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350" w14:textId="77777777" w:rsidR="00490426" w:rsidRDefault="00490426">
      <w:pPr>
        <w:pStyle w:val="BodyText"/>
        <w:spacing w:before="3"/>
        <w:rPr>
          <w:sz w:val="13"/>
        </w:rPr>
      </w:pPr>
    </w:p>
    <w:p w14:paraId="18DF31AC" w14:textId="77777777" w:rsidR="00A25DF4" w:rsidRDefault="00A25DF4" w:rsidP="00A25DF4">
      <w:pPr>
        <w:ind w:right="940"/>
        <w:rPr>
          <w:rFonts w:ascii="Calibri"/>
          <w:b/>
          <w:sz w:val="16"/>
        </w:rPr>
        <w:sectPr w:rsidR="00A25DF4">
          <w:headerReference w:type="default" r:id="rId8"/>
          <w:type w:val="continuous"/>
          <w:pgSz w:w="12240" w:h="15840"/>
          <w:pgMar w:top="640" w:right="500" w:bottom="280" w:left="700" w:header="720" w:footer="720" w:gutter="0"/>
          <w:cols w:space="720"/>
        </w:sectPr>
      </w:pPr>
    </w:p>
    <w:p w14:paraId="69F598A7" w14:textId="5E7B0522" w:rsidR="00A25DF4" w:rsidRDefault="00885C9A" w:rsidP="00A25DF4">
      <w:pPr>
        <w:ind w:right="940"/>
        <w:rPr>
          <w:rFonts w:ascii="Calibri"/>
          <w:b/>
          <w:sz w:val="16"/>
        </w:rPr>
      </w:pPr>
      <w:r>
        <w:rPr>
          <w:rFonts w:ascii="Calibri"/>
          <w:b/>
          <w:noProof/>
          <w:sz w:val="16"/>
        </w:rPr>
        <w:drawing>
          <wp:inline distT="0" distB="0" distL="0" distR="0" wp14:anchorId="1894B23E" wp14:editId="30830ABA">
            <wp:extent cx="2268220" cy="579120"/>
            <wp:effectExtent l="0" t="0" r="0" b="0"/>
            <wp:docPr id="1418083306"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05D25B00" w14:textId="4A58F84C" w:rsidR="00A25DF4" w:rsidRDefault="00A25DF4" w:rsidP="00885C9A">
      <w:pPr>
        <w:spacing w:before="240"/>
        <w:ind w:right="940"/>
        <w:rPr>
          <w:rFonts w:ascii="Calibri"/>
          <w:b/>
          <w:sz w:val="16"/>
        </w:rPr>
      </w:pPr>
      <w:r>
        <w:rPr>
          <w:rFonts w:ascii="Calibri"/>
          <w:sz w:val="16"/>
        </w:rPr>
        <w:t xml:space="preserve">Writer's E-Mail: </w:t>
      </w:r>
      <w:hyperlink r:id="rId10">
        <w:r>
          <w:rPr>
            <w:rFonts w:ascii="Calibri"/>
            <w:sz w:val="16"/>
          </w:rPr>
          <w:t>sbarankiewicz@ohshlaw.com</w:t>
        </w:r>
      </w:hyperlink>
    </w:p>
    <w:p w14:paraId="6890CB0A" w14:textId="3080C511" w:rsidR="00A25DF4" w:rsidRDefault="00A25DF4" w:rsidP="00A25DF4">
      <w:pPr>
        <w:ind w:right="940"/>
        <w:rPr>
          <w:rFonts w:ascii="Calibri"/>
          <w:b/>
          <w:sz w:val="16"/>
        </w:rPr>
      </w:pPr>
      <w:r>
        <w:rPr>
          <w:rFonts w:ascii="Calibri"/>
          <w:sz w:val="16"/>
        </w:rPr>
        <w:t>Writer's Direct Dial: (310) 228-2089</w:t>
      </w:r>
    </w:p>
    <w:p w14:paraId="142DB25C" w14:textId="38202F5E" w:rsidR="00A25DF4" w:rsidRDefault="00A25DF4" w:rsidP="00885C9A">
      <w:pPr>
        <w:spacing w:before="240"/>
        <w:ind w:right="940"/>
        <w:rPr>
          <w:rFonts w:ascii="Calibri"/>
          <w:sz w:val="16"/>
        </w:rPr>
      </w:pPr>
      <w:r>
        <w:rPr>
          <w:rFonts w:ascii="Calibri"/>
          <w:sz w:val="16"/>
          <w:u w:val="single"/>
        </w:rPr>
        <w:t>File Number</w:t>
      </w:r>
    </w:p>
    <w:p w14:paraId="5479A31B" w14:textId="5714DD3D" w:rsidR="00A25DF4" w:rsidRPr="00EE5571" w:rsidRDefault="00A25DF4" w:rsidP="00A25DF4">
      <w:pPr>
        <w:ind w:right="940"/>
        <w:rPr>
          <w:rFonts w:ascii="Calibri"/>
          <w:sz w:val="16"/>
        </w:rPr>
      </w:pPr>
      <w:r>
        <w:rPr>
          <w:rFonts w:ascii="Calibri"/>
          <w:sz w:val="16"/>
        </w:rPr>
        <w:t>4488.007</w:t>
      </w:r>
    </w:p>
    <w:p w14:paraId="6D694697" w14:textId="0FF5CA38" w:rsidR="00A25DF4" w:rsidRDefault="00A25DF4" w:rsidP="00EE5571">
      <w:pPr>
        <w:spacing w:after="120"/>
        <w:ind w:right="940"/>
        <w:rPr>
          <w:rFonts w:ascii="Calibri"/>
          <w:sz w:val="16"/>
        </w:rPr>
      </w:pPr>
      <w:r>
        <w:rPr>
          <w:rFonts w:ascii="Calibri"/>
          <w:b/>
          <w:sz w:val="16"/>
        </w:rPr>
        <w:br w:type="column"/>
      </w:r>
      <w:r w:rsidR="00CD3F2F">
        <w:rPr>
          <w:rFonts w:ascii="Calibri"/>
          <w:b/>
          <w:sz w:val="16"/>
        </w:rPr>
        <w:t>Attorneys at Law</w:t>
      </w:r>
      <w:r w:rsidRPr="00A25DF4">
        <w:rPr>
          <w:rFonts w:ascii="Calibri"/>
          <w:sz w:val="16"/>
        </w:rPr>
        <w:t xml:space="preserve"> </w:t>
      </w:r>
    </w:p>
    <w:p w14:paraId="3405CC51" w14:textId="77777777" w:rsidR="00A25DF4" w:rsidRDefault="00A25DF4" w:rsidP="00A25DF4">
      <w:pPr>
        <w:ind w:right="940"/>
        <w:rPr>
          <w:rFonts w:ascii="Calibri"/>
          <w:b/>
          <w:sz w:val="16"/>
        </w:rPr>
      </w:pPr>
      <w:r>
        <w:rPr>
          <w:rFonts w:ascii="Calibri"/>
          <w:sz w:val="16"/>
        </w:rPr>
        <w:t>Suite 575</w:t>
      </w:r>
    </w:p>
    <w:p w14:paraId="18AA41E4" w14:textId="4A665AC6" w:rsidR="00A25DF4" w:rsidRDefault="00A25DF4" w:rsidP="00A25DF4">
      <w:pPr>
        <w:ind w:right="940"/>
        <w:rPr>
          <w:rFonts w:ascii="Calibri"/>
          <w:sz w:val="16"/>
        </w:rPr>
      </w:pPr>
      <w:r>
        <w:rPr>
          <w:rFonts w:ascii="Calibri"/>
          <w:sz w:val="16"/>
        </w:rPr>
        <w:t>1901 Avenue of the Stars</w:t>
      </w:r>
    </w:p>
    <w:p w14:paraId="7E78341C" w14:textId="7F604224" w:rsidR="00A25DF4" w:rsidRDefault="00A25DF4" w:rsidP="00A25DF4">
      <w:pPr>
        <w:ind w:right="940"/>
        <w:rPr>
          <w:rFonts w:ascii="Calibri"/>
          <w:sz w:val="16"/>
        </w:rPr>
      </w:pPr>
      <w:r>
        <w:rPr>
          <w:rFonts w:ascii="Calibri"/>
          <w:sz w:val="16"/>
        </w:rPr>
        <w:t>Los Angeles, CA 90067</w:t>
      </w:r>
    </w:p>
    <w:p w14:paraId="520D0F55" w14:textId="23E514F5" w:rsidR="00A25DF4" w:rsidRDefault="00A25DF4" w:rsidP="00EE5571">
      <w:pPr>
        <w:spacing w:before="120"/>
        <w:ind w:right="940"/>
        <w:rPr>
          <w:rFonts w:ascii="Calibri"/>
          <w:sz w:val="16"/>
        </w:rPr>
      </w:pPr>
      <w:r>
        <w:rPr>
          <w:rFonts w:ascii="Calibri" w:hAnsi="Calibri"/>
          <w:sz w:val="16"/>
        </w:rPr>
        <w:t xml:space="preserve">310 788-9200 </w:t>
      </w:r>
      <w:r>
        <w:rPr>
          <w:rFonts w:ascii="Courier New" w:hAnsi="Courier New"/>
          <w:sz w:val="16"/>
        </w:rPr>
        <w:t>∙</w:t>
      </w:r>
      <w:r>
        <w:rPr>
          <w:rFonts w:ascii="Courier New" w:hAnsi="Courier New"/>
          <w:spacing w:val="-63"/>
          <w:sz w:val="16"/>
        </w:rPr>
        <w:t xml:space="preserve"> </w:t>
      </w:r>
      <w:r>
        <w:rPr>
          <w:rFonts w:ascii="Calibri" w:hAnsi="Calibri"/>
          <w:sz w:val="13"/>
        </w:rPr>
        <w:t>PHONE</w:t>
      </w:r>
    </w:p>
    <w:p w14:paraId="0125885B" w14:textId="30A43A48" w:rsidR="00A25DF4" w:rsidRDefault="00A25DF4" w:rsidP="00A25DF4">
      <w:pPr>
        <w:ind w:right="940"/>
        <w:rPr>
          <w:rFonts w:ascii="Calibri"/>
          <w:sz w:val="16"/>
        </w:rPr>
      </w:pPr>
      <w:r>
        <w:rPr>
          <w:rFonts w:ascii="Calibri" w:hAnsi="Calibri"/>
          <w:sz w:val="16"/>
        </w:rPr>
        <w:t xml:space="preserve">310 788-9210 </w:t>
      </w:r>
      <w:r>
        <w:rPr>
          <w:rFonts w:ascii="Courier New" w:hAnsi="Courier New"/>
          <w:sz w:val="16"/>
        </w:rPr>
        <w:t>∙</w:t>
      </w:r>
      <w:r>
        <w:rPr>
          <w:rFonts w:ascii="Courier New" w:hAnsi="Courier New"/>
          <w:spacing w:val="-63"/>
          <w:sz w:val="16"/>
        </w:rPr>
        <w:t xml:space="preserve"> </w:t>
      </w:r>
      <w:r>
        <w:rPr>
          <w:rFonts w:ascii="Calibri" w:hAnsi="Calibri"/>
          <w:sz w:val="13"/>
        </w:rPr>
        <w:t>FAX</w:t>
      </w:r>
    </w:p>
    <w:p w14:paraId="1F674AC5" w14:textId="6400D3D0" w:rsidR="00A25DF4" w:rsidRPr="00EE5571" w:rsidRDefault="00A25DF4" w:rsidP="00EE5571">
      <w:pPr>
        <w:spacing w:before="120"/>
        <w:ind w:right="940"/>
        <w:rPr>
          <w:rFonts w:ascii="Calibri"/>
          <w:color w:val="0000FF"/>
          <w:sz w:val="16"/>
          <w:u w:val="single" w:color="0000FF"/>
        </w:rPr>
      </w:pPr>
      <w:hyperlink r:id="rId11">
        <w:r>
          <w:rPr>
            <w:rFonts w:ascii="Calibri"/>
            <w:color w:val="0000FF"/>
            <w:sz w:val="16"/>
            <w:u w:val="single" w:color="0000FF"/>
          </w:rPr>
          <w:t>www.ohshlaw.com</w:t>
        </w:r>
      </w:hyperlink>
    </w:p>
    <w:p w14:paraId="3D58FED4" w14:textId="77777777" w:rsidR="00A25DF4" w:rsidRDefault="00A25DF4" w:rsidP="00A25DF4">
      <w:pPr>
        <w:pStyle w:val="TableParagraph"/>
        <w:spacing w:before="75" w:line="191" w:lineRule="exact"/>
        <w:jc w:val="left"/>
        <w:rPr>
          <w:rFonts w:ascii="Calibri"/>
          <w:sz w:val="16"/>
        </w:rPr>
      </w:pPr>
      <w:r>
        <w:rPr>
          <w:rFonts w:ascii="Calibri"/>
          <w:sz w:val="16"/>
        </w:rPr>
        <w:t>Suite 210</w:t>
      </w:r>
    </w:p>
    <w:p w14:paraId="1A34E7A1" w14:textId="77777777" w:rsidR="00A25DF4" w:rsidRDefault="00A25DF4" w:rsidP="00A25DF4">
      <w:pPr>
        <w:pStyle w:val="TableParagraph"/>
        <w:spacing w:line="191" w:lineRule="exact"/>
        <w:jc w:val="left"/>
        <w:rPr>
          <w:rFonts w:ascii="Calibri"/>
          <w:sz w:val="16"/>
        </w:rPr>
      </w:pPr>
      <w:r>
        <w:rPr>
          <w:rFonts w:ascii="Calibri"/>
          <w:sz w:val="16"/>
        </w:rPr>
        <w:t>6210 Stoneridge Mall Road</w:t>
      </w:r>
    </w:p>
    <w:p w14:paraId="58000185" w14:textId="7AA6D271" w:rsidR="00A25DF4" w:rsidRPr="00A25DF4" w:rsidRDefault="00A25DF4" w:rsidP="00A25DF4">
      <w:r>
        <w:rPr>
          <w:rFonts w:ascii="Calibri"/>
          <w:sz w:val="16"/>
        </w:rPr>
        <w:t>Pleasanton, CA 94588</w:t>
      </w:r>
    </w:p>
    <w:p w14:paraId="2DB0C6F4" w14:textId="006DEB8D" w:rsidR="00A25DF4" w:rsidRPr="00A25DF4" w:rsidRDefault="00A25DF4" w:rsidP="00EE5571">
      <w:pPr>
        <w:spacing w:before="120"/>
      </w:pPr>
      <w:r>
        <w:rPr>
          <w:rFonts w:ascii="Calibri" w:hAnsi="Calibri"/>
          <w:sz w:val="16"/>
        </w:rPr>
        <w:t xml:space="preserve">510 999-7908 </w:t>
      </w:r>
      <w:r>
        <w:rPr>
          <w:rFonts w:ascii="Courier New" w:hAnsi="Courier New"/>
          <w:sz w:val="16"/>
        </w:rPr>
        <w:t>∙</w:t>
      </w:r>
      <w:r>
        <w:rPr>
          <w:rFonts w:ascii="Courier New" w:hAnsi="Courier New"/>
          <w:spacing w:val="-63"/>
          <w:sz w:val="16"/>
        </w:rPr>
        <w:t xml:space="preserve"> </w:t>
      </w:r>
      <w:r>
        <w:rPr>
          <w:rFonts w:ascii="Calibri" w:hAnsi="Calibri"/>
          <w:sz w:val="13"/>
        </w:rPr>
        <w:t>PHONE</w:t>
      </w:r>
    </w:p>
    <w:p w14:paraId="6913CE8A" w14:textId="020A8528" w:rsidR="00A25DF4" w:rsidRPr="00A25DF4" w:rsidRDefault="00A25DF4" w:rsidP="00A25DF4">
      <w:r>
        <w:rPr>
          <w:rFonts w:ascii="Calibri" w:hAnsi="Calibri"/>
          <w:sz w:val="16"/>
        </w:rPr>
        <w:t xml:space="preserve">510 999-7918 </w:t>
      </w:r>
      <w:r>
        <w:rPr>
          <w:rFonts w:ascii="Courier New" w:hAnsi="Courier New"/>
          <w:sz w:val="16"/>
        </w:rPr>
        <w:t>∙</w:t>
      </w:r>
      <w:r>
        <w:rPr>
          <w:rFonts w:ascii="Courier New" w:hAnsi="Courier New"/>
          <w:spacing w:val="-63"/>
          <w:sz w:val="16"/>
        </w:rPr>
        <w:t xml:space="preserve"> </w:t>
      </w:r>
      <w:r>
        <w:rPr>
          <w:rFonts w:ascii="Calibri" w:hAnsi="Calibri"/>
          <w:sz w:val="13"/>
        </w:rPr>
        <w:t>FAX</w:t>
      </w:r>
    </w:p>
    <w:p w14:paraId="45816468" w14:textId="77777777" w:rsidR="00A25DF4" w:rsidRDefault="00A25DF4" w:rsidP="00A25DF4">
      <w:pPr>
        <w:sectPr w:rsidR="00A25DF4" w:rsidSect="00A25DF4">
          <w:type w:val="continuous"/>
          <w:pgSz w:w="12240" w:h="15840"/>
          <w:pgMar w:top="640" w:right="500" w:bottom="280" w:left="700" w:header="720" w:footer="720" w:gutter="0"/>
          <w:cols w:num="2" w:space="720" w:equalWidth="0">
            <w:col w:w="7120" w:space="720"/>
            <w:col w:w="3200"/>
          </w:cols>
        </w:sectPr>
      </w:pPr>
    </w:p>
    <w:p w14:paraId="433251C4" w14:textId="77777777" w:rsidR="00490426" w:rsidRDefault="00490426">
      <w:pPr>
        <w:pStyle w:val="BodyText"/>
        <w:spacing w:before="1"/>
        <w:rPr>
          <w:rFonts w:ascii="Calibri"/>
          <w:b/>
          <w:sz w:val="2"/>
        </w:rPr>
      </w:pPr>
    </w:p>
    <w:p w14:paraId="0C6792BF" w14:textId="60084557" w:rsidR="00A25DF4" w:rsidRDefault="00A25DF4" w:rsidP="00EE5571">
      <w:pPr>
        <w:pStyle w:val="BodyText"/>
        <w:pBdr>
          <w:top w:val="single" w:sz="4" w:space="1" w:color="auto"/>
          <w:left w:val="single" w:sz="4" w:space="4" w:color="auto"/>
          <w:bottom w:val="single" w:sz="4" w:space="1" w:color="auto"/>
          <w:right w:val="single" w:sz="4" w:space="4" w:color="auto"/>
        </w:pBdr>
        <w:spacing w:before="240" w:after="240"/>
        <w:ind w:left="720" w:right="870"/>
        <w:jc w:val="center"/>
        <w:rPr>
          <w:b/>
          <w:u w:val="thick"/>
        </w:rPr>
      </w:pPr>
      <w:r>
        <w:rPr>
          <w:b/>
        </w:rPr>
        <w:t>CONFIDENTIAL STUDENT DATA IN EXHIBIT 95 - DO NOT DISCLOSE</w:t>
      </w:r>
    </w:p>
    <w:p w14:paraId="0DF6FC13" w14:textId="1EB93D94" w:rsidR="00A25DF4" w:rsidRDefault="00A25DF4" w:rsidP="00EE5571">
      <w:pPr>
        <w:pStyle w:val="BodyText"/>
        <w:spacing w:before="240" w:after="240"/>
        <w:ind w:left="740"/>
        <w:jc w:val="center"/>
        <w:rPr>
          <w:b/>
          <w:u w:val="thick"/>
        </w:rPr>
      </w:pPr>
      <w:r>
        <w:t>October 31, 2019</w:t>
      </w:r>
    </w:p>
    <w:p w14:paraId="59D085CB" w14:textId="5708D9A0" w:rsidR="00A25DF4" w:rsidRDefault="00A25DF4" w:rsidP="00885C9A">
      <w:pPr>
        <w:pStyle w:val="BodyText"/>
        <w:spacing w:after="120"/>
        <w:ind w:left="740"/>
      </w:pPr>
      <w:r>
        <w:rPr>
          <w:b/>
          <w:u w:val="thick"/>
        </w:rPr>
        <w:t>V</w:t>
      </w:r>
      <w:r>
        <w:rPr>
          <w:b/>
          <w:sz w:val="19"/>
          <w:u w:val="thick"/>
        </w:rPr>
        <w:t xml:space="preserve">IA </w:t>
      </w:r>
      <w:r>
        <w:rPr>
          <w:b/>
          <w:u w:val="thick"/>
        </w:rPr>
        <w:t>E-M</w:t>
      </w:r>
      <w:r>
        <w:rPr>
          <w:b/>
          <w:sz w:val="19"/>
          <w:u w:val="thick"/>
        </w:rPr>
        <w:t xml:space="preserve">AIL </w:t>
      </w:r>
      <w:r>
        <w:rPr>
          <w:b/>
          <w:u w:val="thick"/>
        </w:rPr>
        <w:t>(</w:t>
      </w:r>
      <w:hyperlink r:id="rId12">
        <w:r>
          <w:rPr>
            <w:b/>
            <w:u w:val="thick"/>
          </w:rPr>
          <w:t>JC</w:t>
        </w:r>
        <w:r>
          <w:rPr>
            <w:b/>
            <w:sz w:val="19"/>
            <w:u w:val="thick"/>
          </w:rPr>
          <w:t>IAS</w:t>
        </w:r>
        <w:r>
          <w:rPr>
            <w:b/>
            <w:u w:val="thick"/>
          </w:rPr>
          <w:t>@</w:t>
        </w:r>
        <w:r>
          <w:rPr>
            <w:b/>
            <w:sz w:val="19"/>
            <w:u w:val="thick"/>
          </w:rPr>
          <w:t>CDE</w:t>
        </w:r>
        <w:r>
          <w:rPr>
            <w:b/>
            <w:u w:val="thick"/>
          </w:rPr>
          <w:t>.</w:t>
        </w:r>
        <w:r>
          <w:rPr>
            <w:b/>
            <w:sz w:val="19"/>
            <w:u w:val="thick"/>
          </w:rPr>
          <w:t>CA</w:t>
        </w:r>
        <w:r>
          <w:rPr>
            <w:b/>
            <w:u w:val="thick"/>
          </w:rPr>
          <w:t>.</w:t>
        </w:r>
        <w:r>
          <w:rPr>
            <w:b/>
            <w:sz w:val="19"/>
            <w:u w:val="thick"/>
          </w:rPr>
          <w:t>GOV</w:t>
        </w:r>
      </w:hyperlink>
      <w:r>
        <w:rPr>
          <w:b/>
          <w:u w:val="thick"/>
        </w:rPr>
        <w:t xml:space="preserve">) </w:t>
      </w:r>
      <w:r>
        <w:rPr>
          <w:b/>
          <w:sz w:val="19"/>
          <w:u w:val="thick"/>
        </w:rPr>
        <w:t xml:space="preserve">AND </w:t>
      </w:r>
      <w:r>
        <w:rPr>
          <w:b/>
          <w:u w:val="thick"/>
        </w:rPr>
        <w:t>F</w:t>
      </w:r>
      <w:r>
        <w:rPr>
          <w:b/>
          <w:sz w:val="19"/>
          <w:u w:val="thick"/>
        </w:rPr>
        <w:t xml:space="preserve">EDERAL </w:t>
      </w:r>
      <w:r>
        <w:rPr>
          <w:b/>
          <w:u w:val="thick"/>
        </w:rPr>
        <w:t>E</w:t>
      </w:r>
      <w:r>
        <w:rPr>
          <w:b/>
          <w:sz w:val="19"/>
          <w:u w:val="thick"/>
        </w:rPr>
        <w:t>XPRESS</w:t>
      </w:r>
    </w:p>
    <w:p w14:paraId="62100FEE" w14:textId="3B0F6CDF" w:rsidR="00A25DF4" w:rsidRDefault="00A25DF4">
      <w:pPr>
        <w:pStyle w:val="BodyText"/>
        <w:ind w:left="740"/>
      </w:pPr>
      <w:r>
        <w:t>California State Board of Education Members</w:t>
      </w:r>
    </w:p>
    <w:p w14:paraId="3F028B28" w14:textId="14A6E79C" w:rsidR="00A25DF4" w:rsidRDefault="00A25DF4">
      <w:pPr>
        <w:pStyle w:val="BodyText"/>
        <w:ind w:left="740"/>
      </w:pPr>
      <w:r>
        <w:t>California State Board of Education</w:t>
      </w:r>
    </w:p>
    <w:p w14:paraId="2940269C" w14:textId="0476074B" w:rsidR="00A25DF4" w:rsidRDefault="00A25DF4">
      <w:pPr>
        <w:pStyle w:val="BodyText"/>
        <w:ind w:left="740"/>
      </w:pPr>
      <w:r>
        <w:t>1430 N. Street, Suite 5111</w:t>
      </w:r>
    </w:p>
    <w:p w14:paraId="4EB05CBE" w14:textId="54E67C6C" w:rsidR="00A25DF4" w:rsidRDefault="00A25DF4">
      <w:pPr>
        <w:pStyle w:val="BodyText"/>
        <w:ind w:left="740"/>
      </w:pPr>
      <w:r>
        <w:t>Sacramento, CA</w:t>
      </w:r>
      <w:r>
        <w:rPr>
          <w:spacing w:val="58"/>
        </w:rPr>
        <w:t xml:space="preserve"> </w:t>
      </w:r>
      <w:r>
        <w:t>95814</w:t>
      </w:r>
    </w:p>
    <w:p w14:paraId="7DBB6F8A" w14:textId="5678529D" w:rsidR="00490426" w:rsidRPr="00EE5571" w:rsidRDefault="00CD3F2F" w:rsidP="00EE5571">
      <w:pPr>
        <w:pStyle w:val="BodyText"/>
        <w:spacing w:after="240"/>
        <w:ind w:left="740"/>
      </w:pPr>
      <w:r>
        <w:t xml:space="preserve">Attn: Judy </w:t>
      </w:r>
      <w:proofErr w:type="spellStart"/>
      <w:r>
        <w:t>Cias</w:t>
      </w:r>
      <w:proofErr w:type="spellEnd"/>
      <w:r>
        <w:t>, Chief</w:t>
      </w:r>
      <w:r>
        <w:rPr>
          <w:spacing w:val="-7"/>
        </w:rPr>
        <w:t xml:space="preserve"> </w:t>
      </w:r>
      <w:r>
        <w:t>Counsel</w:t>
      </w:r>
    </w:p>
    <w:p w14:paraId="5EF9A0FD" w14:textId="610628A0" w:rsidR="00490426" w:rsidRPr="00EE5571" w:rsidRDefault="00CD3F2F" w:rsidP="00EE5571">
      <w:pPr>
        <w:pStyle w:val="BodyText"/>
        <w:tabs>
          <w:tab w:val="left" w:pos="1459"/>
        </w:tabs>
        <w:spacing w:after="120"/>
        <w:ind w:left="1460" w:right="1137" w:hanging="720"/>
      </w:pPr>
      <w:r>
        <w:t>Re:</w:t>
      </w:r>
      <w:r>
        <w:tab/>
        <w:t>Glendale Unified School District’s Education Code section 35711 Appeal of Los Angeles County Committee on School District Organization’s approval of 25% Petition to Transfer the Sagebrush Area from Glendale Unified School District to La Cañada Unified School</w:t>
      </w:r>
      <w:r>
        <w:rPr>
          <w:spacing w:val="-1"/>
        </w:rPr>
        <w:t xml:space="preserve"> </w:t>
      </w:r>
      <w:r>
        <w:t>District</w:t>
      </w:r>
    </w:p>
    <w:p w14:paraId="464B84A6" w14:textId="445168ED" w:rsidR="00490426" w:rsidRPr="00EE5571" w:rsidRDefault="00CD3F2F" w:rsidP="00EE5571">
      <w:pPr>
        <w:pStyle w:val="BodyText"/>
        <w:spacing w:before="120" w:after="120"/>
        <w:ind w:left="740"/>
      </w:pPr>
      <w:r>
        <w:t>Dear California State Board of Education Members:</w:t>
      </w:r>
    </w:p>
    <w:p w14:paraId="00CDDFD9" w14:textId="02332E08" w:rsidR="00490426" w:rsidRDefault="00CD3F2F" w:rsidP="00EE5571">
      <w:pPr>
        <w:pStyle w:val="BodyText"/>
        <w:spacing w:line="237" w:lineRule="auto"/>
        <w:ind w:left="740" w:right="934"/>
        <w:jc w:val="both"/>
      </w:pPr>
      <w:r>
        <w:t>On behalf of the Glendale Unified School District (“GUSD”) as its attorneys of record and pursuant</w:t>
      </w:r>
      <w:r>
        <w:rPr>
          <w:spacing w:val="-7"/>
        </w:rPr>
        <w:t xml:space="preserve"> </w:t>
      </w:r>
      <w:r>
        <w:t>to</w:t>
      </w:r>
      <w:r>
        <w:rPr>
          <w:spacing w:val="-6"/>
        </w:rPr>
        <w:t xml:space="preserve"> </w:t>
      </w:r>
      <w:r>
        <w:t>Education</w:t>
      </w:r>
      <w:r>
        <w:rPr>
          <w:spacing w:val="-6"/>
        </w:rPr>
        <w:t xml:space="preserve"> </w:t>
      </w:r>
      <w:r>
        <w:t>Code</w:t>
      </w:r>
      <w:r>
        <w:rPr>
          <w:spacing w:val="-7"/>
        </w:rPr>
        <w:t xml:space="preserve"> </w:t>
      </w:r>
      <w:r>
        <w:t>section</w:t>
      </w:r>
      <w:r>
        <w:rPr>
          <w:spacing w:val="-6"/>
        </w:rPr>
        <w:t xml:space="preserve"> </w:t>
      </w:r>
      <w:r>
        <w:t>35711,</w:t>
      </w:r>
      <w:r>
        <w:rPr>
          <w:spacing w:val="-4"/>
        </w:rPr>
        <w:t xml:space="preserve"> </w:t>
      </w:r>
      <w:r>
        <w:t>we</w:t>
      </w:r>
      <w:r>
        <w:rPr>
          <w:spacing w:val="-7"/>
        </w:rPr>
        <w:t xml:space="preserve"> </w:t>
      </w:r>
      <w:r>
        <w:t>hereby</w:t>
      </w:r>
      <w:r>
        <w:rPr>
          <w:spacing w:val="-6"/>
        </w:rPr>
        <w:t xml:space="preserve"> </w:t>
      </w:r>
      <w:r>
        <w:t>submit</w:t>
      </w:r>
      <w:r>
        <w:rPr>
          <w:spacing w:val="-6"/>
        </w:rPr>
        <w:t xml:space="preserve"> </w:t>
      </w:r>
      <w:r>
        <w:t>GUSD’s</w:t>
      </w:r>
      <w:r>
        <w:rPr>
          <w:spacing w:val="-6"/>
        </w:rPr>
        <w:t xml:space="preserve"> </w:t>
      </w:r>
      <w:r>
        <w:t>Appeal</w:t>
      </w:r>
      <w:r>
        <w:rPr>
          <w:spacing w:val="-6"/>
        </w:rPr>
        <w:t xml:space="preserve"> </w:t>
      </w:r>
      <w:r>
        <w:t>Based</w:t>
      </w:r>
      <w:r>
        <w:rPr>
          <w:spacing w:val="-4"/>
        </w:rPr>
        <w:t xml:space="preserve"> </w:t>
      </w:r>
      <w:r>
        <w:t>on</w:t>
      </w:r>
      <w:r>
        <w:rPr>
          <w:spacing w:val="-6"/>
        </w:rPr>
        <w:t xml:space="preserve"> </w:t>
      </w:r>
      <w:r>
        <w:t>Racial</w:t>
      </w:r>
      <w:r>
        <w:rPr>
          <w:spacing w:val="-3"/>
        </w:rPr>
        <w:t xml:space="preserve"> </w:t>
      </w:r>
      <w:r>
        <w:t>or Ethnic Integration (“Appeal”)</w:t>
      </w:r>
      <w:hyperlink w:anchor="_bookmark0" w:history="1">
        <w:r>
          <w:rPr>
            <w:position w:val="9"/>
            <w:sz w:val="16"/>
          </w:rPr>
          <w:t>1</w:t>
        </w:r>
      </w:hyperlink>
      <w:r>
        <w:rPr>
          <w:position w:val="9"/>
          <w:sz w:val="16"/>
        </w:rPr>
        <w:t xml:space="preserve"> </w:t>
      </w:r>
      <w:r>
        <w:t>of the Los Angeles County Committee on School District Organization’s</w:t>
      </w:r>
      <w:r>
        <w:rPr>
          <w:spacing w:val="-17"/>
        </w:rPr>
        <w:t xml:space="preserve"> </w:t>
      </w:r>
      <w:r>
        <w:t>(“County</w:t>
      </w:r>
      <w:r>
        <w:rPr>
          <w:spacing w:val="-16"/>
        </w:rPr>
        <w:t xml:space="preserve"> </w:t>
      </w:r>
      <w:r>
        <w:t>Committee”)</w:t>
      </w:r>
      <w:r>
        <w:rPr>
          <w:spacing w:val="-18"/>
        </w:rPr>
        <w:t xml:space="preserve"> </w:t>
      </w:r>
      <w:r>
        <w:t>October</w:t>
      </w:r>
      <w:r>
        <w:rPr>
          <w:spacing w:val="-17"/>
        </w:rPr>
        <w:t xml:space="preserve"> </w:t>
      </w:r>
      <w:r>
        <w:t>2,</w:t>
      </w:r>
      <w:r>
        <w:rPr>
          <w:spacing w:val="-13"/>
        </w:rPr>
        <w:t xml:space="preserve"> </w:t>
      </w:r>
      <w:r>
        <w:t>2019</w:t>
      </w:r>
      <w:r>
        <w:rPr>
          <w:spacing w:val="-17"/>
        </w:rPr>
        <w:t xml:space="preserve"> </w:t>
      </w:r>
      <w:r>
        <w:t>approval</w:t>
      </w:r>
      <w:r>
        <w:rPr>
          <w:spacing w:val="-15"/>
        </w:rPr>
        <w:t xml:space="preserve"> </w:t>
      </w:r>
      <w:r>
        <w:t>of</w:t>
      </w:r>
      <w:r>
        <w:rPr>
          <w:spacing w:val="-17"/>
        </w:rPr>
        <w:t xml:space="preserve"> </w:t>
      </w:r>
      <w:r>
        <w:t>a</w:t>
      </w:r>
      <w:r>
        <w:rPr>
          <w:spacing w:val="-18"/>
        </w:rPr>
        <w:t xml:space="preserve"> </w:t>
      </w:r>
      <w:r>
        <w:t>25%</w:t>
      </w:r>
      <w:r>
        <w:rPr>
          <w:spacing w:val="-17"/>
        </w:rPr>
        <w:t xml:space="preserve"> </w:t>
      </w:r>
      <w:r>
        <w:t>Petition</w:t>
      </w:r>
      <w:r>
        <w:rPr>
          <w:spacing w:val="-16"/>
        </w:rPr>
        <w:t xml:space="preserve"> </w:t>
      </w:r>
      <w:r>
        <w:t>by</w:t>
      </w:r>
      <w:r>
        <w:rPr>
          <w:spacing w:val="-17"/>
        </w:rPr>
        <w:t xml:space="preserve"> </w:t>
      </w:r>
      <w:r>
        <w:t>“Petitioners” seeking</w:t>
      </w:r>
      <w:r>
        <w:rPr>
          <w:spacing w:val="-5"/>
        </w:rPr>
        <w:t xml:space="preserve"> </w:t>
      </w:r>
      <w:r>
        <w:t>to</w:t>
      </w:r>
      <w:r>
        <w:rPr>
          <w:spacing w:val="-5"/>
        </w:rPr>
        <w:t xml:space="preserve"> </w:t>
      </w:r>
      <w:r>
        <w:t>“Transfer”</w:t>
      </w:r>
      <w:r>
        <w:rPr>
          <w:spacing w:val="-5"/>
        </w:rPr>
        <w:t xml:space="preserve"> </w:t>
      </w:r>
      <w:r>
        <w:t>of</w:t>
      </w:r>
      <w:r>
        <w:rPr>
          <w:spacing w:val="-3"/>
        </w:rPr>
        <w:t xml:space="preserve"> </w:t>
      </w:r>
      <w:r>
        <w:t>a</w:t>
      </w:r>
      <w:r>
        <w:rPr>
          <w:spacing w:val="-6"/>
        </w:rPr>
        <w:t xml:space="preserve"> </w:t>
      </w:r>
      <w:r>
        <w:t>portion</w:t>
      </w:r>
      <w:r>
        <w:rPr>
          <w:spacing w:val="-4"/>
        </w:rPr>
        <w:t xml:space="preserve"> </w:t>
      </w:r>
      <w:r>
        <w:t>of</w:t>
      </w:r>
      <w:r>
        <w:rPr>
          <w:spacing w:val="-6"/>
        </w:rPr>
        <w:t xml:space="preserve"> </w:t>
      </w:r>
      <w:r>
        <w:t>the</w:t>
      </w:r>
      <w:r>
        <w:rPr>
          <w:spacing w:val="-5"/>
        </w:rPr>
        <w:t xml:space="preserve"> </w:t>
      </w:r>
      <w:r>
        <w:t>GUSD’s</w:t>
      </w:r>
      <w:r>
        <w:rPr>
          <w:spacing w:val="-5"/>
        </w:rPr>
        <w:t xml:space="preserve"> </w:t>
      </w:r>
      <w:r>
        <w:t>“Territory”</w:t>
      </w:r>
      <w:r>
        <w:rPr>
          <w:spacing w:val="-5"/>
        </w:rPr>
        <w:t xml:space="preserve"> </w:t>
      </w:r>
      <w:r>
        <w:t>(also</w:t>
      </w:r>
      <w:r>
        <w:rPr>
          <w:spacing w:val="-5"/>
        </w:rPr>
        <w:t xml:space="preserve"> </w:t>
      </w:r>
      <w:r>
        <w:t>known</w:t>
      </w:r>
      <w:r>
        <w:rPr>
          <w:spacing w:val="-2"/>
        </w:rPr>
        <w:t xml:space="preserve"> </w:t>
      </w:r>
      <w:r>
        <w:t>as</w:t>
      </w:r>
      <w:r>
        <w:rPr>
          <w:spacing w:val="-4"/>
        </w:rPr>
        <w:t xml:space="preserve"> </w:t>
      </w:r>
      <w:r>
        <w:t>the</w:t>
      </w:r>
      <w:r>
        <w:rPr>
          <w:spacing w:val="-6"/>
        </w:rPr>
        <w:t xml:space="preserve"> </w:t>
      </w:r>
      <w:r>
        <w:t>Sagebrush</w:t>
      </w:r>
      <w:r>
        <w:rPr>
          <w:spacing w:val="-5"/>
        </w:rPr>
        <w:t xml:space="preserve"> </w:t>
      </w:r>
      <w:r>
        <w:t>Area) located in the City of La Cañada Flintridge (“LCF”) to La Cañada Unified School District (“LCUSD”).</w:t>
      </w:r>
    </w:p>
    <w:p w14:paraId="3103388A" w14:textId="74B2489F" w:rsidR="00490426" w:rsidRPr="00EE5571" w:rsidRDefault="00CD3F2F" w:rsidP="00EE5571">
      <w:pPr>
        <w:pStyle w:val="Heading1"/>
        <w:numPr>
          <w:ilvl w:val="0"/>
          <w:numId w:val="3"/>
        </w:numPr>
        <w:tabs>
          <w:tab w:val="left" w:pos="1459"/>
          <w:tab w:val="left" w:pos="1460"/>
        </w:tabs>
        <w:spacing w:before="120" w:after="120"/>
        <w:jc w:val="left"/>
      </w:pPr>
      <w:r>
        <w:t>INTRODUCTION.</w:t>
      </w:r>
    </w:p>
    <w:p w14:paraId="1004D647" w14:textId="7698EAA7" w:rsidR="00490426" w:rsidRPr="00EE5571" w:rsidRDefault="00CD3F2F" w:rsidP="00EE5571">
      <w:pPr>
        <w:pStyle w:val="BodyText"/>
        <w:spacing w:before="1" w:line="235" w:lineRule="auto"/>
        <w:ind w:left="740" w:right="935"/>
        <w:jc w:val="both"/>
      </w:pPr>
      <w:r>
        <w:t>The</w:t>
      </w:r>
      <w:r>
        <w:rPr>
          <w:spacing w:val="-8"/>
        </w:rPr>
        <w:t xml:space="preserve"> </w:t>
      </w:r>
      <w:r>
        <w:t>Territory</w:t>
      </w:r>
      <w:r>
        <w:rPr>
          <w:spacing w:val="-6"/>
        </w:rPr>
        <w:t xml:space="preserve"> </w:t>
      </w:r>
      <w:r>
        <w:t>is</w:t>
      </w:r>
      <w:r>
        <w:rPr>
          <w:spacing w:val="-7"/>
        </w:rPr>
        <w:t xml:space="preserve"> </w:t>
      </w:r>
      <w:r>
        <w:t>located</w:t>
      </w:r>
      <w:r>
        <w:rPr>
          <w:spacing w:val="-4"/>
        </w:rPr>
        <w:t xml:space="preserve"> </w:t>
      </w:r>
      <w:r>
        <w:t>within</w:t>
      </w:r>
      <w:r>
        <w:rPr>
          <w:spacing w:val="-6"/>
        </w:rPr>
        <w:t xml:space="preserve"> </w:t>
      </w:r>
      <w:r>
        <w:t>the</w:t>
      </w:r>
      <w:r>
        <w:rPr>
          <w:spacing w:val="-8"/>
        </w:rPr>
        <w:t xml:space="preserve"> </w:t>
      </w:r>
      <w:r>
        <w:t>boundaries</w:t>
      </w:r>
      <w:r>
        <w:rPr>
          <w:spacing w:val="-6"/>
        </w:rPr>
        <w:t xml:space="preserve"> </w:t>
      </w:r>
      <w:r>
        <w:t>of</w:t>
      </w:r>
      <w:r>
        <w:rPr>
          <w:spacing w:val="-6"/>
        </w:rPr>
        <w:t xml:space="preserve"> </w:t>
      </w:r>
      <w:r>
        <w:t>GUSD</w:t>
      </w:r>
      <w:r>
        <w:rPr>
          <w:spacing w:val="-7"/>
        </w:rPr>
        <w:t xml:space="preserve"> </w:t>
      </w:r>
      <w:r>
        <w:t>and</w:t>
      </w:r>
      <w:r>
        <w:rPr>
          <w:spacing w:val="-6"/>
        </w:rPr>
        <w:t xml:space="preserve"> </w:t>
      </w:r>
      <w:r>
        <w:t>falls</w:t>
      </w:r>
      <w:r>
        <w:rPr>
          <w:spacing w:val="-7"/>
        </w:rPr>
        <w:t xml:space="preserve"> </w:t>
      </w:r>
      <w:r>
        <w:t>within</w:t>
      </w:r>
      <w:r>
        <w:rPr>
          <w:spacing w:val="-6"/>
        </w:rPr>
        <w:t xml:space="preserve"> </w:t>
      </w:r>
      <w:r>
        <w:t>the</w:t>
      </w:r>
      <w:r>
        <w:rPr>
          <w:spacing w:val="-7"/>
        </w:rPr>
        <w:t xml:space="preserve"> </w:t>
      </w:r>
      <w:r>
        <w:t>municipal</w:t>
      </w:r>
      <w:r>
        <w:rPr>
          <w:spacing w:val="-7"/>
        </w:rPr>
        <w:t xml:space="preserve"> </w:t>
      </w:r>
      <w:r>
        <w:t>boundaries of LCF. See Figure 1 below. Averaging two miles long and 2,061 feet wide, the Territory is approximately 386 acres and contains approximately 879 parcels. (</w:t>
      </w:r>
      <w:proofErr w:type="spellStart"/>
      <w:r>
        <w:t>Exs</w:t>
      </w:r>
      <w:proofErr w:type="spellEnd"/>
      <w:r>
        <w:t xml:space="preserve">. 9-12, Sagebrush Maps.) </w:t>
      </w:r>
      <w:hyperlink w:anchor="_bookmark1" w:history="1">
        <w:r>
          <w:rPr>
            <w:position w:val="9"/>
            <w:sz w:val="16"/>
          </w:rPr>
          <w:t>2</w:t>
        </w:r>
      </w:hyperlink>
      <w:r>
        <w:rPr>
          <w:position w:val="9"/>
          <w:sz w:val="16"/>
        </w:rPr>
        <w:t xml:space="preserve"> </w:t>
      </w:r>
      <w:r>
        <w:t>The</w:t>
      </w:r>
      <w:r>
        <w:rPr>
          <w:spacing w:val="4"/>
        </w:rPr>
        <w:t xml:space="preserve"> </w:t>
      </w:r>
      <w:r>
        <w:t>Territory</w:t>
      </w:r>
      <w:r>
        <w:rPr>
          <w:spacing w:val="6"/>
        </w:rPr>
        <w:t xml:space="preserve"> </w:t>
      </w:r>
      <w:r>
        <w:t>is</w:t>
      </w:r>
      <w:r>
        <w:rPr>
          <w:spacing w:val="6"/>
        </w:rPr>
        <w:t xml:space="preserve"> </w:t>
      </w:r>
      <w:r>
        <w:t>generally</w:t>
      </w:r>
      <w:r>
        <w:rPr>
          <w:spacing w:val="5"/>
        </w:rPr>
        <w:t xml:space="preserve"> </w:t>
      </w:r>
      <w:r>
        <w:t>bounded</w:t>
      </w:r>
      <w:r>
        <w:rPr>
          <w:spacing w:val="6"/>
        </w:rPr>
        <w:t xml:space="preserve"> </w:t>
      </w:r>
      <w:r>
        <w:t>on</w:t>
      </w:r>
      <w:r>
        <w:rPr>
          <w:spacing w:val="6"/>
        </w:rPr>
        <w:t xml:space="preserve"> </w:t>
      </w:r>
      <w:r>
        <w:t>the</w:t>
      </w:r>
      <w:r>
        <w:rPr>
          <w:spacing w:val="4"/>
        </w:rPr>
        <w:t xml:space="preserve"> </w:t>
      </w:r>
      <w:r>
        <w:t>south</w:t>
      </w:r>
      <w:r>
        <w:rPr>
          <w:spacing w:val="6"/>
        </w:rPr>
        <w:t xml:space="preserve"> </w:t>
      </w:r>
      <w:r>
        <w:t>by</w:t>
      </w:r>
      <w:r>
        <w:rPr>
          <w:spacing w:val="6"/>
        </w:rPr>
        <w:t xml:space="preserve"> </w:t>
      </w:r>
      <w:r>
        <w:t>Foothill</w:t>
      </w:r>
      <w:r>
        <w:rPr>
          <w:spacing w:val="6"/>
        </w:rPr>
        <w:t xml:space="preserve"> </w:t>
      </w:r>
      <w:r>
        <w:t>Boulevard,</w:t>
      </w:r>
      <w:r>
        <w:rPr>
          <w:spacing w:val="5"/>
        </w:rPr>
        <w:t xml:space="preserve"> </w:t>
      </w:r>
      <w:r>
        <w:t>on</w:t>
      </w:r>
      <w:r>
        <w:rPr>
          <w:spacing w:val="3"/>
        </w:rPr>
        <w:t xml:space="preserve"> </w:t>
      </w:r>
      <w:r>
        <w:t>the</w:t>
      </w:r>
      <w:r>
        <w:rPr>
          <w:spacing w:val="5"/>
        </w:rPr>
        <w:t xml:space="preserve"> </w:t>
      </w:r>
      <w:r>
        <w:t>west</w:t>
      </w:r>
      <w:r>
        <w:rPr>
          <w:spacing w:val="6"/>
        </w:rPr>
        <w:t xml:space="preserve"> </w:t>
      </w:r>
      <w:r>
        <w:t>and</w:t>
      </w:r>
      <w:r>
        <w:rPr>
          <w:spacing w:val="5"/>
        </w:rPr>
        <w:t xml:space="preserve"> </w:t>
      </w:r>
      <w:r>
        <w:t>north</w:t>
      </w:r>
      <w:r>
        <w:rPr>
          <w:spacing w:val="6"/>
        </w:rPr>
        <w:t xml:space="preserve"> </w:t>
      </w:r>
      <w:r>
        <w:t>by</w:t>
      </w:r>
    </w:p>
    <w:p w14:paraId="382C166A" w14:textId="636F0246" w:rsidR="00490426" w:rsidRDefault="00CD3F2F" w:rsidP="00EE5571">
      <w:pPr>
        <w:spacing w:before="240" w:after="120"/>
        <w:ind w:left="1450" w:right="1326"/>
        <w:jc w:val="center"/>
        <w:rPr>
          <w:sz w:val="20"/>
        </w:rPr>
      </w:pPr>
      <w:bookmarkStart w:id="0" w:name="_bookmark0"/>
      <w:bookmarkEnd w:id="0"/>
      <w:r>
        <w:rPr>
          <w:position w:val="7"/>
          <w:sz w:val="13"/>
        </w:rPr>
        <w:t xml:space="preserve">1 </w:t>
      </w:r>
      <w:r>
        <w:rPr>
          <w:sz w:val="20"/>
        </w:rPr>
        <w:t>GUSD’s Governing Board unanimously authorized this Appeal at its meeting of September 17, 2019.</w:t>
      </w:r>
    </w:p>
    <w:p w14:paraId="4684DA14" w14:textId="34B73024" w:rsidR="00490426" w:rsidRDefault="00CD3F2F" w:rsidP="00EE5571">
      <w:pPr>
        <w:spacing w:before="120" w:after="240"/>
        <w:ind w:left="739" w:right="854" w:firstLine="720"/>
        <w:rPr>
          <w:sz w:val="20"/>
        </w:rPr>
      </w:pPr>
      <w:bookmarkStart w:id="1" w:name="_bookmark1"/>
      <w:bookmarkEnd w:id="1"/>
      <w:r>
        <w:rPr>
          <w:position w:val="7"/>
          <w:sz w:val="13"/>
        </w:rPr>
        <w:t>2</w:t>
      </w:r>
      <w:r>
        <w:rPr>
          <w:spacing w:val="5"/>
          <w:position w:val="7"/>
          <w:sz w:val="13"/>
        </w:rPr>
        <w:t xml:space="preserve"> </w:t>
      </w:r>
      <w:r>
        <w:rPr>
          <w:sz w:val="20"/>
        </w:rPr>
        <w:t>Exhibit</w:t>
      </w:r>
      <w:r>
        <w:rPr>
          <w:spacing w:val="-14"/>
          <w:sz w:val="20"/>
        </w:rPr>
        <w:t xml:space="preserve"> </w:t>
      </w:r>
      <w:r>
        <w:rPr>
          <w:sz w:val="20"/>
        </w:rPr>
        <w:t>numbering</w:t>
      </w:r>
      <w:r>
        <w:rPr>
          <w:spacing w:val="-14"/>
          <w:sz w:val="20"/>
        </w:rPr>
        <w:t xml:space="preserve"> </w:t>
      </w:r>
      <w:r>
        <w:rPr>
          <w:sz w:val="20"/>
        </w:rPr>
        <w:t>is</w:t>
      </w:r>
      <w:r>
        <w:rPr>
          <w:spacing w:val="-12"/>
          <w:sz w:val="20"/>
        </w:rPr>
        <w:t xml:space="preserve"> </w:t>
      </w:r>
      <w:r>
        <w:rPr>
          <w:sz w:val="20"/>
        </w:rPr>
        <w:t>out</w:t>
      </w:r>
      <w:r>
        <w:rPr>
          <w:spacing w:val="-15"/>
          <w:sz w:val="20"/>
        </w:rPr>
        <w:t xml:space="preserve"> </w:t>
      </w:r>
      <w:r>
        <w:rPr>
          <w:sz w:val="20"/>
        </w:rPr>
        <w:t>of</w:t>
      </w:r>
      <w:r>
        <w:rPr>
          <w:spacing w:val="-13"/>
          <w:sz w:val="20"/>
        </w:rPr>
        <w:t xml:space="preserve"> </w:t>
      </w:r>
      <w:r>
        <w:rPr>
          <w:sz w:val="20"/>
        </w:rPr>
        <w:t>numerical</w:t>
      </w:r>
      <w:r>
        <w:rPr>
          <w:spacing w:val="-12"/>
          <w:sz w:val="20"/>
        </w:rPr>
        <w:t xml:space="preserve"> </w:t>
      </w:r>
      <w:r>
        <w:rPr>
          <w:sz w:val="20"/>
        </w:rPr>
        <w:t>order</w:t>
      </w:r>
      <w:r>
        <w:rPr>
          <w:spacing w:val="-12"/>
          <w:sz w:val="20"/>
        </w:rPr>
        <w:t xml:space="preserve"> </w:t>
      </w:r>
      <w:r>
        <w:rPr>
          <w:sz w:val="20"/>
        </w:rPr>
        <w:t>herein</w:t>
      </w:r>
      <w:r>
        <w:rPr>
          <w:spacing w:val="-11"/>
          <w:sz w:val="20"/>
        </w:rPr>
        <w:t xml:space="preserve"> </w:t>
      </w:r>
      <w:r>
        <w:rPr>
          <w:sz w:val="20"/>
        </w:rPr>
        <w:t>to</w:t>
      </w:r>
      <w:r>
        <w:rPr>
          <w:spacing w:val="-13"/>
          <w:sz w:val="20"/>
        </w:rPr>
        <w:t xml:space="preserve"> </w:t>
      </w:r>
      <w:r>
        <w:rPr>
          <w:sz w:val="20"/>
        </w:rPr>
        <w:t>avoid</w:t>
      </w:r>
      <w:r>
        <w:rPr>
          <w:spacing w:val="-11"/>
          <w:sz w:val="20"/>
        </w:rPr>
        <w:t xml:space="preserve"> </w:t>
      </w:r>
      <w:r>
        <w:rPr>
          <w:sz w:val="20"/>
        </w:rPr>
        <w:t>duplication</w:t>
      </w:r>
      <w:r>
        <w:rPr>
          <w:spacing w:val="-10"/>
          <w:sz w:val="20"/>
        </w:rPr>
        <w:t xml:space="preserve"> </w:t>
      </w:r>
      <w:r>
        <w:rPr>
          <w:sz w:val="20"/>
        </w:rPr>
        <w:t>and</w:t>
      </w:r>
      <w:r>
        <w:rPr>
          <w:spacing w:val="-11"/>
          <w:sz w:val="20"/>
        </w:rPr>
        <w:t xml:space="preserve"> </w:t>
      </w:r>
      <w:r>
        <w:rPr>
          <w:sz w:val="20"/>
        </w:rPr>
        <w:t>to</w:t>
      </w:r>
      <w:r>
        <w:rPr>
          <w:spacing w:val="-13"/>
          <w:sz w:val="20"/>
        </w:rPr>
        <w:t xml:space="preserve"> </w:t>
      </w:r>
      <w:r>
        <w:rPr>
          <w:sz w:val="20"/>
        </w:rPr>
        <w:t>maintain</w:t>
      </w:r>
      <w:r>
        <w:rPr>
          <w:spacing w:val="-13"/>
          <w:sz w:val="20"/>
        </w:rPr>
        <w:t xml:space="preserve"> </w:t>
      </w:r>
      <w:r>
        <w:rPr>
          <w:sz w:val="20"/>
        </w:rPr>
        <w:t>the</w:t>
      </w:r>
      <w:r>
        <w:rPr>
          <w:spacing w:val="-15"/>
          <w:sz w:val="20"/>
        </w:rPr>
        <w:t xml:space="preserve"> </w:t>
      </w:r>
      <w:r>
        <w:rPr>
          <w:sz w:val="20"/>
        </w:rPr>
        <w:t>same</w:t>
      </w:r>
      <w:r>
        <w:rPr>
          <w:spacing w:val="-11"/>
          <w:sz w:val="20"/>
        </w:rPr>
        <w:t xml:space="preserve"> </w:t>
      </w:r>
      <w:r>
        <w:rPr>
          <w:sz w:val="20"/>
        </w:rPr>
        <w:t>numbering as exhibits that GUSD presented to the County</w:t>
      </w:r>
      <w:r>
        <w:rPr>
          <w:spacing w:val="-1"/>
          <w:sz w:val="20"/>
        </w:rPr>
        <w:t xml:space="preserve"> </w:t>
      </w:r>
      <w:r>
        <w:rPr>
          <w:sz w:val="20"/>
        </w:rPr>
        <w:t>Committee.</w:t>
      </w:r>
    </w:p>
    <w:p w14:paraId="71AEFCDE" w14:textId="33FF3A59" w:rsidR="00490426" w:rsidRDefault="00CD3F2F" w:rsidP="00F813BB">
      <w:pPr>
        <w:pStyle w:val="BodyText"/>
        <w:spacing w:before="7"/>
        <w:jc w:val="right"/>
        <w:rPr>
          <w:sz w:val="15"/>
        </w:rPr>
      </w:pPr>
      <w:r>
        <w:rPr>
          <w:noProof/>
        </w:rPr>
        <mc:AlternateContent>
          <mc:Choice Requires="wps">
            <w:drawing>
              <wp:inline distT="0" distB="0" distL="0" distR="0" wp14:anchorId="06AA434D" wp14:editId="1682F3FA">
                <wp:extent cx="1178560" cy="220980"/>
                <wp:effectExtent l="0" t="0" r="21590" b="26670"/>
                <wp:docPr id="111312530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220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5D67AA" w14:textId="77777777" w:rsidR="00490426" w:rsidRDefault="00CD3F2F" w:rsidP="00F813BB">
                            <w:pPr>
                              <w:spacing w:line="260" w:lineRule="exact"/>
                              <w:ind w:left="327"/>
                              <w:jc w:val="both"/>
                              <w:rPr>
                                <w:b/>
                                <w:sz w:val="24"/>
                              </w:rPr>
                            </w:pPr>
                            <w:r>
                              <w:rPr>
                                <w:b/>
                                <w:sz w:val="24"/>
                              </w:rPr>
                              <w:t>Exhibit 311</w:t>
                            </w:r>
                          </w:p>
                        </w:txbxContent>
                      </wps:txbx>
                      <wps:bodyPr rot="0" vert="horz" wrap="square" lIns="0" tIns="0" rIns="0" bIns="0" anchor="t" anchorCtr="0" upright="1">
                        <a:noAutofit/>
                      </wps:bodyPr>
                    </wps:wsp>
                  </a:graphicData>
                </a:graphic>
              </wp:inline>
            </w:drawing>
          </mc:Choice>
          <mc:Fallback>
            <w:pict>
              <v:shapetype w14:anchorId="06AA434D" id="_x0000_t202" coordsize="21600,21600" o:spt="202" path="m,l,21600r21600,l21600,xe">
                <v:stroke joinstyle="miter"/>
                <v:path gradientshapeok="t" o:connecttype="rect"/>
              </v:shapetype>
              <v:shape id="Text Box 16" o:spid="_x0000_s1026" type="#_x0000_t202" style="width:92.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" filled="f" strokeweight="1pt">
                <v:textbox inset="0,0,0,0">
                  <w:txbxContent>
                    <w:p w14:paraId="0D5D67AA" w14:textId="77777777" w:rsidR="00490426" w:rsidRDefault="00CD3F2F" w:rsidP="00F813BB">
                      <w:pPr>
                        <w:spacing w:line="260" w:lineRule="exact"/>
                        <w:ind w:left="327"/>
                        <w:jc w:val="both"/>
                        <w:rPr>
                          <w:b/>
                          <w:sz w:val="24"/>
                        </w:rPr>
                      </w:pPr>
                      <w:r>
                        <w:rPr>
                          <w:b/>
                          <w:sz w:val="24"/>
                        </w:rPr>
                        <w:t>Exhibit 311</w:t>
                      </w:r>
                    </w:p>
                  </w:txbxContent>
                </v:textbox>
                <w10:anchorlock/>
              </v:shape>
            </w:pict>
          </mc:Fallback>
        </mc:AlternateContent>
      </w:r>
    </w:p>
    <w:p w14:paraId="6127B50D" w14:textId="77777777" w:rsidR="00490426" w:rsidRDefault="00490426" w:rsidP="00F813BB">
      <w:pPr>
        <w:jc w:val="right"/>
        <w:rPr>
          <w:sz w:val="15"/>
        </w:rPr>
        <w:sectPr w:rsidR="00490426">
          <w:type w:val="continuous"/>
          <w:pgSz w:w="12240" w:h="15840"/>
          <w:pgMar w:top="640" w:right="500" w:bottom="280" w:left="700" w:header="720" w:footer="720" w:gutter="0"/>
          <w:cols w:space="720"/>
        </w:sectPr>
      </w:pPr>
    </w:p>
    <w:p w14:paraId="43EAF4BD" w14:textId="774A0267" w:rsidR="00383CD8" w:rsidRPr="00383CD8" w:rsidRDefault="00383CD8" w:rsidP="00383CD8">
      <w:pPr>
        <w:pStyle w:val="BodyText"/>
        <w:rPr>
          <w:sz w:val="20"/>
        </w:rPr>
      </w:pPr>
      <w:r>
        <w:rPr>
          <w:rFonts w:ascii="Calibri"/>
          <w:b/>
          <w:noProof/>
          <w:sz w:val="16"/>
        </w:rPr>
        <w:lastRenderedPageBreak/>
        <w:drawing>
          <wp:inline distT="0" distB="0" distL="0" distR="0" wp14:anchorId="6D4B280B" wp14:editId="774C2D4C">
            <wp:extent cx="2268220" cy="579120"/>
            <wp:effectExtent l="0" t="0" r="0" b="0"/>
            <wp:docPr id="1978517135"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27BBDFC9" w14:textId="77777777" w:rsidR="00383CD8" w:rsidRPr="00383CD8" w:rsidRDefault="00383CD8" w:rsidP="00383CD8">
      <w:pPr>
        <w:pStyle w:val="BodyText"/>
        <w:rPr>
          <w:sz w:val="20"/>
        </w:rPr>
      </w:pPr>
      <w:r w:rsidRPr="00383CD8">
        <w:rPr>
          <w:sz w:val="20"/>
        </w:rPr>
        <w:t>California State Board of Education Members</w:t>
      </w:r>
    </w:p>
    <w:p w14:paraId="6D84F5C9" w14:textId="77777777" w:rsidR="00383CD8" w:rsidRPr="00383CD8" w:rsidRDefault="00383CD8" w:rsidP="00383CD8">
      <w:pPr>
        <w:pStyle w:val="BodyText"/>
        <w:rPr>
          <w:sz w:val="20"/>
        </w:rPr>
      </w:pPr>
      <w:r w:rsidRPr="00383CD8">
        <w:rPr>
          <w:sz w:val="20"/>
        </w:rPr>
        <w:t>October 31, 2019</w:t>
      </w:r>
    </w:p>
    <w:p w14:paraId="47E3049A" w14:textId="2337CD5E" w:rsidR="00490426" w:rsidRDefault="00383CD8" w:rsidP="00383CD8">
      <w:pPr>
        <w:pStyle w:val="BodyText"/>
        <w:spacing w:after="240"/>
        <w:rPr>
          <w:sz w:val="20"/>
        </w:rPr>
      </w:pPr>
      <w:r w:rsidRPr="00383CD8">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p w14:paraId="6B3464A1" w14:textId="3C8CA6DB" w:rsidR="00490426" w:rsidRDefault="00F813BB" w:rsidP="00383CD8">
      <w:pPr>
        <w:pStyle w:val="BodyText"/>
        <w:spacing w:before="96" w:line="232" w:lineRule="auto"/>
        <w:ind w:left="540" w:right="937"/>
        <w:jc w:val="both"/>
      </w:pPr>
      <w:r>
        <w:rPr>
          <w:noProof/>
        </w:rPr>
        <mc:AlternateContent>
          <mc:Choice Requires="wps">
            <w:drawing>
              <wp:anchor distT="0" distB="0" distL="114300" distR="114300" simplePos="0" relativeHeight="251674624" behindDoc="0" locked="0" layoutInCell="1" allowOverlap="1" wp14:anchorId="7AE9F3A0" wp14:editId="713E46DC">
                <wp:simplePos x="0" y="0"/>
                <wp:positionH relativeFrom="column">
                  <wp:posOffset>342265</wp:posOffset>
                </wp:positionH>
                <wp:positionV relativeFrom="paragraph">
                  <wp:posOffset>2779395</wp:posOffset>
                </wp:positionV>
                <wp:extent cx="1200150" cy="635"/>
                <wp:effectExtent l="0" t="0" r="0" b="0"/>
                <wp:wrapSquare wrapText="bothSides"/>
                <wp:docPr id="1409708764" name="Text Box 1"/>
                <wp:cNvGraphicFramePr/>
                <a:graphic xmlns:a="http://schemas.openxmlformats.org/drawingml/2006/main">
                  <a:graphicData uri="http://schemas.microsoft.com/office/word/2010/wordprocessingShape">
                    <wps:wsp>
                      <wps:cNvSpPr txBox="1"/>
                      <wps:spPr>
                        <a:xfrm>
                          <a:off x="0" y="0"/>
                          <a:ext cx="1200150" cy="635"/>
                        </a:xfrm>
                        <a:prstGeom prst="rect">
                          <a:avLst/>
                        </a:prstGeom>
                        <a:solidFill>
                          <a:prstClr val="white"/>
                        </a:solidFill>
                        <a:ln>
                          <a:noFill/>
                        </a:ln>
                      </wps:spPr>
                      <wps:txbx>
                        <w:txbxContent>
                          <w:p w14:paraId="73CAC5A8" w14:textId="4A108A33" w:rsidR="00F813BB" w:rsidRPr="00F813BB" w:rsidRDefault="00F813BB" w:rsidP="00F813BB">
                            <w:pPr>
                              <w:pStyle w:val="Caption"/>
                              <w:jc w:val="center"/>
                              <w:rPr>
                                <w:b/>
                                <w:bCs/>
                                <w:i w:val="0"/>
                                <w:iCs w:val="0"/>
                                <w:noProof/>
                                <w:color w:val="auto"/>
                                <w:sz w:val="24"/>
                                <w:szCs w:val="24"/>
                              </w:rPr>
                            </w:pPr>
                            <w:r w:rsidRPr="00F813BB">
                              <w:rPr>
                                <w:b/>
                                <w:bCs/>
                                <w:i w:val="0"/>
                                <w:iCs w:val="0"/>
                                <w:color w:val="auto"/>
                              </w:rPr>
                              <w:t xml:space="preserve">Figure </w:t>
                            </w:r>
                            <w:r w:rsidRPr="00F813BB">
                              <w:rPr>
                                <w:b/>
                                <w:bCs/>
                                <w:i w:val="0"/>
                                <w:iCs w:val="0"/>
                                <w:color w:val="auto"/>
                              </w:rPr>
                              <w:fldChar w:fldCharType="begin"/>
                            </w:r>
                            <w:r w:rsidRPr="00F813BB">
                              <w:rPr>
                                <w:b/>
                                <w:bCs/>
                                <w:i w:val="0"/>
                                <w:iCs w:val="0"/>
                                <w:color w:val="auto"/>
                              </w:rPr>
                              <w:instrText xml:space="preserve"> SEQ Figure \* ARABIC </w:instrText>
                            </w:r>
                            <w:r w:rsidRPr="00F813BB">
                              <w:rPr>
                                <w:b/>
                                <w:bCs/>
                                <w:i w:val="0"/>
                                <w:iCs w:val="0"/>
                                <w:color w:val="auto"/>
                              </w:rPr>
                              <w:fldChar w:fldCharType="separate"/>
                            </w:r>
                            <w:r w:rsidRPr="00F813BB">
                              <w:rPr>
                                <w:b/>
                                <w:bCs/>
                                <w:i w:val="0"/>
                                <w:iCs w:val="0"/>
                                <w:noProof/>
                                <w:color w:val="auto"/>
                              </w:rPr>
                              <w:t>1</w:t>
                            </w:r>
                            <w:r w:rsidRPr="00F813BB">
                              <w:rPr>
                                <w:b/>
                                <w:bCs/>
                                <w:i w:val="0"/>
                                <w:iCs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E9F3A0" id="Text Box 1" o:spid="_x0000_s1027" type="#_x0000_t202" style="position:absolute;left:0;text-align:left;margin-left:26.95pt;margin-top:218.85pt;width:94.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" stroked="f">
                <v:textbox style="mso-fit-shape-to-text:t" inset="0,0,0,0">
                  <w:txbxContent>
                    <w:p w14:paraId="73CAC5A8" w14:textId="4A108A33" w:rsidR="00F813BB" w:rsidRPr="00F813BB" w:rsidRDefault="00F813BB" w:rsidP="00F813BB">
                      <w:pPr>
                        <w:pStyle w:val="Caption"/>
                        <w:jc w:val="center"/>
                        <w:rPr>
                          <w:b/>
                          <w:bCs/>
                          <w:i w:val="0"/>
                          <w:iCs w:val="0"/>
                          <w:noProof/>
                          <w:color w:val="auto"/>
                          <w:sz w:val="24"/>
                          <w:szCs w:val="24"/>
                        </w:rPr>
                      </w:pPr>
                      <w:r w:rsidRPr="00F813BB">
                        <w:rPr>
                          <w:b/>
                          <w:bCs/>
                          <w:i w:val="0"/>
                          <w:iCs w:val="0"/>
                          <w:color w:val="auto"/>
                        </w:rPr>
                        <w:t xml:space="preserve">Figure </w:t>
                      </w:r>
                      <w:r w:rsidRPr="00F813BB">
                        <w:rPr>
                          <w:b/>
                          <w:bCs/>
                          <w:i w:val="0"/>
                          <w:iCs w:val="0"/>
                          <w:color w:val="auto"/>
                        </w:rPr>
                        <w:fldChar w:fldCharType="begin"/>
                      </w:r>
                      <w:r w:rsidRPr="00F813BB">
                        <w:rPr>
                          <w:b/>
                          <w:bCs/>
                          <w:i w:val="0"/>
                          <w:iCs w:val="0"/>
                          <w:color w:val="auto"/>
                        </w:rPr>
                        <w:instrText xml:space="preserve"> SEQ Figure \* ARABIC </w:instrText>
                      </w:r>
                      <w:r w:rsidRPr="00F813BB">
                        <w:rPr>
                          <w:b/>
                          <w:bCs/>
                          <w:i w:val="0"/>
                          <w:iCs w:val="0"/>
                          <w:color w:val="auto"/>
                        </w:rPr>
                        <w:fldChar w:fldCharType="separate"/>
                      </w:r>
                      <w:r w:rsidRPr="00F813BB">
                        <w:rPr>
                          <w:b/>
                          <w:bCs/>
                          <w:i w:val="0"/>
                          <w:iCs w:val="0"/>
                          <w:noProof/>
                          <w:color w:val="auto"/>
                        </w:rPr>
                        <w:t>1</w:t>
                      </w:r>
                      <w:r w:rsidRPr="00F813BB">
                        <w:rPr>
                          <w:b/>
                          <w:bCs/>
                          <w:i w:val="0"/>
                          <w:iCs w:val="0"/>
                          <w:color w:val="auto"/>
                        </w:rPr>
                        <w:fldChar w:fldCharType="end"/>
                      </w:r>
                    </w:p>
                  </w:txbxContent>
                </v:textbox>
                <w10:wrap type="square"/>
              </v:shape>
            </w:pict>
          </mc:Fallback>
        </mc:AlternateContent>
      </w:r>
      <w:r w:rsidR="00383CD8">
        <w:rPr>
          <w:noProof/>
        </w:rPr>
        <mc:AlternateContent>
          <mc:Choice Requires="wpg">
            <w:drawing>
              <wp:anchor distT="0" distB="0" distL="114300" distR="114300" simplePos="0" relativeHeight="251672576" behindDoc="0" locked="0" layoutInCell="1" allowOverlap="1" wp14:anchorId="4CE4A2FC" wp14:editId="7D316034">
                <wp:simplePos x="0" y="0"/>
                <wp:positionH relativeFrom="column">
                  <wp:posOffset>342265</wp:posOffset>
                </wp:positionH>
                <wp:positionV relativeFrom="paragraph">
                  <wp:posOffset>-5715</wp:posOffset>
                </wp:positionV>
                <wp:extent cx="1200150" cy="2727960"/>
                <wp:effectExtent l="0" t="0" r="0" b="0"/>
                <wp:wrapSquare wrapText="bothSides"/>
                <wp:docPr id="1966869884"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727960"/>
                          <a:chOff x="1605" y="90"/>
                          <a:chExt cx="1890" cy="4296"/>
                        </a:xfrm>
                      </wpg:grpSpPr>
                      <pic:pic xmlns:pic="http://schemas.openxmlformats.org/drawingml/2006/picture">
                        <pic:nvPicPr>
                          <pic:cNvPr id="1069787223" name="Picture 15" descr="Map of Sagebrush territor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05" y="90"/>
                            <a:ext cx="1890" cy="4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242786" name="Rectangle 14"/>
                        <wps:cNvSpPr>
                          <a:spLocks noChangeArrowheads="1"/>
                        </wps:cNvSpPr>
                        <wps:spPr bwMode="auto">
                          <a:xfrm>
                            <a:off x="1605" y="4073"/>
                            <a:ext cx="1890"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4EB8FEF" id="Group 13" o:spid="_x0000_s1026" alt="&quot;&quot;" style="position:absolute;margin-left:26.95pt;margin-top:-.45pt;width:94.5pt;height:214.8pt;z-index:251672576" coordorigin="1605,90" coordsize="1890,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Map of Sagebrush territory " style="position:absolute;left:1605;top:90;width:1890;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">
                  <v:imagedata r:id="rId14" o:title="Map of Sagebrush territory "/>
                </v:shape>
                <v:rect id="Rectangle 14" o:spid="_x0000_s1028" style="position:absolute;left:1605;top:4073;width:189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" stroked="f"/>
                <w10:wrap type="square"/>
              </v:group>
            </w:pict>
          </mc:Fallback>
        </mc:AlternateContent>
      </w:r>
      <w:r w:rsidR="00CD3F2F">
        <w:t xml:space="preserve">the Pickens Canyon Wash, and </w:t>
      </w:r>
      <w:proofErr w:type="gramStart"/>
      <w:r w:rsidR="00CD3F2F">
        <w:t>on</w:t>
      </w:r>
      <w:proofErr w:type="gramEnd"/>
      <w:r w:rsidR="00CD3F2F">
        <w:t xml:space="preserve"> the east by Rosebank Drive. (Ex. 13, Transfer Area Affecting Precincts.) Approximately 360 students who live in the Territory attend GUSD schools.</w:t>
      </w:r>
      <w:hyperlink w:anchor="_bookmark2" w:history="1">
        <w:r w:rsidR="00CD3F2F">
          <w:rPr>
            <w:position w:val="9"/>
            <w:sz w:val="16"/>
          </w:rPr>
          <w:t>3</w:t>
        </w:r>
      </w:hyperlink>
      <w:r w:rsidR="00CD3F2F">
        <w:rPr>
          <w:position w:val="9"/>
          <w:sz w:val="16"/>
        </w:rPr>
        <w:t xml:space="preserve"> </w:t>
      </w:r>
      <w:r w:rsidR="00CD3F2F">
        <w:t>(Ex. 14, PRA Request, p. 5.)</w:t>
      </w:r>
    </w:p>
    <w:p w14:paraId="540568C7" w14:textId="77777777" w:rsidR="00490426" w:rsidRDefault="00490426" w:rsidP="00383CD8">
      <w:pPr>
        <w:pStyle w:val="BodyText"/>
        <w:spacing w:before="3"/>
        <w:ind w:left="540"/>
      </w:pPr>
    </w:p>
    <w:p w14:paraId="6E917088" w14:textId="77777777" w:rsidR="00490426" w:rsidRDefault="00CD3F2F" w:rsidP="00383CD8">
      <w:pPr>
        <w:pStyle w:val="BodyText"/>
        <w:ind w:left="540" w:right="934"/>
        <w:jc w:val="both"/>
      </w:pPr>
      <w:r>
        <w:t>The</w:t>
      </w:r>
      <w:r>
        <w:rPr>
          <w:spacing w:val="-13"/>
        </w:rPr>
        <w:t xml:space="preserve"> </w:t>
      </w:r>
      <w:r>
        <w:t>three</w:t>
      </w:r>
      <w:r>
        <w:rPr>
          <w:spacing w:val="-13"/>
        </w:rPr>
        <w:t xml:space="preserve"> </w:t>
      </w:r>
      <w:r>
        <w:t>GUSD</w:t>
      </w:r>
      <w:r>
        <w:rPr>
          <w:spacing w:val="-13"/>
        </w:rPr>
        <w:t xml:space="preserve"> </w:t>
      </w:r>
      <w:r>
        <w:t>schools</w:t>
      </w:r>
      <w:r>
        <w:rPr>
          <w:spacing w:val="-9"/>
        </w:rPr>
        <w:t xml:space="preserve"> </w:t>
      </w:r>
      <w:r>
        <w:t>primarily</w:t>
      </w:r>
      <w:r>
        <w:rPr>
          <w:spacing w:val="-12"/>
        </w:rPr>
        <w:t xml:space="preserve"> </w:t>
      </w:r>
      <w:r>
        <w:t>attended</w:t>
      </w:r>
      <w:r>
        <w:rPr>
          <w:spacing w:val="-12"/>
        </w:rPr>
        <w:t xml:space="preserve"> </w:t>
      </w:r>
      <w:r>
        <w:t>by</w:t>
      </w:r>
      <w:r>
        <w:rPr>
          <w:spacing w:val="-11"/>
        </w:rPr>
        <w:t xml:space="preserve"> </w:t>
      </w:r>
      <w:r>
        <w:t>residents</w:t>
      </w:r>
      <w:r>
        <w:rPr>
          <w:spacing w:val="-12"/>
        </w:rPr>
        <w:t xml:space="preserve"> </w:t>
      </w:r>
      <w:r>
        <w:t>of</w:t>
      </w:r>
      <w:r>
        <w:rPr>
          <w:spacing w:val="-13"/>
        </w:rPr>
        <w:t xml:space="preserve"> </w:t>
      </w:r>
      <w:r>
        <w:t>the</w:t>
      </w:r>
      <w:r>
        <w:rPr>
          <w:spacing w:val="-13"/>
        </w:rPr>
        <w:t xml:space="preserve"> </w:t>
      </w:r>
      <w:r>
        <w:t>Territory— Mountain Avenue Elementary School, Rosemont Middle School, and Crescenta Valley High School—are located within the area of La Crescenta-Montrose, an unincorporated area that is also located within</w:t>
      </w:r>
      <w:r>
        <w:rPr>
          <w:spacing w:val="-16"/>
        </w:rPr>
        <w:t xml:space="preserve"> </w:t>
      </w:r>
      <w:r>
        <w:t xml:space="preserve">the </w:t>
      </w:r>
      <w:proofErr w:type="spellStart"/>
      <w:r>
        <w:t>Verdugos</w:t>
      </w:r>
      <w:proofErr w:type="spellEnd"/>
      <w:r>
        <w:t xml:space="preserve"> region of Los Angeles County and is a part of GUSD. (Ex. 18, La Crescenta-Montrose, Mapping L.A., p. 1.)</w:t>
      </w:r>
    </w:p>
    <w:p w14:paraId="5C97143B" w14:textId="77777777" w:rsidR="00490426" w:rsidRDefault="00490426">
      <w:pPr>
        <w:pStyle w:val="BodyText"/>
      </w:pPr>
    </w:p>
    <w:p w14:paraId="2AEFFAF8" w14:textId="627B5769" w:rsidR="00490426" w:rsidRDefault="00CD3F2F" w:rsidP="00F813BB">
      <w:pPr>
        <w:pStyle w:val="BodyText"/>
        <w:spacing w:before="1"/>
        <w:ind w:left="2610" w:right="938"/>
        <w:jc w:val="both"/>
      </w:pPr>
      <w:r>
        <w:t>GUSD appeals the County Committee’s approval of the Transfer on the bases that: (1) GUSD’s Mountain Avenue Elementary School will suffer</w:t>
      </w:r>
      <w:r>
        <w:rPr>
          <w:spacing w:val="-39"/>
        </w:rPr>
        <w:t xml:space="preserve"> </w:t>
      </w:r>
      <w:r>
        <w:t>a substantial</w:t>
      </w:r>
      <w:r>
        <w:rPr>
          <w:spacing w:val="-14"/>
        </w:rPr>
        <w:t xml:space="preserve"> </w:t>
      </w:r>
      <w:r>
        <w:t>loss</w:t>
      </w:r>
      <w:r>
        <w:rPr>
          <w:spacing w:val="-13"/>
        </w:rPr>
        <w:t xml:space="preserve"> </w:t>
      </w:r>
      <w:r>
        <w:t>of</w:t>
      </w:r>
      <w:r>
        <w:rPr>
          <w:spacing w:val="-15"/>
        </w:rPr>
        <w:t xml:space="preserve"> </w:t>
      </w:r>
      <w:r>
        <w:t>26%</w:t>
      </w:r>
      <w:r>
        <w:rPr>
          <w:spacing w:val="-14"/>
        </w:rPr>
        <w:t xml:space="preserve"> </w:t>
      </w:r>
      <w:r>
        <w:t>of</w:t>
      </w:r>
      <w:r>
        <w:rPr>
          <w:spacing w:val="-14"/>
        </w:rPr>
        <w:t xml:space="preserve"> </w:t>
      </w:r>
      <w:r>
        <w:t>its</w:t>
      </w:r>
      <w:r>
        <w:rPr>
          <w:spacing w:val="-14"/>
        </w:rPr>
        <w:t xml:space="preserve"> </w:t>
      </w:r>
      <w:r>
        <w:t>minority</w:t>
      </w:r>
      <w:r>
        <w:rPr>
          <w:spacing w:val="-13"/>
        </w:rPr>
        <w:t xml:space="preserve"> </w:t>
      </w:r>
      <w:r>
        <w:t>students;</w:t>
      </w:r>
      <w:r>
        <w:rPr>
          <w:spacing w:val="-14"/>
        </w:rPr>
        <w:t xml:space="preserve"> </w:t>
      </w:r>
      <w:r>
        <w:t>(2)</w:t>
      </w:r>
      <w:r>
        <w:rPr>
          <w:spacing w:val="-14"/>
        </w:rPr>
        <w:t xml:space="preserve"> </w:t>
      </w:r>
      <w:r>
        <w:t>GUSD’s</w:t>
      </w:r>
      <w:r>
        <w:rPr>
          <w:spacing w:val="-13"/>
        </w:rPr>
        <w:t xml:space="preserve"> </w:t>
      </w:r>
      <w:r>
        <w:t>Board</w:t>
      </w:r>
      <w:r>
        <w:rPr>
          <w:spacing w:val="-14"/>
        </w:rPr>
        <w:t xml:space="preserve"> </w:t>
      </w:r>
      <w:r>
        <w:t>Policies regarding prevention of racial discrimination and ethnic segregation are more robust than LCUSD’s; (3) The Transfer will significantly impact</w:t>
      </w:r>
      <w:r>
        <w:rPr>
          <w:spacing w:val="-13"/>
        </w:rPr>
        <w:t xml:space="preserve"> </w:t>
      </w:r>
      <w:r>
        <w:t>the</w:t>
      </w:r>
    </w:p>
    <w:p w14:paraId="4E723E86" w14:textId="2ECE4BEB" w:rsidR="00490426" w:rsidRDefault="00CD3F2F" w:rsidP="00383CD8">
      <w:pPr>
        <w:pStyle w:val="BodyText"/>
        <w:ind w:left="740" w:right="937"/>
        <w:jc w:val="both"/>
      </w:pPr>
      <w:r>
        <w:t>integrated educational experience at GUSD’s Mountain Avenue Elementary School; (4) The Transfer will negatively impact the academic trajectories of English Learners at LCUSD; (5) LCUSD does not promote diversity to the extent GUSD does, as exemplified by the breadth and success</w:t>
      </w:r>
      <w:r>
        <w:rPr>
          <w:spacing w:val="-7"/>
        </w:rPr>
        <w:t xml:space="preserve"> </w:t>
      </w:r>
      <w:r>
        <w:t>of</w:t>
      </w:r>
      <w:r>
        <w:rPr>
          <w:spacing w:val="-8"/>
        </w:rPr>
        <w:t xml:space="preserve"> </w:t>
      </w:r>
      <w:r>
        <w:t>GUSD’s</w:t>
      </w:r>
      <w:r>
        <w:rPr>
          <w:spacing w:val="-7"/>
        </w:rPr>
        <w:t xml:space="preserve"> </w:t>
      </w:r>
      <w:r>
        <w:t>English</w:t>
      </w:r>
      <w:r>
        <w:rPr>
          <w:spacing w:val="-7"/>
        </w:rPr>
        <w:t xml:space="preserve"> </w:t>
      </w:r>
      <w:r>
        <w:t>Learners’</w:t>
      </w:r>
      <w:r>
        <w:rPr>
          <w:spacing w:val="-8"/>
        </w:rPr>
        <w:t xml:space="preserve"> </w:t>
      </w:r>
      <w:r>
        <w:t>Program;</w:t>
      </w:r>
      <w:r>
        <w:rPr>
          <w:spacing w:val="-7"/>
        </w:rPr>
        <w:t xml:space="preserve"> </w:t>
      </w:r>
      <w:r>
        <w:t>and</w:t>
      </w:r>
      <w:r>
        <w:rPr>
          <w:spacing w:val="-6"/>
        </w:rPr>
        <w:t xml:space="preserve"> </w:t>
      </w:r>
      <w:r>
        <w:t>(6)</w:t>
      </w:r>
      <w:r>
        <w:rPr>
          <w:spacing w:val="-8"/>
        </w:rPr>
        <w:t xml:space="preserve"> </w:t>
      </w:r>
      <w:r>
        <w:t>Backfilling</w:t>
      </w:r>
      <w:r>
        <w:rPr>
          <w:spacing w:val="-7"/>
        </w:rPr>
        <w:t xml:space="preserve"> </w:t>
      </w:r>
      <w:r>
        <w:t>of</w:t>
      </w:r>
      <w:r>
        <w:rPr>
          <w:spacing w:val="-8"/>
        </w:rPr>
        <w:t xml:space="preserve"> </w:t>
      </w:r>
      <w:r>
        <w:t>GUSD’s</w:t>
      </w:r>
      <w:r>
        <w:rPr>
          <w:spacing w:val="-7"/>
        </w:rPr>
        <w:t xml:space="preserve"> </w:t>
      </w:r>
      <w:r>
        <w:t>Mountain</w:t>
      </w:r>
      <w:r>
        <w:rPr>
          <w:spacing w:val="-7"/>
        </w:rPr>
        <w:t xml:space="preserve"> </w:t>
      </w:r>
      <w:r>
        <w:t>Avenue Elementary School is</w:t>
      </w:r>
      <w:r>
        <w:rPr>
          <w:spacing w:val="-1"/>
        </w:rPr>
        <w:t xml:space="preserve"> </w:t>
      </w:r>
      <w:r>
        <w:t>speculative.</w:t>
      </w:r>
    </w:p>
    <w:p w14:paraId="0D6AA6E5" w14:textId="3C98F9FB" w:rsidR="00490426" w:rsidRPr="00383CD8" w:rsidRDefault="00CD3F2F" w:rsidP="00383CD8">
      <w:pPr>
        <w:pStyle w:val="Heading1"/>
        <w:numPr>
          <w:ilvl w:val="0"/>
          <w:numId w:val="3"/>
        </w:numPr>
        <w:tabs>
          <w:tab w:val="left" w:pos="1459"/>
          <w:tab w:val="left" w:pos="1460"/>
        </w:tabs>
        <w:spacing w:before="120" w:after="120"/>
        <w:jc w:val="left"/>
      </w:pPr>
      <w:r>
        <w:t>BACKGROUND.</w:t>
      </w:r>
    </w:p>
    <w:p w14:paraId="1411E7D3" w14:textId="53BAE7C0" w:rsidR="00490426" w:rsidRPr="00383CD8" w:rsidRDefault="00CD3F2F" w:rsidP="00383CD8">
      <w:pPr>
        <w:pStyle w:val="BodyText"/>
        <w:ind w:left="740" w:right="935"/>
        <w:jc w:val="both"/>
      </w:pPr>
      <w:r>
        <w:t>There have been several unsuccessful attempts to transfer Sagebrush in the past. Of particular importance to this appeal, the California State Board of Education (“SBE”) previously heard GUSD’s former appeal of the County Committee’s prior approval of a 25% Petition to Transfer the Sagebrush Area on June 11, 1993. SBE granted GUSD’s former appeal 7-1, overturning the County Committee and prohibiting the 1993 transfer. Note that the petitioners thereafter filed a Petition for Writ of Mandate challenging this approval against SBE and GUSD in Los Angeles County</w:t>
      </w:r>
      <w:r>
        <w:rPr>
          <w:spacing w:val="-13"/>
        </w:rPr>
        <w:t xml:space="preserve"> </w:t>
      </w:r>
      <w:r>
        <w:t>Superior</w:t>
      </w:r>
      <w:r>
        <w:rPr>
          <w:spacing w:val="-14"/>
        </w:rPr>
        <w:t xml:space="preserve"> </w:t>
      </w:r>
      <w:r>
        <w:t>Court.</w:t>
      </w:r>
      <w:r>
        <w:rPr>
          <w:spacing w:val="34"/>
        </w:rPr>
        <w:t xml:space="preserve"> </w:t>
      </w:r>
      <w:r>
        <w:t>The</w:t>
      </w:r>
      <w:r>
        <w:rPr>
          <w:spacing w:val="-14"/>
        </w:rPr>
        <w:t xml:space="preserve"> </w:t>
      </w:r>
      <w:r>
        <w:t>Territory’s</w:t>
      </w:r>
      <w:r>
        <w:rPr>
          <w:spacing w:val="-13"/>
        </w:rPr>
        <w:t xml:space="preserve"> </w:t>
      </w:r>
      <w:r>
        <w:t>Petition</w:t>
      </w:r>
      <w:r>
        <w:rPr>
          <w:spacing w:val="-13"/>
        </w:rPr>
        <w:t xml:space="preserve"> </w:t>
      </w:r>
      <w:r>
        <w:t>for</w:t>
      </w:r>
      <w:r>
        <w:rPr>
          <w:spacing w:val="-14"/>
        </w:rPr>
        <w:t xml:space="preserve"> </w:t>
      </w:r>
      <w:r>
        <w:t>Writ</w:t>
      </w:r>
      <w:r>
        <w:rPr>
          <w:spacing w:val="-13"/>
        </w:rPr>
        <w:t xml:space="preserve"> </w:t>
      </w:r>
      <w:r>
        <w:t>of</w:t>
      </w:r>
      <w:r>
        <w:rPr>
          <w:spacing w:val="-14"/>
        </w:rPr>
        <w:t xml:space="preserve"> </w:t>
      </w:r>
      <w:r>
        <w:t>Mandate</w:t>
      </w:r>
      <w:r>
        <w:rPr>
          <w:spacing w:val="-14"/>
        </w:rPr>
        <w:t xml:space="preserve"> </w:t>
      </w:r>
      <w:r>
        <w:t>was</w:t>
      </w:r>
      <w:r>
        <w:rPr>
          <w:spacing w:val="-13"/>
        </w:rPr>
        <w:t xml:space="preserve"> </w:t>
      </w:r>
      <w:r>
        <w:t>denied</w:t>
      </w:r>
      <w:r>
        <w:rPr>
          <w:spacing w:val="-12"/>
        </w:rPr>
        <w:t xml:space="preserve"> </w:t>
      </w:r>
      <w:r>
        <w:t>on</w:t>
      </w:r>
      <w:r>
        <w:rPr>
          <w:spacing w:val="-13"/>
        </w:rPr>
        <w:t xml:space="preserve"> </w:t>
      </w:r>
      <w:r>
        <w:t>June</w:t>
      </w:r>
      <w:r>
        <w:rPr>
          <w:spacing w:val="-14"/>
        </w:rPr>
        <w:t xml:space="preserve"> </w:t>
      </w:r>
      <w:r>
        <w:t>23,</w:t>
      </w:r>
      <w:r>
        <w:rPr>
          <w:spacing w:val="-13"/>
        </w:rPr>
        <w:t xml:space="preserve"> </w:t>
      </w:r>
      <w:r>
        <w:t xml:space="preserve">1997. The Territory Petitioners then moved for a new trial, which was granted in part on July 29, </w:t>
      </w:r>
      <w:proofErr w:type="gramStart"/>
      <w:r>
        <w:t>1997</w:t>
      </w:r>
      <w:proofErr w:type="gramEnd"/>
      <w:r>
        <w:t xml:space="preserve"> on the issue of the breadth of SBE’s review of the County Committee’s proceedings. SBE appealed and the appellate court affirmed SBE’s grant of GUSD’s appeal of the 1993</w:t>
      </w:r>
      <w:r>
        <w:rPr>
          <w:spacing w:val="-16"/>
        </w:rPr>
        <w:t xml:space="preserve"> </w:t>
      </w:r>
      <w:r>
        <w:t>transfer.</w:t>
      </w:r>
    </w:p>
    <w:p w14:paraId="0DAEC305" w14:textId="44599B39" w:rsidR="00490426" w:rsidRPr="00383CD8" w:rsidRDefault="00CD3F2F" w:rsidP="00383CD8">
      <w:pPr>
        <w:pStyle w:val="BodyText"/>
        <w:spacing w:before="120"/>
        <w:ind w:left="740" w:right="939"/>
        <w:jc w:val="both"/>
      </w:pPr>
      <w:r>
        <w:t>Since there is no mechanism to prevent duplicative territory petitions, Sagebrush representatives submitted</w:t>
      </w:r>
      <w:r>
        <w:rPr>
          <w:spacing w:val="-6"/>
        </w:rPr>
        <w:t xml:space="preserve"> </w:t>
      </w:r>
      <w:r>
        <w:t>an</w:t>
      </w:r>
      <w:r>
        <w:rPr>
          <w:spacing w:val="-6"/>
        </w:rPr>
        <w:t xml:space="preserve"> </w:t>
      </w:r>
      <w:r>
        <w:t>identical</w:t>
      </w:r>
      <w:r>
        <w:rPr>
          <w:spacing w:val="-3"/>
        </w:rPr>
        <w:t xml:space="preserve"> </w:t>
      </w:r>
      <w:r>
        <w:t>request</w:t>
      </w:r>
      <w:r>
        <w:rPr>
          <w:spacing w:val="-6"/>
        </w:rPr>
        <w:t xml:space="preserve"> </w:t>
      </w:r>
      <w:r>
        <w:t>for</w:t>
      </w:r>
      <w:r>
        <w:rPr>
          <w:spacing w:val="-5"/>
        </w:rPr>
        <w:t xml:space="preserve"> </w:t>
      </w:r>
      <w:r>
        <w:t>a</w:t>
      </w:r>
      <w:r>
        <w:rPr>
          <w:spacing w:val="-7"/>
        </w:rPr>
        <w:t xml:space="preserve"> </w:t>
      </w:r>
      <w:r>
        <w:t>25%</w:t>
      </w:r>
      <w:r>
        <w:rPr>
          <w:spacing w:val="-7"/>
        </w:rPr>
        <w:t xml:space="preserve"> </w:t>
      </w:r>
      <w:r>
        <w:t>Petition</w:t>
      </w:r>
      <w:r>
        <w:rPr>
          <w:spacing w:val="-6"/>
        </w:rPr>
        <w:t xml:space="preserve"> </w:t>
      </w:r>
      <w:r>
        <w:t>to</w:t>
      </w:r>
      <w:r>
        <w:rPr>
          <w:spacing w:val="-6"/>
        </w:rPr>
        <w:t xml:space="preserve"> </w:t>
      </w:r>
      <w:r>
        <w:t>Transfer</w:t>
      </w:r>
      <w:r>
        <w:rPr>
          <w:spacing w:val="-6"/>
        </w:rPr>
        <w:t xml:space="preserve"> </w:t>
      </w:r>
      <w:r>
        <w:t>the</w:t>
      </w:r>
      <w:r>
        <w:rPr>
          <w:spacing w:val="-7"/>
        </w:rPr>
        <w:t xml:space="preserve"> </w:t>
      </w:r>
      <w:r>
        <w:t>Territory</w:t>
      </w:r>
      <w:r>
        <w:rPr>
          <w:spacing w:val="-4"/>
        </w:rPr>
        <w:t xml:space="preserve"> </w:t>
      </w:r>
      <w:r>
        <w:t>from</w:t>
      </w:r>
      <w:r>
        <w:rPr>
          <w:spacing w:val="-6"/>
        </w:rPr>
        <w:t xml:space="preserve"> </w:t>
      </w:r>
      <w:r>
        <w:t>GUSD</w:t>
      </w:r>
      <w:r>
        <w:rPr>
          <w:spacing w:val="-7"/>
        </w:rPr>
        <w:t xml:space="preserve"> </w:t>
      </w:r>
      <w:r>
        <w:t>to</w:t>
      </w:r>
      <w:r>
        <w:rPr>
          <w:spacing w:val="-6"/>
        </w:rPr>
        <w:t xml:space="preserve"> </w:t>
      </w:r>
      <w:r>
        <w:t>LCUSD on November 23, 2015. Petitioners gathered signatures and presented them to the</w:t>
      </w:r>
      <w:r>
        <w:rPr>
          <w:spacing w:val="-12"/>
        </w:rPr>
        <w:t xml:space="preserve"> </w:t>
      </w:r>
      <w:proofErr w:type="gramStart"/>
      <w:r>
        <w:t>County</w:t>
      </w:r>
      <w:proofErr w:type="gramEnd"/>
    </w:p>
    <w:p w14:paraId="047C3C96" w14:textId="77777777" w:rsidR="00490426" w:rsidRDefault="00CD3F2F" w:rsidP="00383CD8">
      <w:pPr>
        <w:spacing w:before="240"/>
        <w:ind w:left="1460"/>
        <w:rPr>
          <w:sz w:val="20"/>
        </w:rPr>
      </w:pPr>
      <w:bookmarkStart w:id="2" w:name="_bookmark2"/>
      <w:bookmarkEnd w:id="2"/>
      <w:r>
        <w:rPr>
          <w:position w:val="7"/>
          <w:sz w:val="13"/>
        </w:rPr>
        <w:t xml:space="preserve">3 </w:t>
      </w:r>
      <w:r>
        <w:rPr>
          <w:sz w:val="20"/>
        </w:rPr>
        <w:t>Enrollment figures will differ slightly based on the timeframe the data was collected.</w:t>
      </w:r>
    </w:p>
    <w:p w14:paraId="2D2CE896" w14:textId="77777777" w:rsidR="00490426" w:rsidRDefault="00490426" w:rsidP="00383CD8">
      <w:pPr>
        <w:spacing w:before="240"/>
        <w:rPr>
          <w:sz w:val="20"/>
        </w:rPr>
        <w:sectPr w:rsidR="00490426" w:rsidSect="001D0F38">
          <w:headerReference w:type="default" r:id="rId15"/>
          <w:pgSz w:w="12240" w:h="15840"/>
          <w:pgMar w:top="1872" w:right="504" w:bottom="274" w:left="706" w:header="806" w:footer="0" w:gutter="0"/>
          <w:pgNumType w:start="2"/>
          <w:cols w:space="720"/>
        </w:sectPr>
      </w:pPr>
    </w:p>
    <w:p w14:paraId="5CA93308" w14:textId="77777777" w:rsidR="00383CD8" w:rsidRPr="00383CD8" w:rsidRDefault="00383CD8" w:rsidP="00383CD8">
      <w:pPr>
        <w:pStyle w:val="BodyText"/>
        <w:rPr>
          <w:sz w:val="20"/>
        </w:rPr>
      </w:pPr>
      <w:r>
        <w:rPr>
          <w:rFonts w:ascii="Calibri"/>
          <w:b/>
          <w:noProof/>
          <w:sz w:val="16"/>
        </w:rPr>
        <w:lastRenderedPageBreak/>
        <w:drawing>
          <wp:inline distT="0" distB="0" distL="0" distR="0" wp14:anchorId="54FB5D53" wp14:editId="4A382A38">
            <wp:extent cx="2268220" cy="579120"/>
            <wp:effectExtent l="0" t="0" r="0" b="0"/>
            <wp:docPr id="161941095"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62179D90" w14:textId="77777777" w:rsidR="00383CD8" w:rsidRPr="00383CD8" w:rsidRDefault="00383CD8" w:rsidP="00383CD8">
      <w:pPr>
        <w:pStyle w:val="BodyText"/>
        <w:rPr>
          <w:sz w:val="20"/>
        </w:rPr>
      </w:pPr>
      <w:r w:rsidRPr="00383CD8">
        <w:rPr>
          <w:sz w:val="20"/>
        </w:rPr>
        <w:t>California State Board of Education Members</w:t>
      </w:r>
    </w:p>
    <w:p w14:paraId="3F047E1F" w14:textId="77777777" w:rsidR="00383CD8" w:rsidRPr="00383CD8" w:rsidRDefault="00383CD8" w:rsidP="00383CD8">
      <w:pPr>
        <w:pStyle w:val="BodyText"/>
        <w:rPr>
          <w:sz w:val="20"/>
        </w:rPr>
      </w:pPr>
      <w:r w:rsidRPr="00383CD8">
        <w:rPr>
          <w:sz w:val="20"/>
        </w:rPr>
        <w:t>October 31, 2019</w:t>
      </w:r>
    </w:p>
    <w:p w14:paraId="6AE8F1F5" w14:textId="75A06A46" w:rsidR="00490426" w:rsidRDefault="00383CD8" w:rsidP="001D0F38">
      <w:pPr>
        <w:pStyle w:val="BodyText"/>
        <w:spacing w:after="240"/>
        <w:rPr>
          <w:sz w:val="20"/>
        </w:rPr>
      </w:pPr>
      <w:r w:rsidRPr="00383CD8">
        <w:rPr>
          <w:sz w:val="20"/>
        </w:rPr>
        <w:t xml:space="preserve">Page </w:t>
      </w:r>
      <w:r w:rsidR="001D0F38">
        <w:rPr>
          <w:sz w:val="20"/>
        </w:rPr>
        <w:t>3</w:t>
      </w:r>
    </w:p>
    <w:p w14:paraId="13DBFC90" w14:textId="2619F6A4" w:rsidR="00490426" w:rsidRPr="001D0F38" w:rsidRDefault="00CD3F2F" w:rsidP="001D0F38">
      <w:pPr>
        <w:pStyle w:val="BodyText"/>
        <w:spacing w:after="240"/>
        <w:ind w:left="740" w:right="940"/>
        <w:jc w:val="both"/>
      </w:pPr>
      <w:r>
        <w:t xml:space="preserve">Committee on September 6, 2016. Public hearings were held in LCUSD on October 26, </w:t>
      </w:r>
      <w:proofErr w:type="gramStart"/>
      <w:r>
        <w:t>2016</w:t>
      </w:r>
      <w:proofErr w:type="gramEnd"/>
      <w:r>
        <w:rPr>
          <w:spacing w:val="-35"/>
        </w:rPr>
        <w:t xml:space="preserve"> </w:t>
      </w:r>
      <w:r>
        <w:t>and GUSD on November 2, 2016. LCUSD supported the Petition, while GUSD opposed the</w:t>
      </w:r>
      <w:r>
        <w:rPr>
          <w:spacing w:val="-20"/>
        </w:rPr>
        <w:t xml:space="preserve"> </w:t>
      </w:r>
      <w:r>
        <w:t>Petition.</w:t>
      </w:r>
    </w:p>
    <w:p w14:paraId="135ACDA2" w14:textId="4D17CB1E" w:rsidR="00490426" w:rsidRDefault="00CD3F2F" w:rsidP="001D0F38">
      <w:pPr>
        <w:pStyle w:val="BodyText"/>
        <w:spacing w:after="240"/>
        <w:ind w:left="740" w:right="935"/>
        <w:jc w:val="both"/>
      </w:pPr>
      <w:r>
        <w:t>County Committee Staff recommended that the County Committee deny the Petition. (Ex. 304, County Committee Staff Report.) The County Committee Staff Report specifically found that the Petition did not substantially meet Conditions 2, 3, 5, 7, and 9. (</w:t>
      </w:r>
      <w:r>
        <w:rPr>
          <w:i/>
        </w:rPr>
        <w:t>Id</w:t>
      </w:r>
      <w:r>
        <w:t>. at p. 2.) Because the Petition failed</w:t>
      </w:r>
      <w:r>
        <w:rPr>
          <w:spacing w:val="-10"/>
        </w:rPr>
        <w:t xml:space="preserve"> </w:t>
      </w:r>
      <w:r>
        <w:t>to</w:t>
      </w:r>
      <w:r>
        <w:rPr>
          <w:spacing w:val="-9"/>
        </w:rPr>
        <w:t xml:space="preserve"> </w:t>
      </w:r>
      <w:r>
        <w:t>substantially</w:t>
      </w:r>
      <w:r>
        <w:rPr>
          <w:spacing w:val="-9"/>
        </w:rPr>
        <w:t xml:space="preserve"> </w:t>
      </w:r>
      <w:r>
        <w:t>meet</w:t>
      </w:r>
      <w:r>
        <w:rPr>
          <w:spacing w:val="-8"/>
        </w:rPr>
        <w:t xml:space="preserve"> </w:t>
      </w:r>
      <w:r>
        <w:t>all</w:t>
      </w:r>
      <w:r>
        <w:rPr>
          <w:spacing w:val="-8"/>
        </w:rPr>
        <w:t xml:space="preserve"> </w:t>
      </w:r>
      <w:r>
        <w:t>nine</w:t>
      </w:r>
      <w:r>
        <w:rPr>
          <w:spacing w:val="-10"/>
        </w:rPr>
        <w:t xml:space="preserve"> </w:t>
      </w:r>
      <w:r>
        <w:t>Conditions,</w:t>
      </w:r>
      <w:r>
        <w:rPr>
          <w:spacing w:val="-9"/>
        </w:rPr>
        <w:t xml:space="preserve"> </w:t>
      </w:r>
      <w:r>
        <w:t>Staff</w:t>
      </w:r>
      <w:r>
        <w:rPr>
          <w:spacing w:val="-9"/>
        </w:rPr>
        <w:t xml:space="preserve"> </w:t>
      </w:r>
      <w:r>
        <w:t>recommend</w:t>
      </w:r>
      <w:r>
        <w:rPr>
          <w:spacing w:val="-9"/>
        </w:rPr>
        <w:t xml:space="preserve"> </w:t>
      </w:r>
      <w:r>
        <w:t>that</w:t>
      </w:r>
      <w:r>
        <w:rPr>
          <w:spacing w:val="-8"/>
        </w:rPr>
        <w:t xml:space="preserve"> </w:t>
      </w:r>
      <w:r>
        <w:t>the</w:t>
      </w:r>
      <w:r>
        <w:rPr>
          <w:spacing w:val="-10"/>
        </w:rPr>
        <w:t xml:space="preserve"> </w:t>
      </w:r>
      <w:r>
        <w:t>County</w:t>
      </w:r>
      <w:r>
        <w:rPr>
          <w:spacing w:val="-9"/>
        </w:rPr>
        <w:t xml:space="preserve"> </w:t>
      </w:r>
      <w:r>
        <w:t>Committee</w:t>
      </w:r>
      <w:r>
        <w:rPr>
          <w:spacing w:val="-10"/>
        </w:rPr>
        <w:t xml:space="preserve"> </w:t>
      </w:r>
      <w:r>
        <w:t>deny the Petition. (</w:t>
      </w:r>
      <w:r>
        <w:rPr>
          <w:i/>
        </w:rPr>
        <w:t>Ibid.</w:t>
      </w:r>
      <w:r>
        <w:t>) However, on Condition 4, the County Committee Staff recommended finding it substantially met. (</w:t>
      </w:r>
      <w:r>
        <w:rPr>
          <w:i/>
        </w:rPr>
        <w:t>Ibid</w:t>
      </w:r>
      <w:r>
        <w:t xml:space="preserve">.) Relying on its February 10, </w:t>
      </w:r>
      <w:proofErr w:type="gramStart"/>
      <w:r>
        <w:t>2017</w:t>
      </w:r>
      <w:proofErr w:type="gramEnd"/>
      <w:r>
        <w:t xml:space="preserve"> report, the County Committee</w:t>
      </w:r>
      <w:r>
        <w:rPr>
          <w:spacing w:val="-31"/>
        </w:rPr>
        <w:t xml:space="preserve"> </w:t>
      </w:r>
      <w:r>
        <w:t>Staff noted GUSD’s overall enrollment was 55% White, 23% Hispanic, 18% Asian, and 1% African American students. (</w:t>
      </w:r>
      <w:r>
        <w:rPr>
          <w:i/>
        </w:rPr>
        <w:t>Id</w:t>
      </w:r>
      <w:r>
        <w:t>. at p. 15.) It noted that California Department of Education (“CDE”) supplied enrollment percentages of 51% White, 12% Hispanics, 29% Asian, and 1% African American. (</w:t>
      </w:r>
      <w:r>
        <w:rPr>
          <w:i/>
        </w:rPr>
        <w:t>Ibid</w:t>
      </w:r>
      <w:r>
        <w:t>.) Staff’s Conclusion and Recommendation</w:t>
      </w:r>
      <w:r>
        <w:rPr>
          <w:spacing w:val="-2"/>
        </w:rPr>
        <w:t xml:space="preserve"> </w:t>
      </w:r>
      <w:r>
        <w:t>stated:</w:t>
      </w:r>
    </w:p>
    <w:p w14:paraId="1D8F80AB" w14:textId="77777777" w:rsidR="00490426" w:rsidRDefault="00CD3F2F">
      <w:pPr>
        <w:pStyle w:val="BodyText"/>
        <w:ind w:left="1460" w:right="1655"/>
        <w:jc w:val="both"/>
      </w:pPr>
      <w:r>
        <w:t>“The</w:t>
      </w:r>
      <w:r>
        <w:rPr>
          <w:spacing w:val="-6"/>
        </w:rPr>
        <w:t xml:space="preserve"> </w:t>
      </w:r>
      <w:r>
        <w:t>potential</w:t>
      </w:r>
      <w:r>
        <w:rPr>
          <w:spacing w:val="-3"/>
        </w:rPr>
        <w:t xml:space="preserve"> </w:t>
      </w:r>
      <w:r>
        <w:t>shift</w:t>
      </w:r>
      <w:r>
        <w:rPr>
          <w:spacing w:val="-3"/>
        </w:rPr>
        <w:t xml:space="preserve"> </w:t>
      </w:r>
      <w:r>
        <w:t>of</w:t>
      </w:r>
      <w:r>
        <w:rPr>
          <w:spacing w:val="-5"/>
        </w:rPr>
        <w:t xml:space="preserve"> </w:t>
      </w:r>
      <w:r>
        <w:t>the</w:t>
      </w:r>
      <w:r>
        <w:rPr>
          <w:spacing w:val="-5"/>
        </w:rPr>
        <w:t xml:space="preserve"> </w:t>
      </w:r>
      <w:r>
        <w:t>students</w:t>
      </w:r>
      <w:r>
        <w:rPr>
          <w:spacing w:val="-4"/>
        </w:rPr>
        <w:t xml:space="preserve"> </w:t>
      </w:r>
      <w:r>
        <w:t>from</w:t>
      </w:r>
      <w:r>
        <w:rPr>
          <w:spacing w:val="-3"/>
        </w:rPr>
        <w:t xml:space="preserve"> </w:t>
      </w:r>
      <w:r>
        <w:t>the</w:t>
      </w:r>
      <w:r>
        <w:rPr>
          <w:spacing w:val="-5"/>
        </w:rPr>
        <w:t xml:space="preserve"> </w:t>
      </w:r>
      <w:r>
        <w:t>petition</w:t>
      </w:r>
      <w:r>
        <w:rPr>
          <w:spacing w:val="-4"/>
        </w:rPr>
        <w:t xml:space="preserve"> </w:t>
      </w:r>
      <w:r>
        <w:t>area</w:t>
      </w:r>
      <w:r>
        <w:rPr>
          <w:spacing w:val="-2"/>
        </w:rPr>
        <w:t xml:space="preserve"> </w:t>
      </w:r>
      <w:r>
        <w:t>within</w:t>
      </w:r>
      <w:r>
        <w:rPr>
          <w:spacing w:val="-4"/>
        </w:rPr>
        <w:t xml:space="preserve"> </w:t>
      </w:r>
      <w:r>
        <w:t>the</w:t>
      </w:r>
      <w:r>
        <w:rPr>
          <w:spacing w:val="-5"/>
        </w:rPr>
        <w:t xml:space="preserve"> </w:t>
      </w:r>
      <w:r>
        <w:t>Glendale</w:t>
      </w:r>
      <w:r>
        <w:rPr>
          <w:spacing w:val="-5"/>
        </w:rPr>
        <w:t xml:space="preserve"> </w:t>
      </w:r>
      <w:r>
        <w:t>USD to the La Cañada USD would not have a discernable impact on the ethnic or racial distribution of either district. Because there are so few students, and the districts have</w:t>
      </w:r>
      <w:r>
        <w:rPr>
          <w:spacing w:val="-14"/>
        </w:rPr>
        <w:t xml:space="preserve"> </w:t>
      </w:r>
      <w:r>
        <w:t>similar</w:t>
      </w:r>
      <w:r>
        <w:rPr>
          <w:spacing w:val="-14"/>
        </w:rPr>
        <w:t xml:space="preserve"> </w:t>
      </w:r>
      <w:r>
        <w:t>ethnic/racial</w:t>
      </w:r>
      <w:r>
        <w:rPr>
          <w:spacing w:val="-11"/>
        </w:rPr>
        <w:t xml:space="preserve"> </w:t>
      </w:r>
      <w:r>
        <w:t>makeups,</w:t>
      </w:r>
      <w:r>
        <w:rPr>
          <w:spacing w:val="-13"/>
        </w:rPr>
        <w:t xml:space="preserve"> </w:t>
      </w:r>
      <w:r>
        <w:t>percentage</w:t>
      </w:r>
      <w:r>
        <w:rPr>
          <w:spacing w:val="-14"/>
        </w:rPr>
        <w:t xml:space="preserve"> </w:t>
      </w:r>
      <w:r>
        <w:t>distribution</w:t>
      </w:r>
      <w:r>
        <w:rPr>
          <w:spacing w:val="-13"/>
        </w:rPr>
        <w:t xml:space="preserve"> </w:t>
      </w:r>
      <w:r>
        <w:t>across</w:t>
      </w:r>
      <w:r>
        <w:rPr>
          <w:spacing w:val="-13"/>
        </w:rPr>
        <w:t xml:space="preserve"> </w:t>
      </w:r>
      <w:r>
        <w:t>ethnic</w:t>
      </w:r>
      <w:r>
        <w:rPr>
          <w:spacing w:val="-14"/>
        </w:rPr>
        <w:t xml:space="preserve"> </w:t>
      </w:r>
      <w:r>
        <w:t xml:space="preserve">categories would remain very similar for both following </w:t>
      </w:r>
      <w:proofErr w:type="gramStart"/>
      <w:r>
        <w:t>transfer</w:t>
      </w:r>
      <w:proofErr w:type="gramEnd"/>
      <w:r>
        <w:t xml:space="preserve"> resulting from approval of this petition. Further, many of the students residing in the petition area already enroll in La Cañada USD schools. If the petition is approved, those students in the petition area who currently enroll in Glendale USD schools could choose to continue those enrollments via permit. It is concluded that the proposed petition,</w:t>
      </w:r>
      <w:r>
        <w:rPr>
          <w:spacing w:val="-26"/>
        </w:rPr>
        <w:t xml:space="preserve"> </w:t>
      </w:r>
      <w:r>
        <w:t>if approved,</w:t>
      </w:r>
      <w:r>
        <w:rPr>
          <w:spacing w:val="-7"/>
        </w:rPr>
        <w:t xml:space="preserve"> </w:t>
      </w:r>
      <w:r>
        <w:t>would</w:t>
      </w:r>
      <w:r>
        <w:rPr>
          <w:spacing w:val="-7"/>
        </w:rPr>
        <w:t xml:space="preserve"> </w:t>
      </w:r>
      <w:r>
        <w:t>not</w:t>
      </w:r>
      <w:r>
        <w:rPr>
          <w:spacing w:val="-6"/>
        </w:rPr>
        <w:t xml:space="preserve"> </w:t>
      </w:r>
      <w:r>
        <w:t>promote</w:t>
      </w:r>
      <w:r>
        <w:rPr>
          <w:spacing w:val="-8"/>
        </w:rPr>
        <w:t xml:space="preserve"> </w:t>
      </w:r>
      <w:r>
        <w:t>racial</w:t>
      </w:r>
      <w:r>
        <w:rPr>
          <w:spacing w:val="-6"/>
        </w:rPr>
        <w:t xml:space="preserve"> </w:t>
      </w:r>
      <w:r>
        <w:t>or</w:t>
      </w:r>
      <w:r>
        <w:rPr>
          <w:spacing w:val="-8"/>
        </w:rPr>
        <w:t xml:space="preserve"> </w:t>
      </w:r>
      <w:r>
        <w:t>ethnic</w:t>
      </w:r>
      <w:r>
        <w:rPr>
          <w:spacing w:val="-7"/>
        </w:rPr>
        <w:t xml:space="preserve"> </w:t>
      </w:r>
      <w:r>
        <w:t>discrimination</w:t>
      </w:r>
      <w:r>
        <w:rPr>
          <w:spacing w:val="-7"/>
        </w:rPr>
        <w:t xml:space="preserve"> </w:t>
      </w:r>
      <w:r>
        <w:t>in</w:t>
      </w:r>
      <w:r>
        <w:rPr>
          <w:spacing w:val="-9"/>
        </w:rPr>
        <w:t xml:space="preserve"> </w:t>
      </w:r>
      <w:r>
        <w:t>any</w:t>
      </w:r>
      <w:r>
        <w:rPr>
          <w:spacing w:val="-7"/>
        </w:rPr>
        <w:t xml:space="preserve"> </w:t>
      </w:r>
      <w:r>
        <w:t>of</w:t>
      </w:r>
      <w:r>
        <w:rPr>
          <w:spacing w:val="-7"/>
        </w:rPr>
        <w:t xml:space="preserve"> </w:t>
      </w:r>
      <w:r>
        <w:t>the</w:t>
      </w:r>
      <w:r>
        <w:rPr>
          <w:spacing w:val="-8"/>
        </w:rPr>
        <w:t xml:space="preserve"> </w:t>
      </w:r>
      <w:r>
        <w:t>impacted school districts. Therefore, it is recommended that the County Committee deem this condition to be substantially met.” (</w:t>
      </w:r>
      <w:r>
        <w:rPr>
          <w:i/>
        </w:rPr>
        <w:t>Id</w:t>
      </w:r>
      <w:r>
        <w:t>. at p.</w:t>
      </w:r>
      <w:r>
        <w:rPr>
          <w:spacing w:val="-4"/>
        </w:rPr>
        <w:t xml:space="preserve"> </w:t>
      </w:r>
      <w:r>
        <w:t>16.)</w:t>
      </w:r>
    </w:p>
    <w:p w14:paraId="2547D82B" w14:textId="77777777" w:rsidR="00490426" w:rsidRDefault="00490426">
      <w:pPr>
        <w:pStyle w:val="BodyText"/>
      </w:pPr>
    </w:p>
    <w:p w14:paraId="503CBE5D" w14:textId="77777777" w:rsidR="00490426" w:rsidRDefault="00CD3F2F">
      <w:pPr>
        <w:pStyle w:val="BodyText"/>
        <w:ind w:left="739" w:right="937"/>
        <w:jc w:val="both"/>
      </w:pPr>
      <w:r>
        <w:t xml:space="preserve">On October 2, 2019, the County Committee did not discuss Condition 4 at all, and instead, found (on a vote of 6-3) that all Conditions were substantially met and approved the 25% Petition and Transfer. (See enclosed audio files of the October 2, </w:t>
      </w:r>
      <w:proofErr w:type="gramStart"/>
      <w:r>
        <w:t>2019</w:t>
      </w:r>
      <w:proofErr w:type="gramEnd"/>
      <w:r>
        <w:t xml:space="preserve"> County Committee meeting.)</w:t>
      </w:r>
    </w:p>
    <w:p w14:paraId="455FE055" w14:textId="77777777" w:rsidR="00490426" w:rsidRDefault="00490426">
      <w:pPr>
        <w:pStyle w:val="BodyText"/>
      </w:pPr>
    </w:p>
    <w:p w14:paraId="0A2E01F6" w14:textId="77777777" w:rsidR="00490426" w:rsidRDefault="00CD3F2F">
      <w:pPr>
        <w:pStyle w:val="Heading1"/>
        <w:numPr>
          <w:ilvl w:val="0"/>
          <w:numId w:val="3"/>
        </w:numPr>
        <w:tabs>
          <w:tab w:val="left" w:pos="1460"/>
        </w:tabs>
        <w:ind w:left="1459" w:right="935"/>
        <w:jc w:val="both"/>
      </w:pPr>
      <w:r>
        <w:t>CONDITION 4 REQUIRING A TRANSFER TO NOT PROMOTE RACIAL OR ETHNIC DISCRIMINATION OR SEGREGATION IS NOT SUBSTANTIALLY MET.</w:t>
      </w:r>
    </w:p>
    <w:p w14:paraId="220DEF1E" w14:textId="77777777" w:rsidR="00490426" w:rsidRDefault="00490426">
      <w:pPr>
        <w:pStyle w:val="BodyText"/>
        <w:spacing w:before="10"/>
        <w:rPr>
          <w:b/>
          <w:sz w:val="20"/>
        </w:rPr>
      </w:pPr>
    </w:p>
    <w:p w14:paraId="0B9B26F2" w14:textId="77777777" w:rsidR="00490426" w:rsidRDefault="00CD3F2F">
      <w:pPr>
        <w:pStyle w:val="Heading2"/>
        <w:numPr>
          <w:ilvl w:val="1"/>
          <w:numId w:val="3"/>
        </w:numPr>
        <w:tabs>
          <w:tab w:val="left" w:pos="2179"/>
          <w:tab w:val="left" w:pos="2180"/>
        </w:tabs>
        <w:ind w:right="0" w:hanging="721"/>
        <w:jc w:val="left"/>
      </w:pPr>
      <w:bookmarkStart w:id="3" w:name="A._Condition_4_and_Specific_Factors_Cons"/>
      <w:bookmarkEnd w:id="3"/>
      <w:r>
        <w:t>Condition 4 and Specific Factors</w:t>
      </w:r>
      <w:r>
        <w:rPr>
          <w:spacing w:val="-2"/>
        </w:rPr>
        <w:t xml:space="preserve"> </w:t>
      </w:r>
      <w:r>
        <w:t>Considered.</w:t>
      </w:r>
    </w:p>
    <w:p w14:paraId="5A31CB9C" w14:textId="77777777" w:rsidR="00490426" w:rsidRDefault="00490426">
      <w:pPr>
        <w:pStyle w:val="BodyText"/>
        <w:spacing w:before="9"/>
        <w:rPr>
          <w:b/>
          <w:i/>
          <w:sz w:val="20"/>
        </w:rPr>
      </w:pPr>
    </w:p>
    <w:p w14:paraId="435CF444" w14:textId="77777777" w:rsidR="00490426" w:rsidRDefault="00CD3F2F">
      <w:pPr>
        <w:pStyle w:val="BodyText"/>
        <w:spacing w:before="1"/>
        <w:ind w:left="740" w:right="939"/>
        <w:jc w:val="both"/>
      </w:pPr>
      <w:r>
        <w:t>Condition 4 requires that “[t]he reorganization of the school districts will preserve each affected district’s ability to educate pupils in an integrated environment and will not promote racial or ethnic discrimination or segregation.” (Ed. Code, § 35753(a)(4).) In determining whether Condition 4 has been substantially met, the County Committee must consider the following factors:</w:t>
      </w:r>
    </w:p>
    <w:p w14:paraId="6013B150" w14:textId="77777777" w:rsidR="00490426" w:rsidRDefault="00490426">
      <w:pPr>
        <w:jc w:val="both"/>
        <w:sectPr w:rsidR="00490426" w:rsidSect="001D0F38">
          <w:pgSz w:w="12240" w:h="15840"/>
          <w:pgMar w:top="1872" w:right="504" w:bottom="274" w:left="706" w:header="806" w:footer="0" w:gutter="0"/>
          <w:cols w:space="720"/>
        </w:sectPr>
      </w:pPr>
    </w:p>
    <w:p w14:paraId="54B1BD7E" w14:textId="77777777" w:rsidR="001D0F38" w:rsidRPr="00383CD8" w:rsidRDefault="001D0F38" w:rsidP="001D0F38">
      <w:pPr>
        <w:pStyle w:val="BodyText"/>
        <w:rPr>
          <w:sz w:val="20"/>
        </w:rPr>
      </w:pPr>
      <w:r>
        <w:rPr>
          <w:rFonts w:ascii="Calibri"/>
          <w:b/>
          <w:noProof/>
          <w:sz w:val="16"/>
        </w:rPr>
        <w:lastRenderedPageBreak/>
        <w:drawing>
          <wp:inline distT="0" distB="0" distL="0" distR="0" wp14:anchorId="6A08A952" wp14:editId="695492F7">
            <wp:extent cx="2268220" cy="579120"/>
            <wp:effectExtent l="0" t="0" r="0" b="0"/>
            <wp:docPr id="1079861731"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41BF7BC4" w14:textId="77777777" w:rsidR="001D0F38" w:rsidRPr="00383CD8" w:rsidRDefault="001D0F38" w:rsidP="001D0F38">
      <w:pPr>
        <w:pStyle w:val="BodyText"/>
        <w:rPr>
          <w:sz w:val="20"/>
        </w:rPr>
      </w:pPr>
      <w:r w:rsidRPr="00383CD8">
        <w:rPr>
          <w:sz w:val="20"/>
        </w:rPr>
        <w:t>California State Board of Education Members</w:t>
      </w:r>
    </w:p>
    <w:p w14:paraId="69FBE4BE" w14:textId="77777777" w:rsidR="001D0F38" w:rsidRPr="00383CD8" w:rsidRDefault="001D0F38" w:rsidP="001D0F38">
      <w:pPr>
        <w:pStyle w:val="BodyText"/>
        <w:rPr>
          <w:sz w:val="20"/>
        </w:rPr>
      </w:pPr>
      <w:r w:rsidRPr="00383CD8">
        <w:rPr>
          <w:sz w:val="20"/>
        </w:rPr>
        <w:t>October 31, 2019</w:t>
      </w:r>
    </w:p>
    <w:p w14:paraId="2E0784F7" w14:textId="5F400648" w:rsidR="00490426" w:rsidRDefault="001D0F38" w:rsidP="001D0F38">
      <w:pPr>
        <w:pStyle w:val="BodyText"/>
        <w:spacing w:after="240"/>
        <w:rPr>
          <w:sz w:val="20"/>
        </w:rPr>
      </w:pPr>
      <w:r w:rsidRPr="00383CD8">
        <w:rPr>
          <w:sz w:val="20"/>
        </w:rPr>
        <w:t xml:space="preserve">Page </w:t>
      </w:r>
      <w:r>
        <w:rPr>
          <w:sz w:val="20"/>
        </w:rPr>
        <w:t>4</w:t>
      </w:r>
    </w:p>
    <w:p w14:paraId="7184D3F7" w14:textId="77777777" w:rsidR="00490426" w:rsidRDefault="00CD3F2F">
      <w:pPr>
        <w:pStyle w:val="ListParagraph"/>
        <w:numPr>
          <w:ilvl w:val="0"/>
          <w:numId w:val="2"/>
        </w:numPr>
        <w:tabs>
          <w:tab w:val="left" w:pos="1820"/>
        </w:tabs>
        <w:spacing w:before="90"/>
        <w:ind w:right="1656"/>
        <w:jc w:val="both"/>
        <w:rPr>
          <w:sz w:val="24"/>
        </w:rPr>
      </w:pPr>
      <w:r>
        <w:rPr>
          <w:sz w:val="24"/>
        </w:rPr>
        <w:t>The current number and percentage of pupils in each racial and ethnic group</w:t>
      </w:r>
      <w:r>
        <w:rPr>
          <w:spacing w:val="-32"/>
          <w:sz w:val="24"/>
        </w:rPr>
        <w:t xml:space="preserve"> </w:t>
      </w:r>
      <w:r>
        <w:rPr>
          <w:sz w:val="24"/>
        </w:rPr>
        <w:t>in the affected districts and schools in the affected districts, compared with the number</w:t>
      </w:r>
      <w:r>
        <w:rPr>
          <w:spacing w:val="-5"/>
          <w:sz w:val="24"/>
        </w:rPr>
        <w:t xml:space="preserve"> </w:t>
      </w:r>
      <w:r>
        <w:rPr>
          <w:sz w:val="24"/>
        </w:rPr>
        <w:t>and</w:t>
      </w:r>
      <w:r>
        <w:rPr>
          <w:spacing w:val="-4"/>
          <w:sz w:val="24"/>
        </w:rPr>
        <w:t xml:space="preserve"> </w:t>
      </w:r>
      <w:r>
        <w:rPr>
          <w:sz w:val="24"/>
        </w:rPr>
        <w:t>percentage</w:t>
      </w:r>
      <w:r>
        <w:rPr>
          <w:spacing w:val="-4"/>
          <w:sz w:val="24"/>
        </w:rPr>
        <w:t xml:space="preserve"> </w:t>
      </w:r>
      <w:r>
        <w:rPr>
          <w:sz w:val="24"/>
        </w:rPr>
        <w:t>of</w:t>
      </w:r>
      <w:r>
        <w:rPr>
          <w:spacing w:val="-5"/>
          <w:sz w:val="24"/>
        </w:rPr>
        <w:t xml:space="preserve"> </w:t>
      </w:r>
      <w:r>
        <w:rPr>
          <w:sz w:val="24"/>
        </w:rPr>
        <w:t>pupils</w:t>
      </w:r>
      <w:r>
        <w:rPr>
          <w:spacing w:val="-4"/>
          <w:sz w:val="24"/>
        </w:rPr>
        <w:t xml:space="preserve"> </w:t>
      </w:r>
      <w:r>
        <w:rPr>
          <w:sz w:val="24"/>
        </w:rPr>
        <w:t>in</w:t>
      </w:r>
      <w:r>
        <w:rPr>
          <w:spacing w:val="-3"/>
          <w:sz w:val="24"/>
        </w:rPr>
        <w:t xml:space="preserve"> </w:t>
      </w:r>
      <w:r>
        <w:rPr>
          <w:sz w:val="24"/>
        </w:rPr>
        <w:t>each</w:t>
      </w:r>
      <w:r>
        <w:rPr>
          <w:spacing w:val="-4"/>
          <w:sz w:val="24"/>
        </w:rPr>
        <w:t xml:space="preserve"> </w:t>
      </w:r>
      <w:r>
        <w:rPr>
          <w:sz w:val="24"/>
        </w:rPr>
        <w:t>racial</w:t>
      </w:r>
      <w:r>
        <w:rPr>
          <w:spacing w:val="-3"/>
          <w:sz w:val="24"/>
        </w:rPr>
        <w:t xml:space="preserve"> </w:t>
      </w:r>
      <w:r>
        <w:rPr>
          <w:sz w:val="24"/>
        </w:rPr>
        <w:t>and</w:t>
      </w:r>
      <w:r>
        <w:rPr>
          <w:spacing w:val="-4"/>
          <w:sz w:val="24"/>
        </w:rPr>
        <w:t xml:space="preserve"> </w:t>
      </w:r>
      <w:r>
        <w:rPr>
          <w:sz w:val="24"/>
        </w:rPr>
        <w:t>ethnic</w:t>
      </w:r>
      <w:r>
        <w:rPr>
          <w:spacing w:val="-4"/>
          <w:sz w:val="24"/>
        </w:rPr>
        <w:t xml:space="preserve"> </w:t>
      </w:r>
      <w:r>
        <w:rPr>
          <w:sz w:val="24"/>
        </w:rPr>
        <w:t>group</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affected districts and schools in the affected districts if the proposal or petition were </w:t>
      </w:r>
      <w:proofErr w:type="gramStart"/>
      <w:r>
        <w:rPr>
          <w:sz w:val="24"/>
        </w:rPr>
        <w:t>approved;</w:t>
      </w:r>
      <w:proofErr w:type="gramEnd"/>
    </w:p>
    <w:p w14:paraId="0FC49B93" w14:textId="77777777" w:rsidR="00490426" w:rsidRDefault="00490426">
      <w:pPr>
        <w:pStyle w:val="BodyText"/>
      </w:pPr>
    </w:p>
    <w:p w14:paraId="04911F29" w14:textId="77777777" w:rsidR="00490426" w:rsidRDefault="00CD3F2F">
      <w:pPr>
        <w:pStyle w:val="ListParagraph"/>
        <w:numPr>
          <w:ilvl w:val="0"/>
          <w:numId w:val="2"/>
        </w:numPr>
        <w:tabs>
          <w:tab w:val="left" w:pos="1820"/>
        </w:tabs>
        <w:ind w:right="1657"/>
        <w:jc w:val="both"/>
        <w:rPr>
          <w:sz w:val="24"/>
        </w:rPr>
      </w:pPr>
      <w:r>
        <w:rPr>
          <w:sz w:val="24"/>
        </w:rPr>
        <w:t>The</w:t>
      </w:r>
      <w:r>
        <w:rPr>
          <w:spacing w:val="-10"/>
          <w:sz w:val="24"/>
        </w:rPr>
        <w:t xml:space="preserve"> </w:t>
      </w:r>
      <w:r>
        <w:rPr>
          <w:sz w:val="24"/>
        </w:rPr>
        <w:t>trends</w:t>
      </w:r>
      <w:r>
        <w:rPr>
          <w:spacing w:val="-8"/>
          <w:sz w:val="24"/>
        </w:rPr>
        <w:t xml:space="preserve"> </w:t>
      </w:r>
      <w:r>
        <w:rPr>
          <w:sz w:val="24"/>
        </w:rPr>
        <w:t>and</w:t>
      </w:r>
      <w:r>
        <w:rPr>
          <w:spacing w:val="-9"/>
          <w:sz w:val="24"/>
        </w:rPr>
        <w:t xml:space="preserve"> </w:t>
      </w:r>
      <w:r>
        <w:rPr>
          <w:sz w:val="24"/>
        </w:rPr>
        <w:t>rates</w:t>
      </w:r>
      <w:r>
        <w:rPr>
          <w:spacing w:val="-8"/>
          <w:sz w:val="24"/>
        </w:rPr>
        <w:t xml:space="preserve"> </w:t>
      </w:r>
      <w:r>
        <w:rPr>
          <w:sz w:val="24"/>
        </w:rPr>
        <w:t>of</w:t>
      </w:r>
      <w:r>
        <w:rPr>
          <w:spacing w:val="-9"/>
          <w:sz w:val="24"/>
        </w:rPr>
        <w:t xml:space="preserve"> </w:t>
      </w:r>
      <w:r>
        <w:rPr>
          <w:sz w:val="24"/>
        </w:rPr>
        <w:t>present</w:t>
      </w:r>
      <w:r>
        <w:rPr>
          <w:spacing w:val="-8"/>
          <w:sz w:val="24"/>
        </w:rPr>
        <w:t xml:space="preserve"> </w:t>
      </w:r>
      <w:r>
        <w:rPr>
          <w:sz w:val="24"/>
        </w:rPr>
        <w:t>and</w:t>
      </w:r>
      <w:r>
        <w:rPr>
          <w:spacing w:val="-8"/>
          <w:sz w:val="24"/>
        </w:rPr>
        <w:t xml:space="preserve"> </w:t>
      </w:r>
      <w:r>
        <w:rPr>
          <w:sz w:val="24"/>
        </w:rPr>
        <w:t>possible</w:t>
      </w:r>
      <w:r>
        <w:rPr>
          <w:spacing w:val="-10"/>
          <w:sz w:val="24"/>
        </w:rPr>
        <w:t xml:space="preserve"> </w:t>
      </w:r>
      <w:r>
        <w:rPr>
          <w:sz w:val="24"/>
        </w:rPr>
        <w:t>future</w:t>
      </w:r>
      <w:r>
        <w:rPr>
          <w:spacing w:val="-7"/>
          <w:sz w:val="24"/>
        </w:rPr>
        <w:t xml:space="preserve"> </w:t>
      </w:r>
      <w:r>
        <w:rPr>
          <w:sz w:val="24"/>
        </w:rPr>
        <w:t>growth</w:t>
      </w:r>
      <w:r>
        <w:rPr>
          <w:spacing w:val="-9"/>
          <w:sz w:val="24"/>
        </w:rPr>
        <w:t xml:space="preserve"> </w:t>
      </w:r>
      <w:r>
        <w:rPr>
          <w:sz w:val="24"/>
        </w:rPr>
        <w:t>or</w:t>
      </w:r>
      <w:r>
        <w:rPr>
          <w:spacing w:val="-9"/>
          <w:sz w:val="24"/>
        </w:rPr>
        <w:t xml:space="preserve"> </w:t>
      </w:r>
      <w:r>
        <w:rPr>
          <w:sz w:val="24"/>
        </w:rPr>
        <w:t>change</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total population in the districts affected, in each racial and ethnic group within the total district, and in each school of the affected</w:t>
      </w:r>
      <w:r>
        <w:rPr>
          <w:spacing w:val="-3"/>
          <w:sz w:val="24"/>
        </w:rPr>
        <w:t xml:space="preserve"> </w:t>
      </w:r>
      <w:proofErr w:type="gramStart"/>
      <w:r>
        <w:rPr>
          <w:sz w:val="24"/>
        </w:rPr>
        <w:t>districts;</w:t>
      </w:r>
      <w:proofErr w:type="gramEnd"/>
    </w:p>
    <w:p w14:paraId="4E6529AE" w14:textId="77777777" w:rsidR="00490426" w:rsidRDefault="00490426">
      <w:pPr>
        <w:pStyle w:val="BodyText"/>
      </w:pPr>
    </w:p>
    <w:p w14:paraId="19FCE47C" w14:textId="77777777" w:rsidR="00490426" w:rsidRDefault="00CD3F2F">
      <w:pPr>
        <w:pStyle w:val="ListParagraph"/>
        <w:numPr>
          <w:ilvl w:val="0"/>
          <w:numId w:val="2"/>
        </w:numPr>
        <w:tabs>
          <w:tab w:val="left" w:pos="1820"/>
        </w:tabs>
        <w:ind w:right="1655"/>
        <w:jc w:val="both"/>
        <w:rPr>
          <w:sz w:val="24"/>
        </w:rPr>
      </w:pPr>
      <w:r>
        <w:rPr>
          <w:sz w:val="24"/>
        </w:rPr>
        <w:t>The school board policies regarding methods of preventing racial and ethnic segregation in the affected districts and the effect of the proposal or petition</w:t>
      </w:r>
      <w:r>
        <w:rPr>
          <w:spacing w:val="-39"/>
          <w:sz w:val="24"/>
        </w:rPr>
        <w:t xml:space="preserve"> </w:t>
      </w:r>
      <w:r>
        <w:rPr>
          <w:sz w:val="24"/>
        </w:rPr>
        <w:t>on any desegregation plan or program of the affected districts, whether voluntary or</w:t>
      </w:r>
      <w:r>
        <w:rPr>
          <w:spacing w:val="-8"/>
          <w:sz w:val="24"/>
        </w:rPr>
        <w:t xml:space="preserve"> </w:t>
      </w:r>
      <w:r>
        <w:rPr>
          <w:sz w:val="24"/>
        </w:rPr>
        <w:t>court</w:t>
      </w:r>
      <w:r>
        <w:rPr>
          <w:spacing w:val="-7"/>
          <w:sz w:val="24"/>
        </w:rPr>
        <w:t xml:space="preserve"> </w:t>
      </w:r>
      <w:r>
        <w:rPr>
          <w:sz w:val="24"/>
        </w:rPr>
        <w:t>ordered,</w:t>
      </w:r>
      <w:r>
        <w:rPr>
          <w:spacing w:val="-7"/>
          <w:sz w:val="24"/>
        </w:rPr>
        <w:t xml:space="preserve"> </w:t>
      </w:r>
      <w:r>
        <w:rPr>
          <w:sz w:val="24"/>
        </w:rPr>
        <w:t>designed</w:t>
      </w:r>
      <w:r>
        <w:rPr>
          <w:spacing w:val="-7"/>
          <w:sz w:val="24"/>
        </w:rPr>
        <w:t xml:space="preserve"> </w:t>
      </w:r>
      <w:r>
        <w:rPr>
          <w:sz w:val="24"/>
        </w:rPr>
        <w:t>to</w:t>
      </w:r>
      <w:r>
        <w:rPr>
          <w:spacing w:val="-6"/>
          <w:sz w:val="24"/>
        </w:rPr>
        <w:t xml:space="preserve"> </w:t>
      </w:r>
      <w:r>
        <w:rPr>
          <w:sz w:val="24"/>
        </w:rPr>
        <w:t>prevent</w:t>
      </w:r>
      <w:r>
        <w:rPr>
          <w:spacing w:val="-7"/>
          <w:sz w:val="24"/>
        </w:rPr>
        <w:t xml:space="preserve"> </w:t>
      </w:r>
      <w:r>
        <w:rPr>
          <w:sz w:val="24"/>
        </w:rPr>
        <w:t>or</w:t>
      </w:r>
      <w:r>
        <w:rPr>
          <w:spacing w:val="-8"/>
          <w:sz w:val="24"/>
        </w:rPr>
        <w:t xml:space="preserve"> </w:t>
      </w:r>
      <w:r>
        <w:rPr>
          <w:sz w:val="24"/>
        </w:rPr>
        <w:t>alleviate</w:t>
      </w:r>
      <w:r>
        <w:rPr>
          <w:spacing w:val="-8"/>
          <w:sz w:val="24"/>
        </w:rPr>
        <w:t xml:space="preserve"> </w:t>
      </w:r>
      <w:r>
        <w:rPr>
          <w:sz w:val="24"/>
        </w:rPr>
        <w:t>racial</w:t>
      </w:r>
      <w:r>
        <w:rPr>
          <w:spacing w:val="-6"/>
          <w:sz w:val="24"/>
        </w:rPr>
        <w:t xml:space="preserve"> </w:t>
      </w:r>
      <w:r>
        <w:rPr>
          <w:sz w:val="24"/>
        </w:rPr>
        <w:t>or</w:t>
      </w:r>
      <w:r>
        <w:rPr>
          <w:spacing w:val="-8"/>
          <w:sz w:val="24"/>
        </w:rPr>
        <w:t xml:space="preserve"> </w:t>
      </w:r>
      <w:r>
        <w:rPr>
          <w:sz w:val="24"/>
        </w:rPr>
        <w:t>ethnic</w:t>
      </w:r>
      <w:r>
        <w:rPr>
          <w:spacing w:val="-8"/>
          <w:sz w:val="24"/>
        </w:rPr>
        <w:t xml:space="preserve"> </w:t>
      </w:r>
      <w:r>
        <w:rPr>
          <w:sz w:val="24"/>
        </w:rPr>
        <w:t>discrimination or</w:t>
      </w:r>
      <w:r>
        <w:rPr>
          <w:spacing w:val="-2"/>
          <w:sz w:val="24"/>
        </w:rPr>
        <w:t xml:space="preserve"> </w:t>
      </w:r>
      <w:proofErr w:type="gramStart"/>
      <w:r>
        <w:rPr>
          <w:sz w:val="24"/>
        </w:rPr>
        <w:t>segregation;</w:t>
      </w:r>
      <w:proofErr w:type="gramEnd"/>
    </w:p>
    <w:p w14:paraId="15D62E95" w14:textId="77777777" w:rsidR="00490426" w:rsidRDefault="00490426">
      <w:pPr>
        <w:pStyle w:val="BodyText"/>
      </w:pPr>
    </w:p>
    <w:p w14:paraId="54C5D32F" w14:textId="77777777" w:rsidR="00490426" w:rsidRDefault="00CD3F2F">
      <w:pPr>
        <w:pStyle w:val="ListParagraph"/>
        <w:numPr>
          <w:ilvl w:val="0"/>
          <w:numId w:val="2"/>
        </w:numPr>
        <w:tabs>
          <w:tab w:val="left" w:pos="1820"/>
        </w:tabs>
        <w:ind w:right="1655"/>
        <w:jc w:val="both"/>
        <w:rPr>
          <w:sz w:val="24"/>
        </w:rPr>
      </w:pPr>
      <w:r>
        <w:rPr>
          <w:sz w:val="24"/>
        </w:rPr>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w:t>
      </w:r>
      <w:r>
        <w:rPr>
          <w:spacing w:val="-6"/>
          <w:sz w:val="24"/>
        </w:rPr>
        <w:t xml:space="preserve"> </w:t>
      </w:r>
      <w:proofErr w:type="gramStart"/>
      <w:r>
        <w:rPr>
          <w:sz w:val="24"/>
        </w:rPr>
        <w:t>schools;</w:t>
      </w:r>
      <w:proofErr w:type="gramEnd"/>
    </w:p>
    <w:p w14:paraId="44438FBC" w14:textId="77777777" w:rsidR="00490426" w:rsidRDefault="00490426">
      <w:pPr>
        <w:pStyle w:val="BodyText"/>
      </w:pPr>
    </w:p>
    <w:p w14:paraId="6EEDFB15" w14:textId="77777777" w:rsidR="00490426" w:rsidRDefault="00CD3F2F">
      <w:pPr>
        <w:pStyle w:val="ListParagraph"/>
        <w:numPr>
          <w:ilvl w:val="0"/>
          <w:numId w:val="2"/>
        </w:numPr>
        <w:tabs>
          <w:tab w:val="left" w:pos="1820"/>
        </w:tabs>
        <w:ind w:right="1656"/>
        <w:jc w:val="both"/>
        <w:rPr>
          <w:sz w:val="24"/>
        </w:rPr>
      </w:pPr>
      <w:r>
        <w:rPr>
          <w:sz w:val="24"/>
        </w:rPr>
        <w:t>The effect of the proposal on the duty of the governing board of each of the affected districts to take steps, insofar as reasonably feasible, to</w:t>
      </w:r>
      <w:r>
        <w:rPr>
          <w:spacing w:val="35"/>
          <w:sz w:val="24"/>
        </w:rPr>
        <w:t xml:space="preserve"> </w:t>
      </w:r>
      <w:r>
        <w:rPr>
          <w:sz w:val="24"/>
        </w:rPr>
        <w:t>alleviate segregation of minority pupils in schools regardless of its cause. (5 Cal. Code of Regs., § 18573(a)(4)(A) through</w:t>
      </w:r>
      <w:r>
        <w:rPr>
          <w:spacing w:val="-3"/>
          <w:sz w:val="24"/>
        </w:rPr>
        <w:t xml:space="preserve"> </w:t>
      </w:r>
      <w:r>
        <w:rPr>
          <w:sz w:val="24"/>
        </w:rPr>
        <w:t>(E).)</w:t>
      </w:r>
    </w:p>
    <w:p w14:paraId="3AC64206" w14:textId="77777777" w:rsidR="00490426" w:rsidRDefault="00490426">
      <w:pPr>
        <w:pStyle w:val="BodyText"/>
      </w:pPr>
    </w:p>
    <w:p w14:paraId="62DFC182" w14:textId="77777777" w:rsidR="00490426" w:rsidRDefault="00CD3F2F">
      <w:pPr>
        <w:pStyle w:val="ListParagraph"/>
        <w:numPr>
          <w:ilvl w:val="0"/>
          <w:numId w:val="2"/>
        </w:numPr>
        <w:tabs>
          <w:tab w:val="left" w:pos="1819"/>
          <w:tab w:val="left" w:pos="1820"/>
        </w:tabs>
        <w:rPr>
          <w:sz w:val="24"/>
        </w:rPr>
      </w:pPr>
      <w:r>
        <w:rPr>
          <w:sz w:val="24"/>
        </w:rPr>
        <w:t>Additionally, the County Committee may also consider the</w:t>
      </w:r>
      <w:r>
        <w:rPr>
          <w:spacing w:val="-9"/>
          <w:sz w:val="24"/>
        </w:rPr>
        <w:t xml:space="preserve"> </w:t>
      </w:r>
      <w:r>
        <w:rPr>
          <w:sz w:val="24"/>
        </w:rPr>
        <w:t>following:</w:t>
      </w:r>
    </w:p>
    <w:p w14:paraId="3D0F968E" w14:textId="77777777" w:rsidR="00490426" w:rsidRDefault="00490426">
      <w:pPr>
        <w:pStyle w:val="BodyText"/>
      </w:pPr>
    </w:p>
    <w:p w14:paraId="1A0FA8DE" w14:textId="77777777" w:rsidR="00490426" w:rsidRDefault="00CD3F2F">
      <w:pPr>
        <w:pStyle w:val="ListParagraph"/>
        <w:numPr>
          <w:ilvl w:val="1"/>
          <w:numId w:val="2"/>
        </w:numPr>
        <w:tabs>
          <w:tab w:val="left" w:pos="2180"/>
        </w:tabs>
        <w:rPr>
          <w:sz w:val="24"/>
        </w:rPr>
      </w:pPr>
      <w:r>
        <w:rPr>
          <w:sz w:val="24"/>
        </w:rPr>
        <w:t>Participation in extracurricular</w:t>
      </w:r>
      <w:r>
        <w:rPr>
          <w:spacing w:val="-3"/>
          <w:sz w:val="24"/>
        </w:rPr>
        <w:t xml:space="preserve"> </w:t>
      </w:r>
      <w:proofErr w:type="gramStart"/>
      <w:r>
        <w:rPr>
          <w:sz w:val="24"/>
        </w:rPr>
        <w:t>activities;</w:t>
      </w:r>
      <w:proofErr w:type="gramEnd"/>
    </w:p>
    <w:p w14:paraId="65CE19F9" w14:textId="77777777" w:rsidR="00490426" w:rsidRDefault="00490426">
      <w:pPr>
        <w:pStyle w:val="BodyText"/>
      </w:pPr>
    </w:p>
    <w:p w14:paraId="2EC750AE" w14:textId="77777777" w:rsidR="00490426" w:rsidRDefault="00CD3F2F">
      <w:pPr>
        <w:pStyle w:val="ListParagraph"/>
        <w:numPr>
          <w:ilvl w:val="1"/>
          <w:numId w:val="2"/>
        </w:numPr>
        <w:tabs>
          <w:tab w:val="left" w:pos="2180"/>
        </w:tabs>
        <w:rPr>
          <w:sz w:val="24"/>
        </w:rPr>
      </w:pPr>
      <w:r>
        <w:rPr>
          <w:sz w:val="24"/>
        </w:rPr>
        <w:t>Equipment of affected school</w:t>
      </w:r>
      <w:r>
        <w:rPr>
          <w:spacing w:val="-2"/>
          <w:sz w:val="24"/>
        </w:rPr>
        <w:t xml:space="preserve"> </w:t>
      </w:r>
      <w:proofErr w:type="gramStart"/>
      <w:r>
        <w:rPr>
          <w:sz w:val="24"/>
        </w:rPr>
        <w:t>districts;</w:t>
      </w:r>
      <w:proofErr w:type="gramEnd"/>
    </w:p>
    <w:p w14:paraId="2F6EFA47" w14:textId="77777777" w:rsidR="00490426" w:rsidRDefault="00490426">
      <w:pPr>
        <w:pStyle w:val="BodyText"/>
      </w:pPr>
    </w:p>
    <w:p w14:paraId="4F84522E" w14:textId="77777777" w:rsidR="00490426" w:rsidRDefault="00CD3F2F">
      <w:pPr>
        <w:pStyle w:val="ListParagraph"/>
        <w:numPr>
          <w:ilvl w:val="1"/>
          <w:numId w:val="2"/>
        </w:numPr>
        <w:tabs>
          <w:tab w:val="left" w:pos="2180"/>
        </w:tabs>
        <w:spacing w:before="1"/>
        <w:rPr>
          <w:sz w:val="24"/>
        </w:rPr>
      </w:pPr>
      <w:r>
        <w:rPr>
          <w:sz w:val="24"/>
        </w:rPr>
        <w:t>Condition of facilities of affected school</w:t>
      </w:r>
      <w:r>
        <w:rPr>
          <w:spacing w:val="-3"/>
          <w:sz w:val="24"/>
        </w:rPr>
        <w:t xml:space="preserve"> </w:t>
      </w:r>
      <w:proofErr w:type="gramStart"/>
      <w:r>
        <w:rPr>
          <w:sz w:val="24"/>
        </w:rPr>
        <w:t>districts;</w:t>
      </w:r>
      <w:proofErr w:type="gramEnd"/>
    </w:p>
    <w:p w14:paraId="22518721" w14:textId="77777777" w:rsidR="00490426" w:rsidRDefault="00490426">
      <w:pPr>
        <w:pStyle w:val="BodyText"/>
        <w:spacing w:before="11"/>
        <w:rPr>
          <w:sz w:val="23"/>
        </w:rPr>
      </w:pPr>
    </w:p>
    <w:p w14:paraId="2CB9BD5A" w14:textId="77777777" w:rsidR="00490426" w:rsidRDefault="00CD3F2F">
      <w:pPr>
        <w:pStyle w:val="ListParagraph"/>
        <w:numPr>
          <w:ilvl w:val="1"/>
          <w:numId w:val="2"/>
        </w:numPr>
        <w:tabs>
          <w:tab w:val="left" w:pos="2180"/>
        </w:tabs>
        <w:ind w:right="1657"/>
        <w:rPr>
          <w:sz w:val="24"/>
        </w:rPr>
      </w:pPr>
      <w:r>
        <w:rPr>
          <w:sz w:val="24"/>
        </w:rPr>
        <w:t>Perception of staff, administrators, and community regarding whether schools are segregated;</w:t>
      </w:r>
      <w:r>
        <w:rPr>
          <w:spacing w:val="-2"/>
          <w:sz w:val="24"/>
        </w:rPr>
        <w:t xml:space="preserve"> </w:t>
      </w:r>
      <w:r>
        <w:rPr>
          <w:sz w:val="24"/>
        </w:rPr>
        <w:t>and</w:t>
      </w:r>
    </w:p>
    <w:p w14:paraId="6CA200A8" w14:textId="77777777" w:rsidR="00490426" w:rsidRDefault="00490426">
      <w:pPr>
        <w:pStyle w:val="BodyText"/>
      </w:pPr>
    </w:p>
    <w:p w14:paraId="1E001A81" w14:textId="77777777" w:rsidR="00490426" w:rsidRDefault="00CD3F2F">
      <w:pPr>
        <w:pStyle w:val="ListParagraph"/>
        <w:numPr>
          <w:ilvl w:val="1"/>
          <w:numId w:val="2"/>
        </w:numPr>
        <w:tabs>
          <w:tab w:val="left" w:pos="2180"/>
        </w:tabs>
        <w:rPr>
          <w:sz w:val="24"/>
        </w:rPr>
      </w:pPr>
      <w:r>
        <w:rPr>
          <w:sz w:val="24"/>
        </w:rPr>
        <w:t>Racial/ethnic makeup of staff and</w:t>
      </w:r>
      <w:r>
        <w:rPr>
          <w:spacing w:val="-3"/>
          <w:sz w:val="24"/>
        </w:rPr>
        <w:t xml:space="preserve"> </w:t>
      </w:r>
      <w:r>
        <w:rPr>
          <w:sz w:val="24"/>
        </w:rPr>
        <w:t>administration.</w:t>
      </w:r>
    </w:p>
    <w:p w14:paraId="050588E1" w14:textId="77777777" w:rsidR="00490426" w:rsidRDefault="00490426">
      <w:pPr>
        <w:pStyle w:val="BodyText"/>
      </w:pPr>
    </w:p>
    <w:p w14:paraId="4060D430" w14:textId="77777777" w:rsidR="00490426" w:rsidRDefault="00CD3F2F">
      <w:pPr>
        <w:pStyle w:val="BodyText"/>
        <w:ind w:left="740" w:right="854"/>
      </w:pPr>
      <w:r>
        <w:t>(Ex. 8, Policies of the Los Angeles County Committee on School District Organization, Appendix 4, pp. 3-4.)</w:t>
      </w:r>
    </w:p>
    <w:p w14:paraId="5DB914F8" w14:textId="77777777" w:rsidR="00490426" w:rsidRDefault="00490426">
      <w:pPr>
        <w:sectPr w:rsidR="00490426" w:rsidSect="001D0F38">
          <w:pgSz w:w="12240" w:h="15840"/>
          <w:pgMar w:top="1872" w:right="504" w:bottom="274" w:left="706" w:header="806" w:footer="0" w:gutter="0"/>
          <w:cols w:space="720"/>
        </w:sectPr>
      </w:pPr>
    </w:p>
    <w:p w14:paraId="363DDC09" w14:textId="77777777" w:rsidR="001D0F38" w:rsidRPr="00383CD8" w:rsidRDefault="001D0F38" w:rsidP="001D0F38">
      <w:pPr>
        <w:pStyle w:val="BodyText"/>
        <w:rPr>
          <w:sz w:val="20"/>
        </w:rPr>
      </w:pPr>
      <w:r>
        <w:rPr>
          <w:rFonts w:ascii="Calibri"/>
          <w:b/>
          <w:noProof/>
          <w:sz w:val="16"/>
        </w:rPr>
        <w:lastRenderedPageBreak/>
        <w:drawing>
          <wp:inline distT="0" distB="0" distL="0" distR="0" wp14:anchorId="67DDF445" wp14:editId="48F0F161">
            <wp:extent cx="2268220" cy="579120"/>
            <wp:effectExtent l="0" t="0" r="0" b="0"/>
            <wp:docPr id="894308830"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7E2F23FA" w14:textId="77777777" w:rsidR="001D0F38" w:rsidRPr="00383CD8" w:rsidRDefault="001D0F38" w:rsidP="001D0F38">
      <w:pPr>
        <w:pStyle w:val="BodyText"/>
        <w:rPr>
          <w:sz w:val="20"/>
        </w:rPr>
      </w:pPr>
      <w:r w:rsidRPr="00383CD8">
        <w:rPr>
          <w:sz w:val="20"/>
        </w:rPr>
        <w:t>California State Board of Education Members</w:t>
      </w:r>
    </w:p>
    <w:p w14:paraId="71841E6F" w14:textId="77777777" w:rsidR="001D0F38" w:rsidRPr="00383CD8" w:rsidRDefault="001D0F38" w:rsidP="001D0F38">
      <w:pPr>
        <w:pStyle w:val="BodyText"/>
        <w:rPr>
          <w:sz w:val="20"/>
        </w:rPr>
      </w:pPr>
      <w:r w:rsidRPr="00383CD8">
        <w:rPr>
          <w:sz w:val="20"/>
        </w:rPr>
        <w:t>October 31, 2019</w:t>
      </w:r>
    </w:p>
    <w:p w14:paraId="12496650" w14:textId="429737DC" w:rsidR="00490426" w:rsidRDefault="001D0F38" w:rsidP="001D0F38">
      <w:pPr>
        <w:pStyle w:val="BodyText"/>
        <w:spacing w:after="240"/>
        <w:rPr>
          <w:sz w:val="20"/>
        </w:rPr>
      </w:pPr>
      <w:r w:rsidRPr="00383CD8">
        <w:rPr>
          <w:sz w:val="20"/>
        </w:rPr>
        <w:t xml:space="preserve">Page </w:t>
      </w:r>
      <w:r>
        <w:rPr>
          <w:sz w:val="20"/>
        </w:rPr>
        <w:t>5</w:t>
      </w:r>
    </w:p>
    <w:p w14:paraId="24E6CF66" w14:textId="77777777" w:rsidR="00490426" w:rsidRDefault="00CD3F2F">
      <w:pPr>
        <w:pStyle w:val="Heading2"/>
        <w:numPr>
          <w:ilvl w:val="1"/>
          <w:numId w:val="3"/>
        </w:numPr>
        <w:tabs>
          <w:tab w:val="left" w:pos="2179"/>
          <w:tab w:val="left" w:pos="2180"/>
        </w:tabs>
        <w:spacing w:before="90"/>
        <w:ind w:right="936"/>
        <w:jc w:val="left"/>
      </w:pPr>
      <w:bookmarkStart w:id="4" w:name="B._The_Percentage_of_Racial_and_Ethnic_G"/>
      <w:bookmarkEnd w:id="4"/>
      <w:r>
        <w:t>The Percentage of Racial and Ethnic Groups Within Mountain Avenue School Will Be Dramatically Reduced by</w:t>
      </w:r>
      <w:r>
        <w:rPr>
          <w:spacing w:val="-4"/>
        </w:rPr>
        <w:t xml:space="preserve"> </w:t>
      </w:r>
      <w:r>
        <w:t>26%.</w:t>
      </w:r>
    </w:p>
    <w:p w14:paraId="45AF48B5" w14:textId="77777777" w:rsidR="00490426" w:rsidRDefault="00490426">
      <w:pPr>
        <w:pStyle w:val="BodyText"/>
        <w:spacing w:before="10"/>
        <w:rPr>
          <w:b/>
          <w:i/>
          <w:sz w:val="20"/>
        </w:rPr>
      </w:pPr>
    </w:p>
    <w:p w14:paraId="70851A9F" w14:textId="77777777" w:rsidR="00490426" w:rsidRDefault="00CD3F2F">
      <w:pPr>
        <w:pStyle w:val="BodyText"/>
        <w:ind w:left="739" w:right="934"/>
        <w:jc w:val="both"/>
      </w:pPr>
      <w:r>
        <w:t xml:space="preserve">The County Committee Staff’s analysis of Condition 4 is incomplete. The County Committee Staff’s analysis mostly focused on a district-wide analysis. Yet, the regulations and the County Committee’s own policies require consideration of racial and ethnic effects at the affected District’s schools. The only consideration of the impact on Mountain Avenue Elementary School by the County Committee’s Staff was mentioning that not many students would be transferred. The County Committee Staff went on to conclude that the Transfer “would not promote racial or ethnic discrimination </w:t>
      </w:r>
      <w:r>
        <w:rPr>
          <w:b/>
          <w:i/>
        </w:rPr>
        <w:t xml:space="preserve">in any of the impacted </w:t>
      </w:r>
      <w:r>
        <w:rPr>
          <w:b/>
          <w:i/>
          <w:u w:val="thick"/>
        </w:rPr>
        <w:t>school districts</w:t>
      </w:r>
      <w:r>
        <w:t>.” (Ex. 304, County Committee Staff Report,</w:t>
      </w:r>
      <w:r>
        <w:rPr>
          <w:spacing w:val="-11"/>
        </w:rPr>
        <w:t xml:space="preserve"> </w:t>
      </w:r>
      <w:r>
        <w:t>p.</w:t>
      </w:r>
      <w:r>
        <w:rPr>
          <w:spacing w:val="-11"/>
        </w:rPr>
        <w:t xml:space="preserve"> </w:t>
      </w:r>
      <w:r>
        <w:t>16</w:t>
      </w:r>
      <w:r>
        <w:rPr>
          <w:spacing w:val="-10"/>
        </w:rPr>
        <w:t xml:space="preserve"> </w:t>
      </w:r>
      <w:r>
        <w:t>of</w:t>
      </w:r>
      <w:r>
        <w:rPr>
          <w:spacing w:val="-9"/>
        </w:rPr>
        <w:t xml:space="preserve"> </w:t>
      </w:r>
      <w:r>
        <w:t>the</w:t>
      </w:r>
      <w:r>
        <w:rPr>
          <w:spacing w:val="-11"/>
        </w:rPr>
        <w:t xml:space="preserve"> </w:t>
      </w:r>
      <w:r>
        <w:t>2017</w:t>
      </w:r>
      <w:r>
        <w:rPr>
          <w:spacing w:val="-9"/>
        </w:rPr>
        <w:t xml:space="preserve"> </w:t>
      </w:r>
      <w:r>
        <w:t>Staff</w:t>
      </w:r>
      <w:r>
        <w:rPr>
          <w:spacing w:val="-11"/>
        </w:rPr>
        <w:t xml:space="preserve"> </w:t>
      </w:r>
      <w:r>
        <w:t>Report,</w:t>
      </w:r>
      <w:r>
        <w:rPr>
          <w:spacing w:val="-11"/>
        </w:rPr>
        <w:t xml:space="preserve"> </w:t>
      </w:r>
      <w:r>
        <w:t>pdf.</w:t>
      </w:r>
      <w:r>
        <w:rPr>
          <w:spacing w:val="-8"/>
        </w:rPr>
        <w:t xml:space="preserve"> </w:t>
      </w:r>
      <w:r>
        <w:t>p.</w:t>
      </w:r>
      <w:r>
        <w:rPr>
          <w:spacing w:val="-11"/>
        </w:rPr>
        <w:t xml:space="preserve"> </w:t>
      </w:r>
      <w:r>
        <w:t>40.)</w:t>
      </w:r>
      <w:r>
        <w:rPr>
          <w:spacing w:val="43"/>
        </w:rPr>
        <w:t xml:space="preserve"> </w:t>
      </w:r>
      <w:r>
        <w:t>The</w:t>
      </w:r>
      <w:r>
        <w:rPr>
          <w:spacing w:val="-11"/>
        </w:rPr>
        <w:t xml:space="preserve"> </w:t>
      </w:r>
      <w:r>
        <w:t>County</w:t>
      </w:r>
      <w:r>
        <w:rPr>
          <w:spacing w:val="-11"/>
        </w:rPr>
        <w:t xml:space="preserve"> </w:t>
      </w:r>
      <w:r>
        <w:t>Committee</w:t>
      </w:r>
      <w:r>
        <w:rPr>
          <w:spacing w:val="-11"/>
        </w:rPr>
        <w:t xml:space="preserve"> </w:t>
      </w:r>
      <w:r>
        <w:t>and</w:t>
      </w:r>
      <w:r>
        <w:rPr>
          <w:spacing w:val="-11"/>
        </w:rPr>
        <w:t xml:space="preserve"> </w:t>
      </w:r>
      <w:r>
        <w:t>County</w:t>
      </w:r>
      <w:r>
        <w:rPr>
          <w:spacing w:val="-10"/>
        </w:rPr>
        <w:t xml:space="preserve"> </w:t>
      </w:r>
      <w:r>
        <w:t>Committee Staff ignored the evidence GUSD</w:t>
      </w:r>
      <w:r>
        <w:rPr>
          <w:spacing w:val="-5"/>
        </w:rPr>
        <w:t xml:space="preserve"> </w:t>
      </w:r>
      <w:r>
        <w:t>provided.</w:t>
      </w:r>
    </w:p>
    <w:p w14:paraId="3D5B41EB" w14:textId="77777777" w:rsidR="00490426" w:rsidRDefault="00490426">
      <w:pPr>
        <w:pStyle w:val="BodyText"/>
        <w:spacing w:before="5"/>
        <w:rPr>
          <w:sz w:val="21"/>
        </w:rPr>
      </w:pPr>
    </w:p>
    <w:p w14:paraId="70FCAD75" w14:textId="77777777" w:rsidR="00490426" w:rsidRDefault="00CD3F2F">
      <w:pPr>
        <w:pStyle w:val="BodyText"/>
        <w:spacing w:line="232" w:lineRule="auto"/>
        <w:ind w:left="739" w:right="934"/>
        <w:jc w:val="both"/>
      </w:pPr>
      <w:r>
        <w:rPr>
          <w:spacing w:val="-4"/>
        </w:rPr>
        <w:t>GUSD’s</w:t>
      </w:r>
      <w:r>
        <w:rPr>
          <w:spacing w:val="-10"/>
        </w:rPr>
        <w:t xml:space="preserve"> </w:t>
      </w:r>
      <w:r>
        <w:rPr>
          <w:spacing w:val="-4"/>
        </w:rPr>
        <w:t>Mountain</w:t>
      </w:r>
      <w:r>
        <w:rPr>
          <w:spacing w:val="-7"/>
        </w:rPr>
        <w:t xml:space="preserve"> </w:t>
      </w:r>
      <w:r>
        <w:rPr>
          <w:spacing w:val="-4"/>
        </w:rPr>
        <w:t>Avenue</w:t>
      </w:r>
      <w:r>
        <w:rPr>
          <w:spacing w:val="-10"/>
        </w:rPr>
        <w:t xml:space="preserve"> </w:t>
      </w:r>
      <w:r>
        <w:rPr>
          <w:spacing w:val="-4"/>
        </w:rPr>
        <w:t>Elementary</w:t>
      </w:r>
      <w:r>
        <w:rPr>
          <w:spacing w:val="-8"/>
        </w:rPr>
        <w:t xml:space="preserve"> </w:t>
      </w:r>
      <w:r>
        <w:rPr>
          <w:spacing w:val="-4"/>
        </w:rPr>
        <w:t>School</w:t>
      </w:r>
      <w:r>
        <w:rPr>
          <w:spacing w:val="-7"/>
        </w:rPr>
        <w:t xml:space="preserve"> </w:t>
      </w:r>
      <w:r>
        <w:rPr>
          <w:spacing w:val="-4"/>
        </w:rPr>
        <w:t>will</w:t>
      </w:r>
      <w:r>
        <w:rPr>
          <w:spacing w:val="-7"/>
        </w:rPr>
        <w:t xml:space="preserve"> </w:t>
      </w:r>
      <w:r>
        <w:rPr>
          <w:spacing w:val="-5"/>
        </w:rPr>
        <w:t>experience</w:t>
      </w:r>
      <w:r>
        <w:rPr>
          <w:spacing w:val="-8"/>
        </w:rPr>
        <w:t xml:space="preserve"> </w:t>
      </w:r>
      <w:r>
        <w:t>a</w:t>
      </w:r>
      <w:r>
        <w:rPr>
          <w:spacing w:val="-9"/>
        </w:rPr>
        <w:t xml:space="preserve"> </w:t>
      </w:r>
      <w:r>
        <w:rPr>
          <w:spacing w:val="-5"/>
        </w:rPr>
        <w:t>significant</w:t>
      </w:r>
      <w:r>
        <w:rPr>
          <w:spacing w:val="-7"/>
        </w:rPr>
        <w:t xml:space="preserve"> </w:t>
      </w:r>
      <w:r>
        <w:rPr>
          <w:spacing w:val="-4"/>
        </w:rPr>
        <w:t>loss</w:t>
      </w:r>
      <w:r>
        <w:rPr>
          <w:spacing w:val="-9"/>
        </w:rPr>
        <w:t xml:space="preserve"> </w:t>
      </w:r>
      <w:r>
        <w:t>of</w:t>
      </w:r>
      <w:r>
        <w:rPr>
          <w:spacing w:val="-11"/>
        </w:rPr>
        <w:t xml:space="preserve"> </w:t>
      </w:r>
      <w:r>
        <w:rPr>
          <w:spacing w:val="-4"/>
        </w:rPr>
        <w:t>minority</w:t>
      </w:r>
      <w:r>
        <w:rPr>
          <w:spacing w:val="-7"/>
        </w:rPr>
        <w:t xml:space="preserve"> </w:t>
      </w:r>
      <w:r>
        <w:rPr>
          <w:spacing w:val="-5"/>
        </w:rPr>
        <w:t xml:space="preserve">students. </w:t>
      </w:r>
      <w:r>
        <w:rPr>
          <w:spacing w:val="-3"/>
        </w:rPr>
        <w:t xml:space="preserve">As </w:t>
      </w:r>
      <w:r>
        <w:rPr>
          <w:spacing w:val="-4"/>
        </w:rPr>
        <w:t xml:space="preserve">indicated </w:t>
      </w:r>
      <w:r>
        <w:rPr>
          <w:spacing w:val="-3"/>
        </w:rPr>
        <w:t xml:space="preserve">in </w:t>
      </w:r>
      <w:r>
        <w:rPr>
          <w:spacing w:val="-4"/>
        </w:rPr>
        <w:t xml:space="preserve">Table </w:t>
      </w:r>
      <w:r>
        <w:t xml:space="preserve">11 </w:t>
      </w:r>
      <w:r>
        <w:rPr>
          <w:spacing w:val="-4"/>
        </w:rPr>
        <w:t xml:space="preserve">below, </w:t>
      </w:r>
      <w:r>
        <w:rPr>
          <w:spacing w:val="-3"/>
        </w:rPr>
        <w:t xml:space="preserve">the </w:t>
      </w:r>
      <w:r>
        <w:rPr>
          <w:spacing w:val="-4"/>
        </w:rPr>
        <w:t xml:space="preserve">Transfer </w:t>
      </w:r>
      <w:r>
        <w:rPr>
          <w:spacing w:val="-3"/>
        </w:rPr>
        <w:t xml:space="preserve">would </w:t>
      </w:r>
      <w:r>
        <w:rPr>
          <w:spacing w:val="-4"/>
        </w:rPr>
        <w:t xml:space="preserve">result </w:t>
      </w:r>
      <w:r>
        <w:rPr>
          <w:spacing w:val="-3"/>
        </w:rPr>
        <w:t xml:space="preserve">in </w:t>
      </w:r>
      <w:r>
        <w:t xml:space="preserve">a </w:t>
      </w:r>
      <w:r>
        <w:rPr>
          <w:spacing w:val="-4"/>
        </w:rPr>
        <w:t xml:space="preserve">loss </w:t>
      </w:r>
      <w:r>
        <w:t xml:space="preserve">of </w:t>
      </w:r>
      <w:r>
        <w:rPr>
          <w:spacing w:val="-5"/>
        </w:rPr>
        <w:t xml:space="preserve">approximately </w:t>
      </w:r>
      <w:r>
        <w:rPr>
          <w:spacing w:val="-4"/>
        </w:rPr>
        <w:t xml:space="preserve">25.90% </w:t>
      </w:r>
      <w:r>
        <w:rPr>
          <w:spacing w:val="-3"/>
        </w:rPr>
        <w:t xml:space="preserve">of the </w:t>
      </w:r>
      <w:r>
        <w:rPr>
          <w:spacing w:val="-5"/>
        </w:rPr>
        <w:t xml:space="preserve">minority </w:t>
      </w:r>
      <w:r>
        <w:rPr>
          <w:spacing w:val="-4"/>
        </w:rPr>
        <w:t xml:space="preserve">students currently attending Mountain Avenue Elementary </w:t>
      </w:r>
      <w:r>
        <w:rPr>
          <w:spacing w:val="-3"/>
        </w:rPr>
        <w:t>School.</w:t>
      </w:r>
      <w:hyperlink w:anchor="_bookmark3" w:history="1">
        <w:r>
          <w:rPr>
            <w:spacing w:val="-3"/>
            <w:position w:val="9"/>
            <w:sz w:val="16"/>
          </w:rPr>
          <w:t>4</w:t>
        </w:r>
      </w:hyperlink>
      <w:r>
        <w:rPr>
          <w:spacing w:val="-3"/>
          <w:position w:val="9"/>
          <w:sz w:val="16"/>
        </w:rPr>
        <w:t xml:space="preserve"> </w:t>
      </w:r>
      <w:r>
        <w:rPr>
          <w:spacing w:val="-4"/>
        </w:rPr>
        <w:t>(</w:t>
      </w:r>
      <w:r>
        <w:rPr>
          <w:i/>
          <w:spacing w:val="-4"/>
        </w:rPr>
        <w:t xml:space="preserve">See </w:t>
      </w:r>
      <w:r>
        <w:rPr>
          <w:spacing w:val="-4"/>
        </w:rPr>
        <w:t>Table</w:t>
      </w:r>
      <w:r>
        <w:rPr>
          <w:spacing w:val="-36"/>
        </w:rPr>
        <w:t xml:space="preserve"> </w:t>
      </w:r>
      <w:r>
        <w:rPr>
          <w:spacing w:val="-5"/>
        </w:rPr>
        <w:t>11.)</w:t>
      </w:r>
    </w:p>
    <w:p w14:paraId="28976096" w14:textId="77777777" w:rsidR="00490426" w:rsidRDefault="00CD3F2F">
      <w:pPr>
        <w:pStyle w:val="BodyText"/>
        <w:spacing w:before="243"/>
        <w:ind w:left="739" w:right="936"/>
        <w:jc w:val="both"/>
      </w:pPr>
      <w:r>
        <w:t>LCUSD’s Palm Crest Elementary School would experience an approximate 19.88% increase in minority students. (</w:t>
      </w:r>
      <w:r>
        <w:rPr>
          <w:i/>
        </w:rPr>
        <w:t>Ibid.</w:t>
      </w:r>
      <w:r>
        <w:t>) The Transfer will also increase LCUSD’s Palm Crest Elementary School’s White students by 26.06%. (</w:t>
      </w:r>
      <w:r>
        <w:rPr>
          <w:i/>
        </w:rPr>
        <w:t>Ibid.</w:t>
      </w:r>
      <w:r>
        <w:t>) Due to the substantial reduction in racial and ethnic students</w:t>
      </w:r>
      <w:r>
        <w:rPr>
          <w:spacing w:val="-5"/>
        </w:rPr>
        <w:t xml:space="preserve"> </w:t>
      </w:r>
      <w:r>
        <w:t>within</w:t>
      </w:r>
      <w:r>
        <w:rPr>
          <w:spacing w:val="-4"/>
        </w:rPr>
        <w:t xml:space="preserve"> </w:t>
      </w:r>
      <w:r>
        <w:t>Mountain</w:t>
      </w:r>
      <w:r>
        <w:rPr>
          <w:spacing w:val="-6"/>
        </w:rPr>
        <w:t xml:space="preserve"> </w:t>
      </w:r>
      <w:r>
        <w:t>Avenue</w:t>
      </w:r>
      <w:r>
        <w:rPr>
          <w:spacing w:val="-5"/>
        </w:rPr>
        <w:t xml:space="preserve"> </w:t>
      </w:r>
      <w:r>
        <w:t>Elementary</w:t>
      </w:r>
      <w:r>
        <w:rPr>
          <w:spacing w:val="-4"/>
        </w:rPr>
        <w:t xml:space="preserve"> </w:t>
      </w:r>
      <w:r>
        <w:t>School,</w:t>
      </w:r>
      <w:r>
        <w:rPr>
          <w:spacing w:val="-5"/>
        </w:rPr>
        <w:t xml:space="preserve"> </w:t>
      </w:r>
      <w:r>
        <w:t>its</w:t>
      </w:r>
      <w:r>
        <w:rPr>
          <w:spacing w:val="-4"/>
        </w:rPr>
        <w:t xml:space="preserve"> </w:t>
      </w:r>
      <w:r>
        <w:t>student</w:t>
      </w:r>
      <w:r>
        <w:rPr>
          <w:spacing w:val="-3"/>
        </w:rPr>
        <w:t xml:space="preserve"> </w:t>
      </w:r>
      <w:r>
        <w:t>body</w:t>
      </w:r>
      <w:r>
        <w:rPr>
          <w:spacing w:val="-4"/>
        </w:rPr>
        <w:t xml:space="preserve"> </w:t>
      </w:r>
      <w:r>
        <w:t>will</w:t>
      </w:r>
      <w:r>
        <w:rPr>
          <w:spacing w:val="-6"/>
        </w:rPr>
        <w:t xml:space="preserve"> </w:t>
      </w:r>
      <w:r>
        <w:t>experience</w:t>
      </w:r>
      <w:r>
        <w:rPr>
          <w:spacing w:val="-6"/>
        </w:rPr>
        <w:t xml:space="preserve"> </w:t>
      </w:r>
      <w:r>
        <w:t>a</w:t>
      </w:r>
      <w:r>
        <w:rPr>
          <w:spacing w:val="-5"/>
        </w:rPr>
        <w:t xml:space="preserve"> </w:t>
      </w:r>
      <w:r>
        <w:t>dramatic shift in the racial and ethnic integration that currently exists. The substantial reduction in minorities</w:t>
      </w:r>
      <w:r>
        <w:rPr>
          <w:spacing w:val="-6"/>
        </w:rPr>
        <w:t xml:space="preserve"> </w:t>
      </w:r>
      <w:r>
        <w:t>will</w:t>
      </w:r>
      <w:r>
        <w:rPr>
          <w:spacing w:val="-7"/>
        </w:rPr>
        <w:t xml:space="preserve"> </w:t>
      </w:r>
      <w:r>
        <w:t>impact</w:t>
      </w:r>
      <w:r>
        <w:rPr>
          <w:spacing w:val="-4"/>
        </w:rPr>
        <w:t xml:space="preserve"> </w:t>
      </w:r>
      <w:r>
        <w:t>the</w:t>
      </w:r>
      <w:r>
        <w:rPr>
          <w:spacing w:val="-6"/>
        </w:rPr>
        <w:t xml:space="preserve"> </w:t>
      </w:r>
      <w:r>
        <w:t>GUSD’s</w:t>
      </w:r>
      <w:r>
        <w:rPr>
          <w:spacing w:val="-5"/>
        </w:rPr>
        <w:t xml:space="preserve"> </w:t>
      </w:r>
      <w:r>
        <w:t>ability</w:t>
      </w:r>
      <w:r>
        <w:rPr>
          <w:spacing w:val="-5"/>
        </w:rPr>
        <w:t xml:space="preserve"> </w:t>
      </w:r>
      <w:r>
        <w:t>to</w:t>
      </w:r>
      <w:r>
        <w:rPr>
          <w:spacing w:val="-7"/>
        </w:rPr>
        <w:t xml:space="preserve"> </w:t>
      </w:r>
      <w:r>
        <w:t>educate</w:t>
      </w:r>
      <w:r>
        <w:rPr>
          <w:spacing w:val="-6"/>
        </w:rPr>
        <w:t xml:space="preserve"> </w:t>
      </w:r>
      <w:r>
        <w:t>its</w:t>
      </w:r>
      <w:r>
        <w:rPr>
          <w:spacing w:val="-6"/>
        </w:rPr>
        <w:t xml:space="preserve"> </w:t>
      </w:r>
      <w:r>
        <w:t>students</w:t>
      </w:r>
      <w:r>
        <w:rPr>
          <w:spacing w:val="-5"/>
        </w:rPr>
        <w:t xml:space="preserve"> </w:t>
      </w:r>
      <w:r>
        <w:t>at</w:t>
      </w:r>
      <w:r>
        <w:rPr>
          <w:spacing w:val="-7"/>
        </w:rPr>
        <w:t xml:space="preserve"> </w:t>
      </w:r>
      <w:r>
        <w:t>Mountain</w:t>
      </w:r>
      <w:r>
        <w:rPr>
          <w:spacing w:val="-5"/>
        </w:rPr>
        <w:t xml:space="preserve"> </w:t>
      </w:r>
      <w:r>
        <w:t>Avenue</w:t>
      </w:r>
      <w:r>
        <w:rPr>
          <w:spacing w:val="-6"/>
        </w:rPr>
        <w:t xml:space="preserve"> </w:t>
      </w:r>
      <w:r>
        <w:t>Elementary School and other GUSD schools in a fully integrated environment and affect the academic trajectories of Territory students transferred away to</w:t>
      </w:r>
      <w:r>
        <w:rPr>
          <w:spacing w:val="-1"/>
        </w:rPr>
        <w:t xml:space="preserve"> </w:t>
      </w:r>
      <w:r>
        <w:t>LCUSD.</w:t>
      </w:r>
    </w:p>
    <w:p w14:paraId="5261105D" w14:textId="77777777" w:rsidR="00490426" w:rsidRDefault="00490426">
      <w:pPr>
        <w:pStyle w:val="BodyText"/>
        <w:spacing w:before="10"/>
        <w:rPr>
          <w:sz w:val="20"/>
        </w:rPr>
      </w:pPr>
    </w:p>
    <w:p w14:paraId="70BDB0A0" w14:textId="77777777" w:rsidR="00490426" w:rsidRDefault="00CD3F2F">
      <w:pPr>
        <w:pStyle w:val="BodyText"/>
        <w:ind w:left="739" w:right="937"/>
        <w:jc w:val="both"/>
      </w:pPr>
      <w:r>
        <w:t>This information was presented to the County Committee by GUSD’s letter dated November 2, 2016. (Ex. 305, pp. 23-27.) Neither the County Committee Staff nor the County Committee addressed this evidence of the significant impact on GUSD’s Mountain Avenue Elementary School.</w:t>
      </w:r>
    </w:p>
    <w:p w14:paraId="0A613FED" w14:textId="77777777" w:rsidR="00490426" w:rsidRDefault="00490426">
      <w:pPr>
        <w:pStyle w:val="BodyText"/>
        <w:rPr>
          <w:sz w:val="20"/>
        </w:rPr>
      </w:pPr>
    </w:p>
    <w:p w14:paraId="4FDE1E52" w14:textId="1982CAD2" w:rsidR="00490426" w:rsidRDefault="00CD3F2F">
      <w:pPr>
        <w:pStyle w:val="BodyText"/>
        <w:spacing w:before="5"/>
        <w:rPr>
          <w:sz w:val="21"/>
        </w:rPr>
      </w:pPr>
      <w:r>
        <w:rPr>
          <w:noProof/>
        </w:rPr>
        <mc:AlternateContent>
          <mc:Choice Requires="wps">
            <w:drawing>
              <wp:anchor distT="0" distB="0" distL="0" distR="0" simplePos="0" relativeHeight="251665408" behindDoc="1" locked="0" layoutInCell="1" allowOverlap="1" wp14:anchorId="293BC142" wp14:editId="3AE57E92">
                <wp:simplePos x="0" y="0"/>
                <wp:positionH relativeFrom="page">
                  <wp:posOffset>914400</wp:posOffset>
                </wp:positionH>
                <wp:positionV relativeFrom="paragraph">
                  <wp:posOffset>184785</wp:posOffset>
                </wp:positionV>
                <wp:extent cx="1828800" cy="1270"/>
                <wp:effectExtent l="0" t="0" r="0" b="0"/>
                <wp:wrapTopAndBottom/>
                <wp:docPr id="1741512813"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2CA2" id="Freeform 10" o:spid="_x0000_s1026" alt="&quot;&quot;" style="position:absolute;margin-left:1in;margin-top:14.55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" path="m,l2880,e" filled="f" strokeweight=".21131mm">
                <v:path arrowok="t" o:connecttype="custom" o:connectlocs="0,0;1828800,0" o:connectangles="0,0"/>
                <w10:wrap type="topAndBottom" anchorx="page"/>
              </v:shape>
            </w:pict>
          </mc:Fallback>
        </mc:AlternateContent>
      </w:r>
    </w:p>
    <w:p w14:paraId="173E049C" w14:textId="77777777" w:rsidR="00490426" w:rsidRDefault="00CD3F2F">
      <w:pPr>
        <w:spacing w:before="70"/>
        <w:ind w:left="1460"/>
        <w:rPr>
          <w:sz w:val="20"/>
        </w:rPr>
      </w:pPr>
      <w:bookmarkStart w:id="5" w:name="_bookmark3"/>
      <w:bookmarkEnd w:id="5"/>
      <w:r>
        <w:rPr>
          <w:position w:val="7"/>
          <w:sz w:val="13"/>
        </w:rPr>
        <w:t xml:space="preserve">4 </w:t>
      </w:r>
      <w:r>
        <w:rPr>
          <w:sz w:val="20"/>
        </w:rPr>
        <w:t>Enrollment figures will differ slightly based on the timeframe the data was collected.</w:t>
      </w:r>
    </w:p>
    <w:p w14:paraId="41439FD3" w14:textId="77777777" w:rsidR="00490426" w:rsidRDefault="00490426">
      <w:pPr>
        <w:rPr>
          <w:sz w:val="20"/>
        </w:rPr>
        <w:sectPr w:rsidR="00490426" w:rsidSect="001D0F38">
          <w:pgSz w:w="12240" w:h="15840"/>
          <w:pgMar w:top="1872" w:right="504" w:bottom="274" w:left="706" w:header="806" w:footer="0" w:gutter="0"/>
          <w:cols w:space="720"/>
        </w:sectPr>
      </w:pPr>
    </w:p>
    <w:p w14:paraId="5A57429C" w14:textId="77777777" w:rsidR="00490426" w:rsidRDefault="00CD3F2F">
      <w:pPr>
        <w:pStyle w:val="BodyText"/>
        <w:ind w:left="116"/>
        <w:rPr>
          <w:sz w:val="20"/>
        </w:rPr>
      </w:pPr>
      <w:r>
        <w:rPr>
          <w:noProof/>
          <w:sz w:val="20"/>
        </w:rPr>
        <w:lastRenderedPageBreak/>
        <w:drawing>
          <wp:inline distT="0" distB="0" distL="0" distR="0" wp14:anchorId="7471DB0A" wp14:editId="4EECF536">
            <wp:extent cx="1545747" cy="396049"/>
            <wp:effectExtent l="0" t="0" r="0" b="0"/>
            <wp:docPr id="7" name="image1.png" descr="Law fi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1545747" cy="396049"/>
                    </a:xfrm>
                    <a:prstGeom prst="rect">
                      <a:avLst/>
                    </a:prstGeom>
                  </pic:spPr>
                </pic:pic>
              </a:graphicData>
            </a:graphic>
          </wp:inline>
        </w:drawing>
      </w:r>
    </w:p>
    <w:p w14:paraId="143139E2" w14:textId="77777777" w:rsidR="001D0F38" w:rsidRDefault="00CD3F2F" w:rsidP="001D0F38">
      <w:pPr>
        <w:pStyle w:val="BodyText"/>
        <w:spacing w:before="67"/>
        <w:ind w:left="180" w:right="7928"/>
      </w:pPr>
      <w:r>
        <w:t xml:space="preserve">California State Board of Education Members </w:t>
      </w:r>
    </w:p>
    <w:p w14:paraId="60A33628" w14:textId="73796C00" w:rsidR="00490426" w:rsidRDefault="00CD3F2F" w:rsidP="001D0F38">
      <w:pPr>
        <w:pStyle w:val="BodyText"/>
        <w:spacing w:before="67"/>
        <w:ind w:left="180" w:right="7928"/>
      </w:pPr>
      <w:r>
        <w:t>October 31, 2019</w:t>
      </w:r>
    </w:p>
    <w:p w14:paraId="5B6844A2" w14:textId="5F0F06BE" w:rsidR="00490426" w:rsidRPr="001D0F38" w:rsidRDefault="00CD3F2F" w:rsidP="001D0F38">
      <w:pPr>
        <w:pStyle w:val="BodyText"/>
        <w:ind w:left="180"/>
      </w:pPr>
      <w:r>
        <w:t>Page 6</w:t>
      </w:r>
    </w:p>
    <w:p w14:paraId="4A1DF044" w14:textId="77777777" w:rsidR="00490426" w:rsidRPr="00E0277A" w:rsidRDefault="00CD3F2F" w:rsidP="00E0277A">
      <w:pPr>
        <w:pStyle w:val="Heading3"/>
        <w:spacing w:before="240"/>
        <w:ind w:left="810"/>
        <w:rPr>
          <w:rFonts w:ascii="Times New Roman" w:hAnsi="Times New Roman" w:cs="Times New Roman"/>
          <w:b/>
          <w:bCs/>
          <w:color w:val="auto"/>
        </w:rPr>
      </w:pPr>
      <w:r w:rsidRPr="00E0277A">
        <w:rPr>
          <w:rFonts w:ascii="Times New Roman" w:hAnsi="Times New Roman" w:cs="Times New Roman"/>
          <w:b/>
          <w:bCs/>
          <w:color w:val="auto"/>
        </w:rPr>
        <w:t>Table 11</w:t>
      </w:r>
      <w:hyperlink w:anchor="_bookmark4" w:history="1">
        <w:r w:rsidRPr="00E0277A">
          <w:rPr>
            <w:rFonts w:ascii="Times New Roman" w:hAnsi="Times New Roman" w:cs="Times New Roman"/>
            <w:b/>
            <w:bCs/>
            <w:color w:val="auto"/>
            <w:position w:val="8"/>
          </w:rPr>
          <w:t>5</w:t>
        </w:r>
      </w:hyperlink>
    </w:p>
    <w:p w14:paraId="79972C61" w14:textId="73DD9782" w:rsidR="00490426" w:rsidRDefault="00CD3F2F">
      <w:pPr>
        <w:pStyle w:val="BodyText"/>
        <w:spacing w:line="20" w:lineRule="exact"/>
        <w:ind w:left="766"/>
        <w:rPr>
          <w:sz w:val="2"/>
        </w:rPr>
      </w:pPr>
      <w:r>
        <w:rPr>
          <w:noProof/>
          <w:sz w:val="2"/>
        </w:rPr>
        <mc:AlternateContent>
          <mc:Choice Requires="wpg">
            <w:drawing>
              <wp:inline distT="0" distB="0" distL="0" distR="0" wp14:anchorId="7387E5B7" wp14:editId="0CE150CD">
                <wp:extent cx="8266430" cy="6350"/>
                <wp:effectExtent l="6985" t="9525" r="13335" b="3175"/>
                <wp:docPr id="422252732"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6350"/>
                          <a:chOff x="0" y="0"/>
                          <a:chExt cx="13018" cy="10"/>
                        </a:xfrm>
                      </wpg:grpSpPr>
                      <wps:wsp>
                        <wps:cNvPr id="67772804" name="Line 9"/>
                        <wps:cNvCnPr>
                          <a:cxnSpLocks noChangeShapeType="1"/>
                        </wps:cNvCnPr>
                        <wps:spPr bwMode="auto">
                          <a:xfrm>
                            <a:off x="0" y="5"/>
                            <a:ext cx="130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557D68" id="Group 8" o:spid="_x0000_s1026" alt="&quot;&quot;" style="width:650.9pt;height:.5pt;mso-position-horizontal-relative:char;mso-position-vertical-relative:line" coordsize="13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">
                <v:line id="Line 9" o:spid="_x0000_s1027" style="position:absolute;visibility:visible;mso-wrap-style:square" from="0,5" to="1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" strokeweight=".48pt"/>
                <w10:anchorlock/>
              </v:group>
            </w:pict>
          </mc:Fallback>
        </mc:AlternateContent>
      </w:r>
    </w:p>
    <w:p w14:paraId="378E709D" w14:textId="77777777" w:rsidR="00490426" w:rsidRDefault="00490426">
      <w:pPr>
        <w:pStyle w:val="BodyText"/>
        <w:spacing w:before="11"/>
        <w:rPr>
          <w:b/>
          <w:sz w:val="19"/>
        </w:rPr>
      </w:pPr>
    </w:p>
    <w:tbl>
      <w:tblPr>
        <w:tblW w:w="0" w:type="auto"/>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309"/>
        <w:gridCol w:w="1027"/>
        <w:gridCol w:w="1065"/>
        <w:gridCol w:w="940"/>
        <w:gridCol w:w="933"/>
        <w:gridCol w:w="945"/>
        <w:gridCol w:w="962"/>
        <w:gridCol w:w="933"/>
        <w:gridCol w:w="923"/>
        <w:gridCol w:w="945"/>
        <w:gridCol w:w="1017"/>
        <w:gridCol w:w="928"/>
      </w:tblGrid>
      <w:tr w:rsidR="00490426" w14:paraId="65C07054" w14:textId="77777777">
        <w:trPr>
          <w:trHeight w:val="208"/>
        </w:trPr>
        <w:tc>
          <w:tcPr>
            <w:tcW w:w="1552" w:type="dxa"/>
            <w:gridSpan w:val="2"/>
            <w:tcBorders>
              <w:top w:val="nil"/>
              <w:left w:val="nil"/>
            </w:tcBorders>
          </w:tcPr>
          <w:p w14:paraId="6E82F5BF" w14:textId="77777777" w:rsidR="00490426" w:rsidRDefault="00490426">
            <w:pPr>
              <w:pStyle w:val="TableParagraph"/>
              <w:jc w:val="left"/>
              <w:rPr>
                <w:sz w:val="14"/>
              </w:rPr>
            </w:pPr>
          </w:p>
        </w:tc>
        <w:tc>
          <w:tcPr>
            <w:tcW w:w="10618" w:type="dxa"/>
            <w:gridSpan w:val="11"/>
            <w:tcBorders>
              <w:top w:val="nil"/>
              <w:right w:val="nil"/>
            </w:tcBorders>
          </w:tcPr>
          <w:p w14:paraId="311AA1DD" w14:textId="77777777" w:rsidR="00490426" w:rsidRDefault="00490426">
            <w:pPr>
              <w:pStyle w:val="TableParagraph"/>
              <w:jc w:val="left"/>
              <w:rPr>
                <w:sz w:val="14"/>
              </w:rPr>
            </w:pPr>
          </w:p>
        </w:tc>
      </w:tr>
      <w:tr w:rsidR="00490426" w14:paraId="693F83C8" w14:textId="77777777">
        <w:trPr>
          <w:trHeight w:val="1321"/>
        </w:trPr>
        <w:tc>
          <w:tcPr>
            <w:tcW w:w="1552" w:type="dxa"/>
            <w:gridSpan w:val="2"/>
          </w:tcPr>
          <w:p w14:paraId="22A22693" w14:textId="77777777" w:rsidR="00490426" w:rsidRDefault="00CD3F2F">
            <w:pPr>
              <w:pStyle w:val="TableParagraph"/>
              <w:spacing w:before="11"/>
              <w:ind w:left="299" w:right="291" w:firstLine="3"/>
              <w:rPr>
                <w:b/>
                <w:sz w:val="19"/>
              </w:rPr>
            </w:pPr>
            <w:r>
              <w:rPr>
                <w:b/>
                <w:sz w:val="19"/>
              </w:rPr>
              <w:t>Mountain Avenue Elementary School</w:t>
            </w:r>
          </w:p>
        </w:tc>
        <w:tc>
          <w:tcPr>
            <w:tcW w:w="1027" w:type="dxa"/>
          </w:tcPr>
          <w:p w14:paraId="41AEA9FF" w14:textId="77777777" w:rsidR="00490426" w:rsidRDefault="00CD3F2F">
            <w:pPr>
              <w:pStyle w:val="TableParagraph"/>
              <w:spacing w:before="10" w:line="220" w:lineRule="atLeast"/>
              <w:ind w:left="113" w:right="100"/>
              <w:rPr>
                <w:b/>
                <w:sz w:val="19"/>
              </w:rPr>
            </w:pPr>
            <w:r>
              <w:rPr>
                <w:b/>
                <w:sz w:val="19"/>
              </w:rPr>
              <w:t>American Indian or Alaska Native, Not Hispanic</w:t>
            </w:r>
          </w:p>
        </w:tc>
        <w:tc>
          <w:tcPr>
            <w:tcW w:w="1065" w:type="dxa"/>
          </w:tcPr>
          <w:p w14:paraId="64BC783F" w14:textId="77777777" w:rsidR="00490426" w:rsidRDefault="00CD3F2F">
            <w:pPr>
              <w:pStyle w:val="TableParagraph"/>
              <w:spacing w:before="11"/>
              <w:ind w:left="108" w:right="95" w:hanging="2"/>
              <w:rPr>
                <w:b/>
                <w:sz w:val="19"/>
              </w:rPr>
            </w:pPr>
            <w:r>
              <w:rPr>
                <w:b/>
                <w:sz w:val="19"/>
              </w:rPr>
              <w:t>African American, Not Hispanic</w:t>
            </w:r>
          </w:p>
        </w:tc>
        <w:tc>
          <w:tcPr>
            <w:tcW w:w="940" w:type="dxa"/>
          </w:tcPr>
          <w:p w14:paraId="2D5DF635" w14:textId="77777777" w:rsidR="00490426" w:rsidRDefault="00CD3F2F">
            <w:pPr>
              <w:pStyle w:val="TableParagraph"/>
              <w:spacing w:before="11"/>
              <w:ind w:left="111" w:right="98" w:firstLine="1"/>
              <w:rPr>
                <w:b/>
                <w:sz w:val="19"/>
              </w:rPr>
            </w:pPr>
            <w:r>
              <w:rPr>
                <w:b/>
                <w:sz w:val="19"/>
              </w:rPr>
              <w:t xml:space="preserve">Asian, Not </w:t>
            </w:r>
            <w:r>
              <w:rPr>
                <w:b/>
                <w:w w:val="95"/>
                <w:sz w:val="19"/>
              </w:rPr>
              <w:t>Hispanic</w:t>
            </w:r>
          </w:p>
        </w:tc>
        <w:tc>
          <w:tcPr>
            <w:tcW w:w="933" w:type="dxa"/>
          </w:tcPr>
          <w:p w14:paraId="08BB299F" w14:textId="77777777" w:rsidR="00490426" w:rsidRDefault="00CD3F2F">
            <w:pPr>
              <w:pStyle w:val="TableParagraph"/>
              <w:spacing w:before="11"/>
              <w:ind w:left="110" w:right="93" w:hanging="4"/>
              <w:rPr>
                <w:b/>
                <w:sz w:val="19"/>
              </w:rPr>
            </w:pPr>
            <w:r>
              <w:rPr>
                <w:b/>
                <w:sz w:val="19"/>
              </w:rPr>
              <w:t xml:space="preserve">Filipino, Not </w:t>
            </w:r>
            <w:r>
              <w:rPr>
                <w:b/>
                <w:w w:val="95"/>
                <w:sz w:val="19"/>
              </w:rPr>
              <w:t>Hispanic</w:t>
            </w:r>
          </w:p>
        </w:tc>
        <w:tc>
          <w:tcPr>
            <w:tcW w:w="945" w:type="dxa"/>
          </w:tcPr>
          <w:p w14:paraId="0F386E7D" w14:textId="77777777" w:rsidR="00490426" w:rsidRDefault="00CD3F2F">
            <w:pPr>
              <w:pStyle w:val="TableParagraph"/>
              <w:spacing w:before="11"/>
              <w:ind w:left="127" w:right="111"/>
              <w:rPr>
                <w:b/>
                <w:sz w:val="19"/>
              </w:rPr>
            </w:pPr>
            <w:r>
              <w:rPr>
                <w:b/>
                <w:w w:val="95"/>
                <w:sz w:val="19"/>
              </w:rPr>
              <w:t xml:space="preserve">Hispanic </w:t>
            </w:r>
            <w:proofErr w:type="gramStart"/>
            <w:r>
              <w:rPr>
                <w:b/>
                <w:sz w:val="19"/>
              </w:rPr>
              <w:t>or  Latino</w:t>
            </w:r>
            <w:proofErr w:type="gramEnd"/>
            <w:r>
              <w:rPr>
                <w:b/>
                <w:sz w:val="19"/>
              </w:rPr>
              <w:t xml:space="preserve"> of Any Race</w:t>
            </w:r>
          </w:p>
        </w:tc>
        <w:tc>
          <w:tcPr>
            <w:tcW w:w="962" w:type="dxa"/>
          </w:tcPr>
          <w:p w14:paraId="02F36DF5" w14:textId="77777777" w:rsidR="00490426" w:rsidRDefault="00CD3F2F">
            <w:pPr>
              <w:pStyle w:val="TableParagraph"/>
              <w:spacing w:before="11"/>
              <w:ind w:left="121" w:right="104"/>
              <w:rPr>
                <w:b/>
                <w:sz w:val="19"/>
              </w:rPr>
            </w:pPr>
            <w:r>
              <w:rPr>
                <w:b/>
                <w:sz w:val="19"/>
              </w:rPr>
              <w:t xml:space="preserve">Pacific </w:t>
            </w:r>
            <w:r>
              <w:rPr>
                <w:b/>
                <w:w w:val="95"/>
                <w:sz w:val="19"/>
              </w:rPr>
              <w:t xml:space="preserve">Islander, </w:t>
            </w:r>
            <w:r>
              <w:rPr>
                <w:b/>
                <w:sz w:val="19"/>
              </w:rPr>
              <w:t>Not Hispanic</w:t>
            </w:r>
          </w:p>
        </w:tc>
        <w:tc>
          <w:tcPr>
            <w:tcW w:w="933" w:type="dxa"/>
            <w:tcBorders>
              <w:right w:val="double" w:sz="1" w:space="0" w:color="000000"/>
            </w:tcBorders>
          </w:tcPr>
          <w:p w14:paraId="4FCDFA7D" w14:textId="77777777" w:rsidR="00490426" w:rsidRDefault="00CD3F2F">
            <w:pPr>
              <w:pStyle w:val="TableParagraph"/>
              <w:spacing w:before="11"/>
              <w:ind w:left="111" w:right="81" w:hanging="4"/>
              <w:rPr>
                <w:b/>
                <w:sz w:val="19"/>
              </w:rPr>
            </w:pPr>
            <w:r>
              <w:rPr>
                <w:b/>
                <w:sz w:val="19"/>
              </w:rPr>
              <w:t>Whit</w:t>
            </w:r>
            <w:bookmarkStart w:id="6" w:name="_bookmark4"/>
            <w:bookmarkEnd w:id="6"/>
            <w:r>
              <w:rPr>
                <w:b/>
                <w:sz w:val="19"/>
              </w:rPr>
              <w:t xml:space="preserve">e, Not </w:t>
            </w:r>
            <w:r>
              <w:rPr>
                <w:b/>
                <w:w w:val="95"/>
                <w:sz w:val="19"/>
              </w:rPr>
              <w:t>Hispanic</w:t>
            </w:r>
          </w:p>
        </w:tc>
        <w:tc>
          <w:tcPr>
            <w:tcW w:w="923" w:type="dxa"/>
            <w:tcBorders>
              <w:top w:val="double" w:sz="1" w:space="0" w:color="000000"/>
              <w:left w:val="double" w:sz="1" w:space="0" w:color="000000"/>
              <w:right w:val="double" w:sz="1" w:space="0" w:color="000000"/>
            </w:tcBorders>
          </w:tcPr>
          <w:p w14:paraId="2C0F66E1" w14:textId="77777777" w:rsidR="00490426" w:rsidRDefault="00CD3F2F">
            <w:pPr>
              <w:pStyle w:val="TableParagraph"/>
              <w:spacing w:before="11"/>
              <w:ind w:left="102" w:firstLine="136"/>
              <w:jc w:val="left"/>
              <w:rPr>
                <w:b/>
                <w:sz w:val="19"/>
              </w:rPr>
            </w:pPr>
            <w:bookmarkStart w:id="7" w:name="_bookmark5"/>
            <w:bookmarkStart w:id="8" w:name="_bookmark6"/>
            <w:bookmarkEnd w:id="7"/>
            <w:bookmarkEnd w:id="8"/>
            <w:r>
              <w:rPr>
                <w:b/>
                <w:sz w:val="19"/>
              </w:rPr>
              <w:t xml:space="preserve">Total </w:t>
            </w:r>
            <w:r>
              <w:rPr>
                <w:b/>
                <w:w w:val="95"/>
                <w:sz w:val="19"/>
              </w:rPr>
              <w:t>Students</w:t>
            </w:r>
          </w:p>
        </w:tc>
        <w:tc>
          <w:tcPr>
            <w:tcW w:w="945" w:type="dxa"/>
            <w:tcBorders>
              <w:left w:val="double" w:sz="1" w:space="0" w:color="000000"/>
              <w:right w:val="double" w:sz="1" w:space="0" w:color="000000"/>
            </w:tcBorders>
          </w:tcPr>
          <w:p w14:paraId="65EA8B92" w14:textId="77777777" w:rsidR="00490426" w:rsidRDefault="00CD3F2F">
            <w:pPr>
              <w:pStyle w:val="TableParagraph"/>
              <w:spacing w:before="11"/>
              <w:ind w:left="103" w:right="63" w:firstLine="146"/>
              <w:jc w:val="left"/>
              <w:rPr>
                <w:b/>
                <w:sz w:val="19"/>
              </w:rPr>
            </w:pPr>
            <w:r>
              <w:rPr>
                <w:b/>
                <w:sz w:val="19"/>
              </w:rPr>
              <w:t>Total Minority Students</w:t>
            </w:r>
          </w:p>
        </w:tc>
        <w:tc>
          <w:tcPr>
            <w:tcW w:w="1017" w:type="dxa"/>
            <w:tcBorders>
              <w:top w:val="double" w:sz="1" w:space="0" w:color="000000"/>
              <w:left w:val="double" w:sz="1" w:space="0" w:color="000000"/>
              <w:right w:val="double" w:sz="1" w:space="0" w:color="000000"/>
            </w:tcBorders>
          </w:tcPr>
          <w:p w14:paraId="71F944F7" w14:textId="77777777" w:rsidR="00490426" w:rsidRDefault="00CD3F2F">
            <w:pPr>
              <w:pStyle w:val="TableParagraph"/>
              <w:spacing w:before="11" w:line="216" w:lineRule="exact"/>
              <w:ind w:left="20"/>
              <w:rPr>
                <w:b/>
                <w:sz w:val="19"/>
              </w:rPr>
            </w:pPr>
            <w:r>
              <w:rPr>
                <w:b/>
                <w:w w:val="99"/>
                <w:sz w:val="19"/>
              </w:rPr>
              <w:t>%</w:t>
            </w:r>
          </w:p>
          <w:p w14:paraId="02D7AB46" w14:textId="77777777" w:rsidR="00490426" w:rsidRDefault="00CD3F2F">
            <w:pPr>
              <w:pStyle w:val="TableParagraph"/>
              <w:ind w:left="139" w:right="116" w:hanging="2"/>
              <w:rPr>
                <w:b/>
                <w:sz w:val="19"/>
              </w:rPr>
            </w:pPr>
            <w:r>
              <w:rPr>
                <w:b/>
                <w:sz w:val="19"/>
              </w:rPr>
              <w:t>Change</w:t>
            </w:r>
            <w:hyperlink w:anchor="_bookmark5" w:history="1">
              <w:r>
                <w:rPr>
                  <w:b/>
                  <w:position w:val="7"/>
                  <w:sz w:val="12"/>
                </w:rPr>
                <w:t>6</w:t>
              </w:r>
            </w:hyperlink>
            <w:r>
              <w:rPr>
                <w:b/>
                <w:position w:val="7"/>
                <w:sz w:val="12"/>
              </w:rPr>
              <w:t xml:space="preserve"> </w:t>
            </w:r>
            <w:r>
              <w:rPr>
                <w:b/>
                <w:sz w:val="19"/>
              </w:rPr>
              <w:t>in   Minority</w:t>
            </w:r>
            <w:r>
              <w:rPr>
                <w:b/>
                <w:w w:val="99"/>
                <w:sz w:val="19"/>
              </w:rPr>
              <w:t xml:space="preserve"> </w:t>
            </w:r>
            <w:r>
              <w:rPr>
                <w:b/>
                <w:sz w:val="19"/>
              </w:rPr>
              <w:t>Students</w:t>
            </w:r>
          </w:p>
        </w:tc>
        <w:tc>
          <w:tcPr>
            <w:tcW w:w="928" w:type="dxa"/>
            <w:tcBorders>
              <w:top w:val="double" w:sz="1" w:space="0" w:color="000000"/>
              <w:left w:val="double" w:sz="1" w:space="0" w:color="000000"/>
              <w:right w:val="double" w:sz="1" w:space="0" w:color="000000"/>
            </w:tcBorders>
          </w:tcPr>
          <w:p w14:paraId="26D25381" w14:textId="77777777" w:rsidR="00490426" w:rsidRDefault="00CD3F2F">
            <w:pPr>
              <w:pStyle w:val="TableParagraph"/>
              <w:spacing w:before="11" w:line="216" w:lineRule="exact"/>
              <w:ind w:left="24"/>
              <w:rPr>
                <w:b/>
                <w:sz w:val="19"/>
              </w:rPr>
            </w:pPr>
            <w:r>
              <w:rPr>
                <w:b/>
                <w:w w:val="99"/>
                <w:sz w:val="19"/>
              </w:rPr>
              <w:t>%</w:t>
            </w:r>
          </w:p>
          <w:p w14:paraId="6DDA42BF" w14:textId="77777777" w:rsidR="00490426" w:rsidRDefault="00CD3F2F">
            <w:pPr>
              <w:pStyle w:val="TableParagraph"/>
              <w:ind w:left="107" w:right="84" w:firstLine="7"/>
              <w:jc w:val="both"/>
              <w:rPr>
                <w:b/>
                <w:sz w:val="19"/>
              </w:rPr>
            </w:pPr>
            <w:r>
              <w:rPr>
                <w:b/>
                <w:sz w:val="19"/>
              </w:rPr>
              <w:t>Change</w:t>
            </w:r>
            <w:hyperlink w:anchor="_bookmark6" w:history="1">
              <w:r>
                <w:rPr>
                  <w:b/>
                  <w:position w:val="7"/>
                  <w:sz w:val="12"/>
                </w:rPr>
                <w:t>7</w:t>
              </w:r>
            </w:hyperlink>
            <w:r>
              <w:rPr>
                <w:b/>
                <w:position w:val="7"/>
                <w:sz w:val="12"/>
              </w:rPr>
              <w:t xml:space="preserve"> </w:t>
            </w:r>
            <w:r>
              <w:rPr>
                <w:b/>
                <w:sz w:val="19"/>
              </w:rPr>
              <w:t xml:space="preserve">in </w:t>
            </w:r>
            <w:r>
              <w:rPr>
                <w:b/>
                <w:spacing w:val="-4"/>
                <w:sz w:val="19"/>
              </w:rPr>
              <w:t xml:space="preserve">White </w:t>
            </w:r>
            <w:r>
              <w:rPr>
                <w:b/>
                <w:spacing w:val="-1"/>
                <w:sz w:val="19"/>
              </w:rPr>
              <w:t>Students</w:t>
            </w:r>
          </w:p>
        </w:tc>
      </w:tr>
      <w:tr w:rsidR="00490426" w14:paraId="6180AA98" w14:textId="77777777">
        <w:trPr>
          <w:trHeight w:val="200"/>
        </w:trPr>
        <w:tc>
          <w:tcPr>
            <w:tcW w:w="1243" w:type="dxa"/>
          </w:tcPr>
          <w:p w14:paraId="44AF8D29" w14:textId="77777777" w:rsidR="00490426" w:rsidRDefault="00CD3F2F">
            <w:pPr>
              <w:pStyle w:val="TableParagraph"/>
              <w:spacing w:line="180" w:lineRule="exact"/>
              <w:ind w:left="86" w:right="81"/>
              <w:rPr>
                <w:b/>
                <w:sz w:val="19"/>
              </w:rPr>
            </w:pPr>
            <w:r>
              <w:rPr>
                <w:b/>
                <w:sz w:val="19"/>
              </w:rPr>
              <w:t>CURRENT</w:t>
            </w:r>
          </w:p>
        </w:tc>
        <w:tc>
          <w:tcPr>
            <w:tcW w:w="309" w:type="dxa"/>
          </w:tcPr>
          <w:p w14:paraId="1DC74140" w14:textId="77777777" w:rsidR="00490426" w:rsidRDefault="00CD3F2F">
            <w:pPr>
              <w:pStyle w:val="TableParagraph"/>
              <w:spacing w:line="180" w:lineRule="exact"/>
              <w:ind w:right="94"/>
              <w:jc w:val="right"/>
              <w:rPr>
                <w:b/>
                <w:sz w:val="19"/>
              </w:rPr>
            </w:pPr>
            <w:r>
              <w:rPr>
                <w:b/>
                <w:w w:val="99"/>
                <w:sz w:val="19"/>
              </w:rPr>
              <w:t>#</w:t>
            </w:r>
          </w:p>
        </w:tc>
        <w:tc>
          <w:tcPr>
            <w:tcW w:w="1027" w:type="dxa"/>
          </w:tcPr>
          <w:p w14:paraId="001F088C" w14:textId="77777777" w:rsidR="00490426" w:rsidRDefault="00CD3F2F">
            <w:pPr>
              <w:pStyle w:val="TableParagraph"/>
              <w:spacing w:line="180" w:lineRule="exact"/>
              <w:ind w:left="10"/>
              <w:rPr>
                <w:sz w:val="19"/>
              </w:rPr>
            </w:pPr>
            <w:r>
              <w:rPr>
                <w:w w:val="99"/>
                <w:sz w:val="19"/>
              </w:rPr>
              <w:t>2</w:t>
            </w:r>
          </w:p>
        </w:tc>
        <w:tc>
          <w:tcPr>
            <w:tcW w:w="1065" w:type="dxa"/>
          </w:tcPr>
          <w:p w14:paraId="4197A399" w14:textId="77777777" w:rsidR="00490426" w:rsidRDefault="00CD3F2F">
            <w:pPr>
              <w:pStyle w:val="TableParagraph"/>
              <w:spacing w:line="180" w:lineRule="exact"/>
              <w:ind w:left="11"/>
              <w:rPr>
                <w:sz w:val="19"/>
              </w:rPr>
            </w:pPr>
            <w:r>
              <w:rPr>
                <w:w w:val="99"/>
                <w:sz w:val="19"/>
              </w:rPr>
              <w:t>3</w:t>
            </w:r>
          </w:p>
        </w:tc>
        <w:tc>
          <w:tcPr>
            <w:tcW w:w="940" w:type="dxa"/>
          </w:tcPr>
          <w:p w14:paraId="716BFC06" w14:textId="77777777" w:rsidR="00490426" w:rsidRDefault="00CD3F2F">
            <w:pPr>
              <w:pStyle w:val="TableParagraph"/>
              <w:spacing w:line="180" w:lineRule="exact"/>
              <w:ind w:right="312"/>
              <w:jc w:val="right"/>
              <w:rPr>
                <w:sz w:val="19"/>
              </w:rPr>
            </w:pPr>
            <w:r>
              <w:rPr>
                <w:sz w:val="19"/>
              </w:rPr>
              <w:t>124</w:t>
            </w:r>
          </w:p>
        </w:tc>
        <w:tc>
          <w:tcPr>
            <w:tcW w:w="933" w:type="dxa"/>
          </w:tcPr>
          <w:p w14:paraId="56B0596E" w14:textId="77777777" w:rsidR="00490426" w:rsidRDefault="00CD3F2F">
            <w:pPr>
              <w:pStyle w:val="TableParagraph"/>
              <w:spacing w:line="180" w:lineRule="exact"/>
              <w:ind w:left="355" w:right="338"/>
              <w:rPr>
                <w:sz w:val="19"/>
              </w:rPr>
            </w:pPr>
            <w:r>
              <w:rPr>
                <w:sz w:val="19"/>
              </w:rPr>
              <w:t>15</w:t>
            </w:r>
          </w:p>
        </w:tc>
        <w:tc>
          <w:tcPr>
            <w:tcW w:w="945" w:type="dxa"/>
          </w:tcPr>
          <w:p w14:paraId="4663B67D" w14:textId="77777777" w:rsidR="00490426" w:rsidRDefault="00CD3F2F">
            <w:pPr>
              <w:pStyle w:val="TableParagraph"/>
              <w:spacing w:line="180" w:lineRule="exact"/>
              <w:ind w:left="313" w:right="297"/>
              <w:rPr>
                <w:sz w:val="19"/>
              </w:rPr>
            </w:pPr>
            <w:r>
              <w:rPr>
                <w:sz w:val="19"/>
              </w:rPr>
              <w:t>77</w:t>
            </w:r>
          </w:p>
        </w:tc>
        <w:tc>
          <w:tcPr>
            <w:tcW w:w="962" w:type="dxa"/>
          </w:tcPr>
          <w:p w14:paraId="7A5CB7F7" w14:textId="77777777" w:rsidR="00490426" w:rsidRDefault="00CD3F2F">
            <w:pPr>
              <w:pStyle w:val="TableParagraph"/>
              <w:spacing w:line="180" w:lineRule="exact"/>
              <w:ind w:left="435"/>
              <w:jc w:val="left"/>
              <w:rPr>
                <w:sz w:val="19"/>
              </w:rPr>
            </w:pPr>
            <w:r>
              <w:rPr>
                <w:w w:val="99"/>
                <w:sz w:val="19"/>
              </w:rPr>
              <w:t>1</w:t>
            </w:r>
          </w:p>
        </w:tc>
        <w:tc>
          <w:tcPr>
            <w:tcW w:w="933" w:type="dxa"/>
            <w:tcBorders>
              <w:right w:val="double" w:sz="1" w:space="0" w:color="000000"/>
            </w:tcBorders>
          </w:tcPr>
          <w:p w14:paraId="520A87C6" w14:textId="77777777" w:rsidR="00490426" w:rsidRDefault="00CD3F2F">
            <w:pPr>
              <w:pStyle w:val="TableParagraph"/>
              <w:spacing w:line="180" w:lineRule="exact"/>
              <w:ind w:left="309" w:right="279"/>
              <w:rPr>
                <w:sz w:val="19"/>
              </w:rPr>
            </w:pPr>
            <w:r>
              <w:rPr>
                <w:sz w:val="19"/>
              </w:rPr>
              <w:t>299</w:t>
            </w:r>
          </w:p>
        </w:tc>
        <w:tc>
          <w:tcPr>
            <w:tcW w:w="923" w:type="dxa"/>
            <w:tcBorders>
              <w:left w:val="double" w:sz="1" w:space="0" w:color="000000"/>
              <w:right w:val="double" w:sz="1" w:space="0" w:color="000000"/>
            </w:tcBorders>
          </w:tcPr>
          <w:p w14:paraId="7907994F" w14:textId="77777777" w:rsidR="00490426" w:rsidRDefault="00CD3F2F">
            <w:pPr>
              <w:pStyle w:val="TableParagraph"/>
              <w:spacing w:line="180" w:lineRule="exact"/>
              <w:ind w:left="295" w:right="273"/>
              <w:rPr>
                <w:b/>
                <w:sz w:val="19"/>
              </w:rPr>
            </w:pPr>
            <w:r>
              <w:rPr>
                <w:b/>
                <w:sz w:val="19"/>
              </w:rPr>
              <w:t>521</w:t>
            </w:r>
          </w:p>
        </w:tc>
        <w:tc>
          <w:tcPr>
            <w:tcW w:w="945" w:type="dxa"/>
            <w:tcBorders>
              <w:left w:val="double" w:sz="1" w:space="0" w:color="000000"/>
              <w:right w:val="double" w:sz="1" w:space="0" w:color="000000"/>
            </w:tcBorders>
          </w:tcPr>
          <w:p w14:paraId="3391587F" w14:textId="77777777" w:rsidR="00490426" w:rsidRDefault="00CD3F2F">
            <w:pPr>
              <w:pStyle w:val="TableParagraph"/>
              <w:spacing w:line="180" w:lineRule="exact"/>
              <w:ind w:left="324"/>
              <w:jc w:val="left"/>
              <w:rPr>
                <w:sz w:val="19"/>
              </w:rPr>
            </w:pPr>
            <w:r>
              <w:rPr>
                <w:sz w:val="19"/>
              </w:rPr>
              <w:t>251</w:t>
            </w:r>
          </w:p>
        </w:tc>
        <w:tc>
          <w:tcPr>
            <w:tcW w:w="1017" w:type="dxa"/>
            <w:vMerge w:val="restart"/>
            <w:tcBorders>
              <w:left w:val="double" w:sz="1" w:space="0" w:color="000000"/>
              <w:bottom w:val="double" w:sz="1" w:space="0" w:color="000000"/>
              <w:right w:val="double" w:sz="1" w:space="0" w:color="000000"/>
            </w:tcBorders>
          </w:tcPr>
          <w:p w14:paraId="69FCD015" w14:textId="77777777" w:rsidR="00490426" w:rsidRDefault="00CD3F2F">
            <w:pPr>
              <w:pStyle w:val="TableParagraph"/>
              <w:spacing w:line="210" w:lineRule="exact"/>
              <w:ind w:left="147"/>
              <w:jc w:val="left"/>
              <w:rPr>
                <w:sz w:val="19"/>
              </w:rPr>
            </w:pPr>
            <w:r>
              <w:rPr>
                <w:sz w:val="19"/>
              </w:rPr>
              <w:t>(25.90%)</w:t>
            </w:r>
          </w:p>
        </w:tc>
        <w:tc>
          <w:tcPr>
            <w:tcW w:w="928" w:type="dxa"/>
            <w:vMerge w:val="restart"/>
            <w:tcBorders>
              <w:left w:val="double" w:sz="1" w:space="0" w:color="000000"/>
              <w:bottom w:val="double" w:sz="1" w:space="0" w:color="000000"/>
              <w:right w:val="double" w:sz="1" w:space="0" w:color="000000"/>
            </w:tcBorders>
          </w:tcPr>
          <w:p w14:paraId="22C7AE91" w14:textId="77777777" w:rsidR="00490426" w:rsidRDefault="00CD3F2F">
            <w:pPr>
              <w:pStyle w:val="TableParagraph"/>
              <w:spacing w:line="210" w:lineRule="exact"/>
              <w:ind w:left="104"/>
              <w:jc w:val="left"/>
              <w:rPr>
                <w:sz w:val="19"/>
              </w:rPr>
            </w:pPr>
            <w:r>
              <w:rPr>
                <w:sz w:val="19"/>
              </w:rPr>
              <w:t>(24.75%)</w:t>
            </w:r>
          </w:p>
        </w:tc>
      </w:tr>
      <w:tr w:rsidR="00490426" w14:paraId="4234B640" w14:textId="77777777">
        <w:trPr>
          <w:trHeight w:val="219"/>
        </w:trPr>
        <w:tc>
          <w:tcPr>
            <w:tcW w:w="1243" w:type="dxa"/>
          </w:tcPr>
          <w:p w14:paraId="201D72B8" w14:textId="77777777" w:rsidR="00490426" w:rsidRDefault="00CD3F2F">
            <w:pPr>
              <w:pStyle w:val="TableParagraph"/>
              <w:spacing w:before="11" w:line="188" w:lineRule="exact"/>
              <w:ind w:left="86" w:right="82"/>
              <w:rPr>
                <w:b/>
                <w:sz w:val="19"/>
              </w:rPr>
            </w:pPr>
            <w:r>
              <w:rPr>
                <w:b/>
                <w:sz w:val="19"/>
              </w:rPr>
              <w:t>TRANSFER</w:t>
            </w:r>
          </w:p>
        </w:tc>
        <w:tc>
          <w:tcPr>
            <w:tcW w:w="309" w:type="dxa"/>
          </w:tcPr>
          <w:p w14:paraId="24C6CD18" w14:textId="77777777" w:rsidR="00490426" w:rsidRDefault="00CD3F2F">
            <w:pPr>
              <w:pStyle w:val="TableParagraph"/>
              <w:spacing w:before="11" w:line="188" w:lineRule="exact"/>
              <w:ind w:right="94"/>
              <w:jc w:val="right"/>
              <w:rPr>
                <w:b/>
                <w:sz w:val="19"/>
              </w:rPr>
            </w:pPr>
            <w:r>
              <w:rPr>
                <w:b/>
                <w:w w:val="99"/>
                <w:sz w:val="19"/>
              </w:rPr>
              <w:t>#</w:t>
            </w:r>
          </w:p>
        </w:tc>
        <w:tc>
          <w:tcPr>
            <w:tcW w:w="1027" w:type="dxa"/>
          </w:tcPr>
          <w:p w14:paraId="79B6D9CC" w14:textId="77777777" w:rsidR="00490426" w:rsidRDefault="00CD3F2F">
            <w:pPr>
              <w:pStyle w:val="TableParagraph"/>
              <w:spacing w:before="11" w:line="188" w:lineRule="exact"/>
              <w:ind w:left="10"/>
              <w:rPr>
                <w:sz w:val="19"/>
              </w:rPr>
            </w:pPr>
            <w:r>
              <w:rPr>
                <w:w w:val="99"/>
                <w:sz w:val="19"/>
              </w:rPr>
              <w:t>0</w:t>
            </w:r>
          </w:p>
        </w:tc>
        <w:tc>
          <w:tcPr>
            <w:tcW w:w="1065" w:type="dxa"/>
          </w:tcPr>
          <w:p w14:paraId="76CE5D45" w14:textId="77777777" w:rsidR="00490426" w:rsidRDefault="00CD3F2F">
            <w:pPr>
              <w:pStyle w:val="TableParagraph"/>
              <w:spacing w:before="11" w:line="188" w:lineRule="exact"/>
              <w:ind w:left="11"/>
              <w:rPr>
                <w:sz w:val="19"/>
              </w:rPr>
            </w:pPr>
            <w:r>
              <w:rPr>
                <w:w w:val="99"/>
                <w:sz w:val="19"/>
              </w:rPr>
              <w:t>3</w:t>
            </w:r>
          </w:p>
        </w:tc>
        <w:tc>
          <w:tcPr>
            <w:tcW w:w="940" w:type="dxa"/>
          </w:tcPr>
          <w:p w14:paraId="65DD0B23" w14:textId="77777777" w:rsidR="00490426" w:rsidRDefault="00CD3F2F">
            <w:pPr>
              <w:pStyle w:val="TableParagraph"/>
              <w:spacing w:before="11" w:line="188" w:lineRule="exact"/>
              <w:ind w:right="360"/>
              <w:jc w:val="right"/>
              <w:rPr>
                <w:sz w:val="19"/>
              </w:rPr>
            </w:pPr>
            <w:r>
              <w:rPr>
                <w:sz w:val="19"/>
              </w:rPr>
              <w:t>40</w:t>
            </w:r>
          </w:p>
        </w:tc>
        <w:tc>
          <w:tcPr>
            <w:tcW w:w="933" w:type="dxa"/>
          </w:tcPr>
          <w:p w14:paraId="6C012D48" w14:textId="77777777" w:rsidR="00490426" w:rsidRDefault="00CD3F2F">
            <w:pPr>
              <w:pStyle w:val="TableParagraph"/>
              <w:spacing w:before="11" w:line="188" w:lineRule="exact"/>
              <w:ind w:left="11"/>
              <w:rPr>
                <w:sz w:val="19"/>
              </w:rPr>
            </w:pPr>
            <w:r>
              <w:rPr>
                <w:w w:val="99"/>
                <w:sz w:val="19"/>
              </w:rPr>
              <w:t>4</w:t>
            </w:r>
          </w:p>
        </w:tc>
        <w:tc>
          <w:tcPr>
            <w:tcW w:w="945" w:type="dxa"/>
          </w:tcPr>
          <w:p w14:paraId="04330EC2" w14:textId="77777777" w:rsidR="00490426" w:rsidRDefault="00CD3F2F">
            <w:pPr>
              <w:pStyle w:val="TableParagraph"/>
              <w:spacing w:before="11" w:line="188" w:lineRule="exact"/>
              <w:ind w:left="313" w:right="297"/>
              <w:rPr>
                <w:sz w:val="19"/>
              </w:rPr>
            </w:pPr>
            <w:r>
              <w:rPr>
                <w:sz w:val="19"/>
              </w:rPr>
              <w:t>18</w:t>
            </w:r>
          </w:p>
        </w:tc>
        <w:tc>
          <w:tcPr>
            <w:tcW w:w="962" w:type="dxa"/>
          </w:tcPr>
          <w:p w14:paraId="35C9D5A9" w14:textId="77777777" w:rsidR="00490426" w:rsidRDefault="00CD3F2F">
            <w:pPr>
              <w:pStyle w:val="TableParagraph"/>
              <w:spacing w:before="11" w:line="188" w:lineRule="exact"/>
              <w:ind w:left="435"/>
              <w:jc w:val="left"/>
              <w:rPr>
                <w:sz w:val="19"/>
              </w:rPr>
            </w:pPr>
            <w:r>
              <w:rPr>
                <w:w w:val="99"/>
                <w:sz w:val="19"/>
              </w:rPr>
              <w:t>0</w:t>
            </w:r>
          </w:p>
        </w:tc>
        <w:tc>
          <w:tcPr>
            <w:tcW w:w="933" w:type="dxa"/>
            <w:tcBorders>
              <w:right w:val="double" w:sz="1" w:space="0" w:color="000000"/>
            </w:tcBorders>
          </w:tcPr>
          <w:p w14:paraId="1B167C2E" w14:textId="77777777" w:rsidR="00490426" w:rsidRDefault="00CD3F2F">
            <w:pPr>
              <w:pStyle w:val="TableParagraph"/>
              <w:spacing w:before="11" w:line="188" w:lineRule="exact"/>
              <w:ind w:left="309" w:right="279"/>
              <w:rPr>
                <w:sz w:val="19"/>
              </w:rPr>
            </w:pPr>
            <w:r>
              <w:rPr>
                <w:sz w:val="19"/>
              </w:rPr>
              <w:t>74</w:t>
            </w:r>
          </w:p>
        </w:tc>
        <w:tc>
          <w:tcPr>
            <w:tcW w:w="923" w:type="dxa"/>
            <w:tcBorders>
              <w:left w:val="double" w:sz="1" w:space="0" w:color="000000"/>
              <w:right w:val="double" w:sz="1" w:space="0" w:color="000000"/>
            </w:tcBorders>
          </w:tcPr>
          <w:p w14:paraId="48A6A4A3" w14:textId="77777777" w:rsidR="00490426" w:rsidRDefault="00CD3F2F">
            <w:pPr>
              <w:pStyle w:val="TableParagraph"/>
              <w:spacing w:before="11" w:line="188" w:lineRule="exact"/>
              <w:ind w:left="295" w:right="273"/>
              <w:rPr>
                <w:sz w:val="19"/>
              </w:rPr>
            </w:pPr>
            <w:r>
              <w:rPr>
                <w:sz w:val="19"/>
              </w:rPr>
              <w:t>139</w:t>
            </w:r>
          </w:p>
        </w:tc>
        <w:tc>
          <w:tcPr>
            <w:tcW w:w="945" w:type="dxa"/>
            <w:tcBorders>
              <w:left w:val="double" w:sz="1" w:space="0" w:color="000000"/>
              <w:right w:val="double" w:sz="1" w:space="0" w:color="000000"/>
            </w:tcBorders>
          </w:tcPr>
          <w:p w14:paraId="3C06D655" w14:textId="77777777" w:rsidR="00490426" w:rsidRDefault="00CD3F2F">
            <w:pPr>
              <w:pStyle w:val="TableParagraph"/>
              <w:spacing w:before="11" w:line="188" w:lineRule="exact"/>
              <w:ind w:left="372"/>
              <w:jc w:val="left"/>
              <w:rPr>
                <w:sz w:val="19"/>
              </w:rPr>
            </w:pPr>
            <w:r>
              <w:rPr>
                <w:sz w:val="19"/>
              </w:rPr>
              <w:t>65</w:t>
            </w:r>
          </w:p>
        </w:tc>
        <w:tc>
          <w:tcPr>
            <w:tcW w:w="1017" w:type="dxa"/>
            <w:vMerge/>
            <w:tcBorders>
              <w:top w:val="nil"/>
              <w:left w:val="double" w:sz="1" w:space="0" w:color="000000"/>
              <w:bottom w:val="double" w:sz="1" w:space="0" w:color="000000"/>
              <w:right w:val="double" w:sz="1" w:space="0" w:color="000000"/>
            </w:tcBorders>
          </w:tcPr>
          <w:p w14:paraId="6D5961E7" w14:textId="77777777" w:rsidR="00490426" w:rsidRDefault="00490426">
            <w:pPr>
              <w:rPr>
                <w:sz w:val="2"/>
                <w:szCs w:val="2"/>
              </w:rPr>
            </w:pPr>
          </w:p>
        </w:tc>
        <w:tc>
          <w:tcPr>
            <w:tcW w:w="928" w:type="dxa"/>
            <w:vMerge/>
            <w:tcBorders>
              <w:top w:val="nil"/>
              <w:left w:val="double" w:sz="1" w:space="0" w:color="000000"/>
              <w:bottom w:val="double" w:sz="1" w:space="0" w:color="000000"/>
              <w:right w:val="double" w:sz="1" w:space="0" w:color="000000"/>
            </w:tcBorders>
          </w:tcPr>
          <w:p w14:paraId="190DD1C2" w14:textId="77777777" w:rsidR="00490426" w:rsidRDefault="00490426">
            <w:pPr>
              <w:rPr>
                <w:sz w:val="2"/>
                <w:szCs w:val="2"/>
              </w:rPr>
            </w:pPr>
          </w:p>
        </w:tc>
      </w:tr>
      <w:tr w:rsidR="00490426" w14:paraId="3ADA1A46" w14:textId="77777777">
        <w:trPr>
          <w:trHeight w:val="217"/>
        </w:trPr>
        <w:tc>
          <w:tcPr>
            <w:tcW w:w="1243" w:type="dxa"/>
          </w:tcPr>
          <w:p w14:paraId="7B40869E" w14:textId="77777777" w:rsidR="00490426" w:rsidRDefault="00CD3F2F">
            <w:pPr>
              <w:pStyle w:val="TableParagraph"/>
              <w:spacing w:before="9" w:line="188" w:lineRule="exact"/>
              <w:ind w:left="86" w:right="76"/>
              <w:rPr>
                <w:b/>
                <w:sz w:val="19"/>
              </w:rPr>
            </w:pPr>
            <w:r>
              <w:rPr>
                <w:b/>
                <w:sz w:val="19"/>
              </w:rPr>
              <w:t>AFTER</w:t>
            </w:r>
          </w:p>
        </w:tc>
        <w:tc>
          <w:tcPr>
            <w:tcW w:w="309" w:type="dxa"/>
          </w:tcPr>
          <w:p w14:paraId="757965A3" w14:textId="77777777" w:rsidR="00490426" w:rsidRDefault="00CD3F2F">
            <w:pPr>
              <w:pStyle w:val="TableParagraph"/>
              <w:spacing w:before="9" w:line="188" w:lineRule="exact"/>
              <w:ind w:right="94"/>
              <w:jc w:val="right"/>
              <w:rPr>
                <w:b/>
                <w:sz w:val="19"/>
              </w:rPr>
            </w:pPr>
            <w:r>
              <w:rPr>
                <w:b/>
                <w:w w:val="99"/>
                <w:sz w:val="19"/>
              </w:rPr>
              <w:t>#</w:t>
            </w:r>
          </w:p>
        </w:tc>
        <w:tc>
          <w:tcPr>
            <w:tcW w:w="1027" w:type="dxa"/>
          </w:tcPr>
          <w:p w14:paraId="4D3D235D" w14:textId="77777777" w:rsidR="00490426" w:rsidRDefault="00CD3F2F">
            <w:pPr>
              <w:pStyle w:val="TableParagraph"/>
              <w:spacing w:before="9" w:line="188" w:lineRule="exact"/>
              <w:ind w:left="10"/>
              <w:rPr>
                <w:sz w:val="19"/>
              </w:rPr>
            </w:pPr>
            <w:r>
              <w:rPr>
                <w:w w:val="99"/>
                <w:sz w:val="19"/>
              </w:rPr>
              <w:t>2</w:t>
            </w:r>
          </w:p>
        </w:tc>
        <w:tc>
          <w:tcPr>
            <w:tcW w:w="1065" w:type="dxa"/>
          </w:tcPr>
          <w:p w14:paraId="3D827815" w14:textId="77777777" w:rsidR="00490426" w:rsidRDefault="00CD3F2F">
            <w:pPr>
              <w:pStyle w:val="TableParagraph"/>
              <w:spacing w:before="9" w:line="188" w:lineRule="exact"/>
              <w:ind w:left="11"/>
              <w:rPr>
                <w:sz w:val="19"/>
              </w:rPr>
            </w:pPr>
            <w:r>
              <w:rPr>
                <w:w w:val="99"/>
                <w:sz w:val="19"/>
              </w:rPr>
              <w:t>0</w:t>
            </w:r>
          </w:p>
        </w:tc>
        <w:tc>
          <w:tcPr>
            <w:tcW w:w="940" w:type="dxa"/>
          </w:tcPr>
          <w:p w14:paraId="51459A8A" w14:textId="77777777" w:rsidR="00490426" w:rsidRDefault="00CD3F2F">
            <w:pPr>
              <w:pStyle w:val="TableParagraph"/>
              <w:spacing w:before="9" w:line="188" w:lineRule="exact"/>
              <w:ind w:right="360"/>
              <w:jc w:val="right"/>
              <w:rPr>
                <w:sz w:val="19"/>
              </w:rPr>
            </w:pPr>
            <w:r>
              <w:rPr>
                <w:sz w:val="19"/>
              </w:rPr>
              <w:t>84</w:t>
            </w:r>
          </w:p>
        </w:tc>
        <w:tc>
          <w:tcPr>
            <w:tcW w:w="933" w:type="dxa"/>
          </w:tcPr>
          <w:p w14:paraId="764682F6" w14:textId="77777777" w:rsidR="00490426" w:rsidRDefault="00CD3F2F">
            <w:pPr>
              <w:pStyle w:val="TableParagraph"/>
              <w:spacing w:before="9" w:line="188" w:lineRule="exact"/>
              <w:ind w:left="355" w:right="338"/>
              <w:rPr>
                <w:sz w:val="19"/>
              </w:rPr>
            </w:pPr>
            <w:r>
              <w:rPr>
                <w:sz w:val="19"/>
              </w:rPr>
              <w:t>11</w:t>
            </w:r>
          </w:p>
        </w:tc>
        <w:tc>
          <w:tcPr>
            <w:tcW w:w="945" w:type="dxa"/>
          </w:tcPr>
          <w:p w14:paraId="0A1B079D" w14:textId="77777777" w:rsidR="00490426" w:rsidRDefault="00CD3F2F">
            <w:pPr>
              <w:pStyle w:val="TableParagraph"/>
              <w:spacing w:before="9" w:line="188" w:lineRule="exact"/>
              <w:ind w:left="313" w:right="297"/>
              <w:rPr>
                <w:sz w:val="19"/>
              </w:rPr>
            </w:pPr>
            <w:r>
              <w:rPr>
                <w:sz w:val="19"/>
              </w:rPr>
              <w:t>59</w:t>
            </w:r>
          </w:p>
        </w:tc>
        <w:tc>
          <w:tcPr>
            <w:tcW w:w="962" w:type="dxa"/>
          </w:tcPr>
          <w:p w14:paraId="49FFC968" w14:textId="77777777" w:rsidR="00490426" w:rsidRDefault="00CD3F2F">
            <w:pPr>
              <w:pStyle w:val="TableParagraph"/>
              <w:spacing w:before="9" w:line="188" w:lineRule="exact"/>
              <w:ind w:left="435"/>
              <w:jc w:val="left"/>
              <w:rPr>
                <w:sz w:val="19"/>
              </w:rPr>
            </w:pPr>
            <w:r>
              <w:rPr>
                <w:w w:val="99"/>
                <w:sz w:val="19"/>
              </w:rPr>
              <w:t>1</w:t>
            </w:r>
          </w:p>
        </w:tc>
        <w:tc>
          <w:tcPr>
            <w:tcW w:w="933" w:type="dxa"/>
            <w:tcBorders>
              <w:right w:val="double" w:sz="1" w:space="0" w:color="000000"/>
            </w:tcBorders>
          </w:tcPr>
          <w:p w14:paraId="74DE7D89" w14:textId="77777777" w:rsidR="00490426" w:rsidRDefault="00CD3F2F">
            <w:pPr>
              <w:pStyle w:val="TableParagraph"/>
              <w:spacing w:before="9" w:line="188" w:lineRule="exact"/>
              <w:ind w:left="309" w:right="279"/>
              <w:rPr>
                <w:sz w:val="19"/>
              </w:rPr>
            </w:pPr>
            <w:r>
              <w:rPr>
                <w:sz w:val="19"/>
              </w:rPr>
              <w:t>225</w:t>
            </w:r>
          </w:p>
        </w:tc>
        <w:tc>
          <w:tcPr>
            <w:tcW w:w="923" w:type="dxa"/>
            <w:tcBorders>
              <w:left w:val="double" w:sz="1" w:space="0" w:color="000000"/>
              <w:bottom w:val="double" w:sz="1" w:space="0" w:color="000000"/>
              <w:right w:val="double" w:sz="1" w:space="0" w:color="000000"/>
            </w:tcBorders>
          </w:tcPr>
          <w:p w14:paraId="1682DA0C" w14:textId="77777777" w:rsidR="00490426" w:rsidRDefault="00CD3F2F">
            <w:pPr>
              <w:pStyle w:val="TableParagraph"/>
              <w:spacing w:before="9" w:line="188" w:lineRule="exact"/>
              <w:ind w:left="295" w:right="273"/>
              <w:rPr>
                <w:sz w:val="19"/>
              </w:rPr>
            </w:pPr>
            <w:r>
              <w:rPr>
                <w:sz w:val="19"/>
              </w:rPr>
              <w:t>382</w:t>
            </w:r>
          </w:p>
        </w:tc>
        <w:tc>
          <w:tcPr>
            <w:tcW w:w="945" w:type="dxa"/>
            <w:tcBorders>
              <w:left w:val="double" w:sz="1" w:space="0" w:color="000000"/>
              <w:right w:val="double" w:sz="1" w:space="0" w:color="000000"/>
            </w:tcBorders>
          </w:tcPr>
          <w:p w14:paraId="34F3B9C7" w14:textId="77777777" w:rsidR="00490426" w:rsidRDefault="00CD3F2F">
            <w:pPr>
              <w:pStyle w:val="TableParagraph"/>
              <w:spacing w:before="9" w:line="188" w:lineRule="exact"/>
              <w:ind w:left="324"/>
              <w:jc w:val="left"/>
              <w:rPr>
                <w:sz w:val="19"/>
              </w:rPr>
            </w:pPr>
            <w:r>
              <w:rPr>
                <w:sz w:val="19"/>
              </w:rPr>
              <w:t>186</w:t>
            </w:r>
          </w:p>
        </w:tc>
        <w:tc>
          <w:tcPr>
            <w:tcW w:w="1017" w:type="dxa"/>
            <w:vMerge/>
            <w:tcBorders>
              <w:top w:val="nil"/>
              <w:left w:val="double" w:sz="1" w:space="0" w:color="000000"/>
              <w:bottom w:val="double" w:sz="1" w:space="0" w:color="000000"/>
              <w:right w:val="double" w:sz="1" w:space="0" w:color="000000"/>
            </w:tcBorders>
          </w:tcPr>
          <w:p w14:paraId="052AE2B6" w14:textId="77777777" w:rsidR="00490426" w:rsidRDefault="00490426">
            <w:pPr>
              <w:rPr>
                <w:sz w:val="2"/>
                <w:szCs w:val="2"/>
              </w:rPr>
            </w:pPr>
          </w:p>
        </w:tc>
        <w:tc>
          <w:tcPr>
            <w:tcW w:w="928" w:type="dxa"/>
            <w:vMerge/>
            <w:tcBorders>
              <w:top w:val="nil"/>
              <w:left w:val="double" w:sz="1" w:space="0" w:color="000000"/>
              <w:bottom w:val="double" w:sz="1" w:space="0" w:color="000000"/>
              <w:right w:val="double" w:sz="1" w:space="0" w:color="000000"/>
            </w:tcBorders>
          </w:tcPr>
          <w:p w14:paraId="5948044E" w14:textId="77777777" w:rsidR="00490426" w:rsidRDefault="00490426">
            <w:pPr>
              <w:rPr>
                <w:sz w:val="2"/>
                <w:szCs w:val="2"/>
              </w:rPr>
            </w:pPr>
          </w:p>
        </w:tc>
      </w:tr>
      <w:tr w:rsidR="00490426" w14:paraId="77B219D7" w14:textId="77777777">
        <w:trPr>
          <w:trHeight w:val="1321"/>
        </w:trPr>
        <w:tc>
          <w:tcPr>
            <w:tcW w:w="1552" w:type="dxa"/>
            <w:gridSpan w:val="2"/>
          </w:tcPr>
          <w:p w14:paraId="5C2EC585" w14:textId="77777777" w:rsidR="00490426" w:rsidRDefault="00CD3F2F">
            <w:pPr>
              <w:pStyle w:val="TableParagraph"/>
              <w:spacing w:before="11"/>
              <w:ind w:left="299" w:right="291" w:firstLine="1"/>
              <w:rPr>
                <w:b/>
                <w:sz w:val="19"/>
              </w:rPr>
            </w:pPr>
            <w:r>
              <w:rPr>
                <w:b/>
                <w:sz w:val="19"/>
              </w:rPr>
              <w:t>Palm Crest Elementary School</w:t>
            </w:r>
          </w:p>
        </w:tc>
        <w:tc>
          <w:tcPr>
            <w:tcW w:w="1027" w:type="dxa"/>
          </w:tcPr>
          <w:p w14:paraId="095C7435" w14:textId="77777777" w:rsidR="00490426" w:rsidRDefault="00CD3F2F">
            <w:pPr>
              <w:pStyle w:val="TableParagraph"/>
              <w:spacing w:before="10" w:line="220" w:lineRule="atLeast"/>
              <w:ind w:left="113" w:right="100"/>
              <w:rPr>
                <w:b/>
                <w:sz w:val="19"/>
              </w:rPr>
            </w:pPr>
            <w:r>
              <w:rPr>
                <w:b/>
                <w:sz w:val="19"/>
              </w:rPr>
              <w:t>American Indian or Alaska Native, Not Hispanic</w:t>
            </w:r>
          </w:p>
        </w:tc>
        <w:tc>
          <w:tcPr>
            <w:tcW w:w="1065" w:type="dxa"/>
          </w:tcPr>
          <w:p w14:paraId="3AE2D684" w14:textId="77777777" w:rsidR="00490426" w:rsidRDefault="00CD3F2F">
            <w:pPr>
              <w:pStyle w:val="TableParagraph"/>
              <w:spacing w:before="11"/>
              <w:ind w:left="108" w:right="95" w:hanging="2"/>
              <w:rPr>
                <w:b/>
                <w:sz w:val="19"/>
              </w:rPr>
            </w:pPr>
            <w:r>
              <w:rPr>
                <w:b/>
                <w:sz w:val="19"/>
              </w:rPr>
              <w:t>African American, Not Hispanic</w:t>
            </w:r>
          </w:p>
        </w:tc>
        <w:tc>
          <w:tcPr>
            <w:tcW w:w="940" w:type="dxa"/>
          </w:tcPr>
          <w:p w14:paraId="2B4C67D0" w14:textId="77777777" w:rsidR="00490426" w:rsidRDefault="00CD3F2F">
            <w:pPr>
              <w:pStyle w:val="TableParagraph"/>
              <w:spacing w:before="11"/>
              <w:ind w:left="111" w:right="98" w:firstLine="1"/>
              <w:rPr>
                <w:b/>
                <w:sz w:val="19"/>
              </w:rPr>
            </w:pPr>
            <w:r>
              <w:rPr>
                <w:b/>
                <w:sz w:val="19"/>
              </w:rPr>
              <w:t xml:space="preserve">Asian, Not </w:t>
            </w:r>
            <w:r>
              <w:rPr>
                <w:b/>
                <w:w w:val="95"/>
                <w:sz w:val="19"/>
              </w:rPr>
              <w:t>Hispanic</w:t>
            </w:r>
          </w:p>
        </w:tc>
        <w:tc>
          <w:tcPr>
            <w:tcW w:w="933" w:type="dxa"/>
          </w:tcPr>
          <w:p w14:paraId="2D375295" w14:textId="77777777" w:rsidR="00490426" w:rsidRDefault="00CD3F2F">
            <w:pPr>
              <w:pStyle w:val="TableParagraph"/>
              <w:spacing w:before="11"/>
              <w:ind w:left="110" w:right="93" w:hanging="4"/>
              <w:rPr>
                <w:b/>
                <w:sz w:val="19"/>
              </w:rPr>
            </w:pPr>
            <w:r>
              <w:rPr>
                <w:b/>
                <w:sz w:val="19"/>
              </w:rPr>
              <w:t xml:space="preserve">Filipino, Not </w:t>
            </w:r>
            <w:r>
              <w:rPr>
                <w:b/>
                <w:w w:val="95"/>
                <w:sz w:val="19"/>
              </w:rPr>
              <w:t>Hispanic</w:t>
            </w:r>
          </w:p>
        </w:tc>
        <w:tc>
          <w:tcPr>
            <w:tcW w:w="945" w:type="dxa"/>
          </w:tcPr>
          <w:p w14:paraId="3E67E490" w14:textId="77777777" w:rsidR="00490426" w:rsidRDefault="00CD3F2F">
            <w:pPr>
              <w:pStyle w:val="TableParagraph"/>
              <w:spacing w:before="11"/>
              <w:ind w:left="127" w:right="111"/>
              <w:rPr>
                <w:b/>
                <w:sz w:val="19"/>
              </w:rPr>
            </w:pPr>
            <w:r>
              <w:rPr>
                <w:b/>
                <w:w w:val="95"/>
                <w:sz w:val="19"/>
              </w:rPr>
              <w:t xml:space="preserve">Hispanic </w:t>
            </w:r>
            <w:proofErr w:type="gramStart"/>
            <w:r>
              <w:rPr>
                <w:b/>
                <w:sz w:val="19"/>
              </w:rPr>
              <w:t>or  Latino</w:t>
            </w:r>
            <w:proofErr w:type="gramEnd"/>
            <w:r>
              <w:rPr>
                <w:b/>
                <w:sz w:val="19"/>
              </w:rPr>
              <w:t xml:space="preserve"> of Any Race</w:t>
            </w:r>
          </w:p>
        </w:tc>
        <w:tc>
          <w:tcPr>
            <w:tcW w:w="962" w:type="dxa"/>
          </w:tcPr>
          <w:p w14:paraId="32B83843" w14:textId="77777777" w:rsidR="00490426" w:rsidRDefault="00CD3F2F">
            <w:pPr>
              <w:pStyle w:val="TableParagraph"/>
              <w:spacing w:before="11"/>
              <w:ind w:left="121" w:right="104"/>
              <w:rPr>
                <w:b/>
                <w:sz w:val="19"/>
              </w:rPr>
            </w:pPr>
            <w:r>
              <w:rPr>
                <w:b/>
                <w:sz w:val="19"/>
              </w:rPr>
              <w:t xml:space="preserve">Pacific </w:t>
            </w:r>
            <w:r>
              <w:rPr>
                <w:b/>
                <w:w w:val="95"/>
                <w:sz w:val="19"/>
              </w:rPr>
              <w:t xml:space="preserve">Islander, </w:t>
            </w:r>
            <w:r>
              <w:rPr>
                <w:b/>
                <w:sz w:val="19"/>
              </w:rPr>
              <w:t>Not Hispanic</w:t>
            </w:r>
          </w:p>
        </w:tc>
        <w:tc>
          <w:tcPr>
            <w:tcW w:w="933" w:type="dxa"/>
            <w:tcBorders>
              <w:right w:val="double" w:sz="1" w:space="0" w:color="000000"/>
            </w:tcBorders>
          </w:tcPr>
          <w:p w14:paraId="605334E9" w14:textId="77777777" w:rsidR="00490426" w:rsidRDefault="00CD3F2F">
            <w:pPr>
              <w:pStyle w:val="TableParagraph"/>
              <w:spacing w:before="11"/>
              <w:ind w:left="111" w:right="81" w:hanging="4"/>
              <w:rPr>
                <w:b/>
                <w:sz w:val="19"/>
              </w:rPr>
            </w:pPr>
            <w:r>
              <w:rPr>
                <w:b/>
                <w:sz w:val="19"/>
              </w:rPr>
              <w:t xml:space="preserve">White, Not </w:t>
            </w:r>
            <w:r>
              <w:rPr>
                <w:b/>
                <w:w w:val="95"/>
                <w:sz w:val="19"/>
              </w:rPr>
              <w:t>Hispanic</w:t>
            </w:r>
          </w:p>
        </w:tc>
        <w:tc>
          <w:tcPr>
            <w:tcW w:w="923" w:type="dxa"/>
            <w:tcBorders>
              <w:top w:val="double" w:sz="1" w:space="0" w:color="000000"/>
              <w:left w:val="double" w:sz="1" w:space="0" w:color="000000"/>
              <w:right w:val="double" w:sz="1" w:space="0" w:color="000000"/>
            </w:tcBorders>
          </w:tcPr>
          <w:p w14:paraId="7321AEED" w14:textId="77777777" w:rsidR="00490426" w:rsidRDefault="00CD3F2F">
            <w:pPr>
              <w:pStyle w:val="TableParagraph"/>
              <w:spacing w:before="11"/>
              <w:ind w:left="102" w:firstLine="136"/>
              <w:jc w:val="left"/>
              <w:rPr>
                <w:b/>
                <w:sz w:val="19"/>
              </w:rPr>
            </w:pPr>
            <w:r>
              <w:rPr>
                <w:b/>
                <w:sz w:val="19"/>
              </w:rPr>
              <w:t xml:space="preserve">Total </w:t>
            </w:r>
            <w:r>
              <w:rPr>
                <w:b/>
                <w:w w:val="95"/>
                <w:sz w:val="19"/>
              </w:rPr>
              <w:t>Students</w:t>
            </w:r>
          </w:p>
        </w:tc>
        <w:tc>
          <w:tcPr>
            <w:tcW w:w="945" w:type="dxa"/>
            <w:tcBorders>
              <w:left w:val="double" w:sz="1" w:space="0" w:color="000000"/>
              <w:right w:val="double" w:sz="1" w:space="0" w:color="000000"/>
            </w:tcBorders>
          </w:tcPr>
          <w:p w14:paraId="6E40A398" w14:textId="77777777" w:rsidR="00490426" w:rsidRDefault="00CD3F2F">
            <w:pPr>
              <w:pStyle w:val="TableParagraph"/>
              <w:spacing w:before="11"/>
              <w:ind w:left="103" w:right="63" w:firstLine="146"/>
              <w:jc w:val="left"/>
              <w:rPr>
                <w:b/>
                <w:sz w:val="19"/>
              </w:rPr>
            </w:pPr>
            <w:r>
              <w:rPr>
                <w:b/>
                <w:sz w:val="19"/>
              </w:rPr>
              <w:t>Total Minority Students</w:t>
            </w:r>
          </w:p>
        </w:tc>
        <w:tc>
          <w:tcPr>
            <w:tcW w:w="1017" w:type="dxa"/>
            <w:tcBorders>
              <w:top w:val="double" w:sz="1" w:space="0" w:color="000000"/>
              <w:left w:val="double" w:sz="1" w:space="0" w:color="000000"/>
              <w:right w:val="double" w:sz="1" w:space="0" w:color="000000"/>
            </w:tcBorders>
          </w:tcPr>
          <w:p w14:paraId="40D0F4D5" w14:textId="77777777" w:rsidR="00490426" w:rsidRDefault="00CD3F2F">
            <w:pPr>
              <w:pStyle w:val="TableParagraph"/>
              <w:spacing w:before="11"/>
              <w:ind w:left="20"/>
              <w:rPr>
                <w:b/>
                <w:sz w:val="19"/>
              </w:rPr>
            </w:pPr>
            <w:r>
              <w:rPr>
                <w:b/>
                <w:w w:val="99"/>
                <w:sz w:val="19"/>
              </w:rPr>
              <w:t>%</w:t>
            </w:r>
          </w:p>
          <w:p w14:paraId="2B4D5789" w14:textId="77777777" w:rsidR="00490426" w:rsidRDefault="00CD3F2F">
            <w:pPr>
              <w:pStyle w:val="TableParagraph"/>
              <w:ind w:left="140" w:right="116" w:firstLine="1"/>
              <w:rPr>
                <w:b/>
                <w:sz w:val="19"/>
              </w:rPr>
            </w:pPr>
            <w:r>
              <w:rPr>
                <w:b/>
                <w:sz w:val="19"/>
              </w:rPr>
              <w:t xml:space="preserve">Change in   </w:t>
            </w:r>
            <w:r>
              <w:rPr>
                <w:b/>
                <w:w w:val="95"/>
                <w:sz w:val="19"/>
              </w:rPr>
              <w:t xml:space="preserve">Minority </w:t>
            </w:r>
            <w:r>
              <w:rPr>
                <w:b/>
                <w:sz w:val="19"/>
              </w:rPr>
              <w:t>Students</w:t>
            </w:r>
          </w:p>
        </w:tc>
        <w:tc>
          <w:tcPr>
            <w:tcW w:w="928" w:type="dxa"/>
            <w:tcBorders>
              <w:top w:val="double" w:sz="1" w:space="0" w:color="000000"/>
              <w:left w:val="double" w:sz="1" w:space="0" w:color="000000"/>
              <w:right w:val="double" w:sz="1" w:space="0" w:color="000000"/>
            </w:tcBorders>
          </w:tcPr>
          <w:p w14:paraId="5123F989" w14:textId="77777777" w:rsidR="00490426" w:rsidRDefault="00CD3F2F">
            <w:pPr>
              <w:pStyle w:val="TableParagraph"/>
              <w:spacing w:before="11"/>
              <w:ind w:left="24"/>
              <w:rPr>
                <w:b/>
                <w:sz w:val="19"/>
              </w:rPr>
            </w:pPr>
            <w:r>
              <w:rPr>
                <w:b/>
                <w:w w:val="99"/>
                <w:sz w:val="19"/>
              </w:rPr>
              <w:t>%</w:t>
            </w:r>
          </w:p>
          <w:p w14:paraId="6C28E3A5" w14:textId="77777777" w:rsidR="00490426" w:rsidRDefault="00CD3F2F">
            <w:pPr>
              <w:pStyle w:val="TableParagraph"/>
              <w:ind w:left="107" w:right="84" w:firstLine="40"/>
              <w:jc w:val="both"/>
              <w:rPr>
                <w:b/>
                <w:sz w:val="19"/>
              </w:rPr>
            </w:pPr>
            <w:r>
              <w:rPr>
                <w:b/>
                <w:sz w:val="19"/>
              </w:rPr>
              <w:t xml:space="preserve">Change in </w:t>
            </w:r>
            <w:r>
              <w:rPr>
                <w:b/>
                <w:spacing w:val="-4"/>
                <w:sz w:val="19"/>
              </w:rPr>
              <w:t xml:space="preserve">White </w:t>
            </w:r>
            <w:r>
              <w:rPr>
                <w:b/>
                <w:spacing w:val="-1"/>
                <w:sz w:val="19"/>
              </w:rPr>
              <w:t>Students</w:t>
            </w:r>
          </w:p>
        </w:tc>
      </w:tr>
      <w:tr w:rsidR="00490426" w14:paraId="14463B32" w14:textId="77777777">
        <w:trPr>
          <w:trHeight w:val="200"/>
        </w:trPr>
        <w:tc>
          <w:tcPr>
            <w:tcW w:w="1243" w:type="dxa"/>
          </w:tcPr>
          <w:p w14:paraId="06963256" w14:textId="77777777" w:rsidR="00490426" w:rsidRDefault="00CD3F2F">
            <w:pPr>
              <w:pStyle w:val="TableParagraph"/>
              <w:spacing w:line="180" w:lineRule="exact"/>
              <w:ind w:left="86" w:right="81"/>
              <w:rPr>
                <w:b/>
                <w:sz w:val="19"/>
              </w:rPr>
            </w:pPr>
            <w:r>
              <w:rPr>
                <w:b/>
                <w:sz w:val="19"/>
              </w:rPr>
              <w:t>CURRENT</w:t>
            </w:r>
          </w:p>
        </w:tc>
        <w:tc>
          <w:tcPr>
            <w:tcW w:w="309" w:type="dxa"/>
          </w:tcPr>
          <w:p w14:paraId="4B15D001" w14:textId="77777777" w:rsidR="00490426" w:rsidRDefault="00CD3F2F">
            <w:pPr>
              <w:pStyle w:val="TableParagraph"/>
              <w:spacing w:line="180" w:lineRule="exact"/>
              <w:ind w:right="94"/>
              <w:jc w:val="right"/>
              <w:rPr>
                <w:b/>
                <w:sz w:val="19"/>
              </w:rPr>
            </w:pPr>
            <w:r>
              <w:rPr>
                <w:b/>
                <w:w w:val="99"/>
                <w:sz w:val="19"/>
              </w:rPr>
              <w:t>#</w:t>
            </w:r>
          </w:p>
        </w:tc>
        <w:tc>
          <w:tcPr>
            <w:tcW w:w="1027" w:type="dxa"/>
          </w:tcPr>
          <w:p w14:paraId="1ED98A23" w14:textId="77777777" w:rsidR="00490426" w:rsidRDefault="00CD3F2F">
            <w:pPr>
              <w:pStyle w:val="TableParagraph"/>
              <w:spacing w:line="180" w:lineRule="exact"/>
              <w:ind w:left="10"/>
              <w:rPr>
                <w:sz w:val="19"/>
              </w:rPr>
            </w:pPr>
            <w:r>
              <w:rPr>
                <w:w w:val="99"/>
                <w:sz w:val="19"/>
              </w:rPr>
              <w:t>0</w:t>
            </w:r>
          </w:p>
        </w:tc>
        <w:tc>
          <w:tcPr>
            <w:tcW w:w="1065" w:type="dxa"/>
          </w:tcPr>
          <w:p w14:paraId="1A95170A" w14:textId="77777777" w:rsidR="00490426" w:rsidRDefault="00CD3F2F">
            <w:pPr>
              <w:pStyle w:val="TableParagraph"/>
              <w:spacing w:line="180" w:lineRule="exact"/>
              <w:ind w:left="11"/>
              <w:rPr>
                <w:sz w:val="19"/>
              </w:rPr>
            </w:pPr>
            <w:r>
              <w:rPr>
                <w:w w:val="99"/>
                <w:sz w:val="19"/>
              </w:rPr>
              <w:t>9</w:t>
            </w:r>
          </w:p>
        </w:tc>
        <w:tc>
          <w:tcPr>
            <w:tcW w:w="940" w:type="dxa"/>
          </w:tcPr>
          <w:p w14:paraId="64A1A88E" w14:textId="77777777" w:rsidR="00490426" w:rsidRDefault="00CD3F2F">
            <w:pPr>
              <w:pStyle w:val="TableParagraph"/>
              <w:spacing w:line="180" w:lineRule="exact"/>
              <w:ind w:right="312"/>
              <w:jc w:val="right"/>
              <w:rPr>
                <w:sz w:val="19"/>
              </w:rPr>
            </w:pPr>
            <w:r>
              <w:rPr>
                <w:sz w:val="19"/>
              </w:rPr>
              <w:t>155</w:t>
            </w:r>
          </w:p>
        </w:tc>
        <w:tc>
          <w:tcPr>
            <w:tcW w:w="933" w:type="dxa"/>
          </w:tcPr>
          <w:p w14:paraId="28CC4C32" w14:textId="77777777" w:rsidR="00490426" w:rsidRDefault="00CD3F2F">
            <w:pPr>
              <w:pStyle w:val="TableParagraph"/>
              <w:spacing w:line="180" w:lineRule="exact"/>
              <w:ind w:left="11"/>
              <w:rPr>
                <w:sz w:val="19"/>
              </w:rPr>
            </w:pPr>
            <w:r>
              <w:rPr>
                <w:w w:val="99"/>
                <w:sz w:val="19"/>
              </w:rPr>
              <w:t>9</w:t>
            </w:r>
          </w:p>
        </w:tc>
        <w:tc>
          <w:tcPr>
            <w:tcW w:w="945" w:type="dxa"/>
          </w:tcPr>
          <w:p w14:paraId="4093D043" w14:textId="77777777" w:rsidR="00490426" w:rsidRDefault="00CD3F2F">
            <w:pPr>
              <w:pStyle w:val="TableParagraph"/>
              <w:spacing w:line="180" w:lineRule="exact"/>
              <w:ind w:left="313" w:right="297"/>
              <w:rPr>
                <w:sz w:val="19"/>
              </w:rPr>
            </w:pPr>
            <w:r>
              <w:rPr>
                <w:sz w:val="19"/>
              </w:rPr>
              <w:t>92</w:t>
            </w:r>
          </w:p>
        </w:tc>
        <w:tc>
          <w:tcPr>
            <w:tcW w:w="962" w:type="dxa"/>
          </w:tcPr>
          <w:p w14:paraId="01A979BA" w14:textId="77777777" w:rsidR="00490426" w:rsidRDefault="00CD3F2F">
            <w:pPr>
              <w:pStyle w:val="TableParagraph"/>
              <w:spacing w:line="180" w:lineRule="exact"/>
              <w:ind w:left="435"/>
              <w:jc w:val="left"/>
              <w:rPr>
                <w:sz w:val="19"/>
              </w:rPr>
            </w:pPr>
            <w:r>
              <w:rPr>
                <w:w w:val="99"/>
                <w:sz w:val="19"/>
              </w:rPr>
              <w:t>0</w:t>
            </w:r>
          </w:p>
        </w:tc>
        <w:tc>
          <w:tcPr>
            <w:tcW w:w="933" w:type="dxa"/>
            <w:tcBorders>
              <w:right w:val="double" w:sz="1" w:space="0" w:color="000000"/>
            </w:tcBorders>
          </w:tcPr>
          <w:p w14:paraId="5DAF90D0" w14:textId="77777777" w:rsidR="00490426" w:rsidRDefault="00CD3F2F">
            <w:pPr>
              <w:pStyle w:val="TableParagraph"/>
              <w:spacing w:line="180" w:lineRule="exact"/>
              <w:ind w:left="309" w:right="279"/>
              <w:rPr>
                <w:sz w:val="19"/>
              </w:rPr>
            </w:pPr>
            <w:r>
              <w:rPr>
                <w:sz w:val="19"/>
              </w:rPr>
              <w:t>284</w:t>
            </w:r>
          </w:p>
        </w:tc>
        <w:tc>
          <w:tcPr>
            <w:tcW w:w="923" w:type="dxa"/>
            <w:tcBorders>
              <w:left w:val="double" w:sz="1" w:space="0" w:color="000000"/>
              <w:right w:val="double" w:sz="1" w:space="0" w:color="000000"/>
            </w:tcBorders>
          </w:tcPr>
          <w:p w14:paraId="335356E7" w14:textId="77777777" w:rsidR="00490426" w:rsidRDefault="00CD3F2F">
            <w:pPr>
              <w:pStyle w:val="TableParagraph"/>
              <w:spacing w:line="180" w:lineRule="exact"/>
              <w:ind w:left="295" w:right="273"/>
              <w:rPr>
                <w:b/>
                <w:sz w:val="19"/>
              </w:rPr>
            </w:pPr>
            <w:r>
              <w:rPr>
                <w:b/>
                <w:sz w:val="19"/>
              </w:rPr>
              <w:t>549</w:t>
            </w:r>
          </w:p>
        </w:tc>
        <w:tc>
          <w:tcPr>
            <w:tcW w:w="945" w:type="dxa"/>
            <w:tcBorders>
              <w:left w:val="double" w:sz="1" w:space="0" w:color="000000"/>
              <w:right w:val="double" w:sz="1" w:space="0" w:color="000000"/>
            </w:tcBorders>
          </w:tcPr>
          <w:p w14:paraId="1F39AAF8" w14:textId="77777777" w:rsidR="00490426" w:rsidRDefault="00CD3F2F">
            <w:pPr>
              <w:pStyle w:val="TableParagraph"/>
              <w:spacing w:line="180" w:lineRule="exact"/>
              <w:ind w:left="324"/>
              <w:jc w:val="left"/>
              <w:rPr>
                <w:sz w:val="19"/>
              </w:rPr>
            </w:pPr>
            <w:r>
              <w:rPr>
                <w:sz w:val="19"/>
              </w:rPr>
              <w:t>327</w:t>
            </w:r>
          </w:p>
        </w:tc>
        <w:tc>
          <w:tcPr>
            <w:tcW w:w="1017" w:type="dxa"/>
            <w:vMerge w:val="restart"/>
            <w:tcBorders>
              <w:left w:val="double" w:sz="1" w:space="0" w:color="000000"/>
              <w:bottom w:val="double" w:sz="1" w:space="0" w:color="000000"/>
              <w:right w:val="double" w:sz="1" w:space="0" w:color="000000"/>
            </w:tcBorders>
          </w:tcPr>
          <w:p w14:paraId="0260B7C7" w14:textId="77777777" w:rsidR="00490426" w:rsidRDefault="00CD3F2F">
            <w:pPr>
              <w:pStyle w:val="TableParagraph"/>
              <w:spacing w:line="210" w:lineRule="exact"/>
              <w:ind w:left="212"/>
              <w:jc w:val="left"/>
              <w:rPr>
                <w:sz w:val="19"/>
              </w:rPr>
            </w:pPr>
            <w:r>
              <w:rPr>
                <w:sz w:val="19"/>
              </w:rPr>
              <w:t>19.88%</w:t>
            </w:r>
          </w:p>
        </w:tc>
        <w:tc>
          <w:tcPr>
            <w:tcW w:w="928" w:type="dxa"/>
            <w:vMerge w:val="restart"/>
            <w:tcBorders>
              <w:left w:val="double" w:sz="1" w:space="0" w:color="000000"/>
              <w:bottom w:val="double" w:sz="1" w:space="0" w:color="000000"/>
              <w:right w:val="double" w:sz="1" w:space="0" w:color="000000"/>
            </w:tcBorders>
          </w:tcPr>
          <w:p w14:paraId="5376EBF0" w14:textId="77777777" w:rsidR="00490426" w:rsidRDefault="00CD3F2F">
            <w:pPr>
              <w:pStyle w:val="TableParagraph"/>
              <w:spacing w:line="210" w:lineRule="exact"/>
              <w:ind w:left="167"/>
              <w:jc w:val="left"/>
              <w:rPr>
                <w:sz w:val="19"/>
              </w:rPr>
            </w:pPr>
            <w:r>
              <w:rPr>
                <w:sz w:val="19"/>
              </w:rPr>
              <w:t>26.06%</w:t>
            </w:r>
          </w:p>
        </w:tc>
      </w:tr>
      <w:tr w:rsidR="00490426" w14:paraId="77A82B3D" w14:textId="77777777">
        <w:trPr>
          <w:trHeight w:val="219"/>
        </w:trPr>
        <w:tc>
          <w:tcPr>
            <w:tcW w:w="1243" w:type="dxa"/>
          </w:tcPr>
          <w:p w14:paraId="6559B1F2" w14:textId="77777777" w:rsidR="00490426" w:rsidRDefault="00CD3F2F">
            <w:pPr>
              <w:pStyle w:val="TableParagraph"/>
              <w:spacing w:before="11" w:line="188" w:lineRule="exact"/>
              <w:ind w:left="86" w:right="82"/>
              <w:rPr>
                <w:b/>
                <w:sz w:val="19"/>
              </w:rPr>
            </w:pPr>
            <w:r>
              <w:rPr>
                <w:b/>
                <w:sz w:val="19"/>
              </w:rPr>
              <w:t>TRANSFER</w:t>
            </w:r>
          </w:p>
        </w:tc>
        <w:tc>
          <w:tcPr>
            <w:tcW w:w="309" w:type="dxa"/>
          </w:tcPr>
          <w:p w14:paraId="3D0C8760" w14:textId="77777777" w:rsidR="00490426" w:rsidRDefault="00CD3F2F">
            <w:pPr>
              <w:pStyle w:val="TableParagraph"/>
              <w:spacing w:before="11" w:line="188" w:lineRule="exact"/>
              <w:ind w:right="94"/>
              <w:jc w:val="right"/>
              <w:rPr>
                <w:b/>
                <w:sz w:val="19"/>
              </w:rPr>
            </w:pPr>
            <w:r>
              <w:rPr>
                <w:b/>
                <w:w w:val="99"/>
                <w:sz w:val="19"/>
              </w:rPr>
              <w:t>#</w:t>
            </w:r>
          </w:p>
        </w:tc>
        <w:tc>
          <w:tcPr>
            <w:tcW w:w="1027" w:type="dxa"/>
          </w:tcPr>
          <w:p w14:paraId="24B24E62" w14:textId="77777777" w:rsidR="00490426" w:rsidRDefault="00CD3F2F">
            <w:pPr>
              <w:pStyle w:val="TableParagraph"/>
              <w:spacing w:before="11" w:line="188" w:lineRule="exact"/>
              <w:ind w:left="10"/>
              <w:rPr>
                <w:sz w:val="19"/>
              </w:rPr>
            </w:pPr>
            <w:r>
              <w:rPr>
                <w:w w:val="99"/>
                <w:sz w:val="19"/>
              </w:rPr>
              <w:t>0</w:t>
            </w:r>
          </w:p>
        </w:tc>
        <w:tc>
          <w:tcPr>
            <w:tcW w:w="1065" w:type="dxa"/>
          </w:tcPr>
          <w:p w14:paraId="6775DDA4" w14:textId="77777777" w:rsidR="00490426" w:rsidRDefault="00CD3F2F">
            <w:pPr>
              <w:pStyle w:val="TableParagraph"/>
              <w:spacing w:before="11" w:line="188" w:lineRule="exact"/>
              <w:ind w:left="11"/>
              <w:rPr>
                <w:sz w:val="19"/>
              </w:rPr>
            </w:pPr>
            <w:r>
              <w:rPr>
                <w:w w:val="99"/>
                <w:sz w:val="19"/>
              </w:rPr>
              <w:t>3</w:t>
            </w:r>
          </w:p>
        </w:tc>
        <w:tc>
          <w:tcPr>
            <w:tcW w:w="940" w:type="dxa"/>
          </w:tcPr>
          <w:p w14:paraId="2FC4C6D4" w14:textId="77777777" w:rsidR="00490426" w:rsidRDefault="00CD3F2F">
            <w:pPr>
              <w:pStyle w:val="TableParagraph"/>
              <w:spacing w:before="11" w:line="188" w:lineRule="exact"/>
              <w:ind w:right="360"/>
              <w:jc w:val="right"/>
              <w:rPr>
                <w:sz w:val="19"/>
              </w:rPr>
            </w:pPr>
            <w:r>
              <w:rPr>
                <w:sz w:val="19"/>
              </w:rPr>
              <w:t>40</w:t>
            </w:r>
          </w:p>
        </w:tc>
        <w:tc>
          <w:tcPr>
            <w:tcW w:w="933" w:type="dxa"/>
          </w:tcPr>
          <w:p w14:paraId="2B0C7C39" w14:textId="77777777" w:rsidR="00490426" w:rsidRDefault="00CD3F2F">
            <w:pPr>
              <w:pStyle w:val="TableParagraph"/>
              <w:spacing w:before="11" w:line="188" w:lineRule="exact"/>
              <w:ind w:left="11"/>
              <w:rPr>
                <w:sz w:val="19"/>
              </w:rPr>
            </w:pPr>
            <w:r>
              <w:rPr>
                <w:w w:val="99"/>
                <w:sz w:val="19"/>
              </w:rPr>
              <w:t>4</w:t>
            </w:r>
          </w:p>
        </w:tc>
        <w:tc>
          <w:tcPr>
            <w:tcW w:w="945" w:type="dxa"/>
          </w:tcPr>
          <w:p w14:paraId="19065BF2" w14:textId="77777777" w:rsidR="00490426" w:rsidRDefault="00CD3F2F">
            <w:pPr>
              <w:pStyle w:val="TableParagraph"/>
              <w:spacing w:before="11" w:line="188" w:lineRule="exact"/>
              <w:ind w:left="313" w:right="297"/>
              <w:rPr>
                <w:sz w:val="19"/>
              </w:rPr>
            </w:pPr>
            <w:r>
              <w:rPr>
                <w:sz w:val="19"/>
              </w:rPr>
              <w:t>18</w:t>
            </w:r>
          </w:p>
        </w:tc>
        <w:tc>
          <w:tcPr>
            <w:tcW w:w="962" w:type="dxa"/>
          </w:tcPr>
          <w:p w14:paraId="24020019" w14:textId="77777777" w:rsidR="00490426" w:rsidRDefault="00CD3F2F">
            <w:pPr>
              <w:pStyle w:val="TableParagraph"/>
              <w:spacing w:before="11" w:line="188" w:lineRule="exact"/>
              <w:ind w:left="435"/>
              <w:jc w:val="left"/>
              <w:rPr>
                <w:sz w:val="19"/>
              </w:rPr>
            </w:pPr>
            <w:r>
              <w:rPr>
                <w:w w:val="99"/>
                <w:sz w:val="19"/>
              </w:rPr>
              <w:t>0</w:t>
            </w:r>
          </w:p>
        </w:tc>
        <w:tc>
          <w:tcPr>
            <w:tcW w:w="933" w:type="dxa"/>
            <w:tcBorders>
              <w:right w:val="double" w:sz="1" w:space="0" w:color="000000"/>
            </w:tcBorders>
          </w:tcPr>
          <w:p w14:paraId="7BCA86DC" w14:textId="77777777" w:rsidR="00490426" w:rsidRDefault="00CD3F2F">
            <w:pPr>
              <w:pStyle w:val="TableParagraph"/>
              <w:spacing w:before="11" w:line="188" w:lineRule="exact"/>
              <w:ind w:left="309" w:right="279"/>
              <w:rPr>
                <w:sz w:val="19"/>
              </w:rPr>
            </w:pPr>
            <w:r>
              <w:rPr>
                <w:sz w:val="19"/>
              </w:rPr>
              <w:t>74</w:t>
            </w:r>
          </w:p>
        </w:tc>
        <w:tc>
          <w:tcPr>
            <w:tcW w:w="923" w:type="dxa"/>
            <w:tcBorders>
              <w:left w:val="double" w:sz="1" w:space="0" w:color="000000"/>
              <w:right w:val="double" w:sz="1" w:space="0" w:color="000000"/>
            </w:tcBorders>
          </w:tcPr>
          <w:p w14:paraId="23A4A693" w14:textId="77777777" w:rsidR="00490426" w:rsidRDefault="00CD3F2F">
            <w:pPr>
              <w:pStyle w:val="TableParagraph"/>
              <w:spacing w:before="11" w:line="188" w:lineRule="exact"/>
              <w:ind w:left="295" w:right="273"/>
              <w:rPr>
                <w:sz w:val="19"/>
              </w:rPr>
            </w:pPr>
            <w:r>
              <w:rPr>
                <w:sz w:val="19"/>
              </w:rPr>
              <w:t>139</w:t>
            </w:r>
          </w:p>
        </w:tc>
        <w:tc>
          <w:tcPr>
            <w:tcW w:w="945" w:type="dxa"/>
            <w:tcBorders>
              <w:left w:val="double" w:sz="1" w:space="0" w:color="000000"/>
              <w:right w:val="double" w:sz="1" w:space="0" w:color="000000"/>
            </w:tcBorders>
          </w:tcPr>
          <w:p w14:paraId="7E972A98" w14:textId="77777777" w:rsidR="00490426" w:rsidRDefault="00CD3F2F">
            <w:pPr>
              <w:pStyle w:val="TableParagraph"/>
              <w:spacing w:before="11" w:line="188" w:lineRule="exact"/>
              <w:ind w:left="372"/>
              <w:jc w:val="left"/>
              <w:rPr>
                <w:sz w:val="19"/>
              </w:rPr>
            </w:pPr>
            <w:r>
              <w:rPr>
                <w:sz w:val="19"/>
              </w:rPr>
              <w:t>65</w:t>
            </w:r>
          </w:p>
        </w:tc>
        <w:tc>
          <w:tcPr>
            <w:tcW w:w="1017" w:type="dxa"/>
            <w:vMerge/>
            <w:tcBorders>
              <w:top w:val="nil"/>
              <w:left w:val="double" w:sz="1" w:space="0" w:color="000000"/>
              <w:bottom w:val="double" w:sz="1" w:space="0" w:color="000000"/>
              <w:right w:val="double" w:sz="1" w:space="0" w:color="000000"/>
            </w:tcBorders>
          </w:tcPr>
          <w:p w14:paraId="0849F738" w14:textId="77777777" w:rsidR="00490426" w:rsidRDefault="00490426">
            <w:pPr>
              <w:rPr>
                <w:sz w:val="2"/>
                <w:szCs w:val="2"/>
              </w:rPr>
            </w:pPr>
          </w:p>
        </w:tc>
        <w:tc>
          <w:tcPr>
            <w:tcW w:w="928" w:type="dxa"/>
            <w:vMerge/>
            <w:tcBorders>
              <w:top w:val="nil"/>
              <w:left w:val="double" w:sz="1" w:space="0" w:color="000000"/>
              <w:bottom w:val="double" w:sz="1" w:space="0" w:color="000000"/>
              <w:right w:val="double" w:sz="1" w:space="0" w:color="000000"/>
            </w:tcBorders>
          </w:tcPr>
          <w:p w14:paraId="189DC556" w14:textId="77777777" w:rsidR="00490426" w:rsidRDefault="00490426">
            <w:pPr>
              <w:rPr>
                <w:sz w:val="2"/>
                <w:szCs w:val="2"/>
              </w:rPr>
            </w:pPr>
          </w:p>
        </w:tc>
      </w:tr>
      <w:tr w:rsidR="00490426" w14:paraId="393C6466" w14:textId="77777777">
        <w:trPr>
          <w:trHeight w:val="219"/>
        </w:trPr>
        <w:tc>
          <w:tcPr>
            <w:tcW w:w="1243" w:type="dxa"/>
          </w:tcPr>
          <w:p w14:paraId="098FA971" w14:textId="77777777" w:rsidR="00490426" w:rsidRDefault="00CD3F2F">
            <w:pPr>
              <w:pStyle w:val="TableParagraph"/>
              <w:spacing w:before="9" w:line="190" w:lineRule="exact"/>
              <w:ind w:left="86" w:right="76"/>
              <w:rPr>
                <w:b/>
                <w:sz w:val="19"/>
              </w:rPr>
            </w:pPr>
            <w:r>
              <w:rPr>
                <w:b/>
                <w:sz w:val="19"/>
              </w:rPr>
              <w:t>AFTER</w:t>
            </w:r>
          </w:p>
        </w:tc>
        <w:tc>
          <w:tcPr>
            <w:tcW w:w="309" w:type="dxa"/>
          </w:tcPr>
          <w:p w14:paraId="67640547" w14:textId="77777777" w:rsidR="00490426" w:rsidRDefault="00CD3F2F">
            <w:pPr>
              <w:pStyle w:val="TableParagraph"/>
              <w:spacing w:before="9" w:line="190" w:lineRule="exact"/>
              <w:ind w:right="94"/>
              <w:jc w:val="right"/>
              <w:rPr>
                <w:b/>
                <w:sz w:val="19"/>
              </w:rPr>
            </w:pPr>
            <w:r>
              <w:rPr>
                <w:b/>
                <w:w w:val="99"/>
                <w:sz w:val="19"/>
              </w:rPr>
              <w:t>#</w:t>
            </w:r>
          </w:p>
        </w:tc>
        <w:tc>
          <w:tcPr>
            <w:tcW w:w="1027" w:type="dxa"/>
          </w:tcPr>
          <w:p w14:paraId="032B5B99" w14:textId="77777777" w:rsidR="00490426" w:rsidRDefault="00CD3F2F">
            <w:pPr>
              <w:pStyle w:val="TableParagraph"/>
              <w:spacing w:before="9" w:line="190" w:lineRule="exact"/>
              <w:ind w:left="10"/>
              <w:rPr>
                <w:sz w:val="19"/>
              </w:rPr>
            </w:pPr>
            <w:r>
              <w:rPr>
                <w:w w:val="99"/>
                <w:sz w:val="19"/>
              </w:rPr>
              <w:t>0</w:t>
            </w:r>
          </w:p>
        </w:tc>
        <w:tc>
          <w:tcPr>
            <w:tcW w:w="1065" w:type="dxa"/>
          </w:tcPr>
          <w:p w14:paraId="3165B827" w14:textId="77777777" w:rsidR="00490426" w:rsidRDefault="00CD3F2F">
            <w:pPr>
              <w:pStyle w:val="TableParagraph"/>
              <w:spacing w:before="9" w:line="190" w:lineRule="exact"/>
              <w:ind w:left="418" w:right="406"/>
              <w:rPr>
                <w:sz w:val="19"/>
              </w:rPr>
            </w:pPr>
            <w:r>
              <w:rPr>
                <w:sz w:val="19"/>
              </w:rPr>
              <w:t>12</w:t>
            </w:r>
          </w:p>
        </w:tc>
        <w:tc>
          <w:tcPr>
            <w:tcW w:w="940" w:type="dxa"/>
          </w:tcPr>
          <w:p w14:paraId="26567328" w14:textId="77777777" w:rsidR="00490426" w:rsidRDefault="00CD3F2F">
            <w:pPr>
              <w:pStyle w:val="TableParagraph"/>
              <w:spacing w:before="9" w:line="190" w:lineRule="exact"/>
              <w:ind w:right="312"/>
              <w:jc w:val="right"/>
              <w:rPr>
                <w:sz w:val="19"/>
              </w:rPr>
            </w:pPr>
            <w:r>
              <w:rPr>
                <w:sz w:val="19"/>
              </w:rPr>
              <w:t>195</w:t>
            </w:r>
          </w:p>
        </w:tc>
        <w:tc>
          <w:tcPr>
            <w:tcW w:w="933" w:type="dxa"/>
          </w:tcPr>
          <w:p w14:paraId="5D8C9ED8" w14:textId="77777777" w:rsidR="00490426" w:rsidRDefault="00CD3F2F">
            <w:pPr>
              <w:pStyle w:val="TableParagraph"/>
              <w:spacing w:before="9" w:line="190" w:lineRule="exact"/>
              <w:ind w:left="355" w:right="338"/>
              <w:rPr>
                <w:sz w:val="19"/>
              </w:rPr>
            </w:pPr>
            <w:r>
              <w:rPr>
                <w:sz w:val="19"/>
              </w:rPr>
              <w:t>13</w:t>
            </w:r>
          </w:p>
        </w:tc>
        <w:tc>
          <w:tcPr>
            <w:tcW w:w="945" w:type="dxa"/>
          </w:tcPr>
          <w:p w14:paraId="76B6B216" w14:textId="77777777" w:rsidR="00490426" w:rsidRDefault="00CD3F2F">
            <w:pPr>
              <w:pStyle w:val="TableParagraph"/>
              <w:spacing w:before="9" w:line="190" w:lineRule="exact"/>
              <w:ind w:left="313" w:right="297"/>
              <w:rPr>
                <w:sz w:val="19"/>
              </w:rPr>
            </w:pPr>
            <w:r>
              <w:rPr>
                <w:sz w:val="19"/>
              </w:rPr>
              <w:t>110</w:t>
            </w:r>
          </w:p>
        </w:tc>
        <w:tc>
          <w:tcPr>
            <w:tcW w:w="962" w:type="dxa"/>
          </w:tcPr>
          <w:p w14:paraId="59DAEC3A" w14:textId="77777777" w:rsidR="00490426" w:rsidRDefault="00CD3F2F">
            <w:pPr>
              <w:pStyle w:val="TableParagraph"/>
              <w:spacing w:before="9" w:line="190" w:lineRule="exact"/>
              <w:ind w:left="435"/>
              <w:jc w:val="left"/>
              <w:rPr>
                <w:sz w:val="19"/>
              </w:rPr>
            </w:pPr>
            <w:r>
              <w:rPr>
                <w:w w:val="99"/>
                <w:sz w:val="19"/>
              </w:rPr>
              <w:t>0</w:t>
            </w:r>
          </w:p>
        </w:tc>
        <w:tc>
          <w:tcPr>
            <w:tcW w:w="933" w:type="dxa"/>
            <w:tcBorders>
              <w:right w:val="double" w:sz="1" w:space="0" w:color="000000"/>
            </w:tcBorders>
          </w:tcPr>
          <w:p w14:paraId="3EA55F30" w14:textId="77777777" w:rsidR="00490426" w:rsidRDefault="00CD3F2F">
            <w:pPr>
              <w:pStyle w:val="TableParagraph"/>
              <w:spacing w:before="9" w:line="190" w:lineRule="exact"/>
              <w:ind w:left="309" w:right="279"/>
              <w:rPr>
                <w:sz w:val="19"/>
              </w:rPr>
            </w:pPr>
            <w:r>
              <w:rPr>
                <w:sz w:val="19"/>
              </w:rPr>
              <w:t>358</w:t>
            </w:r>
          </w:p>
        </w:tc>
        <w:tc>
          <w:tcPr>
            <w:tcW w:w="923" w:type="dxa"/>
            <w:tcBorders>
              <w:left w:val="double" w:sz="1" w:space="0" w:color="000000"/>
              <w:bottom w:val="double" w:sz="1" w:space="0" w:color="000000"/>
              <w:right w:val="double" w:sz="1" w:space="0" w:color="000000"/>
            </w:tcBorders>
          </w:tcPr>
          <w:p w14:paraId="6941806A" w14:textId="77777777" w:rsidR="00490426" w:rsidRDefault="00CD3F2F">
            <w:pPr>
              <w:pStyle w:val="TableParagraph"/>
              <w:spacing w:before="9" w:line="190" w:lineRule="exact"/>
              <w:ind w:left="295" w:right="273"/>
              <w:rPr>
                <w:sz w:val="19"/>
              </w:rPr>
            </w:pPr>
            <w:r>
              <w:rPr>
                <w:sz w:val="19"/>
              </w:rPr>
              <w:t>688</w:t>
            </w:r>
          </w:p>
        </w:tc>
        <w:tc>
          <w:tcPr>
            <w:tcW w:w="945" w:type="dxa"/>
            <w:tcBorders>
              <w:left w:val="double" w:sz="1" w:space="0" w:color="000000"/>
              <w:right w:val="double" w:sz="1" w:space="0" w:color="000000"/>
            </w:tcBorders>
          </w:tcPr>
          <w:p w14:paraId="10E84365" w14:textId="77777777" w:rsidR="00490426" w:rsidRDefault="00CD3F2F">
            <w:pPr>
              <w:pStyle w:val="TableParagraph"/>
              <w:spacing w:before="9" w:line="190" w:lineRule="exact"/>
              <w:ind w:left="324"/>
              <w:jc w:val="left"/>
              <w:rPr>
                <w:sz w:val="19"/>
              </w:rPr>
            </w:pPr>
            <w:r>
              <w:rPr>
                <w:sz w:val="19"/>
              </w:rPr>
              <w:t>392</w:t>
            </w:r>
          </w:p>
        </w:tc>
        <w:tc>
          <w:tcPr>
            <w:tcW w:w="1017" w:type="dxa"/>
            <w:vMerge/>
            <w:tcBorders>
              <w:top w:val="nil"/>
              <w:left w:val="double" w:sz="1" w:space="0" w:color="000000"/>
              <w:bottom w:val="double" w:sz="1" w:space="0" w:color="000000"/>
              <w:right w:val="double" w:sz="1" w:space="0" w:color="000000"/>
            </w:tcBorders>
          </w:tcPr>
          <w:p w14:paraId="396E27D9" w14:textId="77777777" w:rsidR="00490426" w:rsidRDefault="00490426">
            <w:pPr>
              <w:rPr>
                <w:sz w:val="2"/>
                <w:szCs w:val="2"/>
              </w:rPr>
            </w:pPr>
          </w:p>
        </w:tc>
        <w:tc>
          <w:tcPr>
            <w:tcW w:w="928" w:type="dxa"/>
            <w:vMerge/>
            <w:tcBorders>
              <w:top w:val="nil"/>
              <w:left w:val="double" w:sz="1" w:space="0" w:color="000000"/>
              <w:bottom w:val="double" w:sz="1" w:space="0" w:color="000000"/>
              <w:right w:val="double" w:sz="1" w:space="0" w:color="000000"/>
            </w:tcBorders>
          </w:tcPr>
          <w:p w14:paraId="51FB8579" w14:textId="77777777" w:rsidR="00490426" w:rsidRDefault="00490426">
            <w:pPr>
              <w:rPr>
                <w:sz w:val="2"/>
                <w:szCs w:val="2"/>
              </w:rPr>
            </w:pPr>
          </w:p>
        </w:tc>
      </w:tr>
    </w:tbl>
    <w:p w14:paraId="5CE4770B" w14:textId="77777777" w:rsidR="00490426" w:rsidRDefault="00490426">
      <w:pPr>
        <w:pStyle w:val="BodyText"/>
        <w:spacing w:before="6"/>
        <w:rPr>
          <w:b/>
          <w:sz w:val="25"/>
        </w:rPr>
      </w:pPr>
    </w:p>
    <w:p w14:paraId="43B7C09B" w14:textId="77777777" w:rsidR="00490426" w:rsidRDefault="00CD3F2F">
      <w:pPr>
        <w:ind w:left="800" w:right="198"/>
      </w:pPr>
      <w:r>
        <w:t>(</w:t>
      </w:r>
      <w:proofErr w:type="spellStart"/>
      <w:r>
        <w:t>Exs</w:t>
      </w:r>
      <w:proofErr w:type="spellEnd"/>
      <w:r>
        <w:t>. 93, MAES Enrollment by Ethnicity for 2015-2016; 94, Palm Crest ES Enrollment by Ethnicity for 2015-2016; 95, GUSD Students Residing in Sagebrush - Ethnicity and English Learner Status 2016-2017, pp. 4-7.)</w:t>
      </w:r>
    </w:p>
    <w:p w14:paraId="7B64CB74" w14:textId="77777777" w:rsidR="00490426" w:rsidRDefault="00490426">
      <w:pPr>
        <w:pStyle w:val="BodyText"/>
        <w:rPr>
          <w:sz w:val="20"/>
        </w:rPr>
      </w:pPr>
    </w:p>
    <w:p w14:paraId="64DE167A" w14:textId="42FB4EB2" w:rsidR="00490426" w:rsidRDefault="00490426">
      <w:pPr>
        <w:pStyle w:val="BodyText"/>
        <w:spacing w:before="11"/>
        <w:rPr>
          <w:sz w:val="28"/>
        </w:rPr>
      </w:pPr>
    </w:p>
    <w:p w14:paraId="3711318B" w14:textId="77777777" w:rsidR="00490426" w:rsidRDefault="00490426">
      <w:pPr>
        <w:rPr>
          <w:sz w:val="28"/>
        </w:rPr>
        <w:sectPr w:rsidR="00490426" w:rsidSect="001D0F38">
          <w:headerReference w:type="default" r:id="rId17"/>
          <w:pgSz w:w="15840" w:h="12240" w:orient="landscape"/>
          <w:pgMar w:top="1872" w:right="1296" w:bottom="274" w:left="634" w:header="0" w:footer="0" w:gutter="0"/>
          <w:cols w:space="720"/>
        </w:sectPr>
      </w:pPr>
    </w:p>
    <w:p w14:paraId="29A67891" w14:textId="77777777" w:rsidR="00490426" w:rsidRDefault="00490426">
      <w:pPr>
        <w:pStyle w:val="BodyText"/>
        <w:rPr>
          <w:sz w:val="22"/>
        </w:rPr>
      </w:pPr>
    </w:p>
    <w:p w14:paraId="726C08B2" w14:textId="77777777" w:rsidR="00490426" w:rsidRDefault="00490426">
      <w:pPr>
        <w:pStyle w:val="BodyText"/>
        <w:spacing w:before="4"/>
      </w:pPr>
    </w:p>
    <w:p w14:paraId="35969372" w14:textId="77777777" w:rsidR="00490426" w:rsidRDefault="00CD3F2F">
      <w:pPr>
        <w:ind w:left="799"/>
        <w:rPr>
          <w:sz w:val="20"/>
        </w:rPr>
      </w:pPr>
      <w:r>
        <w:rPr>
          <w:sz w:val="20"/>
        </w:rPr>
        <w:t>transfer.</w:t>
      </w:r>
    </w:p>
    <w:p w14:paraId="6CA33CC6" w14:textId="77777777" w:rsidR="00490426" w:rsidRDefault="00CD3F2F">
      <w:pPr>
        <w:spacing w:before="70" w:line="231" w:lineRule="exact"/>
        <w:ind w:left="17"/>
        <w:rPr>
          <w:sz w:val="20"/>
        </w:rPr>
      </w:pPr>
      <w:r>
        <w:br w:type="column"/>
      </w:r>
      <w:r>
        <w:rPr>
          <w:position w:val="7"/>
          <w:sz w:val="13"/>
        </w:rPr>
        <w:t xml:space="preserve">5 </w:t>
      </w:r>
      <w:r>
        <w:rPr>
          <w:sz w:val="20"/>
        </w:rPr>
        <w:t>Enrollment figures will differ slightly based on the timeframe the data was collected.</w:t>
      </w:r>
    </w:p>
    <w:p w14:paraId="4D5F7941" w14:textId="77777777" w:rsidR="00490426" w:rsidRDefault="00CD3F2F">
      <w:pPr>
        <w:spacing w:line="231" w:lineRule="exact"/>
        <w:ind w:left="17"/>
        <w:rPr>
          <w:sz w:val="20"/>
        </w:rPr>
      </w:pPr>
      <w:r>
        <w:rPr>
          <w:position w:val="7"/>
          <w:sz w:val="13"/>
        </w:rPr>
        <w:t xml:space="preserve">6 </w:t>
      </w:r>
      <w:r>
        <w:rPr>
          <w:sz w:val="20"/>
        </w:rPr>
        <w:t>The percent change calculations were determined for each school by comparing current total minority students and total minority students after the</w:t>
      </w:r>
    </w:p>
    <w:p w14:paraId="62BBA03B" w14:textId="77777777" w:rsidR="00490426" w:rsidRDefault="00490426">
      <w:pPr>
        <w:pStyle w:val="BodyText"/>
        <w:spacing w:before="7"/>
        <w:rPr>
          <w:sz w:val="19"/>
        </w:rPr>
      </w:pPr>
    </w:p>
    <w:p w14:paraId="52FEEDAB" w14:textId="77777777" w:rsidR="00490426" w:rsidRDefault="00CD3F2F">
      <w:pPr>
        <w:ind w:left="17"/>
        <w:rPr>
          <w:sz w:val="20"/>
        </w:rPr>
      </w:pPr>
      <w:r>
        <w:rPr>
          <w:position w:val="7"/>
          <w:sz w:val="13"/>
        </w:rPr>
        <w:t xml:space="preserve">7 </w:t>
      </w:r>
      <w:r>
        <w:rPr>
          <w:sz w:val="20"/>
        </w:rPr>
        <w:t>The percent change calculations were determined for each school by comparing current total white students and total white students after the transfer.</w:t>
      </w:r>
    </w:p>
    <w:p w14:paraId="18F0AB17" w14:textId="77777777" w:rsidR="00490426" w:rsidRDefault="00490426">
      <w:pPr>
        <w:rPr>
          <w:sz w:val="20"/>
        </w:rPr>
        <w:sectPr w:rsidR="00490426">
          <w:type w:val="continuous"/>
          <w:pgSz w:w="15840" w:h="12240" w:orient="landscape"/>
          <w:pgMar w:top="640" w:right="1300" w:bottom="280" w:left="640" w:header="720" w:footer="720" w:gutter="0"/>
          <w:cols w:num="2" w:space="720" w:equalWidth="0">
            <w:col w:w="1463" w:space="40"/>
            <w:col w:w="12397"/>
          </w:cols>
        </w:sectPr>
      </w:pPr>
    </w:p>
    <w:p w14:paraId="3779080A" w14:textId="77777777" w:rsidR="001D0F38" w:rsidRPr="00383CD8" w:rsidRDefault="001D0F38" w:rsidP="001D0F38">
      <w:pPr>
        <w:pStyle w:val="BodyText"/>
        <w:rPr>
          <w:sz w:val="20"/>
        </w:rPr>
      </w:pPr>
      <w:r>
        <w:rPr>
          <w:rFonts w:ascii="Calibri"/>
          <w:b/>
          <w:noProof/>
          <w:sz w:val="16"/>
        </w:rPr>
        <w:lastRenderedPageBreak/>
        <w:drawing>
          <wp:inline distT="0" distB="0" distL="0" distR="0" wp14:anchorId="0F7ECD67" wp14:editId="0E9A912F">
            <wp:extent cx="2268220" cy="579120"/>
            <wp:effectExtent l="0" t="0" r="0" b="0"/>
            <wp:docPr id="1907724683"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39362AB2" w14:textId="77777777" w:rsidR="001D0F38" w:rsidRPr="00383CD8" w:rsidRDefault="001D0F38" w:rsidP="001D0F38">
      <w:pPr>
        <w:pStyle w:val="BodyText"/>
        <w:rPr>
          <w:sz w:val="20"/>
        </w:rPr>
      </w:pPr>
      <w:r w:rsidRPr="00383CD8">
        <w:rPr>
          <w:sz w:val="20"/>
        </w:rPr>
        <w:t>California State Board of Education Members</w:t>
      </w:r>
    </w:p>
    <w:p w14:paraId="6E10B7F1" w14:textId="77777777" w:rsidR="001D0F38" w:rsidRPr="00383CD8" w:rsidRDefault="001D0F38" w:rsidP="001D0F38">
      <w:pPr>
        <w:pStyle w:val="BodyText"/>
        <w:rPr>
          <w:sz w:val="20"/>
        </w:rPr>
      </w:pPr>
      <w:r w:rsidRPr="00383CD8">
        <w:rPr>
          <w:sz w:val="20"/>
        </w:rPr>
        <w:t>October 31, 2019</w:t>
      </w:r>
    </w:p>
    <w:p w14:paraId="2F52BED1" w14:textId="20A424C3" w:rsidR="00490426" w:rsidRDefault="001D0F38" w:rsidP="001D0F38">
      <w:pPr>
        <w:pStyle w:val="BodyText"/>
        <w:spacing w:after="240"/>
        <w:rPr>
          <w:sz w:val="20"/>
        </w:rPr>
      </w:pPr>
      <w:r w:rsidRPr="00383CD8">
        <w:rPr>
          <w:sz w:val="20"/>
        </w:rPr>
        <w:t xml:space="preserve">Page </w:t>
      </w:r>
      <w:r>
        <w:rPr>
          <w:sz w:val="20"/>
        </w:rPr>
        <w:t>7</w:t>
      </w:r>
    </w:p>
    <w:p w14:paraId="146F2BB3" w14:textId="77777777" w:rsidR="00490426" w:rsidRDefault="00CD3F2F">
      <w:pPr>
        <w:pStyle w:val="Heading2"/>
        <w:numPr>
          <w:ilvl w:val="1"/>
          <w:numId w:val="3"/>
        </w:numPr>
        <w:tabs>
          <w:tab w:val="left" w:pos="1559"/>
          <w:tab w:val="left" w:pos="1560"/>
        </w:tabs>
        <w:spacing w:before="90"/>
        <w:ind w:left="1560" w:right="115"/>
        <w:jc w:val="left"/>
      </w:pPr>
      <w:bookmarkStart w:id="9" w:name="C._GUSD’s_School_Board_Policies_Regardin"/>
      <w:bookmarkEnd w:id="9"/>
      <w:r>
        <w:t>GUSD’s School Board Policies Regarding Methods of Preventing Racial and Ethnic Segregation Is More Robust than</w:t>
      </w:r>
      <w:r>
        <w:rPr>
          <w:spacing w:val="-4"/>
        </w:rPr>
        <w:t xml:space="preserve"> </w:t>
      </w:r>
      <w:r>
        <w:t>LCUSD’s.</w:t>
      </w:r>
    </w:p>
    <w:p w14:paraId="07EC285B" w14:textId="77777777" w:rsidR="00490426" w:rsidRDefault="00490426">
      <w:pPr>
        <w:pStyle w:val="BodyText"/>
        <w:spacing w:before="10"/>
        <w:rPr>
          <w:b/>
          <w:i/>
          <w:sz w:val="20"/>
        </w:rPr>
      </w:pPr>
    </w:p>
    <w:p w14:paraId="09D4D2A0" w14:textId="77777777" w:rsidR="00490426" w:rsidRDefault="00CD3F2F">
      <w:pPr>
        <w:pStyle w:val="BodyText"/>
        <w:ind w:left="120" w:right="118"/>
        <w:jc w:val="both"/>
      </w:pPr>
      <w:r>
        <w:t>GUSD presented the following additional evidence on the Transfer impact on racial and ethnic students in its letter dated November 2, 2016. (Ex. 305, GUSD Transfer Opposition Letter, November</w:t>
      </w:r>
      <w:r>
        <w:rPr>
          <w:spacing w:val="-9"/>
        </w:rPr>
        <w:t xml:space="preserve"> </w:t>
      </w:r>
      <w:r>
        <w:t>2,</w:t>
      </w:r>
      <w:r>
        <w:rPr>
          <w:spacing w:val="-6"/>
        </w:rPr>
        <w:t xml:space="preserve"> </w:t>
      </w:r>
      <w:r>
        <w:t>2016,</w:t>
      </w:r>
      <w:r>
        <w:rPr>
          <w:spacing w:val="-8"/>
        </w:rPr>
        <w:t xml:space="preserve"> </w:t>
      </w:r>
      <w:r>
        <w:t>pp.</w:t>
      </w:r>
      <w:r>
        <w:rPr>
          <w:spacing w:val="-9"/>
        </w:rPr>
        <w:t xml:space="preserve"> </w:t>
      </w:r>
      <w:r>
        <w:t>26-27.)</w:t>
      </w:r>
      <w:r>
        <w:rPr>
          <w:spacing w:val="43"/>
        </w:rPr>
        <w:t xml:space="preserve"> </w:t>
      </w:r>
      <w:r>
        <w:t>One</w:t>
      </w:r>
      <w:r>
        <w:rPr>
          <w:spacing w:val="-9"/>
        </w:rPr>
        <w:t xml:space="preserve"> </w:t>
      </w:r>
      <w:r>
        <w:t>method</w:t>
      </w:r>
      <w:r>
        <w:rPr>
          <w:spacing w:val="-9"/>
        </w:rPr>
        <w:t xml:space="preserve"> </w:t>
      </w:r>
      <w:r>
        <w:t>of</w:t>
      </w:r>
      <w:r>
        <w:rPr>
          <w:spacing w:val="-8"/>
        </w:rPr>
        <w:t xml:space="preserve"> </w:t>
      </w:r>
      <w:r>
        <w:t>preventing</w:t>
      </w:r>
      <w:r>
        <w:rPr>
          <w:spacing w:val="-9"/>
        </w:rPr>
        <w:t xml:space="preserve"> </w:t>
      </w:r>
      <w:r>
        <w:t>racial</w:t>
      </w:r>
      <w:r>
        <w:rPr>
          <w:spacing w:val="-7"/>
        </w:rPr>
        <w:t xml:space="preserve"> </w:t>
      </w:r>
      <w:r>
        <w:t>and</w:t>
      </w:r>
      <w:r>
        <w:rPr>
          <w:spacing w:val="-6"/>
        </w:rPr>
        <w:t xml:space="preserve"> </w:t>
      </w:r>
      <w:r>
        <w:t>ethnic</w:t>
      </w:r>
      <w:r>
        <w:rPr>
          <w:spacing w:val="-6"/>
        </w:rPr>
        <w:t xml:space="preserve"> </w:t>
      </w:r>
      <w:r>
        <w:t>segregation</w:t>
      </w:r>
      <w:r>
        <w:rPr>
          <w:spacing w:val="-9"/>
        </w:rPr>
        <w:t xml:space="preserve"> </w:t>
      </w:r>
      <w:r>
        <w:t>in</w:t>
      </w:r>
      <w:r>
        <w:rPr>
          <w:spacing w:val="-8"/>
        </w:rPr>
        <w:t xml:space="preserve"> </w:t>
      </w:r>
      <w:r>
        <w:t>schools is by providing English learners with English Language Development instruction targeted to</w:t>
      </w:r>
      <w:r>
        <w:rPr>
          <w:spacing w:val="-33"/>
        </w:rPr>
        <w:t xml:space="preserve"> </w:t>
      </w:r>
      <w:r>
        <w:t>each student’s unique English proficiency and appropriate academic level. An “English Learner” is defined</w:t>
      </w:r>
      <w:r>
        <w:rPr>
          <w:spacing w:val="-4"/>
        </w:rPr>
        <w:t xml:space="preserve"> </w:t>
      </w:r>
      <w:r>
        <w:t>as</w:t>
      </w:r>
      <w:r>
        <w:rPr>
          <w:spacing w:val="-6"/>
        </w:rPr>
        <w:t xml:space="preserve"> </w:t>
      </w:r>
      <w:r>
        <w:t>“students</w:t>
      </w:r>
      <w:r>
        <w:rPr>
          <w:spacing w:val="-4"/>
        </w:rPr>
        <w:t xml:space="preserve"> </w:t>
      </w:r>
      <w:r>
        <w:t>with</w:t>
      </w:r>
      <w:r>
        <w:rPr>
          <w:spacing w:val="-6"/>
        </w:rPr>
        <w:t xml:space="preserve"> </w:t>
      </w:r>
      <w:r>
        <w:t>a</w:t>
      </w:r>
      <w:r>
        <w:rPr>
          <w:spacing w:val="-7"/>
        </w:rPr>
        <w:t xml:space="preserve"> </w:t>
      </w:r>
      <w:r>
        <w:t>primary</w:t>
      </w:r>
      <w:r>
        <w:rPr>
          <w:spacing w:val="-6"/>
        </w:rPr>
        <w:t xml:space="preserve"> </w:t>
      </w:r>
      <w:r>
        <w:t>language</w:t>
      </w:r>
      <w:r>
        <w:rPr>
          <w:spacing w:val="-4"/>
        </w:rPr>
        <w:t xml:space="preserve"> </w:t>
      </w:r>
      <w:r>
        <w:t>other</w:t>
      </w:r>
      <w:r>
        <w:rPr>
          <w:spacing w:val="-5"/>
        </w:rPr>
        <w:t xml:space="preserve"> </w:t>
      </w:r>
      <w:r>
        <w:t>than</w:t>
      </w:r>
      <w:r>
        <w:rPr>
          <w:spacing w:val="-6"/>
        </w:rPr>
        <w:t xml:space="preserve"> </w:t>
      </w:r>
      <w:r>
        <w:t>English</w:t>
      </w:r>
      <w:r>
        <w:rPr>
          <w:spacing w:val="-6"/>
        </w:rPr>
        <w:t xml:space="preserve"> </w:t>
      </w:r>
      <w:r>
        <w:t>and</w:t>
      </w:r>
      <w:r>
        <w:rPr>
          <w:spacing w:val="-4"/>
        </w:rPr>
        <w:t xml:space="preserve"> </w:t>
      </w:r>
      <w:r>
        <w:t>who</w:t>
      </w:r>
      <w:r>
        <w:rPr>
          <w:spacing w:val="-6"/>
        </w:rPr>
        <w:t xml:space="preserve"> </w:t>
      </w:r>
      <w:r>
        <w:t>lack</w:t>
      </w:r>
      <w:r>
        <w:rPr>
          <w:spacing w:val="-5"/>
        </w:rPr>
        <w:t xml:space="preserve"> </w:t>
      </w:r>
      <w:r>
        <w:t>the</w:t>
      </w:r>
      <w:r>
        <w:rPr>
          <w:spacing w:val="-7"/>
        </w:rPr>
        <w:t xml:space="preserve"> </w:t>
      </w:r>
      <w:r>
        <w:t>defined</w:t>
      </w:r>
      <w:r>
        <w:rPr>
          <w:spacing w:val="-4"/>
        </w:rPr>
        <w:t xml:space="preserve"> </w:t>
      </w:r>
      <w:r>
        <w:t>English language</w:t>
      </w:r>
      <w:r>
        <w:rPr>
          <w:spacing w:val="-11"/>
        </w:rPr>
        <w:t xml:space="preserve"> </w:t>
      </w:r>
      <w:r>
        <w:t>skills</w:t>
      </w:r>
      <w:r>
        <w:rPr>
          <w:spacing w:val="-8"/>
        </w:rPr>
        <w:t xml:space="preserve"> </w:t>
      </w:r>
      <w:r>
        <w:t>of</w:t>
      </w:r>
      <w:r>
        <w:rPr>
          <w:spacing w:val="-9"/>
        </w:rPr>
        <w:t xml:space="preserve"> </w:t>
      </w:r>
      <w:r>
        <w:t>listening</w:t>
      </w:r>
      <w:r>
        <w:rPr>
          <w:spacing w:val="-10"/>
        </w:rPr>
        <w:t xml:space="preserve"> </w:t>
      </w:r>
      <w:r>
        <w:t>comprehension,</w:t>
      </w:r>
      <w:r>
        <w:rPr>
          <w:spacing w:val="-9"/>
        </w:rPr>
        <w:t xml:space="preserve"> </w:t>
      </w:r>
      <w:r>
        <w:t>speaking,</w:t>
      </w:r>
      <w:r>
        <w:rPr>
          <w:spacing w:val="-9"/>
        </w:rPr>
        <w:t xml:space="preserve"> </w:t>
      </w:r>
      <w:r>
        <w:t>reading,</w:t>
      </w:r>
      <w:r>
        <w:rPr>
          <w:spacing w:val="-9"/>
        </w:rPr>
        <w:t xml:space="preserve"> </w:t>
      </w:r>
      <w:r>
        <w:t>and</w:t>
      </w:r>
      <w:r>
        <w:rPr>
          <w:spacing w:val="-7"/>
        </w:rPr>
        <w:t xml:space="preserve"> </w:t>
      </w:r>
      <w:r>
        <w:t>writing</w:t>
      </w:r>
      <w:r>
        <w:rPr>
          <w:spacing w:val="-9"/>
        </w:rPr>
        <w:t xml:space="preserve"> </w:t>
      </w:r>
      <w:r>
        <w:t>necessary</w:t>
      </w:r>
      <w:r>
        <w:rPr>
          <w:spacing w:val="-9"/>
        </w:rPr>
        <w:t xml:space="preserve"> </w:t>
      </w:r>
      <w:r>
        <w:t>to</w:t>
      </w:r>
      <w:r>
        <w:rPr>
          <w:spacing w:val="-10"/>
        </w:rPr>
        <w:t xml:space="preserve"> </w:t>
      </w:r>
      <w:r>
        <w:t>succeed</w:t>
      </w:r>
      <w:r>
        <w:rPr>
          <w:spacing w:val="-9"/>
        </w:rPr>
        <w:t xml:space="preserve"> </w:t>
      </w:r>
      <w:r>
        <w:t xml:space="preserve">in a school’s regular instructional programs.” (Ex. 96, GUSD </w:t>
      </w:r>
      <w:proofErr w:type="spellStart"/>
      <w:r>
        <w:t>KidsData</w:t>
      </w:r>
      <w:proofErr w:type="spellEnd"/>
      <w:r>
        <w:t xml:space="preserve"> Demographics, p.</w:t>
      </w:r>
      <w:r>
        <w:rPr>
          <w:spacing w:val="-13"/>
        </w:rPr>
        <w:t xml:space="preserve"> </w:t>
      </w:r>
      <w:r>
        <w:t>7.)</w:t>
      </w:r>
    </w:p>
    <w:p w14:paraId="44A0F401" w14:textId="77777777" w:rsidR="00490426" w:rsidRDefault="00CD3F2F">
      <w:pPr>
        <w:pStyle w:val="BodyText"/>
        <w:spacing w:before="225"/>
        <w:ind w:left="120" w:right="115"/>
        <w:jc w:val="both"/>
      </w:pPr>
      <w:r>
        <w:t>As of 2015, approximately 6,268, or 24%, GUSD students were English Learners.</w:t>
      </w:r>
      <w:hyperlink w:anchor="_bookmark7" w:history="1">
        <w:r>
          <w:rPr>
            <w:position w:val="9"/>
            <w:sz w:val="16"/>
          </w:rPr>
          <w:t>8</w:t>
        </w:r>
      </w:hyperlink>
      <w:r>
        <w:rPr>
          <w:position w:val="9"/>
          <w:sz w:val="16"/>
        </w:rPr>
        <w:t xml:space="preserve"> </w:t>
      </w:r>
      <w:r>
        <w:t>(</w:t>
      </w:r>
      <w:r>
        <w:rPr>
          <w:i/>
        </w:rPr>
        <w:t>Ibid</w:t>
      </w:r>
      <w:r>
        <w:t xml:space="preserve">.) In the interest of providing equal opportunities for all students, the GUSD School “Board is committed to a program for all students which shall reflect the contributions of all ethnic groups to the common culture and shall be designed to promote positive self-concepts and cross cultural understanding. All students must learn to respect and work cooperatively with </w:t>
      </w:r>
      <w:proofErr w:type="gramStart"/>
      <w:r>
        <w:t>persons</w:t>
      </w:r>
      <w:proofErr w:type="gramEnd"/>
      <w:r>
        <w:t xml:space="preserve"> of all backgrounds. Instruction shall assist students in realizing the value of individual differences, as well as the human dignity and the worth of all people. Education that recognizes the value of differences and yet emphasizes our commonalities can weld the </w:t>
      </w:r>
      <w:proofErr w:type="gramStart"/>
      <w:r>
        <w:t>District</w:t>
      </w:r>
      <w:proofErr w:type="gramEnd"/>
      <w:r>
        <w:t xml:space="preserve"> and community together and provide the foundation for basic understanding, trust, and effective communication.” (Ex. 97, GUSD Board Policy BP 6174, p. 1.)</w:t>
      </w:r>
    </w:p>
    <w:p w14:paraId="6DBDA6D3" w14:textId="77777777" w:rsidR="00490426" w:rsidRDefault="00490426">
      <w:pPr>
        <w:pStyle w:val="BodyText"/>
        <w:spacing w:before="10"/>
        <w:rPr>
          <w:sz w:val="20"/>
        </w:rPr>
      </w:pPr>
    </w:p>
    <w:p w14:paraId="1FB5CC0A" w14:textId="77777777" w:rsidR="00490426" w:rsidRDefault="00CD3F2F">
      <w:pPr>
        <w:pStyle w:val="BodyText"/>
        <w:ind w:left="120" w:right="114"/>
        <w:jc w:val="both"/>
      </w:pPr>
      <w:r>
        <w:t>As</w:t>
      </w:r>
      <w:r>
        <w:rPr>
          <w:spacing w:val="-12"/>
        </w:rPr>
        <w:t xml:space="preserve"> </w:t>
      </w:r>
      <w:r>
        <w:t>a</w:t>
      </w:r>
      <w:r>
        <w:rPr>
          <w:spacing w:val="-12"/>
        </w:rPr>
        <w:t xml:space="preserve"> </w:t>
      </w:r>
      <w:r>
        <w:t>means</w:t>
      </w:r>
      <w:r>
        <w:rPr>
          <w:spacing w:val="-12"/>
        </w:rPr>
        <w:t xml:space="preserve"> </w:t>
      </w:r>
      <w:r>
        <w:t>of</w:t>
      </w:r>
      <w:r>
        <w:rPr>
          <w:spacing w:val="-12"/>
        </w:rPr>
        <w:t xml:space="preserve"> </w:t>
      </w:r>
      <w:r>
        <w:t>enhancing</w:t>
      </w:r>
      <w:r>
        <w:rPr>
          <w:spacing w:val="-10"/>
        </w:rPr>
        <w:t xml:space="preserve"> </w:t>
      </w:r>
      <w:r>
        <w:t>district-wide</w:t>
      </w:r>
      <w:r>
        <w:rPr>
          <w:spacing w:val="-12"/>
        </w:rPr>
        <w:t xml:space="preserve"> </w:t>
      </w:r>
      <w:r>
        <w:t>instructional</w:t>
      </w:r>
      <w:r>
        <w:rPr>
          <w:spacing w:val="-12"/>
        </w:rPr>
        <w:t xml:space="preserve"> </w:t>
      </w:r>
      <w:r>
        <w:t>strategies</w:t>
      </w:r>
      <w:r>
        <w:rPr>
          <w:spacing w:val="-11"/>
        </w:rPr>
        <w:t xml:space="preserve"> </w:t>
      </w:r>
      <w:r>
        <w:t>for</w:t>
      </w:r>
      <w:r>
        <w:rPr>
          <w:spacing w:val="-10"/>
        </w:rPr>
        <w:t xml:space="preserve"> </w:t>
      </w:r>
      <w:r>
        <w:t>English</w:t>
      </w:r>
      <w:r>
        <w:rPr>
          <w:spacing w:val="-12"/>
        </w:rPr>
        <w:t xml:space="preserve"> </w:t>
      </w:r>
      <w:r>
        <w:t>Learner</w:t>
      </w:r>
      <w:r>
        <w:rPr>
          <w:spacing w:val="-9"/>
        </w:rPr>
        <w:t xml:space="preserve"> </w:t>
      </w:r>
      <w:r>
        <w:t>students,</w:t>
      </w:r>
      <w:r>
        <w:rPr>
          <w:spacing w:val="-12"/>
        </w:rPr>
        <w:t xml:space="preserve"> </w:t>
      </w:r>
      <w:r>
        <w:t>GUSD offers English Learners unique academic programs that are designed to develop English</w:t>
      </w:r>
      <w:r>
        <w:rPr>
          <w:spacing w:val="-23"/>
        </w:rPr>
        <w:t xml:space="preserve"> </w:t>
      </w:r>
      <w:r>
        <w:t>language proficiency and provide outstanding educational opportunities to all district students. (Ex. 98, GUSD Pathways to Graduation, p. 7; Ex. 97, GUSD Board Policy BP 6174, p. 1; Ex. 99, GUSD Parent Handbook 2016-2017, pp. 8, 14.) “The dual objective for [GUSD’s]… English learners is that they will develop proficiency in English rapidly and effectively and will maintain academic progress in accordance with students of the same age or grade, whose primary language is English.” (Ex. 99, GUSD Parent Handbook 2016-2017, p.</w:t>
      </w:r>
      <w:r>
        <w:rPr>
          <w:spacing w:val="-4"/>
        </w:rPr>
        <w:t xml:space="preserve"> </w:t>
      </w:r>
      <w:r>
        <w:t>14.)</w:t>
      </w:r>
    </w:p>
    <w:p w14:paraId="1C6157F4" w14:textId="77777777" w:rsidR="00490426" w:rsidRDefault="00490426">
      <w:pPr>
        <w:pStyle w:val="BodyText"/>
        <w:spacing w:before="10"/>
        <w:rPr>
          <w:sz w:val="20"/>
        </w:rPr>
      </w:pPr>
    </w:p>
    <w:p w14:paraId="73229F12" w14:textId="542308A2" w:rsidR="00490426" w:rsidRPr="001D0F38" w:rsidRDefault="00CD3F2F" w:rsidP="001D0F38">
      <w:pPr>
        <w:pStyle w:val="BodyText"/>
        <w:ind w:left="120" w:right="117"/>
        <w:jc w:val="both"/>
      </w:pPr>
      <w:r>
        <w:t>As a result, GUSD’s “English learners are provided with meaningful access to grade-level academic content via appropriate instruction to develop academic English language proficiency.” (</w:t>
      </w:r>
      <w:r>
        <w:rPr>
          <w:i/>
        </w:rPr>
        <w:t>Ibid.</w:t>
      </w:r>
      <w:r>
        <w:t>) Such programs including structured English immersion, English language academic mainstream</w:t>
      </w:r>
      <w:r>
        <w:rPr>
          <w:spacing w:val="-14"/>
        </w:rPr>
        <w:t xml:space="preserve"> </w:t>
      </w:r>
      <w:r>
        <w:t>program,</w:t>
      </w:r>
      <w:r>
        <w:rPr>
          <w:spacing w:val="-14"/>
        </w:rPr>
        <w:t xml:space="preserve"> </w:t>
      </w:r>
      <w:r>
        <w:t>and</w:t>
      </w:r>
      <w:r>
        <w:rPr>
          <w:spacing w:val="-12"/>
        </w:rPr>
        <w:t xml:space="preserve"> </w:t>
      </w:r>
      <w:r>
        <w:t>the</w:t>
      </w:r>
      <w:r>
        <w:rPr>
          <w:spacing w:val="-15"/>
        </w:rPr>
        <w:t xml:space="preserve"> </w:t>
      </w:r>
      <w:r>
        <w:t>alternative</w:t>
      </w:r>
      <w:r>
        <w:rPr>
          <w:spacing w:val="-15"/>
        </w:rPr>
        <w:t xml:space="preserve"> </w:t>
      </w:r>
      <w:r>
        <w:t>dual</w:t>
      </w:r>
      <w:r>
        <w:rPr>
          <w:spacing w:val="-14"/>
        </w:rPr>
        <w:t xml:space="preserve"> </w:t>
      </w:r>
      <w:r>
        <w:t>immersion</w:t>
      </w:r>
      <w:r>
        <w:rPr>
          <w:spacing w:val="-14"/>
        </w:rPr>
        <w:t xml:space="preserve"> </w:t>
      </w:r>
      <w:r>
        <w:t>program.</w:t>
      </w:r>
      <w:r>
        <w:rPr>
          <w:spacing w:val="33"/>
        </w:rPr>
        <w:t xml:space="preserve"> </w:t>
      </w:r>
      <w:r>
        <w:t>(</w:t>
      </w:r>
      <w:r>
        <w:rPr>
          <w:i/>
        </w:rPr>
        <w:t>Id.</w:t>
      </w:r>
      <w:r>
        <w:rPr>
          <w:i/>
          <w:spacing w:val="-14"/>
        </w:rPr>
        <w:t xml:space="preserve"> </w:t>
      </w:r>
      <w:r>
        <w:t>at</w:t>
      </w:r>
      <w:r>
        <w:rPr>
          <w:spacing w:val="-14"/>
        </w:rPr>
        <w:t xml:space="preserve"> </w:t>
      </w:r>
      <w:r>
        <w:t>pp.</w:t>
      </w:r>
      <w:r>
        <w:rPr>
          <w:spacing w:val="-14"/>
        </w:rPr>
        <w:t xml:space="preserve"> </w:t>
      </w:r>
      <w:r>
        <w:t>14-15.)</w:t>
      </w:r>
      <w:r>
        <w:rPr>
          <w:spacing w:val="31"/>
        </w:rPr>
        <w:t xml:space="preserve"> </w:t>
      </w:r>
      <w:proofErr w:type="gramStart"/>
      <w:r>
        <w:t>In</w:t>
      </w:r>
      <w:r>
        <w:rPr>
          <w:spacing w:val="-14"/>
        </w:rPr>
        <w:t xml:space="preserve"> </w:t>
      </w:r>
      <w:r>
        <w:t>particular, nine of the 21</w:t>
      </w:r>
      <w:proofErr w:type="gramEnd"/>
      <w:r>
        <w:t xml:space="preserve"> elementary schools in GUSD also provide a structured dual language program to GUSD</w:t>
      </w:r>
      <w:r>
        <w:rPr>
          <w:spacing w:val="14"/>
        </w:rPr>
        <w:t xml:space="preserve"> </w:t>
      </w:r>
      <w:r>
        <w:t>students.</w:t>
      </w:r>
      <w:r>
        <w:rPr>
          <w:spacing w:val="30"/>
        </w:rPr>
        <w:t xml:space="preserve"> </w:t>
      </w:r>
      <w:r>
        <w:t>(Ex.</w:t>
      </w:r>
      <w:r>
        <w:rPr>
          <w:spacing w:val="14"/>
        </w:rPr>
        <w:t xml:space="preserve"> </w:t>
      </w:r>
      <w:r>
        <w:t>100,</w:t>
      </w:r>
      <w:r>
        <w:rPr>
          <w:spacing w:val="15"/>
        </w:rPr>
        <w:t xml:space="preserve"> </w:t>
      </w:r>
      <w:r>
        <w:t>GUSD</w:t>
      </w:r>
      <w:r>
        <w:rPr>
          <w:spacing w:val="14"/>
        </w:rPr>
        <w:t xml:space="preserve"> </w:t>
      </w:r>
      <w:r>
        <w:t>FLAG</w:t>
      </w:r>
      <w:r>
        <w:rPr>
          <w:spacing w:val="15"/>
        </w:rPr>
        <w:t xml:space="preserve"> </w:t>
      </w:r>
      <w:r>
        <w:t>Programs,</w:t>
      </w:r>
      <w:r>
        <w:rPr>
          <w:spacing w:val="14"/>
        </w:rPr>
        <w:t xml:space="preserve"> </w:t>
      </w:r>
      <w:r>
        <w:t>pp.</w:t>
      </w:r>
      <w:r>
        <w:rPr>
          <w:spacing w:val="15"/>
        </w:rPr>
        <w:t xml:space="preserve"> </w:t>
      </w:r>
      <w:r>
        <w:t>1-2.)</w:t>
      </w:r>
      <w:r>
        <w:rPr>
          <w:spacing w:val="29"/>
        </w:rPr>
        <w:t xml:space="preserve"> </w:t>
      </w:r>
      <w:r>
        <w:t>A</w:t>
      </w:r>
      <w:r>
        <w:rPr>
          <w:spacing w:val="14"/>
        </w:rPr>
        <w:t xml:space="preserve"> </w:t>
      </w:r>
      <w:r>
        <w:t>selection</w:t>
      </w:r>
      <w:r>
        <w:rPr>
          <w:spacing w:val="15"/>
        </w:rPr>
        <w:t xml:space="preserve"> </w:t>
      </w:r>
      <w:r>
        <w:t>of</w:t>
      </w:r>
      <w:r>
        <w:rPr>
          <w:spacing w:val="14"/>
        </w:rPr>
        <w:t xml:space="preserve"> </w:t>
      </w:r>
      <w:r>
        <w:t>the</w:t>
      </w:r>
      <w:r>
        <w:rPr>
          <w:spacing w:val="14"/>
        </w:rPr>
        <w:t xml:space="preserve"> </w:t>
      </w:r>
      <w:r>
        <w:t>dual</w:t>
      </w:r>
      <w:r>
        <w:rPr>
          <w:spacing w:val="15"/>
        </w:rPr>
        <w:t xml:space="preserve"> </w:t>
      </w:r>
      <w:r>
        <w:t>language</w:t>
      </w:r>
    </w:p>
    <w:p w14:paraId="123D6E1A" w14:textId="02B7F5CC" w:rsidR="00490426" w:rsidRDefault="00490426">
      <w:pPr>
        <w:pStyle w:val="BodyText"/>
        <w:spacing w:before="6"/>
        <w:rPr>
          <w:sz w:val="28"/>
        </w:rPr>
      </w:pPr>
    </w:p>
    <w:p w14:paraId="59B598F6" w14:textId="77777777" w:rsidR="00490426" w:rsidRDefault="00CD3F2F">
      <w:pPr>
        <w:spacing w:before="70"/>
        <w:ind w:left="840"/>
        <w:rPr>
          <w:sz w:val="20"/>
        </w:rPr>
      </w:pPr>
      <w:bookmarkStart w:id="10" w:name="_bookmark7"/>
      <w:bookmarkEnd w:id="10"/>
      <w:r>
        <w:rPr>
          <w:position w:val="7"/>
          <w:sz w:val="13"/>
        </w:rPr>
        <w:t xml:space="preserve">8 </w:t>
      </w:r>
      <w:r>
        <w:rPr>
          <w:sz w:val="20"/>
        </w:rPr>
        <w:t>Enrollment figures will differ slightly based on the timeframe the data was collected.</w:t>
      </w:r>
    </w:p>
    <w:p w14:paraId="26B9F414" w14:textId="77777777" w:rsidR="00490426" w:rsidRDefault="00490426">
      <w:pPr>
        <w:rPr>
          <w:sz w:val="20"/>
        </w:rPr>
        <w:sectPr w:rsidR="00490426" w:rsidSect="001D0F38">
          <w:headerReference w:type="default" r:id="rId18"/>
          <w:pgSz w:w="12240" w:h="15840"/>
          <w:pgMar w:top="1872" w:right="1325" w:bottom="274" w:left="1325" w:header="806" w:footer="0" w:gutter="0"/>
          <w:pgNumType w:start="7"/>
          <w:cols w:space="720"/>
        </w:sectPr>
      </w:pPr>
    </w:p>
    <w:p w14:paraId="02A31053" w14:textId="77777777" w:rsidR="001D0F38" w:rsidRPr="00383CD8" w:rsidRDefault="001D0F38" w:rsidP="001D0F38">
      <w:pPr>
        <w:pStyle w:val="BodyText"/>
        <w:rPr>
          <w:sz w:val="20"/>
        </w:rPr>
      </w:pPr>
      <w:r>
        <w:rPr>
          <w:rFonts w:ascii="Calibri"/>
          <w:b/>
          <w:noProof/>
          <w:sz w:val="16"/>
        </w:rPr>
        <w:lastRenderedPageBreak/>
        <w:drawing>
          <wp:inline distT="0" distB="0" distL="0" distR="0" wp14:anchorId="7C9C7375" wp14:editId="19064D16">
            <wp:extent cx="2268220" cy="579120"/>
            <wp:effectExtent l="0" t="0" r="0" b="0"/>
            <wp:docPr id="1757755565"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44B5E3E5" w14:textId="77777777" w:rsidR="001D0F38" w:rsidRPr="00383CD8" w:rsidRDefault="001D0F38" w:rsidP="001D0F38">
      <w:pPr>
        <w:pStyle w:val="BodyText"/>
        <w:rPr>
          <w:sz w:val="20"/>
        </w:rPr>
      </w:pPr>
      <w:r w:rsidRPr="00383CD8">
        <w:rPr>
          <w:sz w:val="20"/>
        </w:rPr>
        <w:t>California State Board of Education Members</w:t>
      </w:r>
    </w:p>
    <w:p w14:paraId="10F49453" w14:textId="77777777" w:rsidR="001D0F38" w:rsidRPr="00383CD8" w:rsidRDefault="001D0F38" w:rsidP="001D0F38">
      <w:pPr>
        <w:pStyle w:val="BodyText"/>
        <w:rPr>
          <w:sz w:val="20"/>
        </w:rPr>
      </w:pPr>
      <w:r w:rsidRPr="00383CD8">
        <w:rPr>
          <w:sz w:val="20"/>
        </w:rPr>
        <w:t>October 31, 2019</w:t>
      </w:r>
    </w:p>
    <w:p w14:paraId="04D76162" w14:textId="5E107A93" w:rsidR="00490426" w:rsidRDefault="001D0F38" w:rsidP="001D0F38">
      <w:pPr>
        <w:pStyle w:val="BodyText"/>
        <w:spacing w:after="240"/>
        <w:rPr>
          <w:sz w:val="20"/>
        </w:rPr>
      </w:pPr>
      <w:r w:rsidRPr="00383CD8">
        <w:rPr>
          <w:sz w:val="20"/>
        </w:rPr>
        <w:t xml:space="preserve">Page </w:t>
      </w:r>
      <w:r>
        <w:rPr>
          <w:sz w:val="20"/>
        </w:rPr>
        <w:t>8</w:t>
      </w:r>
    </w:p>
    <w:p w14:paraId="55BFACD0" w14:textId="77777777" w:rsidR="00490426" w:rsidRDefault="00CD3F2F">
      <w:pPr>
        <w:pStyle w:val="BodyText"/>
        <w:spacing w:before="90"/>
        <w:ind w:left="120" w:right="118"/>
        <w:jc w:val="both"/>
      </w:pPr>
      <w:r>
        <w:t>programs</w:t>
      </w:r>
      <w:r>
        <w:rPr>
          <w:spacing w:val="-12"/>
        </w:rPr>
        <w:t xml:space="preserve"> </w:t>
      </w:r>
      <w:r>
        <w:t>offered</w:t>
      </w:r>
      <w:r>
        <w:rPr>
          <w:spacing w:val="-11"/>
        </w:rPr>
        <w:t xml:space="preserve"> </w:t>
      </w:r>
      <w:r>
        <w:t>to</w:t>
      </w:r>
      <w:r>
        <w:rPr>
          <w:spacing w:val="-11"/>
        </w:rPr>
        <w:t xml:space="preserve"> </w:t>
      </w:r>
      <w:r>
        <w:t>English</w:t>
      </w:r>
      <w:r>
        <w:rPr>
          <w:spacing w:val="-11"/>
        </w:rPr>
        <w:t xml:space="preserve"> </w:t>
      </w:r>
      <w:r>
        <w:t>learners</w:t>
      </w:r>
      <w:r>
        <w:rPr>
          <w:spacing w:val="-11"/>
        </w:rPr>
        <w:t xml:space="preserve"> </w:t>
      </w:r>
      <w:r>
        <w:t>in</w:t>
      </w:r>
      <w:r>
        <w:rPr>
          <w:spacing w:val="-11"/>
        </w:rPr>
        <w:t xml:space="preserve"> </w:t>
      </w:r>
      <w:r>
        <w:t>GUSD</w:t>
      </w:r>
      <w:r>
        <w:rPr>
          <w:spacing w:val="-12"/>
        </w:rPr>
        <w:t xml:space="preserve"> </w:t>
      </w:r>
      <w:r>
        <w:t>include</w:t>
      </w:r>
      <w:r>
        <w:rPr>
          <w:spacing w:val="-12"/>
        </w:rPr>
        <w:t xml:space="preserve"> </w:t>
      </w:r>
      <w:r>
        <w:t>90/10</w:t>
      </w:r>
      <w:r>
        <w:rPr>
          <w:spacing w:val="-11"/>
        </w:rPr>
        <w:t xml:space="preserve"> </w:t>
      </w:r>
      <w:r>
        <w:t>programs</w:t>
      </w:r>
      <w:r>
        <w:rPr>
          <w:spacing w:val="-11"/>
        </w:rPr>
        <w:t xml:space="preserve"> </w:t>
      </w:r>
      <w:r>
        <w:t>in</w:t>
      </w:r>
      <w:r>
        <w:rPr>
          <w:spacing w:val="-12"/>
        </w:rPr>
        <w:t xml:space="preserve"> </w:t>
      </w:r>
      <w:r>
        <w:t>French,</w:t>
      </w:r>
      <w:r>
        <w:rPr>
          <w:spacing w:val="-11"/>
        </w:rPr>
        <w:t xml:space="preserve"> </w:t>
      </w:r>
      <w:r>
        <w:t>German,</w:t>
      </w:r>
      <w:r>
        <w:rPr>
          <w:spacing w:val="-9"/>
        </w:rPr>
        <w:t xml:space="preserve"> </w:t>
      </w:r>
      <w:r>
        <w:t>Italian, and Spanish; and 50/50 programs in Armenian, Japanese, and Korean. (</w:t>
      </w:r>
      <w:r>
        <w:rPr>
          <w:i/>
        </w:rPr>
        <w:t xml:space="preserve">Id. </w:t>
      </w:r>
      <w:r>
        <w:t>at pp.</w:t>
      </w:r>
      <w:r>
        <w:rPr>
          <w:spacing w:val="-4"/>
        </w:rPr>
        <w:t xml:space="preserve"> </w:t>
      </w:r>
      <w:r>
        <w:t>4-6.)</w:t>
      </w:r>
    </w:p>
    <w:p w14:paraId="35559AF4" w14:textId="77777777" w:rsidR="00490426" w:rsidRDefault="00CD3F2F">
      <w:pPr>
        <w:pStyle w:val="BodyText"/>
        <w:spacing w:before="224"/>
        <w:ind w:left="119" w:right="115"/>
        <w:jc w:val="both"/>
      </w:pPr>
      <w:r>
        <w:t>Approximately 159 Territory students attend GUSD’s Mountain Avenue Elementary School.</w:t>
      </w:r>
      <w:hyperlink w:anchor="_bookmark8" w:history="1">
        <w:r>
          <w:rPr>
            <w:position w:val="9"/>
            <w:sz w:val="16"/>
          </w:rPr>
          <w:t>9</w:t>
        </w:r>
      </w:hyperlink>
      <w:r>
        <w:rPr>
          <w:position w:val="9"/>
          <w:sz w:val="16"/>
        </w:rPr>
        <w:t xml:space="preserve"> </w:t>
      </w:r>
      <w:r>
        <w:t>(Ex.</w:t>
      </w:r>
      <w:r>
        <w:rPr>
          <w:spacing w:val="-12"/>
        </w:rPr>
        <w:t xml:space="preserve"> </w:t>
      </w:r>
      <w:r>
        <w:t>14,</w:t>
      </w:r>
      <w:r>
        <w:rPr>
          <w:spacing w:val="-11"/>
        </w:rPr>
        <w:t xml:space="preserve"> </w:t>
      </w:r>
      <w:r>
        <w:t>PRA</w:t>
      </w:r>
      <w:r>
        <w:rPr>
          <w:spacing w:val="-12"/>
        </w:rPr>
        <w:t xml:space="preserve"> </w:t>
      </w:r>
      <w:r>
        <w:t>Request,</w:t>
      </w:r>
      <w:r>
        <w:rPr>
          <w:spacing w:val="-11"/>
        </w:rPr>
        <w:t xml:space="preserve"> </w:t>
      </w:r>
      <w:r>
        <w:t>p.</w:t>
      </w:r>
      <w:r>
        <w:rPr>
          <w:spacing w:val="-13"/>
        </w:rPr>
        <w:t xml:space="preserve"> </w:t>
      </w:r>
      <w:r>
        <w:t>3;</w:t>
      </w:r>
      <w:r>
        <w:rPr>
          <w:spacing w:val="-11"/>
        </w:rPr>
        <w:t xml:space="preserve"> </w:t>
      </w:r>
      <w:r>
        <w:t>Ex.</w:t>
      </w:r>
      <w:r>
        <w:rPr>
          <w:spacing w:val="-11"/>
        </w:rPr>
        <w:t xml:space="preserve"> </w:t>
      </w:r>
      <w:r>
        <w:t>95,</w:t>
      </w:r>
      <w:r>
        <w:rPr>
          <w:spacing w:val="-11"/>
        </w:rPr>
        <w:t xml:space="preserve"> </w:t>
      </w:r>
      <w:r>
        <w:t>GUSD</w:t>
      </w:r>
      <w:r>
        <w:rPr>
          <w:spacing w:val="-12"/>
        </w:rPr>
        <w:t xml:space="preserve"> </w:t>
      </w:r>
      <w:r>
        <w:t>Students</w:t>
      </w:r>
      <w:r>
        <w:rPr>
          <w:spacing w:val="-11"/>
        </w:rPr>
        <w:t xml:space="preserve"> </w:t>
      </w:r>
      <w:r>
        <w:t>Residing</w:t>
      </w:r>
      <w:r>
        <w:rPr>
          <w:spacing w:val="-11"/>
        </w:rPr>
        <w:t xml:space="preserve"> </w:t>
      </w:r>
      <w:r>
        <w:t>in</w:t>
      </w:r>
      <w:r>
        <w:rPr>
          <w:spacing w:val="-13"/>
        </w:rPr>
        <w:t xml:space="preserve"> </w:t>
      </w:r>
      <w:r>
        <w:t>Sagebrush</w:t>
      </w:r>
      <w:r>
        <w:rPr>
          <w:spacing w:val="-12"/>
        </w:rPr>
        <w:t xml:space="preserve"> </w:t>
      </w:r>
      <w:r>
        <w:t>-</w:t>
      </w:r>
      <w:r>
        <w:rPr>
          <w:spacing w:val="-9"/>
        </w:rPr>
        <w:t xml:space="preserve"> </w:t>
      </w:r>
      <w:r>
        <w:t>Ethnicity</w:t>
      </w:r>
      <w:r>
        <w:rPr>
          <w:spacing w:val="-11"/>
        </w:rPr>
        <w:t xml:space="preserve"> </w:t>
      </w:r>
      <w:r>
        <w:t>and</w:t>
      </w:r>
      <w:r>
        <w:rPr>
          <w:spacing w:val="-11"/>
        </w:rPr>
        <w:t xml:space="preserve"> </w:t>
      </w:r>
      <w:r>
        <w:t>English Learner Status 2016-2017, pp. 4-7.) Of these students, 43 students speak a language other than English</w:t>
      </w:r>
      <w:r>
        <w:rPr>
          <w:spacing w:val="-12"/>
        </w:rPr>
        <w:t xml:space="preserve"> </w:t>
      </w:r>
      <w:r>
        <w:t>as</w:t>
      </w:r>
      <w:r>
        <w:rPr>
          <w:spacing w:val="-11"/>
        </w:rPr>
        <w:t xml:space="preserve"> </w:t>
      </w:r>
      <w:r>
        <w:t>their</w:t>
      </w:r>
      <w:r>
        <w:rPr>
          <w:spacing w:val="-12"/>
        </w:rPr>
        <w:t xml:space="preserve"> </w:t>
      </w:r>
      <w:r>
        <w:t>primary</w:t>
      </w:r>
      <w:r>
        <w:rPr>
          <w:spacing w:val="-11"/>
        </w:rPr>
        <w:t xml:space="preserve"> </w:t>
      </w:r>
      <w:r>
        <w:t>language.</w:t>
      </w:r>
      <w:r>
        <w:rPr>
          <w:spacing w:val="41"/>
        </w:rPr>
        <w:t xml:space="preserve"> </w:t>
      </w:r>
      <w:r>
        <w:t>(Ex.</w:t>
      </w:r>
      <w:r>
        <w:rPr>
          <w:spacing w:val="-9"/>
        </w:rPr>
        <w:t xml:space="preserve"> </w:t>
      </w:r>
      <w:r>
        <w:t>95,</w:t>
      </w:r>
      <w:r>
        <w:rPr>
          <w:spacing w:val="-11"/>
        </w:rPr>
        <w:t xml:space="preserve"> </w:t>
      </w:r>
      <w:r>
        <w:t>GUSD</w:t>
      </w:r>
      <w:r>
        <w:rPr>
          <w:spacing w:val="-9"/>
        </w:rPr>
        <w:t xml:space="preserve"> </w:t>
      </w:r>
      <w:r>
        <w:t>Students</w:t>
      </w:r>
      <w:r>
        <w:rPr>
          <w:spacing w:val="-11"/>
        </w:rPr>
        <w:t xml:space="preserve"> </w:t>
      </w:r>
      <w:r>
        <w:t>Residing</w:t>
      </w:r>
      <w:r>
        <w:rPr>
          <w:spacing w:val="-11"/>
        </w:rPr>
        <w:t xml:space="preserve"> </w:t>
      </w:r>
      <w:r>
        <w:t>in</w:t>
      </w:r>
      <w:r>
        <w:rPr>
          <w:spacing w:val="-12"/>
        </w:rPr>
        <w:t xml:space="preserve"> </w:t>
      </w:r>
      <w:r>
        <w:t>Sagebrush</w:t>
      </w:r>
      <w:r>
        <w:rPr>
          <w:spacing w:val="-11"/>
        </w:rPr>
        <w:t xml:space="preserve"> </w:t>
      </w:r>
      <w:r>
        <w:t>-</w:t>
      </w:r>
      <w:r>
        <w:rPr>
          <w:spacing w:val="-9"/>
        </w:rPr>
        <w:t xml:space="preserve"> </w:t>
      </w:r>
      <w:r>
        <w:t>Ethnicity</w:t>
      </w:r>
      <w:r>
        <w:rPr>
          <w:spacing w:val="-11"/>
        </w:rPr>
        <w:t xml:space="preserve"> </w:t>
      </w:r>
      <w:r>
        <w:t>and English Learner Status 2016-2017, pp. 4-7.) The English Language Learner (“ELL”) status</w:t>
      </w:r>
      <w:r>
        <w:rPr>
          <w:spacing w:val="-40"/>
        </w:rPr>
        <w:t xml:space="preserve"> </w:t>
      </w:r>
      <w:r>
        <w:t>varies for each of these 43 students, from ELL-Beginning to English Proficient.</w:t>
      </w:r>
      <w:r>
        <w:rPr>
          <w:spacing w:val="52"/>
        </w:rPr>
        <w:t xml:space="preserve"> </w:t>
      </w:r>
      <w:r>
        <w:t>(</w:t>
      </w:r>
      <w:r>
        <w:rPr>
          <w:i/>
        </w:rPr>
        <w:t>Ibid.</w:t>
      </w:r>
      <w:r>
        <w:t>)</w:t>
      </w:r>
    </w:p>
    <w:p w14:paraId="302651FE" w14:textId="77777777" w:rsidR="00490426" w:rsidRDefault="00490426">
      <w:pPr>
        <w:pStyle w:val="BodyText"/>
        <w:spacing w:before="10"/>
        <w:rPr>
          <w:sz w:val="20"/>
        </w:rPr>
      </w:pPr>
    </w:p>
    <w:p w14:paraId="49243E76" w14:textId="77777777" w:rsidR="00490426" w:rsidRDefault="00CD3F2F">
      <w:pPr>
        <w:pStyle w:val="BodyText"/>
        <w:spacing w:before="1"/>
        <w:ind w:left="119" w:right="117"/>
        <w:jc w:val="both"/>
      </w:pPr>
      <w:r>
        <w:t>Approximately 42 Territory students attend GUSD’s Rosemont Middle School. (</w:t>
      </w:r>
      <w:r>
        <w:rPr>
          <w:i/>
        </w:rPr>
        <w:t xml:space="preserve">Id. </w:t>
      </w:r>
      <w:r>
        <w:t>at p. 7.) Of these students, 16 students speak a language other than English as their primary language. (</w:t>
      </w:r>
      <w:r>
        <w:rPr>
          <w:i/>
        </w:rPr>
        <w:t>Ibid.</w:t>
      </w:r>
      <w:r>
        <w:t>) The ELL status varies for each of these 16 students.</w:t>
      </w:r>
      <w:r>
        <w:rPr>
          <w:spacing w:val="57"/>
        </w:rPr>
        <w:t xml:space="preserve"> </w:t>
      </w:r>
      <w:r>
        <w:t>(</w:t>
      </w:r>
      <w:r>
        <w:rPr>
          <w:i/>
        </w:rPr>
        <w:t>Ibid.</w:t>
      </w:r>
      <w:r>
        <w:t>)</w:t>
      </w:r>
    </w:p>
    <w:p w14:paraId="0E7D0FC2" w14:textId="77777777" w:rsidR="00490426" w:rsidRDefault="00490426">
      <w:pPr>
        <w:pStyle w:val="BodyText"/>
        <w:spacing w:before="10"/>
        <w:rPr>
          <w:sz w:val="20"/>
        </w:rPr>
      </w:pPr>
    </w:p>
    <w:p w14:paraId="6ED2459D" w14:textId="77777777" w:rsidR="00490426" w:rsidRDefault="00CD3F2F">
      <w:pPr>
        <w:pStyle w:val="BodyText"/>
        <w:ind w:left="119" w:right="119"/>
        <w:jc w:val="both"/>
      </w:pPr>
      <w:r>
        <w:t>Approximately 106 Territory students attend GUSD’s Crescenta Valley High School. (</w:t>
      </w:r>
      <w:r>
        <w:rPr>
          <w:i/>
        </w:rPr>
        <w:t xml:space="preserve">Id. </w:t>
      </w:r>
      <w:r>
        <w:t>at pp. 1-3.)</w:t>
      </w:r>
      <w:r>
        <w:rPr>
          <w:spacing w:val="37"/>
        </w:rPr>
        <w:t xml:space="preserve"> </w:t>
      </w:r>
      <w:r>
        <w:t>Of</w:t>
      </w:r>
      <w:r>
        <w:rPr>
          <w:spacing w:val="-12"/>
        </w:rPr>
        <w:t xml:space="preserve"> </w:t>
      </w:r>
      <w:r>
        <w:t>these</w:t>
      </w:r>
      <w:r>
        <w:rPr>
          <w:spacing w:val="-12"/>
        </w:rPr>
        <w:t xml:space="preserve"> </w:t>
      </w:r>
      <w:r>
        <w:t>students,</w:t>
      </w:r>
      <w:r>
        <w:rPr>
          <w:spacing w:val="-12"/>
        </w:rPr>
        <w:t xml:space="preserve"> </w:t>
      </w:r>
      <w:r>
        <w:t>38</w:t>
      </w:r>
      <w:r>
        <w:rPr>
          <w:spacing w:val="-11"/>
        </w:rPr>
        <w:t xml:space="preserve"> </w:t>
      </w:r>
      <w:r>
        <w:t>students</w:t>
      </w:r>
      <w:r>
        <w:rPr>
          <w:spacing w:val="-11"/>
        </w:rPr>
        <w:t xml:space="preserve"> </w:t>
      </w:r>
      <w:r>
        <w:t>speak</w:t>
      </w:r>
      <w:r>
        <w:rPr>
          <w:spacing w:val="-11"/>
        </w:rPr>
        <w:t xml:space="preserve"> </w:t>
      </w:r>
      <w:r>
        <w:t>a</w:t>
      </w:r>
      <w:r>
        <w:rPr>
          <w:spacing w:val="-12"/>
        </w:rPr>
        <w:t xml:space="preserve"> </w:t>
      </w:r>
      <w:r>
        <w:t>language</w:t>
      </w:r>
      <w:r>
        <w:rPr>
          <w:spacing w:val="-13"/>
        </w:rPr>
        <w:t xml:space="preserve"> </w:t>
      </w:r>
      <w:r>
        <w:t>other</w:t>
      </w:r>
      <w:r>
        <w:rPr>
          <w:spacing w:val="-12"/>
        </w:rPr>
        <w:t xml:space="preserve"> </w:t>
      </w:r>
      <w:r>
        <w:t>than</w:t>
      </w:r>
      <w:r>
        <w:rPr>
          <w:spacing w:val="-11"/>
        </w:rPr>
        <w:t xml:space="preserve"> </w:t>
      </w:r>
      <w:r>
        <w:t>English</w:t>
      </w:r>
      <w:r>
        <w:rPr>
          <w:spacing w:val="-11"/>
        </w:rPr>
        <w:t xml:space="preserve"> </w:t>
      </w:r>
      <w:r>
        <w:t>as</w:t>
      </w:r>
      <w:r>
        <w:rPr>
          <w:spacing w:val="-11"/>
        </w:rPr>
        <w:t xml:space="preserve"> </w:t>
      </w:r>
      <w:r>
        <w:t>their</w:t>
      </w:r>
      <w:r>
        <w:rPr>
          <w:spacing w:val="-13"/>
        </w:rPr>
        <w:t xml:space="preserve"> </w:t>
      </w:r>
      <w:r>
        <w:t>primary</w:t>
      </w:r>
      <w:r>
        <w:rPr>
          <w:spacing w:val="-11"/>
        </w:rPr>
        <w:t xml:space="preserve"> </w:t>
      </w:r>
      <w:r>
        <w:t>language. (</w:t>
      </w:r>
      <w:r>
        <w:rPr>
          <w:i/>
        </w:rPr>
        <w:t>Ibid.</w:t>
      </w:r>
      <w:r>
        <w:t>) The ELL status varies for each of these 38 students.</w:t>
      </w:r>
      <w:r>
        <w:rPr>
          <w:spacing w:val="54"/>
        </w:rPr>
        <w:t xml:space="preserve"> </w:t>
      </w:r>
      <w:r>
        <w:t>(</w:t>
      </w:r>
      <w:r>
        <w:rPr>
          <w:i/>
        </w:rPr>
        <w:t>Ibid.</w:t>
      </w:r>
      <w:r>
        <w:t>)</w:t>
      </w:r>
    </w:p>
    <w:p w14:paraId="13C58476" w14:textId="77777777" w:rsidR="00490426" w:rsidRDefault="00490426">
      <w:pPr>
        <w:pStyle w:val="BodyText"/>
        <w:spacing w:before="10"/>
        <w:rPr>
          <w:sz w:val="20"/>
        </w:rPr>
      </w:pPr>
    </w:p>
    <w:p w14:paraId="1B77500D" w14:textId="77777777" w:rsidR="00490426" w:rsidRDefault="00CD3F2F">
      <w:pPr>
        <w:pStyle w:val="BodyText"/>
        <w:ind w:left="119" w:right="116"/>
        <w:jc w:val="both"/>
      </w:pPr>
      <w:r>
        <w:t>GUSD has and continues to provide excellent and award-winning language immersion programs for English learners, including for those students residing in the Territory. However, research suggests</w:t>
      </w:r>
      <w:r>
        <w:rPr>
          <w:spacing w:val="-9"/>
        </w:rPr>
        <w:t xml:space="preserve"> </w:t>
      </w:r>
      <w:r>
        <w:t>that</w:t>
      </w:r>
      <w:r>
        <w:rPr>
          <w:spacing w:val="-9"/>
        </w:rPr>
        <w:t xml:space="preserve"> </w:t>
      </w:r>
      <w:r>
        <w:t>LCUSD</w:t>
      </w:r>
      <w:r>
        <w:rPr>
          <w:spacing w:val="-9"/>
        </w:rPr>
        <w:t xml:space="preserve"> </w:t>
      </w:r>
      <w:r>
        <w:t>provides</w:t>
      </w:r>
      <w:r>
        <w:rPr>
          <w:spacing w:val="-9"/>
        </w:rPr>
        <w:t xml:space="preserve"> </w:t>
      </w:r>
      <w:r>
        <w:t>no</w:t>
      </w:r>
      <w:r>
        <w:rPr>
          <w:spacing w:val="-9"/>
        </w:rPr>
        <w:t xml:space="preserve"> </w:t>
      </w:r>
      <w:r>
        <w:t>structured</w:t>
      </w:r>
      <w:r>
        <w:rPr>
          <w:spacing w:val="-10"/>
        </w:rPr>
        <w:t xml:space="preserve"> </w:t>
      </w:r>
      <w:r>
        <w:t>dual</w:t>
      </w:r>
      <w:r>
        <w:rPr>
          <w:spacing w:val="-9"/>
        </w:rPr>
        <w:t xml:space="preserve"> </w:t>
      </w:r>
      <w:r>
        <w:t>language</w:t>
      </w:r>
      <w:r>
        <w:rPr>
          <w:spacing w:val="-10"/>
        </w:rPr>
        <w:t xml:space="preserve"> </w:t>
      </w:r>
      <w:r>
        <w:t>programs</w:t>
      </w:r>
      <w:r>
        <w:rPr>
          <w:spacing w:val="-9"/>
        </w:rPr>
        <w:t xml:space="preserve"> </w:t>
      </w:r>
      <w:r>
        <w:t>to</w:t>
      </w:r>
      <w:r>
        <w:rPr>
          <w:spacing w:val="-9"/>
        </w:rPr>
        <w:t xml:space="preserve"> </w:t>
      </w:r>
      <w:r>
        <w:t>its</w:t>
      </w:r>
      <w:r>
        <w:rPr>
          <w:spacing w:val="-9"/>
        </w:rPr>
        <w:t xml:space="preserve"> </w:t>
      </w:r>
      <w:r>
        <w:t>ELL</w:t>
      </w:r>
      <w:r>
        <w:rPr>
          <w:spacing w:val="-9"/>
        </w:rPr>
        <w:t xml:space="preserve"> </w:t>
      </w:r>
      <w:r>
        <w:t>students.</w:t>
      </w:r>
      <w:r>
        <w:rPr>
          <w:spacing w:val="41"/>
        </w:rPr>
        <w:t xml:space="preserve"> </w:t>
      </w:r>
      <w:r>
        <w:t>Instead, pursuant</w:t>
      </w:r>
      <w:r>
        <w:rPr>
          <w:spacing w:val="-7"/>
        </w:rPr>
        <w:t xml:space="preserve"> </w:t>
      </w:r>
      <w:r>
        <w:t>to</w:t>
      </w:r>
      <w:r>
        <w:rPr>
          <w:spacing w:val="-6"/>
        </w:rPr>
        <w:t xml:space="preserve"> </w:t>
      </w:r>
      <w:r>
        <w:t>the</w:t>
      </w:r>
      <w:r>
        <w:rPr>
          <w:spacing w:val="-5"/>
        </w:rPr>
        <w:t xml:space="preserve"> </w:t>
      </w:r>
      <w:r>
        <w:t>LCUSD</w:t>
      </w:r>
      <w:r>
        <w:rPr>
          <w:spacing w:val="-4"/>
        </w:rPr>
        <w:t xml:space="preserve"> </w:t>
      </w:r>
      <w:r>
        <w:t>Board</w:t>
      </w:r>
      <w:r>
        <w:rPr>
          <w:spacing w:val="-6"/>
        </w:rPr>
        <w:t xml:space="preserve"> </w:t>
      </w:r>
      <w:r>
        <w:t>Policy,</w:t>
      </w:r>
      <w:r>
        <w:rPr>
          <w:spacing w:val="-6"/>
        </w:rPr>
        <w:t xml:space="preserve"> </w:t>
      </w:r>
      <w:r>
        <w:t>“The</w:t>
      </w:r>
      <w:r>
        <w:rPr>
          <w:spacing w:val="-7"/>
        </w:rPr>
        <w:t xml:space="preserve"> </w:t>
      </w:r>
      <w:r>
        <w:t>[LCUSD</w:t>
      </w:r>
      <w:r>
        <w:rPr>
          <w:spacing w:val="-7"/>
        </w:rPr>
        <w:t xml:space="preserve"> </w:t>
      </w:r>
      <w:r>
        <w:t>School]</w:t>
      </w:r>
      <w:r>
        <w:rPr>
          <w:spacing w:val="-7"/>
        </w:rPr>
        <w:t xml:space="preserve"> </w:t>
      </w:r>
      <w:r>
        <w:t>Board</w:t>
      </w:r>
      <w:r>
        <w:rPr>
          <w:spacing w:val="-4"/>
        </w:rPr>
        <w:t xml:space="preserve"> </w:t>
      </w:r>
      <w:r>
        <w:t>encourages</w:t>
      </w:r>
      <w:r>
        <w:rPr>
          <w:spacing w:val="-6"/>
        </w:rPr>
        <w:t xml:space="preserve"> </w:t>
      </w:r>
      <w:r>
        <w:t>staff</w:t>
      </w:r>
      <w:r>
        <w:rPr>
          <w:spacing w:val="-7"/>
        </w:rPr>
        <w:t xml:space="preserve"> </w:t>
      </w:r>
      <w:r>
        <w:t>to</w:t>
      </w:r>
      <w:r>
        <w:rPr>
          <w:spacing w:val="-4"/>
        </w:rPr>
        <w:t xml:space="preserve"> </w:t>
      </w:r>
      <w:r>
        <w:t>exchange information</w:t>
      </w:r>
      <w:r>
        <w:rPr>
          <w:spacing w:val="-9"/>
        </w:rPr>
        <w:t xml:space="preserve"> </w:t>
      </w:r>
      <w:r>
        <w:t>with</w:t>
      </w:r>
      <w:r>
        <w:rPr>
          <w:spacing w:val="-9"/>
        </w:rPr>
        <w:t xml:space="preserve"> </w:t>
      </w:r>
      <w:r>
        <w:t>staff</w:t>
      </w:r>
      <w:r>
        <w:rPr>
          <w:spacing w:val="-9"/>
        </w:rPr>
        <w:t xml:space="preserve"> </w:t>
      </w:r>
      <w:r>
        <w:t>in</w:t>
      </w:r>
      <w:r>
        <w:rPr>
          <w:spacing w:val="-6"/>
        </w:rPr>
        <w:t xml:space="preserve"> </w:t>
      </w:r>
      <w:r>
        <w:t>other</w:t>
      </w:r>
      <w:r>
        <w:rPr>
          <w:spacing w:val="-9"/>
        </w:rPr>
        <w:t xml:space="preserve"> </w:t>
      </w:r>
      <w:r>
        <w:t>districts</w:t>
      </w:r>
      <w:r>
        <w:rPr>
          <w:spacing w:val="-8"/>
        </w:rPr>
        <w:t xml:space="preserve"> </w:t>
      </w:r>
      <w:r>
        <w:t>and</w:t>
      </w:r>
      <w:r>
        <w:rPr>
          <w:spacing w:val="-9"/>
        </w:rPr>
        <w:t xml:space="preserve"> </w:t>
      </w:r>
      <w:r>
        <w:t>the</w:t>
      </w:r>
      <w:r>
        <w:rPr>
          <w:spacing w:val="-10"/>
        </w:rPr>
        <w:t xml:space="preserve"> </w:t>
      </w:r>
      <w:r>
        <w:t>county</w:t>
      </w:r>
      <w:r>
        <w:rPr>
          <w:spacing w:val="-9"/>
        </w:rPr>
        <w:t xml:space="preserve"> </w:t>
      </w:r>
      <w:r>
        <w:t>office</w:t>
      </w:r>
      <w:r>
        <w:rPr>
          <w:spacing w:val="-9"/>
        </w:rPr>
        <w:t xml:space="preserve"> </w:t>
      </w:r>
      <w:r>
        <w:t>of</w:t>
      </w:r>
      <w:r>
        <w:rPr>
          <w:spacing w:val="-7"/>
        </w:rPr>
        <w:t xml:space="preserve"> </w:t>
      </w:r>
      <w:r>
        <w:t>education</w:t>
      </w:r>
      <w:r>
        <w:rPr>
          <w:spacing w:val="-9"/>
        </w:rPr>
        <w:t xml:space="preserve"> </w:t>
      </w:r>
      <w:r>
        <w:t>about</w:t>
      </w:r>
      <w:r>
        <w:rPr>
          <w:spacing w:val="-8"/>
        </w:rPr>
        <w:t xml:space="preserve"> </w:t>
      </w:r>
      <w:r>
        <w:t>programs,</w:t>
      </w:r>
      <w:r>
        <w:rPr>
          <w:spacing w:val="-9"/>
        </w:rPr>
        <w:t xml:space="preserve"> </w:t>
      </w:r>
      <w:r>
        <w:t>options and strategies for English language learners that succeed under various demographic conditions.” (Ex. 101, LCUSD Board Policy BP 6174, p. 1.)</w:t>
      </w:r>
    </w:p>
    <w:p w14:paraId="4B46CA81" w14:textId="77777777" w:rsidR="00490426" w:rsidRDefault="00490426">
      <w:pPr>
        <w:pStyle w:val="BodyText"/>
        <w:spacing w:before="10"/>
        <w:rPr>
          <w:sz w:val="20"/>
        </w:rPr>
      </w:pPr>
    </w:p>
    <w:p w14:paraId="75D39126" w14:textId="77777777" w:rsidR="00490426" w:rsidRDefault="00CD3F2F">
      <w:pPr>
        <w:pStyle w:val="BodyText"/>
        <w:ind w:left="119" w:right="118"/>
        <w:jc w:val="both"/>
      </w:pPr>
      <w:r>
        <w:t>Thus,</w:t>
      </w:r>
      <w:r>
        <w:rPr>
          <w:spacing w:val="-10"/>
        </w:rPr>
        <w:t xml:space="preserve"> </w:t>
      </w:r>
      <w:r>
        <w:t>if</w:t>
      </w:r>
      <w:r>
        <w:rPr>
          <w:spacing w:val="-10"/>
        </w:rPr>
        <w:t xml:space="preserve"> </w:t>
      </w:r>
      <w:r>
        <w:t>the</w:t>
      </w:r>
      <w:r>
        <w:rPr>
          <w:spacing w:val="-13"/>
        </w:rPr>
        <w:t xml:space="preserve"> </w:t>
      </w:r>
      <w:r>
        <w:t>Petition</w:t>
      </w:r>
      <w:r>
        <w:rPr>
          <w:spacing w:val="-10"/>
        </w:rPr>
        <w:t xml:space="preserve"> </w:t>
      </w:r>
      <w:r>
        <w:t>were</w:t>
      </w:r>
      <w:r>
        <w:rPr>
          <w:spacing w:val="-13"/>
        </w:rPr>
        <w:t xml:space="preserve"> </w:t>
      </w:r>
      <w:r>
        <w:t>affirmed,</w:t>
      </w:r>
      <w:r>
        <w:rPr>
          <w:spacing w:val="-10"/>
        </w:rPr>
        <w:t xml:space="preserve"> </w:t>
      </w:r>
      <w:r>
        <w:t>English</w:t>
      </w:r>
      <w:r>
        <w:rPr>
          <w:spacing w:val="-10"/>
        </w:rPr>
        <w:t xml:space="preserve"> </w:t>
      </w:r>
      <w:r>
        <w:t>Learners</w:t>
      </w:r>
      <w:r>
        <w:rPr>
          <w:spacing w:val="-9"/>
        </w:rPr>
        <w:t xml:space="preserve"> </w:t>
      </w:r>
      <w:r>
        <w:t>residing</w:t>
      </w:r>
      <w:r>
        <w:rPr>
          <w:spacing w:val="-10"/>
        </w:rPr>
        <w:t xml:space="preserve"> </w:t>
      </w:r>
      <w:r>
        <w:t>in</w:t>
      </w:r>
      <w:r>
        <w:rPr>
          <w:spacing w:val="-10"/>
        </w:rPr>
        <w:t xml:space="preserve"> </w:t>
      </w:r>
      <w:r>
        <w:t>the</w:t>
      </w:r>
      <w:r>
        <w:rPr>
          <w:spacing w:val="-12"/>
        </w:rPr>
        <w:t xml:space="preserve"> </w:t>
      </w:r>
      <w:r>
        <w:t>Territory</w:t>
      </w:r>
      <w:r>
        <w:rPr>
          <w:spacing w:val="-10"/>
        </w:rPr>
        <w:t xml:space="preserve"> </w:t>
      </w:r>
      <w:r>
        <w:t>would</w:t>
      </w:r>
      <w:r>
        <w:rPr>
          <w:spacing w:val="-10"/>
        </w:rPr>
        <w:t xml:space="preserve"> </w:t>
      </w:r>
      <w:r>
        <w:t>be</w:t>
      </w:r>
      <w:r>
        <w:rPr>
          <w:spacing w:val="-11"/>
        </w:rPr>
        <w:t xml:space="preserve"> </w:t>
      </w:r>
      <w:r>
        <w:t>transferred to a school environment that lacks GUSD’s robust instructional and academic support that is targeted to each student’s unique English proficiency, to ensure that those students are provided</w:t>
      </w:r>
      <w:r>
        <w:rPr>
          <w:spacing w:val="-21"/>
        </w:rPr>
        <w:t xml:space="preserve"> </w:t>
      </w:r>
      <w:r>
        <w:t>a meaningful</w:t>
      </w:r>
      <w:r>
        <w:rPr>
          <w:spacing w:val="-9"/>
        </w:rPr>
        <w:t xml:space="preserve"> </w:t>
      </w:r>
      <w:r>
        <w:t>and</w:t>
      </w:r>
      <w:r>
        <w:rPr>
          <w:spacing w:val="-9"/>
        </w:rPr>
        <w:t xml:space="preserve"> </w:t>
      </w:r>
      <w:r>
        <w:t>equal</w:t>
      </w:r>
      <w:r>
        <w:rPr>
          <w:spacing w:val="-8"/>
        </w:rPr>
        <w:t xml:space="preserve"> </w:t>
      </w:r>
      <w:r>
        <w:t>education.</w:t>
      </w:r>
      <w:r>
        <w:rPr>
          <w:spacing w:val="43"/>
        </w:rPr>
        <w:t xml:space="preserve"> </w:t>
      </w:r>
      <w:r>
        <w:t>The</w:t>
      </w:r>
      <w:r>
        <w:rPr>
          <w:spacing w:val="-10"/>
        </w:rPr>
        <w:t xml:space="preserve"> </w:t>
      </w:r>
      <w:r>
        <w:t>lack</w:t>
      </w:r>
      <w:r>
        <w:rPr>
          <w:spacing w:val="-9"/>
        </w:rPr>
        <w:t xml:space="preserve"> </w:t>
      </w:r>
      <w:r>
        <w:t>of</w:t>
      </w:r>
      <w:r>
        <w:rPr>
          <w:spacing w:val="-7"/>
        </w:rPr>
        <w:t xml:space="preserve"> </w:t>
      </w:r>
      <w:r>
        <w:t>equal</w:t>
      </w:r>
      <w:r>
        <w:rPr>
          <w:spacing w:val="-8"/>
        </w:rPr>
        <w:t xml:space="preserve"> </w:t>
      </w:r>
      <w:r>
        <w:t>educational</w:t>
      </w:r>
      <w:r>
        <w:rPr>
          <w:spacing w:val="-8"/>
        </w:rPr>
        <w:t xml:space="preserve"> </w:t>
      </w:r>
      <w:r>
        <w:t>opportunities</w:t>
      </w:r>
      <w:r>
        <w:rPr>
          <w:spacing w:val="-8"/>
        </w:rPr>
        <w:t xml:space="preserve"> </w:t>
      </w:r>
      <w:r>
        <w:t>for</w:t>
      </w:r>
      <w:r>
        <w:rPr>
          <w:spacing w:val="-9"/>
        </w:rPr>
        <w:t xml:space="preserve"> </w:t>
      </w:r>
      <w:r>
        <w:t>English</w:t>
      </w:r>
      <w:r>
        <w:rPr>
          <w:spacing w:val="-9"/>
        </w:rPr>
        <w:t xml:space="preserve"> </w:t>
      </w:r>
      <w:r>
        <w:t>Learners residing within the Territory could lead to further racial or ethnic discrimination or segregation due to those students not having access to equal educational opportunities as their non-English Learner</w:t>
      </w:r>
      <w:r>
        <w:rPr>
          <w:spacing w:val="-2"/>
        </w:rPr>
        <w:t xml:space="preserve"> </w:t>
      </w:r>
      <w:r>
        <w:t>counterparts.</w:t>
      </w:r>
    </w:p>
    <w:p w14:paraId="50745A49" w14:textId="77777777" w:rsidR="00490426" w:rsidRDefault="00490426">
      <w:pPr>
        <w:pStyle w:val="BodyText"/>
        <w:spacing w:before="10"/>
        <w:rPr>
          <w:sz w:val="20"/>
        </w:rPr>
      </w:pPr>
    </w:p>
    <w:p w14:paraId="1AB8898C" w14:textId="77777777" w:rsidR="00490426" w:rsidRDefault="00CD3F2F">
      <w:pPr>
        <w:pStyle w:val="Heading2"/>
        <w:numPr>
          <w:ilvl w:val="1"/>
          <w:numId w:val="3"/>
        </w:numPr>
        <w:tabs>
          <w:tab w:val="left" w:pos="1559"/>
          <w:tab w:val="left" w:pos="1560"/>
        </w:tabs>
        <w:spacing w:before="0"/>
        <w:ind w:left="1559" w:right="119"/>
        <w:jc w:val="left"/>
      </w:pPr>
      <w:bookmarkStart w:id="11" w:name="D._The_Transfer_Will_Significantly_Impac"/>
      <w:bookmarkEnd w:id="11"/>
      <w:r>
        <w:t>The Transfer Will Significantly Impact the Integrated Educational Experience at GUSD’s Mountain Avenue Elementary</w:t>
      </w:r>
      <w:r>
        <w:rPr>
          <w:spacing w:val="-6"/>
        </w:rPr>
        <w:t xml:space="preserve"> </w:t>
      </w:r>
      <w:r>
        <w:t>School.</w:t>
      </w:r>
    </w:p>
    <w:p w14:paraId="34819055" w14:textId="77777777" w:rsidR="00490426" w:rsidRDefault="00490426">
      <w:pPr>
        <w:pStyle w:val="BodyText"/>
        <w:spacing w:before="10"/>
        <w:rPr>
          <w:b/>
          <w:i/>
          <w:sz w:val="20"/>
        </w:rPr>
      </w:pPr>
    </w:p>
    <w:p w14:paraId="698AE9DD" w14:textId="77777777" w:rsidR="00490426" w:rsidRDefault="00CD3F2F">
      <w:pPr>
        <w:pStyle w:val="BodyText"/>
        <w:ind w:left="119" w:right="117"/>
        <w:jc w:val="both"/>
      </w:pPr>
      <w:r>
        <w:t xml:space="preserve">GUSD provided an analysis that the Transfer will affect GUSD’s ability to provide an integrated educational experience for its students in its letter of September 6, 2018. (Ex. 306, GUSD Supplemental Opposition Letter dated September 6, 2018, pp. 20-21.) “‘Integrated </w:t>
      </w:r>
      <w:proofErr w:type="gramStart"/>
      <w:r>
        <w:t>educational</w:t>
      </w:r>
      <w:proofErr w:type="gramEnd"/>
    </w:p>
    <w:p w14:paraId="113AAD16" w14:textId="76EEC039" w:rsidR="00490426" w:rsidRDefault="00490426">
      <w:pPr>
        <w:pStyle w:val="BodyText"/>
        <w:spacing w:before="10"/>
        <w:rPr>
          <w:sz w:val="29"/>
        </w:rPr>
      </w:pPr>
    </w:p>
    <w:p w14:paraId="130EEAC1" w14:textId="77777777" w:rsidR="00490426" w:rsidRDefault="00CD3F2F">
      <w:pPr>
        <w:spacing w:before="70"/>
        <w:ind w:left="840"/>
        <w:rPr>
          <w:sz w:val="20"/>
        </w:rPr>
      </w:pPr>
      <w:bookmarkStart w:id="12" w:name="_bookmark8"/>
      <w:bookmarkEnd w:id="12"/>
      <w:r>
        <w:rPr>
          <w:position w:val="7"/>
          <w:sz w:val="13"/>
        </w:rPr>
        <w:t xml:space="preserve">9 </w:t>
      </w:r>
      <w:r>
        <w:rPr>
          <w:sz w:val="20"/>
        </w:rPr>
        <w:t>Enrollment figures differ slightly based on the timeframe the data was collected.</w:t>
      </w:r>
    </w:p>
    <w:p w14:paraId="3E50A5B6" w14:textId="77777777" w:rsidR="00490426" w:rsidRDefault="00490426">
      <w:pPr>
        <w:rPr>
          <w:sz w:val="20"/>
        </w:rPr>
        <w:sectPr w:rsidR="00490426" w:rsidSect="001D0F38">
          <w:pgSz w:w="12240" w:h="15840"/>
          <w:pgMar w:top="1872" w:right="1325" w:bottom="274" w:left="1325" w:header="806" w:footer="0" w:gutter="0"/>
          <w:cols w:space="720"/>
        </w:sectPr>
      </w:pPr>
    </w:p>
    <w:p w14:paraId="7C953C9B" w14:textId="77777777" w:rsidR="001D0F38" w:rsidRPr="00383CD8" w:rsidRDefault="001D0F38" w:rsidP="001D0F38">
      <w:pPr>
        <w:pStyle w:val="BodyText"/>
        <w:rPr>
          <w:sz w:val="20"/>
        </w:rPr>
      </w:pPr>
      <w:r>
        <w:rPr>
          <w:rFonts w:ascii="Calibri"/>
          <w:b/>
          <w:noProof/>
          <w:sz w:val="16"/>
        </w:rPr>
        <w:lastRenderedPageBreak/>
        <w:drawing>
          <wp:inline distT="0" distB="0" distL="0" distR="0" wp14:anchorId="58B808EC" wp14:editId="273B3A2D">
            <wp:extent cx="2268220" cy="579120"/>
            <wp:effectExtent l="0" t="0" r="0" b="0"/>
            <wp:docPr id="1530099034"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0442F2E2" w14:textId="77777777" w:rsidR="001D0F38" w:rsidRPr="00383CD8" w:rsidRDefault="001D0F38" w:rsidP="001D0F38">
      <w:pPr>
        <w:pStyle w:val="BodyText"/>
        <w:rPr>
          <w:sz w:val="20"/>
        </w:rPr>
      </w:pPr>
      <w:r w:rsidRPr="00383CD8">
        <w:rPr>
          <w:sz w:val="20"/>
        </w:rPr>
        <w:t>California State Board of Education Members</w:t>
      </w:r>
    </w:p>
    <w:p w14:paraId="176C8339" w14:textId="77777777" w:rsidR="001D0F38" w:rsidRPr="00383CD8" w:rsidRDefault="001D0F38" w:rsidP="001D0F38">
      <w:pPr>
        <w:pStyle w:val="BodyText"/>
        <w:rPr>
          <w:sz w:val="20"/>
        </w:rPr>
      </w:pPr>
      <w:r w:rsidRPr="00383CD8">
        <w:rPr>
          <w:sz w:val="20"/>
        </w:rPr>
        <w:t>October 31, 2019</w:t>
      </w:r>
    </w:p>
    <w:p w14:paraId="7E39A76A" w14:textId="1ED0F619" w:rsidR="00490426" w:rsidRDefault="001D0F38" w:rsidP="007B02D0">
      <w:pPr>
        <w:pStyle w:val="BodyText"/>
        <w:spacing w:after="240"/>
        <w:rPr>
          <w:sz w:val="20"/>
        </w:rPr>
      </w:pPr>
      <w:r w:rsidRPr="00383CD8">
        <w:rPr>
          <w:sz w:val="20"/>
        </w:rPr>
        <w:t xml:space="preserve">Page </w:t>
      </w:r>
      <w:r>
        <w:rPr>
          <w:sz w:val="20"/>
        </w:rPr>
        <w:t>9</w:t>
      </w:r>
    </w:p>
    <w:p w14:paraId="04D896B5" w14:textId="77777777" w:rsidR="00490426" w:rsidRDefault="00CD3F2F">
      <w:pPr>
        <w:spacing w:before="90"/>
        <w:ind w:left="119" w:right="113"/>
        <w:jc w:val="both"/>
        <w:rPr>
          <w:sz w:val="24"/>
        </w:rPr>
      </w:pPr>
      <w:r>
        <w:rPr>
          <w:sz w:val="24"/>
        </w:rPr>
        <w:t xml:space="preserve">experience’ means the process of education in a racially and ethnically diverse school </w:t>
      </w:r>
      <w:r>
        <w:rPr>
          <w:b/>
          <w:i/>
          <w:sz w:val="24"/>
        </w:rPr>
        <w:t>that has as its goal equal opportunities for participation and achievement among all racial and ethnic groups</w:t>
      </w:r>
      <w:r>
        <w:rPr>
          <w:b/>
          <w:i/>
          <w:spacing w:val="-14"/>
          <w:sz w:val="24"/>
        </w:rPr>
        <w:t xml:space="preserve"> </w:t>
      </w:r>
      <w:r>
        <w:rPr>
          <w:b/>
          <w:i/>
          <w:sz w:val="24"/>
        </w:rPr>
        <w:t>in</w:t>
      </w:r>
      <w:r>
        <w:rPr>
          <w:b/>
          <w:i/>
          <w:spacing w:val="-13"/>
          <w:sz w:val="24"/>
        </w:rPr>
        <w:t xml:space="preserve"> </w:t>
      </w:r>
      <w:r>
        <w:rPr>
          <w:b/>
          <w:i/>
          <w:sz w:val="24"/>
        </w:rPr>
        <w:t>the</w:t>
      </w:r>
      <w:r>
        <w:rPr>
          <w:b/>
          <w:i/>
          <w:spacing w:val="-14"/>
          <w:sz w:val="24"/>
        </w:rPr>
        <w:t xml:space="preserve"> </w:t>
      </w:r>
      <w:r>
        <w:rPr>
          <w:b/>
          <w:i/>
          <w:sz w:val="24"/>
        </w:rPr>
        <w:t>academic</w:t>
      </w:r>
      <w:r>
        <w:rPr>
          <w:b/>
          <w:i/>
          <w:spacing w:val="-14"/>
          <w:sz w:val="24"/>
        </w:rPr>
        <w:t xml:space="preserve"> </w:t>
      </w:r>
      <w:r>
        <w:rPr>
          <w:b/>
          <w:i/>
          <w:sz w:val="24"/>
        </w:rPr>
        <w:t>program</w:t>
      </w:r>
      <w:r>
        <w:rPr>
          <w:b/>
          <w:i/>
          <w:spacing w:val="-13"/>
          <w:sz w:val="24"/>
        </w:rPr>
        <w:t xml:space="preserve"> </w:t>
      </w:r>
      <w:r>
        <w:rPr>
          <w:b/>
          <w:i/>
          <w:sz w:val="24"/>
        </w:rPr>
        <w:t>and</w:t>
      </w:r>
      <w:r>
        <w:rPr>
          <w:b/>
          <w:i/>
          <w:spacing w:val="-13"/>
          <w:sz w:val="24"/>
        </w:rPr>
        <w:t xml:space="preserve"> </w:t>
      </w:r>
      <w:r>
        <w:rPr>
          <w:b/>
          <w:i/>
          <w:sz w:val="24"/>
        </w:rPr>
        <w:t>other</w:t>
      </w:r>
      <w:r>
        <w:rPr>
          <w:b/>
          <w:i/>
          <w:spacing w:val="-13"/>
          <w:sz w:val="24"/>
        </w:rPr>
        <w:t xml:space="preserve"> </w:t>
      </w:r>
      <w:r>
        <w:rPr>
          <w:b/>
          <w:i/>
          <w:sz w:val="24"/>
        </w:rPr>
        <w:t>activities</w:t>
      </w:r>
      <w:r>
        <w:rPr>
          <w:b/>
          <w:i/>
          <w:spacing w:val="-13"/>
          <w:sz w:val="24"/>
        </w:rPr>
        <w:t xml:space="preserve"> </w:t>
      </w:r>
      <w:r>
        <w:rPr>
          <w:b/>
          <w:i/>
          <w:sz w:val="24"/>
        </w:rPr>
        <w:t>of</w:t>
      </w:r>
      <w:r>
        <w:rPr>
          <w:b/>
          <w:i/>
          <w:spacing w:val="-14"/>
          <w:sz w:val="24"/>
        </w:rPr>
        <w:t xml:space="preserve"> </w:t>
      </w:r>
      <w:r>
        <w:rPr>
          <w:b/>
          <w:i/>
          <w:sz w:val="24"/>
        </w:rPr>
        <w:t>the</w:t>
      </w:r>
      <w:r>
        <w:rPr>
          <w:b/>
          <w:i/>
          <w:spacing w:val="-14"/>
          <w:sz w:val="24"/>
        </w:rPr>
        <w:t xml:space="preserve"> </w:t>
      </w:r>
      <w:r>
        <w:rPr>
          <w:b/>
          <w:i/>
          <w:sz w:val="24"/>
        </w:rPr>
        <w:t>school</w:t>
      </w:r>
      <w:r>
        <w:rPr>
          <w:sz w:val="24"/>
        </w:rPr>
        <w:t>,</w:t>
      </w:r>
      <w:r>
        <w:rPr>
          <w:spacing w:val="-13"/>
          <w:sz w:val="24"/>
        </w:rPr>
        <w:t xml:space="preserve"> </w:t>
      </w:r>
      <w:r>
        <w:rPr>
          <w:sz w:val="24"/>
        </w:rPr>
        <w:t>together</w:t>
      </w:r>
      <w:r>
        <w:rPr>
          <w:spacing w:val="-12"/>
          <w:sz w:val="24"/>
        </w:rPr>
        <w:t xml:space="preserve"> </w:t>
      </w:r>
      <w:r>
        <w:rPr>
          <w:sz w:val="24"/>
        </w:rPr>
        <w:t>with</w:t>
      </w:r>
      <w:r>
        <w:rPr>
          <w:spacing w:val="-13"/>
          <w:sz w:val="24"/>
        </w:rPr>
        <w:t xml:space="preserve"> </w:t>
      </w:r>
      <w:r>
        <w:rPr>
          <w:sz w:val="24"/>
        </w:rPr>
        <w:t>the</w:t>
      </w:r>
      <w:r>
        <w:rPr>
          <w:spacing w:val="-14"/>
          <w:sz w:val="24"/>
        </w:rPr>
        <w:t xml:space="preserve"> </w:t>
      </w:r>
      <w:r>
        <w:rPr>
          <w:sz w:val="24"/>
        </w:rPr>
        <w:t>development of</w:t>
      </w:r>
      <w:r>
        <w:rPr>
          <w:spacing w:val="-10"/>
          <w:sz w:val="24"/>
        </w:rPr>
        <w:t xml:space="preserve"> </w:t>
      </w:r>
      <w:r>
        <w:rPr>
          <w:sz w:val="24"/>
        </w:rPr>
        <w:t>attitudes,</w:t>
      </w:r>
      <w:r>
        <w:rPr>
          <w:spacing w:val="-9"/>
          <w:sz w:val="24"/>
        </w:rPr>
        <w:t xml:space="preserve"> </w:t>
      </w:r>
      <w:r>
        <w:rPr>
          <w:sz w:val="24"/>
        </w:rPr>
        <w:t>behavior,</w:t>
      </w:r>
      <w:r>
        <w:rPr>
          <w:spacing w:val="-10"/>
          <w:sz w:val="24"/>
        </w:rPr>
        <w:t xml:space="preserve"> </w:t>
      </w:r>
      <w:r>
        <w:rPr>
          <w:sz w:val="24"/>
        </w:rPr>
        <w:t>and</w:t>
      </w:r>
      <w:r>
        <w:rPr>
          <w:spacing w:val="-9"/>
          <w:sz w:val="24"/>
        </w:rPr>
        <w:t xml:space="preserve"> </w:t>
      </w:r>
      <w:r>
        <w:rPr>
          <w:sz w:val="24"/>
        </w:rPr>
        <w:t>friendship</w:t>
      </w:r>
      <w:r>
        <w:rPr>
          <w:spacing w:val="-10"/>
          <w:sz w:val="24"/>
        </w:rPr>
        <w:t xml:space="preserve"> </w:t>
      </w:r>
      <w:r>
        <w:rPr>
          <w:b/>
          <w:i/>
          <w:sz w:val="24"/>
        </w:rPr>
        <w:t>based</w:t>
      </w:r>
      <w:r>
        <w:rPr>
          <w:b/>
          <w:i/>
          <w:spacing w:val="-9"/>
          <w:sz w:val="24"/>
        </w:rPr>
        <w:t xml:space="preserve"> </w:t>
      </w:r>
      <w:r>
        <w:rPr>
          <w:b/>
          <w:i/>
          <w:sz w:val="24"/>
        </w:rPr>
        <w:t>on</w:t>
      </w:r>
      <w:r>
        <w:rPr>
          <w:b/>
          <w:i/>
          <w:spacing w:val="-9"/>
          <w:sz w:val="24"/>
        </w:rPr>
        <w:t xml:space="preserve"> </w:t>
      </w:r>
      <w:r>
        <w:rPr>
          <w:b/>
          <w:i/>
          <w:sz w:val="24"/>
        </w:rPr>
        <w:t>the</w:t>
      </w:r>
      <w:r>
        <w:rPr>
          <w:b/>
          <w:i/>
          <w:spacing w:val="-10"/>
          <w:sz w:val="24"/>
        </w:rPr>
        <w:t xml:space="preserve"> </w:t>
      </w:r>
      <w:r>
        <w:rPr>
          <w:b/>
          <w:i/>
          <w:sz w:val="24"/>
        </w:rPr>
        <w:t>recognition</w:t>
      </w:r>
      <w:r>
        <w:rPr>
          <w:b/>
          <w:i/>
          <w:spacing w:val="-9"/>
          <w:sz w:val="24"/>
        </w:rPr>
        <w:t xml:space="preserve"> </w:t>
      </w:r>
      <w:r>
        <w:rPr>
          <w:b/>
          <w:i/>
          <w:sz w:val="24"/>
        </w:rPr>
        <w:t>of</w:t>
      </w:r>
      <w:r>
        <w:rPr>
          <w:b/>
          <w:i/>
          <w:spacing w:val="-9"/>
          <w:sz w:val="24"/>
        </w:rPr>
        <w:t xml:space="preserve"> </w:t>
      </w:r>
      <w:r>
        <w:rPr>
          <w:b/>
          <w:i/>
          <w:sz w:val="24"/>
        </w:rPr>
        <w:t>dignity</w:t>
      </w:r>
      <w:r>
        <w:rPr>
          <w:b/>
          <w:i/>
          <w:spacing w:val="-11"/>
          <w:sz w:val="24"/>
        </w:rPr>
        <w:t xml:space="preserve"> </w:t>
      </w:r>
      <w:r>
        <w:rPr>
          <w:b/>
          <w:i/>
          <w:sz w:val="24"/>
        </w:rPr>
        <w:t>and</w:t>
      </w:r>
      <w:r>
        <w:rPr>
          <w:b/>
          <w:i/>
          <w:spacing w:val="-9"/>
          <w:sz w:val="24"/>
        </w:rPr>
        <w:t xml:space="preserve"> </w:t>
      </w:r>
      <w:r>
        <w:rPr>
          <w:b/>
          <w:i/>
          <w:sz w:val="24"/>
        </w:rPr>
        <w:t>value</w:t>
      </w:r>
      <w:r>
        <w:rPr>
          <w:b/>
          <w:i/>
          <w:spacing w:val="-11"/>
          <w:sz w:val="24"/>
        </w:rPr>
        <w:t xml:space="preserve"> </w:t>
      </w:r>
      <w:r>
        <w:rPr>
          <w:b/>
          <w:i/>
          <w:sz w:val="24"/>
        </w:rPr>
        <w:t>in</w:t>
      </w:r>
      <w:r>
        <w:rPr>
          <w:b/>
          <w:i/>
          <w:spacing w:val="-8"/>
          <w:sz w:val="24"/>
        </w:rPr>
        <w:t xml:space="preserve"> </w:t>
      </w:r>
      <w:r>
        <w:rPr>
          <w:b/>
          <w:i/>
          <w:sz w:val="24"/>
        </w:rPr>
        <w:t>differences as well as similarities</w:t>
      </w:r>
      <w:r>
        <w:rPr>
          <w:sz w:val="24"/>
        </w:rPr>
        <w:t xml:space="preserve">.” (Ex. 240, CDE School District Organization Handbook, Appendix M, p. M-7, </w:t>
      </w:r>
      <w:proofErr w:type="spellStart"/>
      <w:r>
        <w:rPr>
          <w:sz w:val="24"/>
        </w:rPr>
        <w:t>emph</w:t>
      </w:r>
      <w:proofErr w:type="spellEnd"/>
      <w:r>
        <w:rPr>
          <w:sz w:val="24"/>
        </w:rPr>
        <w:t>.</w:t>
      </w:r>
      <w:r>
        <w:rPr>
          <w:spacing w:val="-1"/>
          <w:sz w:val="24"/>
        </w:rPr>
        <w:t xml:space="preserve"> </w:t>
      </w:r>
      <w:r>
        <w:rPr>
          <w:sz w:val="24"/>
        </w:rPr>
        <w:t>added.)</w:t>
      </w:r>
    </w:p>
    <w:p w14:paraId="041A4159" w14:textId="77777777" w:rsidR="00490426" w:rsidRDefault="00490426">
      <w:pPr>
        <w:pStyle w:val="BodyText"/>
        <w:spacing w:before="10"/>
        <w:rPr>
          <w:sz w:val="20"/>
        </w:rPr>
      </w:pPr>
    </w:p>
    <w:p w14:paraId="7E49B185" w14:textId="77777777" w:rsidR="00490426" w:rsidRDefault="00CD3F2F">
      <w:pPr>
        <w:pStyle w:val="BodyText"/>
        <w:ind w:left="120" w:right="117"/>
        <w:jc w:val="both"/>
      </w:pPr>
      <w:r>
        <w:t>However, as discussed above, the Transfer will result in the loss of 26% of minority students currently</w:t>
      </w:r>
      <w:r>
        <w:rPr>
          <w:spacing w:val="-17"/>
        </w:rPr>
        <w:t xml:space="preserve"> </w:t>
      </w:r>
      <w:r>
        <w:t>attending</w:t>
      </w:r>
      <w:r>
        <w:rPr>
          <w:spacing w:val="-17"/>
        </w:rPr>
        <w:t xml:space="preserve"> </w:t>
      </w:r>
      <w:r>
        <w:t>GUSD’s</w:t>
      </w:r>
      <w:r>
        <w:rPr>
          <w:spacing w:val="-16"/>
        </w:rPr>
        <w:t xml:space="preserve"> </w:t>
      </w:r>
      <w:r>
        <w:t>Mountain</w:t>
      </w:r>
      <w:r>
        <w:rPr>
          <w:spacing w:val="-17"/>
        </w:rPr>
        <w:t xml:space="preserve"> </w:t>
      </w:r>
      <w:r>
        <w:t>Avenue</w:t>
      </w:r>
      <w:r>
        <w:rPr>
          <w:spacing w:val="-18"/>
        </w:rPr>
        <w:t xml:space="preserve"> </w:t>
      </w:r>
      <w:r>
        <w:t>Elementary</w:t>
      </w:r>
      <w:r>
        <w:rPr>
          <w:spacing w:val="-16"/>
        </w:rPr>
        <w:t xml:space="preserve"> </w:t>
      </w:r>
      <w:r>
        <w:t>School.</w:t>
      </w:r>
      <w:r>
        <w:rPr>
          <w:spacing w:val="27"/>
        </w:rPr>
        <w:t xml:space="preserve"> </w:t>
      </w:r>
      <w:r>
        <w:t>The</w:t>
      </w:r>
      <w:r>
        <w:rPr>
          <w:spacing w:val="-17"/>
        </w:rPr>
        <w:t xml:space="preserve"> </w:t>
      </w:r>
      <w:r>
        <w:t>Transfer</w:t>
      </w:r>
      <w:r>
        <w:rPr>
          <w:spacing w:val="-18"/>
        </w:rPr>
        <w:t xml:space="preserve"> </w:t>
      </w:r>
      <w:r>
        <w:t>would</w:t>
      </w:r>
      <w:r>
        <w:rPr>
          <w:spacing w:val="-17"/>
        </w:rPr>
        <w:t xml:space="preserve"> </w:t>
      </w:r>
      <w:r>
        <w:t>thus</w:t>
      </w:r>
      <w:r>
        <w:rPr>
          <w:spacing w:val="-15"/>
        </w:rPr>
        <w:t xml:space="preserve"> </w:t>
      </w:r>
      <w:r>
        <w:t xml:space="preserve">result in the loss, </w:t>
      </w:r>
      <w:proofErr w:type="spellStart"/>
      <w:r>
        <w:t>en</w:t>
      </w:r>
      <w:proofErr w:type="spellEnd"/>
      <w:r>
        <w:t xml:space="preserve"> masse, of students from diverse racial and ethnic backgrounds, including African American students, Filipino students, White students, and Hispanic or Latino students. The Transfer would cause GUSD’s Mountain Avenue Elementary School to</w:t>
      </w:r>
      <w:r>
        <w:rPr>
          <w:spacing w:val="-5"/>
        </w:rPr>
        <w:t xml:space="preserve"> </w:t>
      </w:r>
      <w:r>
        <w:t>lose:</w:t>
      </w:r>
    </w:p>
    <w:p w14:paraId="6C2C3260" w14:textId="77777777" w:rsidR="00490426" w:rsidRDefault="00490426">
      <w:pPr>
        <w:pStyle w:val="BodyText"/>
        <w:spacing w:before="10"/>
        <w:rPr>
          <w:sz w:val="20"/>
        </w:rPr>
      </w:pPr>
    </w:p>
    <w:p w14:paraId="76957ED7" w14:textId="77777777" w:rsidR="00490426" w:rsidRDefault="00CD3F2F">
      <w:pPr>
        <w:pStyle w:val="ListParagraph"/>
        <w:numPr>
          <w:ilvl w:val="0"/>
          <w:numId w:val="1"/>
        </w:numPr>
        <w:tabs>
          <w:tab w:val="left" w:pos="1200"/>
        </w:tabs>
        <w:rPr>
          <w:sz w:val="24"/>
        </w:rPr>
      </w:pPr>
      <w:r>
        <w:rPr>
          <w:sz w:val="24"/>
        </w:rPr>
        <w:t>100% of African American</w:t>
      </w:r>
      <w:r>
        <w:rPr>
          <w:spacing w:val="-3"/>
          <w:sz w:val="24"/>
        </w:rPr>
        <w:t xml:space="preserve"> </w:t>
      </w:r>
      <w:proofErr w:type="gramStart"/>
      <w:r>
        <w:rPr>
          <w:sz w:val="24"/>
        </w:rPr>
        <w:t>students;</w:t>
      </w:r>
      <w:proofErr w:type="gramEnd"/>
    </w:p>
    <w:p w14:paraId="602FE295" w14:textId="77777777" w:rsidR="00490426" w:rsidRDefault="00CD3F2F">
      <w:pPr>
        <w:pStyle w:val="ListParagraph"/>
        <w:numPr>
          <w:ilvl w:val="0"/>
          <w:numId w:val="1"/>
        </w:numPr>
        <w:tabs>
          <w:tab w:val="left" w:pos="1200"/>
        </w:tabs>
        <w:spacing w:before="100"/>
        <w:rPr>
          <w:sz w:val="24"/>
        </w:rPr>
      </w:pPr>
      <w:r>
        <w:rPr>
          <w:sz w:val="24"/>
        </w:rPr>
        <w:t>32% of Asian</w:t>
      </w:r>
      <w:r>
        <w:rPr>
          <w:spacing w:val="-3"/>
          <w:sz w:val="24"/>
        </w:rPr>
        <w:t xml:space="preserve"> </w:t>
      </w:r>
      <w:proofErr w:type="gramStart"/>
      <w:r>
        <w:rPr>
          <w:sz w:val="24"/>
        </w:rPr>
        <w:t>students;</w:t>
      </w:r>
      <w:proofErr w:type="gramEnd"/>
    </w:p>
    <w:p w14:paraId="28145E4C" w14:textId="77777777" w:rsidR="00490426" w:rsidRDefault="00CD3F2F">
      <w:pPr>
        <w:pStyle w:val="ListParagraph"/>
        <w:numPr>
          <w:ilvl w:val="0"/>
          <w:numId w:val="1"/>
        </w:numPr>
        <w:tabs>
          <w:tab w:val="left" w:pos="1200"/>
        </w:tabs>
        <w:spacing w:before="100"/>
        <w:rPr>
          <w:sz w:val="24"/>
        </w:rPr>
      </w:pPr>
      <w:r>
        <w:rPr>
          <w:sz w:val="24"/>
        </w:rPr>
        <w:t>27% of Filipino</w:t>
      </w:r>
      <w:r>
        <w:rPr>
          <w:spacing w:val="-3"/>
          <w:sz w:val="24"/>
        </w:rPr>
        <w:t xml:space="preserve"> </w:t>
      </w:r>
      <w:proofErr w:type="gramStart"/>
      <w:r>
        <w:rPr>
          <w:sz w:val="24"/>
        </w:rPr>
        <w:t>students;</w:t>
      </w:r>
      <w:proofErr w:type="gramEnd"/>
    </w:p>
    <w:p w14:paraId="3072603A" w14:textId="77777777" w:rsidR="00490426" w:rsidRDefault="00CD3F2F">
      <w:pPr>
        <w:pStyle w:val="ListParagraph"/>
        <w:numPr>
          <w:ilvl w:val="0"/>
          <w:numId w:val="1"/>
        </w:numPr>
        <w:tabs>
          <w:tab w:val="left" w:pos="1200"/>
        </w:tabs>
        <w:spacing w:before="100"/>
        <w:rPr>
          <w:sz w:val="24"/>
        </w:rPr>
      </w:pPr>
      <w:r>
        <w:rPr>
          <w:sz w:val="24"/>
        </w:rPr>
        <w:t>25% of White students;</w:t>
      </w:r>
      <w:r>
        <w:rPr>
          <w:spacing w:val="-4"/>
          <w:sz w:val="24"/>
        </w:rPr>
        <w:t xml:space="preserve"> </w:t>
      </w:r>
      <w:r>
        <w:rPr>
          <w:sz w:val="24"/>
        </w:rPr>
        <w:t>and</w:t>
      </w:r>
    </w:p>
    <w:p w14:paraId="2EE26A03" w14:textId="77777777" w:rsidR="00490426" w:rsidRDefault="00CD3F2F">
      <w:pPr>
        <w:pStyle w:val="ListParagraph"/>
        <w:numPr>
          <w:ilvl w:val="0"/>
          <w:numId w:val="1"/>
        </w:numPr>
        <w:tabs>
          <w:tab w:val="left" w:pos="1200"/>
        </w:tabs>
        <w:spacing w:before="100"/>
        <w:rPr>
          <w:sz w:val="24"/>
        </w:rPr>
      </w:pPr>
      <w:r>
        <w:rPr>
          <w:sz w:val="24"/>
        </w:rPr>
        <w:t>23% of Hispanic or Latino</w:t>
      </w:r>
      <w:r>
        <w:rPr>
          <w:spacing w:val="-3"/>
          <w:sz w:val="24"/>
        </w:rPr>
        <w:t xml:space="preserve"> </w:t>
      </w:r>
      <w:r>
        <w:rPr>
          <w:sz w:val="24"/>
        </w:rPr>
        <w:t>students.</w:t>
      </w:r>
    </w:p>
    <w:p w14:paraId="3F09BFDE" w14:textId="77777777" w:rsidR="00490426" w:rsidRDefault="00CD3F2F">
      <w:pPr>
        <w:pStyle w:val="BodyText"/>
        <w:spacing w:before="219"/>
        <w:ind w:left="120" w:right="115"/>
        <w:jc w:val="both"/>
      </w:pPr>
      <w:r>
        <w:t>(Ex. 305, GUSD Transfer Opposition Letter, November 2, 2016, p. 25.) Such a dramatic loss could easily result in degrading the integrated educational experience at GUSD’s Mountain Avenue Elementary School. Yet, neither the County Committee nor its Staff addressed this evidence or impact.</w:t>
      </w:r>
    </w:p>
    <w:p w14:paraId="74128C20" w14:textId="77777777" w:rsidR="00490426" w:rsidRDefault="00490426">
      <w:pPr>
        <w:pStyle w:val="BodyText"/>
        <w:spacing w:before="10"/>
        <w:rPr>
          <w:sz w:val="20"/>
        </w:rPr>
      </w:pPr>
    </w:p>
    <w:p w14:paraId="069697B9" w14:textId="77777777" w:rsidR="00490426" w:rsidRDefault="00CD3F2F">
      <w:pPr>
        <w:pStyle w:val="Heading2"/>
        <w:numPr>
          <w:ilvl w:val="1"/>
          <w:numId w:val="3"/>
        </w:numPr>
        <w:tabs>
          <w:tab w:val="left" w:pos="1559"/>
          <w:tab w:val="left" w:pos="1560"/>
        </w:tabs>
        <w:ind w:left="1560"/>
        <w:jc w:val="left"/>
      </w:pPr>
      <w:bookmarkStart w:id="13" w:name="E._The_Transfer_Will_Negatively_Impact_t"/>
      <w:bookmarkEnd w:id="13"/>
      <w:r>
        <w:t>The Transfer Will Negatively Impact the Academic Trajectories of English Learners at</w:t>
      </w:r>
      <w:r>
        <w:rPr>
          <w:spacing w:val="-1"/>
        </w:rPr>
        <w:t xml:space="preserve"> </w:t>
      </w:r>
      <w:r>
        <w:t>LCUSD.</w:t>
      </w:r>
    </w:p>
    <w:p w14:paraId="5A473D7E" w14:textId="77777777" w:rsidR="00490426" w:rsidRDefault="00490426">
      <w:pPr>
        <w:pStyle w:val="BodyText"/>
        <w:spacing w:before="9"/>
        <w:rPr>
          <w:b/>
          <w:i/>
          <w:sz w:val="20"/>
        </w:rPr>
      </w:pPr>
    </w:p>
    <w:p w14:paraId="7A0EE7D5" w14:textId="77777777" w:rsidR="00490426" w:rsidRDefault="00CD3F2F">
      <w:pPr>
        <w:pStyle w:val="BodyText"/>
        <w:spacing w:before="1"/>
        <w:ind w:left="120" w:right="115"/>
        <w:jc w:val="both"/>
      </w:pPr>
      <w:r>
        <w:t>Unlike GUSD, LCUSD provides no structured dual language programs to its English Learner students.</w:t>
      </w:r>
      <w:r>
        <w:rPr>
          <w:spacing w:val="34"/>
        </w:rPr>
        <w:t xml:space="preserve"> </w:t>
      </w:r>
      <w:r>
        <w:t>(</w:t>
      </w:r>
      <w:r>
        <w:rPr>
          <w:i/>
        </w:rPr>
        <w:t>Id</w:t>
      </w:r>
      <w:r>
        <w:t>.</w:t>
      </w:r>
      <w:r>
        <w:rPr>
          <w:spacing w:val="-13"/>
        </w:rPr>
        <w:t xml:space="preserve"> </w:t>
      </w:r>
      <w:r>
        <w:t>pp.</w:t>
      </w:r>
      <w:r>
        <w:rPr>
          <w:spacing w:val="-12"/>
        </w:rPr>
        <w:t xml:space="preserve"> </w:t>
      </w:r>
      <w:r>
        <w:t>26-27;</w:t>
      </w:r>
      <w:r>
        <w:rPr>
          <w:spacing w:val="-11"/>
        </w:rPr>
        <w:t xml:space="preserve"> </w:t>
      </w:r>
      <w:r>
        <w:t>Ex.</w:t>
      </w:r>
      <w:r>
        <w:rPr>
          <w:spacing w:val="-13"/>
        </w:rPr>
        <w:t xml:space="preserve"> </w:t>
      </w:r>
      <w:r>
        <w:t>101,</w:t>
      </w:r>
      <w:r>
        <w:rPr>
          <w:spacing w:val="-12"/>
        </w:rPr>
        <w:t xml:space="preserve"> </w:t>
      </w:r>
      <w:r>
        <w:t>LCUSD</w:t>
      </w:r>
      <w:r>
        <w:rPr>
          <w:spacing w:val="-14"/>
        </w:rPr>
        <w:t xml:space="preserve"> </w:t>
      </w:r>
      <w:r>
        <w:t>Board</w:t>
      </w:r>
      <w:r>
        <w:rPr>
          <w:spacing w:val="-13"/>
        </w:rPr>
        <w:t xml:space="preserve"> </w:t>
      </w:r>
      <w:r>
        <w:t>Policy</w:t>
      </w:r>
      <w:r>
        <w:rPr>
          <w:spacing w:val="-12"/>
        </w:rPr>
        <w:t xml:space="preserve"> </w:t>
      </w:r>
      <w:r>
        <w:t>BP</w:t>
      </w:r>
      <w:r>
        <w:rPr>
          <w:spacing w:val="-13"/>
        </w:rPr>
        <w:t xml:space="preserve"> </w:t>
      </w:r>
      <w:r>
        <w:t>6174,</w:t>
      </w:r>
      <w:r>
        <w:rPr>
          <w:spacing w:val="-13"/>
        </w:rPr>
        <w:t xml:space="preserve"> </w:t>
      </w:r>
      <w:r>
        <w:t>p.</w:t>
      </w:r>
      <w:r>
        <w:rPr>
          <w:spacing w:val="-12"/>
        </w:rPr>
        <w:t xml:space="preserve"> </w:t>
      </w:r>
      <w:r>
        <w:t>1.)</w:t>
      </w:r>
      <w:r>
        <w:rPr>
          <w:spacing w:val="33"/>
        </w:rPr>
        <w:t xml:space="preserve"> </w:t>
      </w:r>
      <w:r>
        <w:t>Up</w:t>
      </w:r>
      <w:r>
        <w:rPr>
          <w:spacing w:val="-12"/>
        </w:rPr>
        <w:t xml:space="preserve"> </w:t>
      </w:r>
      <w:r>
        <w:t>to</w:t>
      </w:r>
      <w:r>
        <w:rPr>
          <w:spacing w:val="-13"/>
        </w:rPr>
        <w:t xml:space="preserve"> </w:t>
      </w:r>
      <w:r>
        <w:t>27%</w:t>
      </w:r>
      <w:r>
        <w:rPr>
          <w:spacing w:val="-14"/>
        </w:rPr>
        <w:t xml:space="preserve"> </w:t>
      </w:r>
      <w:r>
        <w:t>of</w:t>
      </w:r>
      <w:r>
        <w:rPr>
          <w:spacing w:val="-13"/>
        </w:rPr>
        <w:t xml:space="preserve"> </w:t>
      </w:r>
      <w:r>
        <w:t>the</w:t>
      </w:r>
      <w:r>
        <w:rPr>
          <w:spacing w:val="-14"/>
        </w:rPr>
        <w:t xml:space="preserve"> </w:t>
      </w:r>
      <w:r>
        <w:t>Territory students attending GUSD speak a language other than English as their primary language. (Ex. 305,</w:t>
      </w:r>
      <w:r>
        <w:rPr>
          <w:spacing w:val="-4"/>
        </w:rPr>
        <w:t xml:space="preserve"> </w:t>
      </w:r>
      <w:r>
        <w:t>GUSD</w:t>
      </w:r>
      <w:r>
        <w:rPr>
          <w:spacing w:val="-4"/>
        </w:rPr>
        <w:t xml:space="preserve"> </w:t>
      </w:r>
      <w:r>
        <w:t>Transfer</w:t>
      </w:r>
      <w:r>
        <w:rPr>
          <w:spacing w:val="-4"/>
        </w:rPr>
        <w:t xml:space="preserve"> </w:t>
      </w:r>
      <w:r>
        <w:t>Opposition</w:t>
      </w:r>
      <w:r>
        <w:rPr>
          <w:spacing w:val="-4"/>
        </w:rPr>
        <w:t xml:space="preserve"> </w:t>
      </w:r>
      <w:r>
        <w:t>Letter,</w:t>
      </w:r>
      <w:r>
        <w:rPr>
          <w:spacing w:val="-4"/>
        </w:rPr>
        <w:t xml:space="preserve"> </w:t>
      </w:r>
      <w:r>
        <w:t>November</w:t>
      </w:r>
      <w:r>
        <w:rPr>
          <w:spacing w:val="-4"/>
        </w:rPr>
        <w:t xml:space="preserve"> </w:t>
      </w:r>
      <w:r>
        <w:t>2,</w:t>
      </w:r>
      <w:r>
        <w:rPr>
          <w:spacing w:val="-4"/>
        </w:rPr>
        <w:t xml:space="preserve"> </w:t>
      </w:r>
      <w:r>
        <w:t>2016,</w:t>
      </w:r>
      <w:r>
        <w:rPr>
          <w:spacing w:val="-1"/>
        </w:rPr>
        <w:t xml:space="preserve"> </w:t>
      </w:r>
      <w:r>
        <w:t>p.</w:t>
      </w:r>
      <w:r>
        <w:rPr>
          <w:spacing w:val="-3"/>
        </w:rPr>
        <w:t xml:space="preserve"> </w:t>
      </w:r>
      <w:r>
        <w:t>27;</w:t>
      </w:r>
      <w:r>
        <w:rPr>
          <w:spacing w:val="-3"/>
        </w:rPr>
        <w:t xml:space="preserve"> </w:t>
      </w:r>
      <w:r>
        <w:t>Ex.</w:t>
      </w:r>
      <w:r>
        <w:rPr>
          <w:spacing w:val="-2"/>
        </w:rPr>
        <w:t xml:space="preserve"> </w:t>
      </w:r>
      <w:r>
        <w:t>14, PRA</w:t>
      </w:r>
      <w:r>
        <w:rPr>
          <w:spacing w:val="-4"/>
        </w:rPr>
        <w:t xml:space="preserve"> </w:t>
      </w:r>
      <w:r>
        <w:t>Request,</w:t>
      </w:r>
      <w:r>
        <w:rPr>
          <w:spacing w:val="-4"/>
        </w:rPr>
        <w:t xml:space="preserve"> </w:t>
      </w:r>
      <w:r>
        <w:t>p.</w:t>
      </w:r>
      <w:r>
        <w:rPr>
          <w:spacing w:val="-3"/>
        </w:rPr>
        <w:t xml:space="preserve"> </w:t>
      </w:r>
      <w:r>
        <w:t>3;</w:t>
      </w:r>
      <w:r>
        <w:rPr>
          <w:spacing w:val="-3"/>
        </w:rPr>
        <w:t xml:space="preserve"> </w:t>
      </w:r>
      <w:r>
        <w:t>Ex. 95, GUSD Students Residing in Sagebrush - Ethnicity and English Learner Status 2016-2017,</w:t>
      </w:r>
      <w:r>
        <w:rPr>
          <w:spacing w:val="-29"/>
        </w:rPr>
        <w:t xml:space="preserve"> </w:t>
      </w:r>
      <w:r>
        <w:t>pp. 1-7.) The ELL status varies for these students, from ELL-Beginning to English Proficient. (Ex. 305, GUSD Transfer Opposition Letter, November 2, 2016, p. 27; Ex. 95, GUSD Students Residing in Sagebrush - Ethnicity and English Learner Status</w:t>
      </w:r>
      <w:r>
        <w:rPr>
          <w:spacing w:val="-5"/>
        </w:rPr>
        <w:t xml:space="preserve"> </w:t>
      </w:r>
      <w:r>
        <w:t>2016-2017.)</w:t>
      </w:r>
    </w:p>
    <w:p w14:paraId="28E0C726" w14:textId="77777777" w:rsidR="00490426" w:rsidRDefault="00490426">
      <w:pPr>
        <w:pStyle w:val="BodyText"/>
        <w:spacing w:before="10"/>
        <w:rPr>
          <w:sz w:val="20"/>
        </w:rPr>
      </w:pPr>
    </w:p>
    <w:p w14:paraId="5244BE84" w14:textId="77777777" w:rsidR="00490426" w:rsidRDefault="00CD3F2F">
      <w:pPr>
        <w:pStyle w:val="BodyText"/>
        <w:ind w:left="119" w:right="117"/>
        <w:jc w:val="both"/>
      </w:pPr>
      <w:r>
        <w:t>The Transfer will result in English Learners residing in the Territory being transferred to a</w:t>
      </w:r>
      <w:r>
        <w:rPr>
          <w:spacing w:val="-29"/>
        </w:rPr>
        <w:t xml:space="preserve"> </w:t>
      </w:r>
      <w:r>
        <w:t>school environment lacking academic and instructional support that has been targeted to each student’s unique</w:t>
      </w:r>
      <w:r>
        <w:rPr>
          <w:spacing w:val="-8"/>
        </w:rPr>
        <w:t xml:space="preserve"> </w:t>
      </w:r>
      <w:r>
        <w:t>English</w:t>
      </w:r>
      <w:r>
        <w:rPr>
          <w:spacing w:val="-7"/>
        </w:rPr>
        <w:t xml:space="preserve"> </w:t>
      </w:r>
      <w:r>
        <w:t>proficiency</w:t>
      </w:r>
      <w:r>
        <w:rPr>
          <w:spacing w:val="-6"/>
        </w:rPr>
        <w:t xml:space="preserve"> </w:t>
      </w:r>
      <w:r>
        <w:t>and</w:t>
      </w:r>
      <w:r>
        <w:rPr>
          <w:spacing w:val="-7"/>
        </w:rPr>
        <w:t xml:space="preserve"> </w:t>
      </w:r>
      <w:r>
        <w:t>is</w:t>
      </w:r>
      <w:r>
        <w:rPr>
          <w:spacing w:val="-6"/>
        </w:rPr>
        <w:t xml:space="preserve"> </w:t>
      </w:r>
      <w:r>
        <w:t>designed</w:t>
      </w:r>
      <w:r>
        <w:rPr>
          <w:spacing w:val="-7"/>
        </w:rPr>
        <w:t xml:space="preserve"> </w:t>
      </w:r>
      <w:r>
        <w:t>to</w:t>
      </w:r>
      <w:r>
        <w:rPr>
          <w:spacing w:val="-6"/>
        </w:rPr>
        <w:t xml:space="preserve"> </w:t>
      </w:r>
      <w:r>
        <w:t>ensure</w:t>
      </w:r>
      <w:r>
        <w:rPr>
          <w:spacing w:val="-8"/>
        </w:rPr>
        <w:t xml:space="preserve"> </w:t>
      </w:r>
      <w:r>
        <w:t>that</w:t>
      </w:r>
      <w:r>
        <w:rPr>
          <w:spacing w:val="-7"/>
        </w:rPr>
        <w:t xml:space="preserve"> </w:t>
      </w:r>
      <w:r>
        <w:t>those</w:t>
      </w:r>
      <w:r>
        <w:rPr>
          <w:spacing w:val="-7"/>
        </w:rPr>
        <w:t xml:space="preserve"> </w:t>
      </w:r>
      <w:r>
        <w:t>students</w:t>
      </w:r>
      <w:r>
        <w:rPr>
          <w:spacing w:val="-7"/>
        </w:rPr>
        <w:t xml:space="preserve"> </w:t>
      </w:r>
      <w:r>
        <w:t>are</w:t>
      </w:r>
      <w:r>
        <w:rPr>
          <w:spacing w:val="-7"/>
        </w:rPr>
        <w:t xml:space="preserve"> </w:t>
      </w:r>
      <w:r>
        <w:t>provided</w:t>
      </w:r>
      <w:r>
        <w:rPr>
          <w:spacing w:val="-7"/>
        </w:rPr>
        <w:t xml:space="preserve"> </w:t>
      </w:r>
      <w:r>
        <w:t>an</w:t>
      </w:r>
      <w:r>
        <w:rPr>
          <w:spacing w:val="-6"/>
        </w:rPr>
        <w:t xml:space="preserve"> </w:t>
      </w:r>
      <w:r>
        <w:t>equal</w:t>
      </w:r>
      <w:r>
        <w:rPr>
          <w:spacing w:val="-7"/>
        </w:rPr>
        <w:t xml:space="preserve"> </w:t>
      </w:r>
      <w:r>
        <w:t>and meaningful education. (Ex.305, GUSD Transfer Opposition Letter, November 2, 2016, p. 27</w:t>
      </w:r>
      <w:r>
        <w:rPr>
          <w:i/>
        </w:rPr>
        <w:t>.</w:t>
      </w:r>
      <w:r>
        <w:t>) Thus, these students will experience an education unequal from that of their non-English</w:t>
      </w:r>
      <w:r>
        <w:rPr>
          <w:spacing w:val="17"/>
        </w:rPr>
        <w:t xml:space="preserve"> </w:t>
      </w:r>
      <w:proofErr w:type="gramStart"/>
      <w:r>
        <w:t>Learner</w:t>
      </w:r>
      <w:proofErr w:type="gramEnd"/>
    </w:p>
    <w:p w14:paraId="324DB342" w14:textId="77777777" w:rsidR="00490426" w:rsidRDefault="00490426">
      <w:pPr>
        <w:jc w:val="both"/>
        <w:sectPr w:rsidR="00490426" w:rsidSect="007B02D0">
          <w:pgSz w:w="12240" w:h="15840"/>
          <w:pgMar w:top="1872" w:right="1325" w:bottom="274" w:left="1325" w:header="806" w:footer="0" w:gutter="0"/>
          <w:cols w:space="720"/>
        </w:sectPr>
      </w:pPr>
    </w:p>
    <w:p w14:paraId="517DE8B0" w14:textId="77777777" w:rsidR="007B02D0" w:rsidRPr="00383CD8" w:rsidRDefault="007B02D0" w:rsidP="007B02D0">
      <w:pPr>
        <w:pStyle w:val="BodyText"/>
        <w:rPr>
          <w:sz w:val="20"/>
        </w:rPr>
      </w:pPr>
      <w:r>
        <w:rPr>
          <w:rFonts w:ascii="Calibri"/>
          <w:b/>
          <w:noProof/>
          <w:sz w:val="16"/>
        </w:rPr>
        <w:lastRenderedPageBreak/>
        <w:drawing>
          <wp:inline distT="0" distB="0" distL="0" distR="0" wp14:anchorId="53282F82" wp14:editId="47B37B8C">
            <wp:extent cx="2268220" cy="579120"/>
            <wp:effectExtent l="0" t="0" r="0" b="0"/>
            <wp:docPr id="770989059"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66547CFB" w14:textId="77777777" w:rsidR="007B02D0" w:rsidRPr="00383CD8" w:rsidRDefault="007B02D0" w:rsidP="007B02D0">
      <w:pPr>
        <w:pStyle w:val="BodyText"/>
        <w:rPr>
          <w:sz w:val="20"/>
        </w:rPr>
      </w:pPr>
      <w:r w:rsidRPr="00383CD8">
        <w:rPr>
          <w:sz w:val="20"/>
        </w:rPr>
        <w:t>California State Board of Education Members</w:t>
      </w:r>
    </w:p>
    <w:p w14:paraId="524B893E" w14:textId="77777777" w:rsidR="007B02D0" w:rsidRPr="00383CD8" w:rsidRDefault="007B02D0" w:rsidP="007B02D0">
      <w:pPr>
        <w:pStyle w:val="BodyText"/>
        <w:rPr>
          <w:sz w:val="20"/>
        </w:rPr>
      </w:pPr>
      <w:r w:rsidRPr="00383CD8">
        <w:rPr>
          <w:sz w:val="20"/>
        </w:rPr>
        <w:t>October 31, 2019</w:t>
      </w:r>
    </w:p>
    <w:p w14:paraId="39387388" w14:textId="36A5D784" w:rsidR="00490426" w:rsidRDefault="007B02D0" w:rsidP="007B02D0">
      <w:pPr>
        <w:pStyle w:val="BodyText"/>
        <w:spacing w:after="240"/>
        <w:rPr>
          <w:sz w:val="20"/>
        </w:rPr>
      </w:pPr>
      <w:r w:rsidRPr="00383CD8">
        <w:rPr>
          <w:sz w:val="20"/>
        </w:rPr>
        <w:t xml:space="preserve">Page </w:t>
      </w:r>
      <w:r>
        <w:rPr>
          <w:sz w:val="20"/>
        </w:rPr>
        <w:t>10</w:t>
      </w:r>
    </w:p>
    <w:p w14:paraId="45B50997" w14:textId="77777777" w:rsidR="00490426" w:rsidRDefault="00CD3F2F">
      <w:pPr>
        <w:pStyle w:val="BodyText"/>
        <w:spacing w:before="90"/>
        <w:ind w:left="120" w:right="117"/>
        <w:jc w:val="both"/>
      </w:pPr>
      <w:r>
        <w:t>counterparts,</w:t>
      </w:r>
      <w:r>
        <w:rPr>
          <w:spacing w:val="-14"/>
        </w:rPr>
        <w:t xml:space="preserve"> </w:t>
      </w:r>
      <w:r>
        <w:t>which</w:t>
      </w:r>
      <w:r>
        <w:rPr>
          <w:spacing w:val="-14"/>
        </w:rPr>
        <w:t xml:space="preserve"> </w:t>
      </w:r>
      <w:r>
        <w:t>may</w:t>
      </w:r>
      <w:r>
        <w:rPr>
          <w:spacing w:val="-17"/>
        </w:rPr>
        <w:t xml:space="preserve"> </w:t>
      </w:r>
      <w:r>
        <w:t>result</w:t>
      </w:r>
      <w:r>
        <w:rPr>
          <w:spacing w:val="-14"/>
        </w:rPr>
        <w:t xml:space="preserve"> </w:t>
      </w:r>
      <w:r>
        <w:t>in</w:t>
      </w:r>
      <w:r>
        <w:rPr>
          <w:spacing w:val="-13"/>
        </w:rPr>
        <w:t xml:space="preserve"> </w:t>
      </w:r>
      <w:r>
        <w:t>racial</w:t>
      </w:r>
      <w:r>
        <w:rPr>
          <w:spacing w:val="-14"/>
        </w:rPr>
        <w:t xml:space="preserve"> </w:t>
      </w:r>
      <w:r>
        <w:t>or</w:t>
      </w:r>
      <w:r>
        <w:rPr>
          <w:spacing w:val="-15"/>
        </w:rPr>
        <w:t xml:space="preserve"> </w:t>
      </w:r>
      <w:r>
        <w:t>ethnic</w:t>
      </w:r>
      <w:r>
        <w:rPr>
          <w:spacing w:val="-15"/>
        </w:rPr>
        <w:t xml:space="preserve"> </w:t>
      </w:r>
      <w:r>
        <w:t>discrimination</w:t>
      </w:r>
      <w:r>
        <w:rPr>
          <w:spacing w:val="-13"/>
        </w:rPr>
        <w:t xml:space="preserve"> </w:t>
      </w:r>
      <w:r>
        <w:t>or</w:t>
      </w:r>
      <w:r>
        <w:rPr>
          <w:spacing w:val="-15"/>
        </w:rPr>
        <w:t xml:space="preserve"> </w:t>
      </w:r>
      <w:r>
        <w:t>segregation.</w:t>
      </w:r>
      <w:r>
        <w:rPr>
          <w:spacing w:val="32"/>
        </w:rPr>
        <w:t xml:space="preserve"> </w:t>
      </w:r>
      <w:r>
        <w:t>(</w:t>
      </w:r>
      <w:r>
        <w:rPr>
          <w:i/>
        </w:rPr>
        <w:t>Ibid.</w:t>
      </w:r>
      <w:r>
        <w:t>)</w:t>
      </w:r>
      <w:r>
        <w:rPr>
          <w:spacing w:val="32"/>
        </w:rPr>
        <w:t xml:space="preserve"> </w:t>
      </w:r>
      <w:r>
        <w:t>As</w:t>
      </w:r>
      <w:r>
        <w:rPr>
          <w:spacing w:val="-17"/>
        </w:rPr>
        <w:t xml:space="preserve"> </w:t>
      </w:r>
      <w:r>
        <w:t>a</w:t>
      </w:r>
      <w:r>
        <w:rPr>
          <w:spacing w:val="-15"/>
        </w:rPr>
        <w:t xml:space="preserve"> </w:t>
      </w:r>
      <w:r>
        <w:t>result, the Transfer will also likely disrupt the academic trajectory of English Learners residing in the Territory.</w:t>
      </w:r>
      <w:r>
        <w:rPr>
          <w:spacing w:val="59"/>
        </w:rPr>
        <w:t xml:space="preserve"> </w:t>
      </w:r>
      <w:r>
        <w:t>(</w:t>
      </w:r>
      <w:r>
        <w:rPr>
          <w:i/>
        </w:rPr>
        <w:t>Ibid.</w:t>
      </w:r>
      <w:r>
        <w:t>)</w:t>
      </w:r>
    </w:p>
    <w:p w14:paraId="4D3DAFE2" w14:textId="77777777" w:rsidR="00490426" w:rsidRDefault="00490426">
      <w:pPr>
        <w:pStyle w:val="BodyText"/>
        <w:spacing w:before="10"/>
        <w:rPr>
          <w:sz w:val="20"/>
        </w:rPr>
      </w:pPr>
    </w:p>
    <w:p w14:paraId="52915C9F" w14:textId="77777777" w:rsidR="00490426" w:rsidRDefault="00CD3F2F">
      <w:pPr>
        <w:pStyle w:val="BodyText"/>
        <w:ind w:left="120" w:right="115"/>
        <w:jc w:val="both"/>
      </w:pPr>
      <w:r>
        <w:t>Unfortunately,</w:t>
      </w:r>
      <w:r>
        <w:rPr>
          <w:spacing w:val="-13"/>
        </w:rPr>
        <w:t xml:space="preserve"> </w:t>
      </w:r>
      <w:r>
        <w:t>this</w:t>
      </w:r>
      <w:r>
        <w:rPr>
          <w:spacing w:val="-12"/>
        </w:rPr>
        <w:t xml:space="preserve"> </w:t>
      </w:r>
      <w:r>
        <w:t>Transfer</w:t>
      </w:r>
      <w:r>
        <w:rPr>
          <w:spacing w:val="-14"/>
        </w:rPr>
        <w:t xml:space="preserve"> </w:t>
      </w:r>
      <w:r>
        <w:t>will</w:t>
      </w:r>
      <w:r>
        <w:rPr>
          <w:spacing w:val="-12"/>
        </w:rPr>
        <w:t xml:space="preserve"> </w:t>
      </w:r>
      <w:r>
        <w:t>promote</w:t>
      </w:r>
      <w:r>
        <w:rPr>
          <w:spacing w:val="-14"/>
        </w:rPr>
        <w:t xml:space="preserve"> </w:t>
      </w:r>
      <w:r>
        <w:t>racial</w:t>
      </w:r>
      <w:r>
        <w:rPr>
          <w:spacing w:val="-12"/>
        </w:rPr>
        <w:t xml:space="preserve"> </w:t>
      </w:r>
      <w:r>
        <w:t>discrimination</w:t>
      </w:r>
      <w:r>
        <w:rPr>
          <w:spacing w:val="-12"/>
        </w:rPr>
        <w:t xml:space="preserve"> </w:t>
      </w:r>
      <w:r>
        <w:t>or</w:t>
      </w:r>
      <w:r>
        <w:rPr>
          <w:spacing w:val="-14"/>
        </w:rPr>
        <w:t xml:space="preserve"> </w:t>
      </w:r>
      <w:r>
        <w:t>ethnic</w:t>
      </w:r>
      <w:r>
        <w:rPr>
          <w:spacing w:val="-13"/>
        </w:rPr>
        <w:t xml:space="preserve"> </w:t>
      </w:r>
      <w:r>
        <w:t>segregation</w:t>
      </w:r>
      <w:r>
        <w:rPr>
          <w:spacing w:val="-13"/>
        </w:rPr>
        <w:t xml:space="preserve"> </w:t>
      </w:r>
      <w:r>
        <w:t>within</w:t>
      </w:r>
      <w:r>
        <w:rPr>
          <w:spacing w:val="-12"/>
        </w:rPr>
        <w:t xml:space="preserve"> </w:t>
      </w:r>
      <w:r>
        <w:t>GUSD and will negatively impact students’ ability to participate in an integrated and equal learning environment.</w:t>
      </w:r>
    </w:p>
    <w:p w14:paraId="2D9B32B4" w14:textId="77777777" w:rsidR="00490426" w:rsidRDefault="00490426">
      <w:pPr>
        <w:pStyle w:val="BodyText"/>
        <w:spacing w:before="10"/>
        <w:rPr>
          <w:sz w:val="20"/>
        </w:rPr>
      </w:pPr>
    </w:p>
    <w:p w14:paraId="35F4EF4B" w14:textId="77777777" w:rsidR="00490426" w:rsidRDefault="00CD3F2F">
      <w:pPr>
        <w:pStyle w:val="Heading2"/>
        <w:numPr>
          <w:ilvl w:val="1"/>
          <w:numId w:val="3"/>
        </w:numPr>
        <w:tabs>
          <w:tab w:val="left" w:pos="1559"/>
          <w:tab w:val="left" w:pos="1560"/>
        </w:tabs>
        <w:spacing w:before="0"/>
        <w:ind w:left="1560" w:right="117"/>
        <w:jc w:val="left"/>
      </w:pPr>
      <w:bookmarkStart w:id="14" w:name="F._LCUSD_Does_Not_Promote_Diversity_to_t"/>
      <w:bookmarkEnd w:id="14"/>
      <w:r>
        <w:t>LCUSD Does Not Promote Diversity to the Extent GUSD Does, As Exemplified by the Breadth and Success of GUSD’s English Learners’</w:t>
      </w:r>
      <w:r>
        <w:rPr>
          <w:spacing w:val="-11"/>
        </w:rPr>
        <w:t xml:space="preserve"> </w:t>
      </w:r>
      <w:r>
        <w:t>Program.</w:t>
      </w:r>
    </w:p>
    <w:p w14:paraId="108CEA2A" w14:textId="77777777" w:rsidR="00490426" w:rsidRDefault="00490426">
      <w:pPr>
        <w:pStyle w:val="BodyText"/>
        <w:spacing w:before="10"/>
        <w:rPr>
          <w:b/>
          <w:i/>
          <w:sz w:val="20"/>
        </w:rPr>
      </w:pPr>
    </w:p>
    <w:p w14:paraId="08FFFF8A" w14:textId="77777777" w:rsidR="00490426" w:rsidRDefault="00CD3F2F">
      <w:pPr>
        <w:pStyle w:val="BodyText"/>
        <w:ind w:left="120" w:right="114"/>
        <w:jc w:val="both"/>
      </w:pPr>
      <w:bookmarkStart w:id="15" w:name="Petitioners_acknowledged_that_a_2012_U.S"/>
      <w:bookmarkEnd w:id="15"/>
      <w:r>
        <w:t>Petitioners</w:t>
      </w:r>
      <w:r>
        <w:rPr>
          <w:spacing w:val="-13"/>
        </w:rPr>
        <w:t xml:space="preserve"> </w:t>
      </w:r>
      <w:r>
        <w:t>acknowledged</w:t>
      </w:r>
      <w:r>
        <w:rPr>
          <w:spacing w:val="-12"/>
        </w:rPr>
        <w:t xml:space="preserve"> </w:t>
      </w:r>
      <w:r>
        <w:t>that</w:t>
      </w:r>
      <w:r>
        <w:rPr>
          <w:spacing w:val="-12"/>
        </w:rPr>
        <w:t xml:space="preserve"> </w:t>
      </w:r>
      <w:r>
        <w:t>a</w:t>
      </w:r>
      <w:r>
        <w:rPr>
          <w:spacing w:val="-13"/>
        </w:rPr>
        <w:t xml:space="preserve"> </w:t>
      </w:r>
      <w:r>
        <w:t>2012</w:t>
      </w:r>
      <w:r>
        <w:rPr>
          <w:spacing w:val="-12"/>
        </w:rPr>
        <w:t xml:space="preserve"> </w:t>
      </w:r>
      <w:r>
        <w:t>U.S.</w:t>
      </w:r>
      <w:r>
        <w:rPr>
          <w:spacing w:val="-12"/>
        </w:rPr>
        <w:t xml:space="preserve"> </w:t>
      </w:r>
      <w:r>
        <w:t>Department</w:t>
      </w:r>
      <w:r>
        <w:rPr>
          <w:spacing w:val="-12"/>
        </w:rPr>
        <w:t xml:space="preserve"> </w:t>
      </w:r>
      <w:r>
        <w:t>of</w:t>
      </w:r>
      <w:r>
        <w:rPr>
          <w:spacing w:val="-13"/>
        </w:rPr>
        <w:t xml:space="preserve"> </w:t>
      </w:r>
      <w:r>
        <w:t>Education</w:t>
      </w:r>
      <w:r>
        <w:rPr>
          <w:spacing w:val="-12"/>
        </w:rPr>
        <w:t xml:space="preserve"> </w:t>
      </w:r>
      <w:r>
        <w:t>(“USDOE”)</w:t>
      </w:r>
      <w:r>
        <w:rPr>
          <w:spacing w:val="-13"/>
        </w:rPr>
        <w:t xml:space="preserve"> </w:t>
      </w:r>
      <w:r>
        <w:t>study</w:t>
      </w:r>
      <w:r>
        <w:rPr>
          <w:spacing w:val="-12"/>
        </w:rPr>
        <w:t xml:space="preserve"> </w:t>
      </w:r>
      <w:r>
        <w:t xml:space="preserve">“identified both LCUSD and GUSD as among the 30 highest performing K-12 districts in California.” (Ex. 307, Petitioners’ Jan. 9, </w:t>
      </w:r>
      <w:proofErr w:type="gramStart"/>
      <w:r>
        <w:t>2019</w:t>
      </w:r>
      <w:proofErr w:type="gramEnd"/>
      <w:r>
        <w:t xml:space="preserve"> Letter, p. 15 (citing </w:t>
      </w:r>
      <w:r>
        <w:rPr>
          <w:i/>
        </w:rPr>
        <w:t>Raising All Boats: Identifying and Profiling High-Performing</w:t>
      </w:r>
      <w:r>
        <w:rPr>
          <w:i/>
          <w:spacing w:val="-10"/>
        </w:rPr>
        <w:t xml:space="preserve"> </w:t>
      </w:r>
      <w:r>
        <w:rPr>
          <w:i/>
        </w:rPr>
        <w:t>California</w:t>
      </w:r>
      <w:r>
        <w:rPr>
          <w:i/>
          <w:spacing w:val="-9"/>
        </w:rPr>
        <w:t xml:space="preserve"> </w:t>
      </w:r>
      <w:r>
        <w:rPr>
          <w:i/>
        </w:rPr>
        <w:t>School</w:t>
      </w:r>
      <w:r>
        <w:rPr>
          <w:i/>
          <w:spacing w:val="-8"/>
        </w:rPr>
        <w:t xml:space="preserve"> </w:t>
      </w:r>
      <w:r>
        <w:rPr>
          <w:i/>
        </w:rPr>
        <w:t>Districts</w:t>
      </w:r>
      <w:r>
        <w:t>,</w:t>
      </w:r>
      <w:r>
        <w:rPr>
          <w:spacing w:val="-9"/>
        </w:rPr>
        <w:t xml:space="preserve"> </w:t>
      </w:r>
      <w:r>
        <w:t>Appendix</w:t>
      </w:r>
      <w:r>
        <w:rPr>
          <w:spacing w:val="-9"/>
        </w:rPr>
        <w:t xml:space="preserve"> </w:t>
      </w:r>
      <w:r>
        <w:t>A,</w:t>
      </w:r>
      <w:r>
        <w:rPr>
          <w:spacing w:val="-9"/>
        </w:rPr>
        <w:t xml:space="preserve"> </w:t>
      </w:r>
      <w:r>
        <w:t>p.</w:t>
      </w:r>
      <w:r>
        <w:rPr>
          <w:spacing w:val="-10"/>
        </w:rPr>
        <w:t xml:space="preserve"> </w:t>
      </w:r>
      <w:r>
        <w:t>26).)</w:t>
      </w:r>
      <w:r>
        <w:rPr>
          <w:spacing w:val="42"/>
        </w:rPr>
        <w:t xml:space="preserve"> </w:t>
      </w:r>
      <w:r>
        <w:t>Of</w:t>
      </w:r>
      <w:r>
        <w:rPr>
          <w:spacing w:val="-9"/>
        </w:rPr>
        <w:t xml:space="preserve"> </w:t>
      </w:r>
      <w:r>
        <w:t>the</w:t>
      </w:r>
      <w:r>
        <w:rPr>
          <w:spacing w:val="-10"/>
        </w:rPr>
        <w:t xml:space="preserve"> </w:t>
      </w:r>
      <w:r>
        <w:t>30</w:t>
      </w:r>
      <w:r>
        <w:rPr>
          <w:spacing w:val="-9"/>
        </w:rPr>
        <w:t xml:space="preserve"> </w:t>
      </w:r>
      <w:r>
        <w:t>schools,</w:t>
      </w:r>
      <w:r>
        <w:rPr>
          <w:spacing w:val="-10"/>
        </w:rPr>
        <w:t xml:space="preserve"> </w:t>
      </w:r>
      <w:r>
        <w:t>GUSD</w:t>
      </w:r>
      <w:r>
        <w:rPr>
          <w:spacing w:val="-9"/>
        </w:rPr>
        <w:t xml:space="preserve"> </w:t>
      </w:r>
      <w:r>
        <w:t>was one of only six schools featured in the study; LCUSD was not. (</w:t>
      </w:r>
      <w:r>
        <w:rPr>
          <w:i/>
        </w:rPr>
        <w:t xml:space="preserve">Id. </w:t>
      </w:r>
      <w:r>
        <w:t>at p. ii.) Important to the promotion of racial and ethnic equality, the study acknowledged that “a focus on English learners has been a priority for” GUSD. (</w:t>
      </w:r>
      <w:r>
        <w:rPr>
          <w:i/>
        </w:rPr>
        <w:t xml:space="preserve">Id. </w:t>
      </w:r>
      <w:r>
        <w:t>at p. 11.) The study revealed that 30% of GUSD’s students are ELLs, compared to only 5% of LCUSD’s student body. (</w:t>
      </w:r>
      <w:r>
        <w:rPr>
          <w:i/>
        </w:rPr>
        <w:t xml:space="preserve">Id. </w:t>
      </w:r>
      <w:r>
        <w:t>at Appendix A, p.</w:t>
      </w:r>
      <w:r>
        <w:rPr>
          <w:spacing w:val="-8"/>
        </w:rPr>
        <w:t xml:space="preserve"> </w:t>
      </w:r>
      <w:r>
        <w:t>26.)</w:t>
      </w:r>
    </w:p>
    <w:p w14:paraId="5FFB0009" w14:textId="77777777" w:rsidR="00490426" w:rsidRDefault="00490426">
      <w:pPr>
        <w:pStyle w:val="BodyText"/>
        <w:spacing w:before="10"/>
        <w:rPr>
          <w:sz w:val="20"/>
        </w:rPr>
      </w:pPr>
    </w:p>
    <w:p w14:paraId="3B3D4E3C" w14:textId="77777777" w:rsidR="00490426" w:rsidRDefault="00CD3F2F">
      <w:pPr>
        <w:pStyle w:val="BodyText"/>
        <w:ind w:left="120" w:right="115"/>
        <w:jc w:val="both"/>
      </w:pPr>
      <w:bookmarkStart w:id="16" w:name="Petitioners_further_contended_that_“Engl"/>
      <w:bookmarkEnd w:id="16"/>
      <w:r>
        <w:t>Petitioners further contended that “English Learners are well provided for” in LCUSD. (Ex. 307, Petitioners’ Jan. 2019 Letter, p. 15.) What Petitioners cannot dispute is that GUSD does it better. Of the LCUSD students that are ELLs, only 19.9% were determined to be proficient in English</w:t>
      </w:r>
      <w:r>
        <w:rPr>
          <w:spacing w:val="-29"/>
        </w:rPr>
        <w:t xml:space="preserve"> </w:t>
      </w:r>
      <w:r>
        <w:t xml:space="preserve">in 2017-18. (Ex. 282, </w:t>
      </w:r>
      <w:proofErr w:type="spellStart"/>
      <w:r>
        <w:t>EdData</w:t>
      </w:r>
      <w:proofErr w:type="spellEnd"/>
      <w:r>
        <w:t>, LCUSD District Profile.) In comparison, 31.3% of GUSD’s</w:t>
      </w:r>
      <w:r>
        <w:rPr>
          <w:spacing w:val="-27"/>
        </w:rPr>
        <w:t xml:space="preserve"> </w:t>
      </w:r>
      <w:r>
        <w:t xml:space="preserve">English learners were English proficient in 2017-18. (Ex. 283, </w:t>
      </w:r>
      <w:proofErr w:type="spellStart"/>
      <w:r>
        <w:t>EdData</w:t>
      </w:r>
      <w:proofErr w:type="spellEnd"/>
      <w:r>
        <w:t>, GUSD District Profile.) The success of ELLs within GUSD is a testament to the commitment of GUSD’s Board, teachers,</w:t>
      </w:r>
      <w:r>
        <w:rPr>
          <w:spacing w:val="-30"/>
        </w:rPr>
        <w:t xml:space="preserve"> </w:t>
      </w:r>
      <w:r>
        <w:t>and staff to providing equal racial and ethnic opportunities to all GUSD students. (Ex. 97, GUSD Board Policy BP 6174, p. 1; Ex. 98, GUSD Pathways to Graduation, p. 7; Ex. 99, GUSD Parent Handbook</w:t>
      </w:r>
      <w:r>
        <w:rPr>
          <w:spacing w:val="-13"/>
        </w:rPr>
        <w:t xml:space="preserve"> </w:t>
      </w:r>
      <w:r>
        <w:t>2016-2017,</w:t>
      </w:r>
      <w:r>
        <w:rPr>
          <w:spacing w:val="-13"/>
        </w:rPr>
        <w:t xml:space="preserve"> </w:t>
      </w:r>
      <w:r>
        <w:t>pp.</w:t>
      </w:r>
      <w:r>
        <w:rPr>
          <w:spacing w:val="-13"/>
        </w:rPr>
        <w:t xml:space="preserve"> </w:t>
      </w:r>
      <w:r>
        <w:t>8,</w:t>
      </w:r>
      <w:r>
        <w:rPr>
          <w:spacing w:val="-13"/>
        </w:rPr>
        <w:t xml:space="preserve"> </w:t>
      </w:r>
      <w:r>
        <w:t>14-15;</w:t>
      </w:r>
      <w:r>
        <w:rPr>
          <w:spacing w:val="-12"/>
        </w:rPr>
        <w:t xml:space="preserve"> </w:t>
      </w:r>
      <w:r>
        <w:t>Ex.</w:t>
      </w:r>
      <w:r>
        <w:rPr>
          <w:spacing w:val="-13"/>
        </w:rPr>
        <w:t xml:space="preserve"> </w:t>
      </w:r>
      <w:r>
        <w:t>100,</w:t>
      </w:r>
      <w:r>
        <w:rPr>
          <w:spacing w:val="-11"/>
        </w:rPr>
        <w:t xml:space="preserve"> </w:t>
      </w:r>
      <w:r>
        <w:t>GUSD</w:t>
      </w:r>
      <w:r>
        <w:rPr>
          <w:spacing w:val="-14"/>
        </w:rPr>
        <w:t xml:space="preserve"> </w:t>
      </w:r>
      <w:r>
        <w:t>FLAG</w:t>
      </w:r>
      <w:r>
        <w:rPr>
          <w:spacing w:val="-13"/>
        </w:rPr>
        <w:t xml:space="preserve"> </w:t>
      </w:r>
      <w:r>
        <w:t>Programs,</w:t>
      </w:r>
      <w:r>
        <w:rPr>
          <w:spacing w:val="-13"/>
        </w:rPr>
        <w:t xml:space="preserve"> </w:t>
      </w:r>
      <w:r>
        <w:t>pp.</w:t>
      </w:r>
      <w:r>
        <w:rPr>
          <w:spacing w:val="-11"/>
        </w:rPr>
        <w:t xml:space="preserve"> </w:t>
      </w:r>
      <w:r>
        <w:t>1-2,</w:t>
      </w:r>
      <w:r>
        <w:rPr>
          <w:spacing w:val="-13"/>
        </w:rPr>
        <w:t xml:space="preserve"> </w:t>
      </w:r>
      <w:r>
        <w:t>4-6.)</w:t>
      </w:r>
      <w:r>
        <w:rPr>
          <w:spacing w:val="36"/>
        </w:rPr>
        <w:t xml:space="preserve"> </w:t>
      </w:r>
      <w:r>
        <w:t>This</w:t>
      </w:r>
      <w:r>
        <w:rPr>
          <w:spacing w:val="-13"/>
        </w:rPr>
        <w:t xml:space="preserve"> </w:t>
      </w:r>
      <w:r>
        <w:t>evidence demonstrates</w:t>
      </w:r>
      <w:r>
        <w:rPr>
          <w:spacing w:val="-14"/>
        </w:rPr>
        <w:t xml:space="preserve"> </w:t>
      </w:r>
      <w:r>
        <w:t>that</w:t>
      </w:r>
      <w:r>
        <w:rPr>
          <w:spacing w:val="-11"/>
        </w:rPr>
        <w:t xml:space="preserve"> </w:t>
      </w:r>
      <w:r>
        <w:t>GUSD</w:t>
      </w:r>
      <w:r>
        <w:rPr>
          <w:spacing w:val="-12"/>
        </w:rPr>
        <w:t xml:space="preserve"> </w:t>
      </w:r>
      <w:r>
        <w:t>surpasses</w:t>
      </w:r>
      <w:r>
        <w:rPr>
          <w:spacing w:val="-14"/>
        </w:rPr>
        <w:t xml:space="preserve"> </w:t>
      </w:r>
      <w:r>
        <w:t>LCUSD</w:t>
      </w:r>
      <w:r>
        <w:rPr>
          <w:spacing w:val="-12"/>
        </w:rPr>
        <w:t xml:space="preserve"> </w:t>
      </w:r>
      <w:r>
        <w:t>when</w:t>
      </w:r>
      <w:r>
        <w:rPr>
          <w:spacing w:val="-13"/>
        </w:rPr>
        <w:t xml:space="preserve"> </w:t>
      </w:r>
      <w:r>
        <w:t>it</w:t>
      </w:r>
      <w:r>
        <w:rPr>
          <w:spacing w:val="-13"/>
        </w:rPr>
        <w:t xml:space="preserve"> </w:t>
      </w:r>
      <w:r>
        <w:t>comes</w:t>
      </w:r>
      <w:r>
        <w:rPr>
          <w:spacing w:val="-14"/>
        </w:rPr>
        <w:t xml:space="preserve"> </w:t>
      </w:r>
      <w:r>
        <w:t>to</w:t>
      </w:r>
      <w:r>
        <w:rPr>
          <w:spacing w:val="-13"/>
        </w:rPr>
        <w:t xml:space="preserve"> </w:t>
      </w:r>
      <w:r>
        <w:t>promoting</w:t>
      </w:r>
      <w:r>
        <w:rPr>
          <w:spacing w:val="-13"/>
        </w:rPr>
        <w:t xml:space="preserve"> </w:t>
      </w:r>
      <w:r>
        <w:t>racial</w:t>
      </w:r>
      <w:r>
        <w:rPr>
          <w:spacing w:val="-13"/>
        </w:rPr>
        <w:t xml:space="preserve"> </w:t>
      </w:r>
      <w:r>
        <w:t>and</w:t>
      </w:r>
      <w:r>
        <w:rPr>
          <w:spacing w:val="-12"/>
        </w:rPr>
        <w:t xml:space="preserve"> </w:t>
      </w:r>
      <w:r>
        <w:t>ethnic</w:t>
      </w:r>
      <w:r>
        <w:rPr>
          <w:spacing w:val="-14"/>
        </w:rPr>
        <w:t xml:space="preserve"> </w:t>
      </w:r>
      <w:r>
        <w:t>equality. Unfortunately, both the County Committee and its Staff remained silent on these arguments and evidence.</w:t>
      </w:r>
    </w:p>
    <w:p w14:paraId="39EF1C07" w14:textId="77777777" w:rsidR="00490426" w:rsidRDefault="00490426">
      <w:pPr>
        <w:pStyle w:val="BodyText"/>
        <w:spacing w:before="10"/>
        <w:rPr>
          <w:sz w:val="20"/>
        </w:rPr>
      </w:pPr>
    </w:p>
    <w:p w14:paraId="25131648" w14:textId="77777777" w:rsidR="00490426" w:rsidRDefault="00CD3F2F">
      <w:pPr>
        <w:pStyle w:val="Heading2"/>
        <w:numPr>
          <w:ilvl w:val="1"/>
          <w:numId w:val="3"/>
        </w:numPr>
        <w:tabs>
          <w:tab w:val="left" w:pos="1559"/>
          <w:tab w:val="left" w:pos="1560"/>
        </w:tabs>
        <w:ind w:left="1560"/>
        <w:jc w:val="left"/>
      </w:pPr>
      <w:bookmarkStart w:id="17" w:name="G._Backfilling_of_GUSD’s_Mountain_Avenue"/>
      <w:bookmarkEnd w:id="17"/>
      <w:r>
        <w:t>Backfilling of GUSD’s Mountain Avenue Elementary School Is Speculative</w:t>
      </w:r>
      <w:r>
        <w:rPr>
          <w:spacing w:val="-31"/>
        </w:rPr>
        <w:t xml:space="preserve"> </w:t>
      </w:r>
      <w:r>
        <w:t>and Does Not Guarantee Racial or Ethnic</w:t>
      </w:r>
      <w:r>
        <w:rPr>
          <w:spacing w:val="-4"/>
        </w:rPr>
        <w:t xml:space="preserve"> </w:t>
      </w:r>
      <w:r>
        <w:t>Diversity.</w:t>
      </w:r>
    </w:p>
    <w:p w14:paraId="684A848C" w14:textId="77777777" w:rsidR="00490426" w:rsidRDefault="00490426">
      <w:pPr>
        <w:pStyle w:val="BodyText"/>
        <w:spacing w:before="9"/>
        <w:rPr>
          <w:b/>
          <w:i/>
          <w:sz w:val="20"/>
        </w:rPr>
      </w:pPr>
    </w:p>
    <w:p w14:paraId="0DCBD823" w14:textId="77777777" w:rsidR="00490426" w:rsidRDefault="00CD3F2F">
      <w:pPr>
        <w:pStyle w:val="BodyText"/>
        <w:spacing w:before="1"/>
        <w:ind w:left="120" w:right="117"/>
        <w:jc w:val="both"/>
      </w:pPr>
      <w:r>
        <w:t>Petitioners argued that GUSD schools neighboring Mountain Avenue Elementary School are overcrowded</w:t>
      </w:r>
      <w:r>
        <w:rPr>
          <w:spacing w:val="-13"/>
        </w:rPr>
        <w:t xml:space="preserve"> </w:t>
      </w:r>
      <w:r>
        <w:t>and</w:t>
      </w:r>
      <w:r>
        <w:rPr>
          <w:spacing w:val="-16"/>
        </w:rPr>
        <w:t xml:space="preserve"> </w:t>
      </w:r>
      <w:r>
        <w:t>can</w:t>
      </w:r>
      <w:r>
        <w:rPr>
          <w:spacing w:val="-16"/>
        </w:rPr>
        <w:t xml:space="preserve"> </w:t>
      </w:r>
      <w:proofErr w:type="gramStart"/>
      <w:r>
        <w:t>backfill</w:t>
      </w:r>
      <w:proofErr w:type="gramEnd"/>
      <w:r>
        <w:rPr>
          <w:spacing w:val="-15"/>
        </w:rPr>
        <w:t xml:space="preserve"> </w:t>
      </w:r>
      <w:r>
        <w:t>the</w:t>
      </w:r>
      <w:r>
        <w:rPr>
          <w:spacing w:val="-17"/>
        </w:rPr>
        <w:t xml:space="preserve"> </w:t>
      </w:r>
      <w:r>
        <w:t>void</w:t>
      </w:r>
      <w:r>
        <w:rPr>
          <w:spacing w:val="-16"/>
        </w:rPr>
        <w:t xml:space="preserve"> </w:t>
      </w:r>
      <w:r>
        <w:t>at</w:t>
      </w:r>
      <w:r>
        <w:rPr>
          <w:spacing w:val="-15"/>
        </w:rPr>
        <w:t xml:space="preserve"> </w:t>
      </w:r>
      <w:r>
        <w:t>Mountain</w:t>
      </w:r>
      <w:r>
        <w:rPr>
          <w:spacing w:val="-13"/>
        </w:rPr>
        <w:t xml:space="preserve"> </w:t>
      </w:r>
      <w:r>
        <w:t>Avenue</w:t>
      </w:r>
      <w:r>
        <w:rPr>
          <w:spacing w:val="-14"/>
        </w:rPr>
        <w:t xml:space="preserve"> </w:t>
      </w:r>
      <w:r>
        <w:t>Elementary</w:t>
      </w:r>
      <w:r>
        <w:rPr>
          <w:spacing w:val="-16"/>
        </w:rPr>
        <w:t xml:space="preserve"> </w:t>
      </w:r>
      <w:r>
        <w:t>School</w:t>
      </w:r>
      <w:r>
        <w:rPr>
          <w:spacing w:val="-15"/>
        </w:rPr>
        <w:t xml:space="preserve"> </w:t>
      </w:r>
      <w:r>
        <w:t>due</w:t>
      </w:r>
      <w:r>
        <w:rPr>
          <w:spacing w:val="-17"/>
        </w:rPr>
        <w:t xml:space="preserve"> </w:t>
      </w:r>
      <w:r>
        <w:t>to</w:t>
      </w:r>
      <w:r>
        <w:rPr>
          <w:spacing w:val="-16"/>
        </w:rPr>
        <w:t xml:space="preserve"> </w:t>
      </w:r>
      <w:r>
        <w:t>the</w:t>
      </w:r>
      <w:r>
        <w:rPr>
          <w:spacing w:val="-14"/>
        </w:rPr>
        <w:t xml:space="preserve"> </w:t>
      </w:r>
      <w:r>
        <w:t>Transfer. (Ex. 308, 2016 Petitioners’ Brief, pp. 61, 64.) GUSD rebuked this argument in its letter to the County Committee dated April 26, 2017. (Ex. 309, p.</w:t>
      </w:r>
      <w:r>
        <w:rPr>
          <w:spacing w:val="-2"/>
        </w:rPr>
        <w:t xml:space="preserve"> </w:t>
      </w:r>
      <w:r>
        <w:t>14.)</w:t>
      </w:r>
    </w:p>
    <w:p w14:paraId="602F720E" w14:textId="77777777" w:rsidR="00490426" w:rsidRDefault="00490426">
      <w:pPr>
        <w:pStyle w:val="BodyText"/>
        <w:spacing w:before="10"/>
        <w:rPr>
          <w:sz w:val="20"/>
        </w:rPr>
      </w:pPr>
    </w:p>
    <w:p w14:paraId="17377DE5" w14:textId="77777777" w:rsidR="00490426" w:rsidRDefault="00CD3F2F">
      <w:pPr>
        <w:pStyle w:val="BodyText"/>
        <w:ind w:left="120" w:right="116"/>
        <w:jc w:val="both"/>
      </w:pPr>
      <w:r>
        <w:t>GUSD explained there was no documentation provided by Petitioners to support their argument. (</w:t>
      </w:r>
      <w:r>
        <w:rPr>
          <w:i/>
        </w:rPr>
        <w:t>Ibid</w:t>
      </w:r>
      <w:r>
        <w:t>.) To avoid overcrowding, the SBE recognizes and permits “capping” of grade levels within</w:t>
      </w:r>
    </w:p>
    <w:p w14:paraId="46E588DE" w14:textId="77777777" w:rsidR="00490426" w:rsidRDefault="00490426">
      <w:pPr>
        <w:jc w:val="both"/>
        <w:sectPr w:rsidR="00490426" w:rsidSect="007B02D0">
          <w:pgSz w:w="12240" w:h="15840"/>
          <w:pgMar w:top="1872" w:right="1325" w:bottom="274" w:left="1325" w:header="806" w:footer="0" w:gutter="0"/>
          <w:cols w:space="720"/>
        </w:sectPr>
      </w:pPr>
    </w:p>
    <w:p w14:paraId="051E0BCC" w14:textId="77777777" w:rsidR="007B02D0" w:rsidRPr="00383CD8" w:rsidRDefault="007B02D0" w:rsidP="007B02D0">
      <w:pPr>
        <w:pStyle w:val="BodyText"/>
        <w:rPr>
          <w:sz w:val="20"/>
        </w:rPr>
      </w:pPr>
      <w:r>
        <w:rPr>
          <w:rFonts w:ascii="Calibri"/>
          <w:b/>
          <w:noProof/>
          <w:sz w:val="16"/>
        </w:rPr>
        <w:lastRenderedPageBreak/>
        <w:drawing>
          <wp:inline distT="0" distB="0" distL="0" distR="0" wp14:anchorId="6A9AD679" wp14:editId="5122C33C">
            <wp:extent cx="2268220" cy="579120"/>
            <wp:effectExtent l="0" t="0" r="0" b="0"/>
            <wp:docPr id="1373433891" name="Picture 1" descr="Orbach Huff Suarez + Henderso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3306" name="Picture 1" descr="Orbach Huff Suarez + Henderson LL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79120"/>
                    </a:xfrm>
                    <a:prstGeom prst="rect">
                      <a:avLst/>
                    </a:prstGeom>
                    <a:noFill/>
                  </pic:spPr>
                </pic:pic>
              </a:graphicData>
            </a:graphic>
          </wp:inline>
        </w:drawing>
      </w:r>
    </w:p>
    <w:p w14:paraId="6CB73466" w14:textId="77777777" w:rsidR="007B02D0" w:rsidRPr="00383CD8" w:rsidRDefault="007B02D0" w:rsidP="007B02D0">
      <w:pPr>
        <w:pStyle w:val="BodyText"/>
        <w:rPr>
          <w:sz w:val="20"/>
        </w:rPr>
      </w:pPr>
      <w:r w:rsidRPr="00383CD8">
        <w:rPr>
          <w:sz w:val="20"/>
        </w:rPr>
        <w:t>California State Board of Education Members</w:t>
      </w:r>
    </w:p>
    <w:p w14:paraId="4B621C19" w14:textId="77777777" w:rsidR="007B02D0" w:rsidRPr="00383CD8" w:rsidRDefault="007B02D0" w:rsidP="007B02D0">
      <w:pPr>
        <w:pStyle w:val="BodyText"/>
        <w:rPr>
          <w:sz w:val="20"/>
        </w:rPr>
      </w:pPr>
      <w:r w:rsidRPr="00383CD8">
        <w:rPr>
          <w:sz w:val="20"/>
        </w:rPr>
        <w:t>October 31, 2019</w:t>
      </w:r>
    </w:p>
    <w:p w14:paraId="695C0D72" w14:textId="5FB5B622" w:rsidR="00490426" w:rsidRPr="007B02D0" w:rsidRDefault="007B02D0" w:rsidP="007B02D0">
      <w:pPr>
        <w:pStyle w:val="BodyText"/>
        <w:spacing w:after="240"/>
        <w:rPr>
          <w:sz w:val="20"/>
        </w:rPr>
      </w:pPr>
      <w:r w:rsidRPr="00383CD8">
        <w:rPr>
          <w:sz w:val="20"/>
        </w:rPr>
        <w:t xml:space="preserve">Page </w:t>
      </w:r>
      <w:r>
        <w:rPr>
          <w:sz w:val="20"/>
        </w:rPr>
        <w:t>1</w:t>
      </w:r>
      <w:r>
        <w:rPr>
          <w:sz w:val="20"/>
        </w:rPr>
        <w:t>1</w:t>
      </w:r>
    </w:p>
    <w:p w14:paraId="0B7CB18C" w14:textId="77777777" w:rsidR="00490426" w:rsidRDefault="00CD3F2F">
      <w:pPr>
        <w:spacing w:before="90" w:line="252" w:lineRule="auto"/>
        <w:ind w:left="106" w:right="125" w:firstLine="4"/>
        <w:jc w:val="both"/>
        <w:rPr>
          <w:sz w:val="23"/>
        </w:rPr>
      </w:pPr>
      <w:r>
        <w:rPr>
          <w:color w:val="212121"/>
          <w:w w:val="105"/>
          <w:sz w:val="23"/>
        </w:rPr>
        <w:t>a school to ensure optimal classroom sizes. (Ex. 229</w:t>
      </w:r>
      <w:r>
        <w:rPr>
          <w:color w:val="3B3B3B"/>
          <w:w w:val="105"/>
          <w:sz w:val="23"/>
        </w:rPr>
        <w:t xml:space="preserve">, </w:t>
      </w:r>
      <w:r>
        <w:rPr>
          <w:color w:val="212121"/>
          <w:w w:val="105"/>
          <w:sz w:val="23"/>
        </w:rPr>
        <w:t xml:space="preserve">GUSD BP </w:t>
      </w:r>
      <w:r>
        <w:rPr>
          <w:color w:val="212121"/>
          <w:spacing w:val="-3"/>
          <w:w w:val="105"/>
          <w:sz w:val="23"/>
        </w:rPr>
        <w:t>5115</w:t>
      </w:r>
      <w:r>
        <w:rPr>
          <w:color w:val="3B3B3B"/>
          <w:spacing w:val="-3"/>
          <w:w w:val="105"/>
          <w:sz w:val="23"/>
        </w:rPr>
        <w:t xml:space="preserve">, </w:t>
      </w:r>
      <w:r>
        <w:rPr>
          <w:color w:val="212121"/>
          <w:w w:val="105"/>
          <w:sz w:val="23"/>
        </w:rPr>
        <w:t xml:space="preserve">p. 1.) Under capping procedures, students are "reassigned by Student Support </w:t>
      </w:r>
      <w:proofErr w:type="gramStart"/>
      <w:r>
        <w:rPr>
          <w:color w:val="212121"/>
          <w:w w:val="105"/>
          <w:sz w:val="23"/>
        </w:rPr>
        <w:t>Services</w:t>
      </w:r>
      <w:proofErr w:type="gramEnd"/>
      <w:r>
        <w:rPr>
          <w:color w:val="212121"/>
          <w:w w:val="105"/>
          <w:sz w:val="23"/>
        </w:rPr>
        <w:t xml:space="preserve"> to the nearest school having an opening. All reassigned students will be given priority to return to their neighborhood school</w:t>
      </w:r>
      <w:r>
        <w:rPr>
          <w:color w:val="212121"/>
          <w:spacing w:val="-31"/>
          <w:w w:val="105"/>
          <w:sz w:val="23"/>
        </w:rPr>
        <w:t xml:space="preserve"> </w:t>
      </w:r>
      <w:r>
        <w:rPr>
          <w:color w:val="212121"/>
          <w:w w:val="105"/>
          <w:sz w:val="23"/>
        </w:rPr>
        <w:t>the following</w:t>
      </w:r>
      <w:r>
        <w:rPr>
          <w:color w:val="212121"/>
          <w:spacing w:val="1"/>
          <w:w w:val="105"/>
          <w:sz w:val="23"/>
        </w:rPr>
        <w:t xml:space="preserve"> </w:t>
      </w:r>
      <w:r>
        <w:rPr>
          <w:color w:val="212121"/>
          <w:spacing w:val="3"/>
          <w:w w:val="105"/>
          <w:sz w:val="23"/>
        </w:rPr>
        <w:t>year...</w:t>
      </w:r>
      <w:r>
        <w:rPr>
          <w:color w:val="212121"/>
          <w:spacing w:val="-36"/>
          <w:w w:val="105"/>
          <w:sz w:val="23"/>
        </w:rPr>
        <w:t xml:space="preserve"> </w:t>
      </w:r>
      <w:r>
        <w:rPr>
          <w:color w:val="212121"/>
          <w:w w:val="105"/>
          <w:sz w:val="23"/>
        </w:rPr>
        <w:t>[and]</w:t>
      </w:r>
      <w:r>
        <w:rPr>
          <w:color w:val="212121"/>
          <w:spacing w:val="-11"/>
          <w:w w:val="105"/>
          <w:sz w:val="23"/>
        </w:rPr>
        <w:t xml:space="preserve"> </w:t>
      </w:r>
      <w:r>
        <w:rPr>
          <w:color w:val="212121"/>
          <w:w w:val="105"/>
          <w:sz w:val="23"/>
        </w:rPr>
        <w:t>students</w:t>
      </w:r>
      <w:r>
        <w:rPr>
          <w:color w:val="212121"/>
          <w:spacing w:val="-7"/>
          <w:w w:val="105"/>
          <w:sz w:val="23"/>
        </w:rPr>
        <w:t xml:space="preserve"> </w:t>
      </w:r>
      <w:r>
        <w:rPr>
          <w:color w:val="212121"/>
          <w:w w:val="105"/>
          <w:sz w:val="23"/>
        </w:rPr>
        <w:t>[that]</w:t>
      </w:r>
      <w:r>
        <w:rPr>
          <w:color w:val="212121"/>
          <w:spacing w:val="-2"/>
          <w:w w:val="105"/>
          <w:sz w:val="23"/>
        </w:rPr>
        <w:t xml:space="preserve"> </w:t>
      </w:r>
      <w:r>
        <w:rPr>
          <w:color w:val="212121"/>
          <w:w w:val="105"/>
          <w:sz w:val="23"/>
        </w:rPr>
        <w:t>have been</w:t>
      </w:r>
      <w:r>
        <w:rPr>
          <w:color w:val="212121"/>
          <w:spacing w:val="-4"/>
          <w:w w:val="105"/>
          <w:sz w:val="23"/>
        </w:rPr>
        <w:t xml:space="preserve"> </w:t>
      </w:r>
      <w:r>
        <w:rPr>
          <w:color w:val="212121"/>
          <w:w w:val="105"/>
          <w:sz w:val="23"/>
        </w:rPr>
        <w:t>reassigned</w:t>
      </w:r>
      <w:r>
        <w:rPr>
          <w:color w:val="212121"/>
          <w:spacing w:val="4"/>
          <w:w w:val="105"/>
          <w:sz w:val="23"/>
        </w:rPr>
        <w:t xml:space="preserve"> </w:t>
      </w:r>
      <w:r>
        <w:rPr>
          <w:color w:val="212121"/>
          <w:w w:val="105"/>
          <w:sz w:val="23"/>
        </w:rPr>
        <w:t>[are</w:t>
      </w:r>
      <w:r>
        <w:rPr>
          <w:color w:val="212121"/>
          <w:spacing w:val="-13"/>
          <w:w w:val="105"/>
          <w:sz w:val="23"/>
        </w:rPr>
        <w:t xml:space="preserve"> </w:t>
      </w:r>
      <w:r>
        <w:rPr>
          <w:color w:val="212121"/>
          <w:w w:val="105"/>
          <w:sz w:val="23"/>
        </w:rPr>
        <w:t>offered] the</w:t>
      </w:r>
      <w:r>
        <w:rPr>
          <w:color w:val="212121"/>
          <w:spacing w:val="-12"/>
          <w:w w:val="105"/>
          <w:sz w:val="23"/>
        </w:rPr>
        <w:t xml:space="preserve"> </w:t>
      </w:r>
      <w:r>
        <w:rPr>
          <w:color w:val="212121"/>
          <w:w w:val="105"/>
          <w:sz w:val="23"/>
        </w:rPr>
        <w:t>opportunity</w:t>
      </w:r>
      <w:r>
        <w:rPr>
          <w:color w:val="212121"/>
          <w:spacing w:val="12"/>
          <w:w w:val="105"/>
          <w:sz w:val="23"/>
        </w:rPr>
        <w:t xml:space="preserve"> </w:t>
      </w:r>
      <w:r>
        <w:rPr>
          <w:color w:val="212121"/>
          <w:w w:val="105"/>
          <w:sz w:val="23"/>
        </w:rPr>
        <w:t>to</w:t>
      </w:r>
      <w:r>
        <w:rPr>
          <w:color w:val="212121"/>
          <w:spacing w:val="-11"/>
          <w:w w:val="105"/>
          <w:sz w:val="23"/>
        </w:rPr>
        <w:t xml:space="preserve"> </w:t>
      </w:r>
      <w:r>
        <w:rPr>
          <w:color w:val="212121"/>
          <w:w w:val="105"/>
          <w:sz w:val="23"/>
        </w:rPr>
        <w:t>return to</w:t>
      </w:r>
      <w:r>
        <w:rPr>
          <w:color w:val="212121"/>
          <w:spacing w:val="-23"/>
          <w:w w:val="105"/>
          <w:sz w:val="23"/>
        </w:rPr>
        <w:t xml:space="preserve"> </w:t>
      </w:r>
      <w:r>
        <w:rPr>
          <w:color w:val="212121"/>
          <w:w w:val="105"/>
          <w:sz w:val="23"/>
        </w:rPr>
        <w:t>their</w:t>
      </w:r>
      <w:r>
        <w:rPr>
          <w:color w:val="212121"/>
          <w:spacing w:val="-18"/>
          <w:w w:val="105"/>
          <w:sz w:val="23"/>
        </w:rPr>
        <w:t xml:space="preserve"> </w:t>
      </w:r>
      <w:r>
        <w:rPr>
          <w:color w:val="212121"/>
          <w:w w:val="105"/>
          <w:sz w:val="23"/>
        </w:rPr>
        <w:t>neighborhood</w:t>
      </w:r>
      <w:r>
        <w:rPr>
          <w:color w:val="212121"/>
          <w:spacing w:val="-5"/>
          <w:w w:val="105"/>
          <w:sz w:val="23"/>
        </w:rPr>
        <w:t xml:space="preserve"> </w:t>
      </w:r>
      <w:r>
        <w:rPr>
          <w:color w:val="212121"/>
          <w:w w:val="105"/>
          <w:sz w:val="23"/>
        </w:rPr>
        <w:t>school</w:t>
      </w:r>
      <w:r>
        <w:rPr>
          <w:color w:val="212121"/>
          <w:spacing w:val="-10"/>
          <w:w w:val="105"/>
          <w:sz w:val="23"/>
        </w:rPr>
        <w:t xml:space="preserve"> </w:t>
      </w:r>
      <w:r>
        <w:rPr>
          <w:color w:val="212121"/>
          <w:w w:val="105"/>
          <w:sz w:val="23"/>
        </w:rPr>
        <w:t>as</w:t>
      </w:r>
      <w:r>
        <w:rPr>
          <w:color w:val="212121"/>
          <w:spacing w:val="-27"/>
          <w:w w:val="105"/>
          <w:sz w:val="23"/>
        </w:rPr>
        <w:t xml:space="preserve"> </w:t>
      </w:r>
      <w:r>
        <w:rPr>
          <w:color w:val="212121"/>
          <w:w w:val="105"/>
          <w:sz w:val="23"/>
        </w:rPr>
        <w:t>space</w:t>
      </w:r>
      <w:r>
        <w:rPr>
          <w:color w:val="212121"/>
          <w:spacing w:val="-22"/>
          <w:w w:val="105"/>
          <w:sz w:val="23"/>
        </w:rPr>
        <w:t xml:space="preserve"> </w:t>
      </w:r>
      <w:r>
        <w:rPr>
          <w:color w:val="212121"/>
          <w:w w:val="105"/>
          <w:sz w:val="23"/>
        </w:rPr>
        <w:t>becomes</w:t>
      </w:r>
      <w:r>
        <w:rPr>
          <w:color w:val="212121"/>
          <w:spacing w:val="-16"/>
          <w:w w:val="105"/>
          <w:sz w:val="23"/>
        </w:rPr>
        <w:t xml:space="preserve"> </w:t>
      </w:r>
      <w:r>
        <w:rPr>
          <w:color w:val="212121"/>
          <w:w w:val="105"/>
          <w:sz w:val="23"/>
        </w:rPr>
        <w:t>available</w:t>
      </w:r>
      <w:r>
        <w:rPr>
          <w:color w:val="3B3B3B"/>
          <w:w w:val="105"/>
          <w:sz w:val="23"/>
        </w:rPr>
        <w:t>,</w:t>
      </w:r>
      <w:r>
        <w:rPr>
          <w:color w:val="3B3B3B"/>
          <w:spacing w:val="-20"/>
          <w:w w:val="105"/>
          <w:sz w:val="23"/>
        </w:rPr>
        <w:t xml:space="preserve"> </w:t>
      </w:r>
      <w:r>
        <w:rPr>
          <w:color w:val="212121"/>
          <w:w w:val="105"/>
          <w:sz w:val="23"/>
        </w:rPr>
        <w:t>though</w:t>
      </w:r>
      <w:r>
        <w:rPr>
          <w:color w:val="212121"/>
          <w:spacing w:val="-16"/>
          <w:w w:val="105"/>
          <w:sz w:val="23"/>
        </w:rPr>
        <w:t xml:space="preserve"> </w:t>
      </w:r>
      <w:r>
        <w:rPr>
          <w:color w:val="212121"/>
          <w:w w:val="105"/>
          <w:sz w:val="23"/>
        </w:rPr>
        <w:t>such</w:t>
      </w:r>
      <w:r>
        <w:rPr>
          <w:color w:val="212121"/>
          <w:spacing w:val="-19"/>
          <w:w w:val="105"/>
          <w:sz w:val="23"/>
        </w:rPr>
        <w:t xml:space="preserve"> </w:t>
      </w:r>
      <w:r>
        <w:rPr>
          <w:color w:val="212121"/>
          <w:w w:val="105"/>
          <w:sz w:val="23"/>
        </w:rPr>
        <w:t>students</w:t>
      </w:r>
      <w:r>
        <w:rPr>
          <w:color w:val="212121"/>
          <w:spacing w:val="-23"/>
          <w:w w:val="105"/>
          <w:sz w:val="23"/>
        </w:rPr>
        <w:t xml:space="preserve"> </w:t>
      </w:r>
      <w:r>
        <w:rPr>
          <w:color w:val="212121"/>
          <w:w w:val="105"/>
          <w:sz w:val="23"/>
        </w:rPr>
        <w:t>may</w:t>
      </w:r>
      <w:r>
        <w:rPr>
          <w:color w:val="212121"/>
          <w:spacing w:val="-18"/>
          <w:w w:val="105"/>
          <w:sz w:val="23"/>
        </w:rPr>
        <w:t xml:space="preserve"> </w:t>
      </w:r>
      <w:r>
        <w:rPr>
          <w:color w:val="212121"/>
          <w:w w:val="105"/>
          <w:sz w:val="23"/>
        </w:rPr>
        <w:t>be</w:t>
      </w:r>
      <w:r>
        <w:rPr>
          <w:color w:val="212121"/>
          <w:spacing w:val="-27"/>
          <w:w w:val="105"/>
          <w:sz w:val="23"/>
        </w:rPr>
        <w:t xml:space="preserve"> </w:t>
      </w:r>
      <w:r>
        <w:rPr>
          <w:color w:val="212121"/>
          <w:w w:val="105"/>
          <w:sz w:val="23"/>
        </w:rPr>
        <w:t>encouraged to</w:t>
      </w:r>
      <w:r>
        <w:rPr>
          <w:color w:val="212121"/>
          <w:spacing w:val="-23"/>
          <w:w w:val="105"/>
          <w:sz w:val="23"/>
        </w:rPr>
        <w:t xml:space="preserve"> </w:t>
      </w:r>
      <w:r>
        <w:rPr>
          <w:color w:val="212121"/>
          <w:w w:val="105"/>
          <w:sz w:val="23"/>
        </w:rPr>
        <w:t>complete</w:t>
      </w:r>
      <w:r>
        <w:rPr>
          <w:color w:val="212121"/>
          <w:spacing w:val="-22"/>
          <w:w w:val="105"/>
          <w:sz w:val="23"/>
        </w:rPr>
        <w:t xml:space="preserve"> </w:t>
      </w:r>
      <w:r>
        <w:rPr>
          <w:color w:val="212121"/>
          <w:w w:val="105"/>
          <w:sz w:val="23"/>
        </w:rPr>
        <w:t>their</w:t>
      </w:r>
      <w:r>
        <w:rPr>
          <w:color w:val="212121"/>
          <w:spacing w:val="-20"/>
          <w:w w:val="105"/>
          <w:sz w:val="23"/>
        </w:rPr>
        <w:t xml:space="preserve"> </w:t>
      </w:r>
      <w:r>
        <w:rPr>
          <w:color w:val="212121"/>
          <w:w w:val="105"/>
          <w:sz w:val="23"/>
        </w:rPr>
        <w:t>school</w:t>
      </w:r>
      <w:r>
        <w:rPr>
          <w:color w:val="212121"/>
          <w:spacing w:val="-11"/>
          <w:w w:val="105"/>
          <w:sz w:val="23"/>
        </w:rPr>
        <w:t xml:space="preserve"> </w:t>
      </w:r>
      <w:r>
        <w:rPr>
          <w:color w:val="212121"/>
          <w:w w:val="105"/>
          <w:sz w:val="23"/>
        </w:rPr>
        <w:t>year</w:t>
      </w:r>
      <w:r>
        <w:rPr>
          <w:color w:val="212121"/>
          <w:spacing w:val="-21"/>
          <w:w w:val="105"/>
          <w:sz w:val="23"/>
        </w:rPr>
        <w:t xml:space="preserve"> </w:t>
      </w:r>
      <w:r>
        <w:rPr>
          <w:color w:val="212121"/>
          <w:w w:val="105"/>
          <w:sz w:val="23"/>
        </w:rPr>
        <w:t>in</w:t>
      </w:r>
      <w:r>
        <w:rPr>
          <w:color w:val="212121"/>
          <w:spacing w:val="-20"/>
          <w:w w:val="105"/>
          <w:sz w:val="23"/>
        </w:rPr>
        <w:t xml:space="preserve"> </w:t>
      </w:r>
      <w:r>
        <w:rPr>
          <w:color w:val="212121"/>
          <w:w w:val="105"/>
          <w:sz w:val="23"/>
        </w:rPr>
        <w:t>their</w:t>
      </w:r>
      <w:r>
        <w:rPr>
          <w:color w:val="212121"/>
          <w:spacing w:val="-19"/>
          <w:w w:val="105"/>
          <w:sz w:val="23"/>
        </w:rPr>
        <w:t xml:space="preserve"> </w:t>
      </w:r>
      <w:r>
        <w:rPr>
          <w:color w:val="212121"/>
          <w:w w:val="105"/>
          <w:sz w:val="23"/>
        </w:rPr>
        <w:t>assigned</w:t>
      </w:r>
      <w:r>
        <w:rPr>
          <w:color w:val="212121"/>
          <w:spacing w:val="-9"/>
          <w:w w:val="105"/>
          <w:sz w:val="23"/>
        </w:rPr>
        <w:t xml:space="preserve"> </w:t>
      </w:r>
      <w:r>
        <w:rPr>
          <w:color w:val="212121"/>
          <w:w w:val="105"/>
          <w:sz w:val="23"/>
        </w:rPr>
        <w:t>school</w:t>
      </w:r>
      <w:r>
        <w:rPr>
          <w:color w:val="212121"/>
          <w:spacing w:val="-13"/>
          <w:w w:val="105"/>
          <w:sz w:val="23"/>
        </w:rPr>
        <w:t xml:space="preserve"> </w:t>
      </w:r>
      <w:r>
        <w:rPr>
          <w:color w:val="212121"/>
          <w:w w:val="105"/>
          <w:sz w:val="23"/>
        </w:rPr>
        <w:t>to</w:t>
      </w:r>
      <w:r>
        <w:rPr>
          <w:color w:val="212121"/>
          <w:spacing w:val="-25"/>
          <w:w w:val="105"/>
          <w:sz w:val="23"/>
        </w:rPr>
        <w:t xml:space="preserve"> </w:t>
      </w:r>
      <w:r>
        <w:rPr>
          <w:color w:val="212121"/>
          <w:w w:val="105"/>
          <w:sz w:val="23"/>
        </w:rPr>
        <w:t>maintain</w:t>
      </w:r>
      <w:r>
        <w:rPr>
          <w:color w:val="212121"/>
          <w:spacing w:val="-16"/>
          <w:w w:val="105"/>
          <w:sz w:val="23"/>
        </w:rPr>
        <w:t xml:space="preserve"> </w:t>
      </w:r>
      <w:r>
        <w:rPr>
          <w:color w:val="212121"/>
          <w:w w:val="105"/>
          <w:sz w:val="23"/>
        </w:rPr>
        <w:t>continuity</w:t>
      </w:r>
      <w:r>
        <w:rPr>
          <w:color w:val="212121"/>
          <w:spacing w:val="-12"/>
          <w:w w:val="105"/>
          <w:sz w:val="23"/>
        </w:rPr>
        <w:t xml:space="preserve"> </w:t>
      </w:r>
      <w:r>
        <w:rPr>
          <w:color w:val="212121"/>
          <w:w w:val="105"/>
          <w:sz w:val="23"/>
        </w:rPr>
        <w:t>of</w:t>
      </w:r>
      <w:r>
        <w:rPr>
          <w:color w:val="212121"/>
          <w:spacing w:val="-26"/>
          <w:w w:val="105"/>
          <w:sz w:val="23"/>
        </w:rPr>
        <w:t xml:space="preserve"> </w:t>
      </w:r>
      <w:r>
        <w:rPr>
          <w:color w:val="212121"/>
          <w:w w:val="105"/>
          <w:sz w:val="23"/>
        </w:rPr>
        <w:t>instruction.</w:t>
      </w:r>
      <w:r>
        <w:rPr>
          <w:color w:val="212121"/>
          <w:spacing w:val="-31"/>
          <w:w w:val="105"/>
          <w:sz w:val="23"/>
        </w:rPr>
        <w:t xml:space="preserve"> </w:t>
      </w:r>
      <w:r>
        <w:rPr>
          <w:color w:val="3B3B3B"/>
          <w:w w:val="105"/>
          <w:sz w:val="23"/>
        </w:rPr>
        <w:t>"</w:t>
      </w:r>
      <w:r>
        <w:rPr>
          <w:color w:val="3B3B3B"/>
          <w:spacing w:val="24"/>
          <w:w w:val="105"/>
          <w:sz w:val="23"/>
        </w:rPr>
        <w:t xml:space="preserve"> </w:t>
      </w:r>
      <w:r>
        <w:rPr>
          <w:i/>
          <w:color w:val="212121"/>
          <w:w w:val="105"/>
          <w:sz w:val="23"/>
        </w:rPr>
        <w:t xml:space="preserve">(Ibid.) </w:t>
      </w:r>
      <w:r>
        <w:rPr>
          <w:color w:val="212121"/>
          <w:w w:val="105"/>
          <w:sz w:val="23"/>
        </w:rPr>
        <w:t>Of the capped students in the 2016-17 academic year</w:t>
      </w:r>
      <w:r>
        <w:rPr>
          <w:color w:val="3B3B3B"/>
          <w:w w:val="105"/>
          <w:sz w:val="23"/>
        </w:rPr>
        <w:t xml:space="preserve">, </w:t>
      </w:r>
      <w:r>
        <w:rPr>
          <w:color w:val="212121"/>
          <w:w w:val="105"/>
          <w:sz w:val="23"/>
        </w:rPr>
        <w:t xml:space="preserve">only two students districtwide were temporarily transferred to Mountain Avenue. (Ex. </w:t>
      </w:r>
      <w:r>
        <w:rPr>
          <w:color w:val="212121"/>
          <w:spacing w:val="-4"/>
          <w:w w:val="105"/>
          <w:sz w:val="23"/>
        </w:rPr>
        <w:t>230</w:t>
      </w:r>
      <w:r>
        <w:rPr>
          <w:color w:val="3B3B3B"/>
          <w:spacing w:val="-4"/>
          <w:w w:val="105"/>
          <w:sz w:val="23"/>
        </w:rPr>
        <w:t xml:space="preserve">, </w:t>
      </w:r>
      <w:r>
        <w:rPr>
          <w:color w:val="212121"/>
          <w:w w:val="105"/>
          <w:sz w:val="23"/>
        </w:rPr>
        <w:t>GUSD Capped Students 2016-17</w:t>
      </w:r>
      <w:r>
        <w:rPr>
          <w:color w:val="3B3B3B"/>
          <w:w w:val="105"/>
          <w:sz w:val="23"/>
        </w:rPr>
        <w:t xml:space="preserve">, </w:t>
      </w:r>
      <w:r>
        <w:rPr>
          <w:color w:val="212121"/>
          <w:w w:val="105"/>
          <w:sz w:val="23"/>
        </w:rPr>
        <w:t>p. 1.) As</w:t>
      </w:r>
      <w:r>
        <w:rPr>
          <w:color w:val="212121"/>
          <w:spacing w:val="-6"/>
          <w:w w:val="105"/>
          <w:sz w:val="23"/>
        </w:rPr>
        <w:t xml:space="preserve"> </w:t>
      </w:r>
      <w:r>
        <w:rPr>
          <w:color w:val="212121"/>
          <w:w w:val="105"/>
          <w:sz w:val="23"/>
        </w:rPr>
        <w:t>a</w:t>
      </w:r>
      <w:r>
        <w:rPr>
          <w:color w:val="212121"/>
          <w:spacing w:val="-7"/>
          <w:w w:val="105"/>
          <w:sz w:val="23"/>
        </w:rPr>
        <w:t xml:space="preserve"> </w:t>
      </w:r>
      <w:r>
        <w:rPr>
          <w:color w:val="212121"/>
          <w:w w:val="105"/>
          <w:sz w:val="23"/>
        </w:rPr>
        <w:t>result</w:t>
      </w:r>
      <w:r>
        <w:rPr>
          <w:color w:val="3B3B3B"/>
          <w:w w:val="105"/>
          <w:sz w:val="23"/>
        </w:rPr>
        <w:t>,</w:t>
      </w:r>
      <w:r>
        <w:rPr>
          <w:color w:val="3B3B3B"/>
          <w:spacing w:val="-9"/>
          <w:w w:val="105"/>
          <w:sz w:val="23"/>
        </w:rPr>
        <w:t xml:space="preserve"> </w:t>
      </w:r>
      <w:r>
        <w:rPr>
          <w:color w:val="212121"/>
          <w:w w:val="105"/>
          <w:sz w:val="23"/>
        </w:rPr>
        <w:t>there</w:t>
      </w:r>
      <w:r>
        <w:rPr>
          <w:color w:val="212121"/>
          <w:spacing w:val="-8"/>
          <w:w w:val="105"/>
          <w:sz w:val="23"/>
        </w:rPr>
        <w:t xml:space="preserve"> </w:t>
      </w:r>
      <w:r>
        <w:rPr>
          <w:color w:val="212121"/>
          <w:w w:val="105"/>
          <w:sz w:val="23"/>
        </w:rPr>
        <w:t>is</w:t>
      </w:r>
      <w:r>
        <w:rPr>
          <w:color w:val="212121"/>
          <w:spacing w:val="-5"/>
          <w:w w:val="105"/>
          <w:sz w:val="23"/>
        </w:rPr>
        <w:t xml:space="preserve"> </w:t>
      </w:r>
      <w:r>
        <w:rPr>
          <w:color w:val="212121"/>
          <w:w w:val="105"/>
          <w:sz w:val="23"/>
        </w:rPr>
        <w:t>no</w:t>
      </w:r>
      <w:r>
        <w:rPr>
          <w:color w:val="212121"/>
          <w:spacing w:val="-3"/>
          <w:w w:val="105"/>
          <w:sz w:val="23"/>
        </w:rPr>
        <w:t xml:space="preserve"> </w:t>
      </w:r>
      <w:r>
        <w:rPr>
          <w:color w:val="212121"/>
          <w:w w:val="105"/>
          <w:sz w:val="23"/>
        </w:rPr>
        <w:t>support</w:t>
      </w:r>
      <w:r>
        <w:rPr>
          <w:color w:val="212121"/>
          <w:spacing w:val="4"/>
          <w:w w:val="105"/>
          <w:sz w:val="23"/>
        </w:rPr>
        <w:t xml:space="preserve"> </w:t>
      </w:r>
      <w:r>
        <w:rPr>
          <w:color w:val="212121"/>
          <w:w w:val="105"/>
          <w:sz w:val="23"/>
        </w:rPr>
        <w:t>for</w:t>
      </w:r>
      <w:r>
        <w:rPr>
          <w:color w:val="212121"/>
          <w:spacing w:val="-4"/>
          <w:w w:val="105"/>
          <w:sz w:val="23"/>
        </w:rPr>
        <w:t xml:space="preserve"> </w:t>
      </w:r>
      <w:r>
        <w:rPr>
          <w:color w:val="212121"/>
          <w:w w:val="105"/>
          <w:sz w:val="23"/>
        </w:rPr>
        <w:t>Petitioners'</w:t>
      </w:r>
      <w:r>
        <w:rPr>
          <w:color w:val="212121"/>
          <w:spacing w:val="22"/>
          <w:w w:val="105"/>
          <w:sz w:val="23"/>
        </w:rPr>
        <w:t xml:space="preserve"> </w:t>
      </w:r>
      <w:r>
        <w:rPr>
          <w:color w:val="212121"/>
          <w:w w:val="105"/>
          <w:sz w:val="23"/>
        </w:rPr>
        <w:t>assertion</w:t>
      </w:r>
      <w:r>
        <w:rPr>
          <w:color w:val="212121"/>
          <w:spacing w:val="6"/>
          <w:w w:val="105"/>
          <w:sz w:val="23"/>
        </w:rPr>
        <w:t xml:space="preserve"> </w:t>
      </w:r>
      <w:r>
        <w:rPr>
          <w:color w:val="212121"/>
          <w:w w:val="105"/>
          <w:sz w:val="23"/>
        </w:rPr>
        <w:t>that</w:t>
      </w:r>
      <w:r>
        <w:rPr>
          <w:color w:val="212121"/>
          <w:spacing w:val="-3"/>
          <w:w w:val="105"/>
          <w:sz w:val="23"/>
        </w:rPr>
        <w:t xml:space="preserve"> </w:t>
      </w:r>
      <w:r>
        <w:rPr>
          <w:color w:val="212121"/>
          <w:w w:val="105"/>
          <w:sz w:val="23"/>
        </w:rPr>
        <w:t>neighboring</w:t>
      </w:r>
      <w:r>
        <w:rPr>
          <w:color w:val="212121"/>
          <w:spacing w:val="3"/>
          <w:w w:val="105"/>
          <w:sz w:val="23"/>
        </w:rPr>
        <w:t xml:space="preserve"> </w:t>
      </w:r>
      <w:r>
        <w:rPr>
          <w:color w:val="212121"/>
          <w:w w:val="105"/>
          <w:sz w:val="23"/>
        </w:rPr>
        <w:t>schools</w:t>
      </w:r>
      <w:r>
        <w:rPr>
          <w:color w:val="212121"/>
          <w:spacing w:val="-11"/>
          <w:w w:val="105"/>
          <w:sz w:val="23"/>
        </w:rPr>
        <w:t xml:space="preserve"> </w:t>
      </w:r>
      <w:r>
        <w:rPr>
          <w:color w:val="3B3B3B"/>
          <w:w w:val="105"/>
          <w:sz w:val="23"/>
        </w:rPr>
        <w:t>"</w:t>
      </w:r>
      <w:r>
        <w:rPr>
          <w:color w:val="3B3B3B"/>
          <w:spacing w:val="-42"/>
          <w:w w:val="105"/>
          <w:sz w:val="23"/>
        </w:rPr>
        <w:t xml:space="preserve"> </w:t>
      </w:r>
      <w:r>
        <w:rPr>
          <w:color w:val="212121"/>
          <w:w w:val="105"/>
          <w:sz w:val="23"/>
        </w:rPr>
        <w:t>would</w:t>
      </w:r>
      <w:r>
        <w:rPr>
          <w:color w:val="212121"/>
          <w:spacing w:val="-7"/>
          <w:w w:val="105"/>
          <w:sz w:val="23"/>
        </w:rPr>
        <w:t xml:space="preserve"> </w:t>
      </w:r>
      <w:r>
        <w:rPr>
          <w:color w:val="212121"/>
          <w:w w:val="105"/>
          <w:sz w:val="23"/>
        </w:rPr>
        <w:t xml:space="preserve">provide an option for GUSD schools choosing an intra-district </w:t>
      </w:r>
      <w:r>
        <w:rPr>
          <w:color w:val="212121"/>
          <w:spacing w:val="-4"/>
          <w:w w:val="105"/>
          <w:sz w:val="23"/>
        </w:rPr>
        <w:t>transfer</w:t>
      </w:r>
      <w:r>
        <w:rPr>
          <w:color w:val="3B3B3B"/>
          <w:spacing w:val="-4"/>
          <w:w w:val="105"/>
          <w:sz w:val="23"/>
        </w:rPr>
        <w:t xml:space="preserve">" </w:t>
      </w:r>
      <w:r>
        <w:rPr>
          <w:color w:val="212121"/>
          <w:w w:val="105"/>
          <w:sz w:val="23"/>
        </w:rPr>
        <w:t>to compensate for the loss of the Territory students</w:t>
      </w:r>
      <w:r>
        <w:rPr>
          <w:color w:val="3B3B3B"/>
          <w:w w:val="105"/>
          <w:sz w:val="23"/>
        </w:rPr>
        <w:t xml:space="preserve">. </w:t>
      </w:r>
      <w:r>
        <w:rPr>
          <w:color w:val="212121"/>
          <w:w w:val="105"/>
          <w:sz w:val="23"/>
        </w:rPr>
        <w:t>(Ex. 308</w:t>
      </w:r>
      <w:r>
        <w:rPr>
          <w:color w:val="3B3B3B"/>
          <w:w w:val="105"/>
          <w:sz w:val="23"/>
        </w:rPr>
        <w:t xml:space="preserve">, </w:t>
      </w:r>
      <w:r>
        <w:rPr>
          <w:color w:val="212121"/>
          <w:w w:val="105"/>
          <w:sz w:val="23"/>
        </w:rPr>
        <w:t>2016 Petitioners' Brief</w:t>
      </w:r>
      <w:r>
        <w:rPr>
          <w:color w:val="3B3B3B"/>
          <w:w w:val="105"/>
          <w:sz w:val="23"/>
        </w:rPr>
        <w:t xml:space="preserve">, </w:t>
      </w:r>
      <w:r>
        <w:rPr>
          <w:color w:val="212121"/>
          <w:w w:val="105"/>
          <w:sz w:val="23"/>
        </w:rPr>
        <w:t>p. 61.) Petitioners</w:t>
      </w:r>
      <w:r>
        <w:rPr>
          <w:color w:val="3B3B3B"/>
          <w:w w:val="105"/>
          <w:sz w:val="23"/>
        </w:rPr>
        <w:t xml:space="preserve">' </w:t>
      </w:r>
      <w:r>
        <w:rPr>
          <w:color w:val="212121"/>
          <w:w w:val="105"/>
          <w:sz w:val="23"/>
        </w:rPr>
        <w:t>unsupported argument should be</w:t>
      </w:r>
      <w:r>
        <w:rPr>
          <w:color w:val="212121"/>
          <w:spacing w:val="7"/>
          <w:w w:val="105"/>
          <w:sz w:val="23"/>
        </w:rPr>
        <w:t xml:space="preserve"> </w:t>
      </w:r>
      <w:r>
        <w:rPr>
          <w:color w:val="212121"/>
          <w:w w:val="105"/>
          <w:sz w:val="23"/>
        </w:rPr>
        <w:t>disregarded.</w:t>
      </w:r>
    </w:p>
    <w:p w14:paraId="49B40740" w14:textId="77777777" w:rsidR="00490426" w:rsidRDefault="00490426">
      <w:pPr>
        <w:pStyle w:val="BodyText"/>
        <w:spacing w:before="8"/>
        <w:rPr>
          <w:sz w:val="20"/>
        </w:rPr>
      </w:pPr>
    </w:p>
    <w:p w14:paraId="1A86EF5B" w14:textId="77777777" w:rsidR="00490426" w:rsidRDefault="00CD3F2F">
      <w:pPr>
        <w:spacing w:before="1" w:line="252" w:lineRule="auto"/>
        <w:ind w:left="108" w:right="120" w:firstLine="2"/>
        <w:jc w:val="both"/>
        <w:rPr>
          <w:sz w:val="23"/>
        </w:rPr>
      </w:pPr>
      <w:r>
        <w:rPr>
          <w:color w:val="212121"/>
          <w:spacing w:val="-4"/>
          <w:w w:val="105"/>
          <w:sz w:val="23"/>
        </w:rPr>
        <w:t>Further</w:t>
      </w:r>
      <w:r>
        <w:rPr>
          <w:color w:val="505050"/>
          <w:spacing w:val="-4"/>
          <w:w w:val="105"/>
          <w:sz w:val="23"/>
        </w:rPr>
        <w:t xml:space="preserve">, </w:t>
      </w:r>
      <w:r>
        <w:rPr>
          <w:color w:val="212121"/>
          <w:w w:val="105"/>
          <w:sz w:val="23"/>
        </w:rPr>
        <w:t>the existing agreement between GUSD and LCUSD that allows students to attend the school</w:t>
      </w:r>
      <w:r>
        <w:rPr>
          <w:color w:val="212121"/>
          <w:spacing w:val="-7"/>
          <w:w w:val="105"/>
          <w:sz w:val="23"/>
        </w:rPr>
        <w:t xml:space="preserve"> </w:t>
      </w:r>
      <w:r>
        <w:rPr>
          <w:color w:val="212121"/>
          <w:w w:val="105"/>
          <w:sz w:val="23"/>
        </w:rPr>
        <w:t>of</w:t>
      </w:r>
      <w:r>
        <w:rPr>
          <w:color w:val="212121"/>
          <w:spacing w:val="-21"/>
          <w:w w:val="105"/>
          <w:sz w:val="23"/>
        </w:rPr>
        <w:t xml:space="preserve"> </w:t>
      </w:r>
      <w:r>
        <w:rPr>
          <w:color w:val="212121"/>
          <w:w w:val="105"/>
          <w:sz w:val="23"/>
        </w:rPr>
        <w:t>their</w:t>
      </w:r>
      <w:r>
        <w:rPr>
          <w:color w:val="212121"/>
          <w:spacing w:val="-17"/>
          <w:w w:val="105"/>
          <w:sz w:val="23"/>
        </w:rPr>
        <w:t xml:space="preserve"> </w:t>
      </w:r>
      <w:r>
        <w:rPr>
          <w:color w:val="212121"/>
          <w:w w:val="105"/>
          <w:sz w:val="23"/>
        </w:rPr>
        <w:t>choice</w:t>
      </w:r>
      <w:r>
        <w:rPr>
          <w:color w:val="212121"/>
          <w:spacing w:val="-18"/>
          <w:w w:val="105"/>
          <w:sz w:val="23"/>
        </w:rPr>
        <w:t xml:space="preserve"> </w:t>
      </w:r>
      <w:r>
        <w:rPr>
          <w:color w:val="212121"/>
          <w:w w:val="105"/>
          <w:sz w:val="23"/>
        </w:rPr>
        <w:t>is</w:t>
      </w:r>
      <w:r>
        <w:rPr>
          <w:color w:val="212121"/>
          <w:spacing w:val="-18"/>
          <w:w w:val="105"/>
          <w:sz w:val="23"/>
        </w:rPr>
        <w:t xml:space="preserve"> </w:t>
      </w:r>
      <w:r>
        <w:rPr>
          <w:color w:val="212121"/>
          <w:w w:val="105"/>
          <w:sz w:val="23"/>
        </w:rPr>
        <w:t>not</w:t>
      </w:r>
      <w:r>
        <w:rPr>
          <w:color w:val="212121"/>
          <w:spacing w:val="-18"/>
          <w:w w:val="105"/>
          <w:sz w:val="23"/>
        </w:rPr>
        <w:t xml:space="preserve"> </w:t>
      </w:r>
      <w:r>
        <w:rPr>
          <w:color w:val="212121"/>
          <w:w w:val="105"/>
          <w:sz w:val="23"/>
        </w:rPr>
        <w:t>predictive</w:t>
      </w:r>
      <w:r>
        <w:rPr>
          <w:color w:val="212121"/>
          <w:spacing w:val="-16"/>
          <w:w w:val="105"/>
          <w:sz w:val="23"/>
        </w:rPr>
        <w:t xml:space="preserve"> </w:t>
      </w:r>
      <w:r>
        <w:rPr>
          <w:color w:val="212121"/>
          <w:w w:val="105"/>
          <w:sz w:val="23"/>
        </w:rPr>
        <w:t>of</w:t>
      </w:r>
      <w:r>
        <w:rPr>
          <w:color w:val="212121"/>
          <w:spacing w:val="-23"/>
          <w:w w:val="105"/>
          <w:sz w:val="23"/>
        </w:rPr>
        <w:t xml:space="preserve"> </w:t>
      </w:r>
      <w:r>
        <w:rPr>
          <w:color w:val="212121"/>
          <w:w w:val="105"/>
          <w:sz w:val="23"/>
        </w:rPr>
        <w:t>a</w:t>
      </w:r>
      <w:r>
        <w:rPr>
          <w:color w:val="212121"/>
          <w:spacing w:val="-24"/>
          <w:w w:val="105"/>
          <w:sz w:val="23"/>
        </w:rPr>
        <w:t xml:space="preserve"> </w:t>
      </w:r>
      <w:r>
        <w:rPr>
          <w:color w:val="212121"/>
          <w:w w:val="105"/>
          <w:sz w:val="23"/>
        </w:rPr>
        <w:t>Territory</w:t>
      </w:r>
      <w:r>
        <w:rPr>
          <w:color w:val="212121"/>
          <w:spacing w:val="-13"/>
          <w:w w:val="105"/>
          <w:sz w:val="23"/>
        </w:rPr>
        <w:t xml:space="preserve"> </w:t>
      </w:r>
      <w:r>
        <w:rPr>
          <w:color w:val="212121"/>
          <w:w w:val="105"/>
          <w:sz w:val="23"/>
        </w:rPr>
        <w:t>Transfer</w:t>
      </w:r>
      <w:r>
        <w:rPr>
          <w:color w:val="3B3B3B"/>
          <w:w w:val="105"/>
          <w:sz w:val="23"/>
        </w:rPr>
        <w:t>'</w:t>
      </w:r>
      <w:r>
        <w:rPr>
          <w:color w:val="3B3B3B"/>
          <w:spacing w:val="-39"/>
          <w:w w:val="105"/>
          <w:sz w:val="23"/>
        </w:rPr>
        <w:t xml:space="preserve"> </w:t>
      </w:r>
      <w:r>
        <w:rPr>
          <w:color w:val="212121"/>
          <w:w w:val="105"/>
          <w:sz w:val="23"/>
        </w:rPr>
        <w:t>s</w:t>
      </w:r>
      <w:r>
        <w:rPr>
          <w:color w:val="212121"/>
          <w:spacing w:val="-23"/>
          <w:w w:val="105"/>
          <w:sz w:val="23"/>
        </w:rPr>
        <w:t xml:space="preserve"> </w:t>
      </w:r>
      <w:r>
        <w:rPr>
          <w:color w:val="212121"/>
          <w:w w:val="105"/>
          <w:sz w:val="23"/>
        </w:rPr>
        <w:t>impact</w:t>
      </w:r>
      <w:r>
        <w:rPr>
          <w:color w:val="212121"/>
          <w:spacing w:val="-14"/>
          <w:w w:val="105"/>
          <w:sz w:val="23"/>
        </w:rPr>
        <w:t xml:space="preserve"> </w:t>
      </w:r>
      <w:r>
        <w:rPr>
          <w:color w:val="212121"/>
          <w:w w:val="105"/>
          <w:sz w:val="23"/>
        </w:rPr>
        <w:t>on</w:t>
      </w:r>
      <w:r>
        <w:rPr>
          <w:color w:val="212121"/>
          <w:spacing w:val="-18"/>
          <w:w w:val="105"/>
          <w:sz w:val="23"/>
        </w:rPr>
        <w:t xml:space="preserve"> </w:t>
      </w:r>
      <w:r>
        <w:rPr>
          <w:color w:val="212121"/>
          <w:w w:val="105"/>
          <w:sz w:val="23"/>
        </w:rPr>
        <w:t>the</w:t>
      </w:r>
      <w:r>
        <w:rPr>
          <w:color w:val="212121"/>
          <w:spacing w:val="-19"/>
          <w:w w:val="105"/>
          <w:sz w:val="23"/>
        </w:rPr>
        <w:t xml:space="preserve"> </w:t>
      </w:r>
      <w:r>
        <w:rPr>
          <w:color w:val="212121"/>
          <w:w w:val="105"/>
          <w:sz w:val="23"/>
        </w:rPr>
        <w:t>two</w:t>
      </w:r>
      <w:r>
        <w:rPr>
          <w:color w:val="212121"/>
          <w:spacing w:val="-20"/>
          <w:w w:val="105"/>
          <w:sz w:val="23"/>
        </w:rPr>
        <w:t xml:space="preserve"> </w:t>
      </w:r>
      <w:proofErr w:type="gramStart"/>
      <w:r>
        <w:rPr>
          <w:color w:val="212121"/>
          <w:w w:val="105"/>
          <w:sz w:val="23"/>
        </w:rPr>
        <w:t>districts</w:t>
      </w:r>
      <w:r>
        <w:rPr>
          <w:color w:val="212121"/>
          <w:spacing w:val="-35"/>
          <w:w w:val="105"/>
          <w:sz w:val="23"/>
        </w:rPr>
        <w:t xml:space="preserve"> </w:t>
      </w:r>
      <w:r>
        <w:rPr>
          <w:color w:val="3B3B3B"/>
          <w:w w:val="105"/>
          <w:sz w:val="23"/>
        </w:rPr>
        <w:t>,</w:t>
      </w:r>
      <w:proofErr w:type="gramEnd"/>
      <w:r>
        <w:rPr>
          <w:color w:val="3B3B3B"/>
          <w:spacing w:val="-19"/>
          <w:w w:val="105"/>
          <w:sz w:val="23"/>
        </w:rPr>
        <w:t xml:space="preserve"> </w:t>
      </w:r>
      <w:r>
        <w:rPr>
          <w:color w:val="212121"/>
          <w:w w:val="105"/>
          <w:sz w:val="23"/>
        </w:rPr>
        <w:t>because the permit and release process occurs on a rolling, per student basis. GUSD's inter-district permit and release process does not occur on a widespread basis or result in a broad swath of students leaving GUSD schools at the same</w:t>
      </w:r>
      <w:r>
        <w:rPr>
          <w:color w:val="212121"/>
          <w:spacing w:val="25"/>
          <w:w w:val="105"/>
          <w:sz w:val="23"/>
        </w:rPr>
        <w:t xml:space="preserve"> </w:t>
      </w:r>
      <w:r>
        <w:rPr>
          <w:color w:val="212121"/>
          <w:w w:val="105"/>
          <w:sz w:val="23"/>
        </w:rPr>
        <w:t>time.</w:t>
      </w:r>
    </w:p>
    <w:p w14:paraId="45992603" w14:textId="77777777" w:rsidR="00490426" w:rsidRDefault="00490426">
      <w:pPr>
        <w:pStyle w:val="BodyText"/>
        <w:spacing w:before="3"/>
        <w:rPr>
          <w:sz w:val="21"/>
        </w:rPr>
      </w:pPr>
    </w:p>
    <w:p w14:paraId="7A09DD93" w14:textId="591912BD" w:rsidR="00490426" w:rsidRPr="007B02D0" w:rsidRDefault="00CD3F2F" w:rsidP="007B02D0">
      <w:pPr>
        <w:spacing w:before="1" w:line="252" w:lineRule="auto"/>
        <w:ind w:left="112" w:right="127" w:hanging="5"/>
        <w:jc w:val="both"/>
        <w:rPr>
          <w:sz w:val="23"/>
        </w:rPr>
      </w:pPr>
      <w:r>
        <w:rPr>
          <w:color w:val="212121"/>
          <w:w w:val="105"/>
          <w:sz w:val="23"/>
        </w:rPr>
        <w:t>There was no discussion by either the County Committee or its Staff on Petitioners</w:t>
      </w:r>
      <w:r>
        <w:rPr>
          <w:color w:val="3B3B3B"/>
          <w:w w:val="105"/>
          <w:sz w:val="23"/>
        </w:rPr>
        <w:t xml:space="preserve">' </w:t>
      </w:r>
      <w:r>
        <w:rPr>
          <w:color w:val="212121"/>
          <w:w w:val="105"/>
          <w:sz w:val="23"/>
        </w:rPr>
        <w:t xml:space="preserve">argument or the </w:t>
      </w:r>
      <w:proofErr w:type="gramStart"/>
      <w:r>
        <w:rPr>
          <w:color w:val="212121"/>
          <w:w w:val="105"/>
          <w:sz w:val="23"/>
        </w:rPr>
        <w:t>District's</w:t>
      </w:r>
      <w:proofErr w:type="gramEnd"/>
      <w:r>
        <w:rPr>
          <w:color w:val="212121"/>
          <w:w w:val="105"/>
          <w:sz w:val="23"/>
        </w:rPr>
        <w:t xml:space="preserve"> response in the County Committee's Staff Report or at the County Committee's meeting on October 2</w:t>
      </w:r>
      <w:r>
        <w:rPr>
          <w:color w:val="3B3B3B"/>
          <w:w w:val="105"/>
          <w:sz w:val="23"/>
        </w:rPr>
        <w:t xml:space="preserve">, </w:t>
      </w:r>
      <w:r>
        <w:rPr>
          <w:color w:val="212121"/>
          <w:w w:val="105"/>
          <w:sz w:val="23"/>
        </w:rPr>
        <w:t>2019</w:t>
      </w:r>
      <w:r>
        <w:rPr>
          <w:color w:val="505050"/>
          <w:w w:val="105"/>
          <w:sz w:val="23"/>
        </w:rPr>
        <w:t>.</w:t>
      </w:r>
    </w:p>
    <w:p w14:paraId="282DCC48" w14:textId="552B3837" w:rsidR="00490426" w:rsidRPr="007B02D0" w:rsidRDefault="00CD3F2F" w:rsidP="007B02D0">
      <w:pPr>
        <w:pStyle w:val="ListParagraph"/>
        <w:numPr>
          <w:ilvl w:val="0"/>
          <w:numId w:val="3"/>
        </w:numPr>
        <w:tabs>
          <w:tab w:val="left" w:pos="836"/>
          <w:tab w:val="left" w:pos="837"/>
        </w:tabs>
        <w:spacing w:before="120" w:after="120"/>
        <w:ind w:left="836" w:hanging="722"/>
        <w:jc w:val="left"/>
        <w:rPr>
          <w:b/>
          <w:color w:val="212121"/>
          <w:sz w:val="23"/>
        </w:rPr>
      </w:pPr>
      <w:r>
        <w:rPr>
          <w:b/>
          <w:color w:val="212121"/>
          <w:w w:val="105"/>
          <w:sz w:val="23"/>
        </w:rPr>
        <w:t>CONCLUSION.</w:t>
      </w:r>
    </w:p>
    <w:p w14:paraId="00029C1C" w14:textId="77777777" w:rsidR="00490426" w:rsidRDefault="00CD3F2F">
      <w:pPr>
        <w:spacing w:before="1" w:line="252" w:lineRule="auto"/>
        <w:ind w:left="111" w:right="122" w:hanging="4"/>
        <w:jc w:val="both"/>
        <w:rPr>
          <w:sz w:val="23"/>
        </w:rPr>
      </w:pPr>
      <w:r>
        <w:rPr>
          <w:color w:val="212121"/>
          <w:w w:val="105"/>
          <w:sz w:val="23"/>
        </w:rPr>
        <w:t>The</w:t>
      </w:r>
      <w:r>
        <w:rPr>
          <w:color w:val="212121"/>
          <w:spacing w:val="-19"/>
          <w:w w:val="105"/>
          <w:sz w:val="23"/>
        </w:rPr>
        <w:t xml:space="preserve"> </w:t>
      </w:r>
      <w:r>
        <w:rPr>
          <w:color w:val="212121"/>
          <w:w w:val="105"/>
          <w:sz w:val="23"/>
        </w:rPr>
        <w:t>Transfer</w:t>
      </w:r>
      <w:r>
        <w:rPr>
          <w:color w:val="212121"/>
          <w:spacing w:val="-5"/>
          <w:w w:val="105"/>
          <w:sz w:val="23"/>
        </w:rPr>
        <w:t xml:space="preserve"> </w:t>
      </w:r>
      <w:r>
        <w:rPr>
          <w:color w:val="212121"/>
          <w:w w:val="105"/>
          <w:sz w:val="23"/>
        </w:rPr>
        <w:t>will</w:t>
      </w:r>
      <w:r>
        <w:rPr>
          <w:color w:val="212121"/>
          <w:spacing w:val="-4"/>
          <w:w w:val="105"/>
          <w:sz w:val="23"/>
        </w:rPr>
        <w:t xml:space="preserve"> </w:t>
      </w:r>
      <w:r>
        <w:rPr>
          <w:color w:val="212121"/>
          <w:w w:val="105"/>
          <w:sz w:val="23"/>
        </w:rPr>
        <w:t>promote</w:t>
      </w:r>
      <w:r>
        <w:rPr>
          <w:color w:val="212121"/>
          <w:spacing w:val="-6"/>
          <w:w w:val="105"/>
          <w:sz w:val="23"/>
        </w:rPr>
        <w:t xml:space="preserve"> </w:t>
      </w:r>
      <w:r>
        <w:rPr>
          <w:color w:val="212121"/>
          <w:w w:val="105"/>
          <w:sz w:val="23"/>
        </w:rPr>
        <w:t>racial</w:t>
      </w:r>
      <w:r>
        <w:rPr>
          <w:color w:val="212121"/>
          <w:spacing w:val="-6"/>
          <w:w w:val="105"/>
          <w:sz w:val="23"/>
        </w:rPr>
        <w:t xml:space="preserve"> </w:t>
      </w:r>
      <w:r>
        <w:rPr>
          <w:color w:val="212121"/>
          <w:w w:val="105"/>
          <w:sz w:val="23"/>
        </w:rPr>
        <w:t>discrimination</w:t>
      </w:r>
      <w:r>
        <w:rPr>
          <w:color w:val="212121"/>
          <w:spacing w:val="-20"/>
          <w:w w:val="105"/>
          <w:sz w:val="23"/>
        </w:rPr>
        <w:t xml:space="preserve"> </w:t>
      </w:r>
      <w:r>
        <w:rPr>
          <w:color w:val="212121"/>
          <w:w w:val="105"/>
          <w:sz w:val="23"/>
        </w:rPr>
        <w:t>or</w:t>
      </w:r>
      <w:r>
        <w:rPr>
          <w:color w:val="212121"/>
          <w:spacing w:val="-14"/>
          <w:w w:val="105"/>
          <w:sz w:val="23"/>
        </w:rPr>
        <w:t xml:space="preserve"> </w:t>
      </w:r>
      <w:r>
        <w:rPr>
          <w:color w:val="212121"/>
          <w:w w:val="105"/>
          <w:sz w:val="23"/>
        </w:rPr>
        <w:t>ethnic</w:t>
      </w:r>
      <w:r>
        <w:rPr>
          <w:color w:val="212121"/>
          <w:spacing w:val="-12"/>
          <w:w w:val="105"/>
          <w:sz w:val="23"/>
        </w:rPr>
        <w:t xml:space="preserve"> </w:t>
      </w:r>
      <w:r>
        <w:rPr>
          <w:color w:val="212121"/>
          <w:w w:val="105"/>
          <w:sz w:val="23"/>
        </w:rPr>
        <w:t>segregation</w:t>
      </w:r>
      <w:r>
        <w:rPr>
          <w:color w:val="212121"/>
          <w:spacing w:val="-2"/>
          <w:w w:val="105"/>
          <w:sz w:val="23"/>
        </w:rPr>
        <w:t xml:space="preserve"> </w:t>
      </w:r>
      <w:r>
        <w:rPr>
          <w:color w:val="212121"/>
          <w:w w:val="105"/>
          <w:sz w:val="23"/>
        </w:rPr>
        <w:t>due</w:t>
      </w:r>
      <w:r>
        <w:rPr>
          <w:color w:val="212121"/>
          <w:spacing w:val="-19"/>
          <w:w w:val="105"/>
          <w:sz w:val="23"/>
        </w:rPr>
        <w:t xml:space="preserve"> </w:t>
      </w:r>
      <w:r>
        <w:rPr>
          <w:color w:val="212121"/>
          <w:w w:val="105"/>
          <w:sz w:val="23"/>
        </w:rPr>
        <w:t>to</w:t>
      </w:r>
      <w:r>
        <w:rPr>
          <w:color w:val="212121"/>
          <w:spacing w:val="-14"/>
          <w:w w:val="105"/>
          <w:sz w:val="23"/>
        </w:rPr>
        <w:t xml:space="preserve"> </w:t>
      </w:r>
      <w:r>
        <w:rPr>
          <w:color w:val="212121"/>
          <w:w w:val="105"/>
          <w:sz w:val="23"/>
        </w:rPr>
        <w:t>the</w:t>
      </w:r>
      <w:r>
        <w:rPr>
          <w:color w:val="212121"/>
          <w:spacing w:val="-15"/>
          <w:w w:val="105"/>
          <w:sz w:val="23"/>
        </w:rPr>
        <w:t xml:space="preserve"> </w:t>
      </w:r>
      <w:r>
        <w:rPr>
          <w:color w:val="212121"/>
          <w:w w:val="105"/>
          <w:sz w:val="23"/>
        </w:rPr>
        <w:t>substantial</w:t>
      </w:r>
      <w:r>
        <w:rPr>
          <w:color w:val="212121"/>
          <w:spacing w:val="4"/>
          <w:w w:val="105"/>
          <w:sz w:val="23"/>
        </w:rPr>
        <w:t xml:space="preserve"> </w:t>
      </w:r>
      <w:r>
        <w:rPr>
          <w:color w:val="212121"/>
          <w:w w:val="105"/>
          <w:sz w:val="23"/>
        </w:rPr>
        <w:t>loss</w:t>
      </w:r>
      <w:r>
        <w:rPr>
          <w:color w:val="212121"/>
          <w:spacing w:val="-18"/>
          <w:w w:val="105"/>
          <w:sz w:val="23"/>
        </w:rPr>
        <w:t xml:space="preserve"> </w:t>
      </w:r>
      <w:r>
        <w:rPr>
          <w:color w:val="212121"/>
          <w:w w:val="105"/>
          <w:sz w:val="23"/>
        </w:rPr>
        <w:t>of 26</w:t>
      </w:r>
      <w:r>
        <w:rPr>
          <w:color w:val="3B3B3B"/>
          <w:w w:val="105"/>
          <w:sz w:val="23"/>
        </w:rPr>
        <w:t>%</w:t>
      </w:r>
      <w:r>
        <w:rPr>
          <w:color w:val="3B3B3B"/>
          <w:spacing w:val="-17"/>
          <w:w w:val="105"/>
          <w:sz w:val="23"/>
        </w:rPr>
        <w:t xml:space="preserve"> </w:t>
      </w:r>
      <w:r>
        <w:rPr>
          <w:color w:val="212121"/>
          <w:w w:val="105"/>
          <w:sz w:val="23"/>
        </w:rPr>
        <w:t>of</w:t>
      </w:r>
      <w:r>
        <w:rPr>
          <w:color w:val="212121"/>
          <w:spacing w:val="-15"/>
          <w:w w:val="105"/>
          <w:sz w:val="23"/>
        </w:rPr>
        <w:t xml:space="preserve"> </w:t>
      </w:r>
      <w:r>
        <w:rPr>
          <w:color w:val="212121"/>
          <w:w w:val="105"/>
          <w:sz w:val="23"/>
        </w:rPr>
        <w:t>minority</w:t>
      </w:r>
      <w:r>
        <w:rPr>
          <w:color w:val="212121"/>
          <w:spacing w:val="1"/>
          <w:w w:val="105"/>
          <w:sz w:val="23"/>
        </w:rPr>
        <w:t xml:space="preserve"> </w:t>
      </w:r>
      <w:r>
        <w:rPr>
          <w:color w:val="3B3B3B"/>
          <w:w w:val="105"/>
          <w:sz w:val="23"/>
        </w:rPr>
        <w:t>s</w:t>
      </w:r>
      <w:r>
        <w:rPr>
          <w:color w:val="212121"/>
          <w:w w:val="105"/>
          <w:sz w:val="23"/>
        </w:rPr>
        <w:t>tudents</w:t>
      </w:r>
      <w:r>
        <w:rPr>
          <w:color w:val="212121"/>
          <w:spacing w:val="-10"/>
          <w:w w:val="105"/>
          <w:sz w:val="23"/>
        </w:rPr>
        <w:t xml:space="preserve"> </w:t>
      </w:r>
      <w:r>
        <w:rPr>
          <w:color w:val="212121"/>
          <w:w w:val="105"/>
          <w:sz w:val="23"/>
        </w:rPr>
        <w:t xml:space="preserve">from </w:t>
      </w:r>
      <w:r>
        <w:rPr>
          <w:color w:val="212121"/>
          <w:spacing w:val="2"/>
          <w:w w:val="105"/>
          <w:sz w:val="23"/>
        </w:rPr>
        <w:t>GUSD</w:t>
      </w:r>
      <w:r>
        <w:rPr>
          <w:color w:val="3B3B3B"/>
          <w:spacing w:val="2"/>
          <w:w w:val="105"/>
          <w:sz w:val="23"/>
        </w:rPr>
        <w:t>'</w:t>
      </w:r>
      <w:r>
        <w:rPr>
          <w:color w:val="3B3B3B"/>
          <w:spacing w:val="-42"/>
          <w:w w:val="105"/>
          <w:sz w:val="23"/>
        </w:rPr>
        <w:t xml:space="preserve"> </w:t>
      </w:r>
      <w:r>
        <w:rPr>
          <w:color w:val="212121"/>
          <w:w w:val="105"/>
          <w:sz w:val="23"/>
        </w:rPr>
        <w:t>s</w:t>
      </w:r>
      <w:r>
        <w:rPr>
          <w:color w:val="212121"/>
          <w:spacing w:val="-8"/>
          <w:w w:val="105"/>
          <w:sz w:val="23"/>
        </w:rPr>
        <w:t xml:space="preserve"> </w:t>
      </w:r>
      <w:r>
        <w:rPr>
          <w:color w:val="212121"/>
          <w:w w:val="105"/>
          <w:sz w:val="23"/>
        </w:rPr>
        <w:t>Mountain</w:t>
      </w:r>
      <w:r>
        <w:rPr>
          <w:color w:val="212121"/>
          <w:spacing w:val="1"/>
          <w:w w:val="105"/>
          <w:sz w:val="23"/>
        </w:rPr>
        <w:t xml:space="preserve"> </w:t>
      </w:r>
      <w:r>
        <w:rPr>
          <w:color w:val="212121"/>
          <w:w w:val="105"/>
          <w:sz w:val="23"/>
        </w:rPr>
        <w:t>Avenue</w:t>
      </w:r>
      <w:r>
        <w:rPr>
          <w:color w:val="212121"/>
          <w:spacing w:val="-5"/>
          <w:w w:val="105"/>
          <w:sz w:val="23"/>
        </w:rPr>
        <w:t xml:space="preserve"> </w:t>
      </w:r>
      <w:r>
        <w:rPr>
          <w:color w:val="212121"/>
          <w:w w:val="105"/>
          <w:sz w:val="23"/>
        </w:rPr>
        <w:t>Elementary</w:t>
      </w:r>
      <w:r>
        <w:rPr>
          <w:color w:val="212121"/>
          <w:spacing w:val="3"/>
          <w:w w:val="105"/>
          <w:sz w:val="23"/>
        </w:rPr>
        <w:t xml:space="preserve"> </w:t>
      </w:r>
      <w:r>
        <w:rPr>
          <w:color w:val="212121"/>
          <w:spacing w:val="-3"/>
          <w:w w:val="105"/>
          <w:sz w:val="23"/>
        </w:rPr>
        <w:t>School</w:t>
      </w:r>
      <w:r>
        <w:rPr>
          <w:color w:val="3B3B3B"/>
          <w:spacing w:val="-3"/>
          <w:w w:val="105"/>
          <w:sz w:val="23"/>
        </w:rPr>
        <w:t>;</w:t>
      </w:r>
      <w:r>
        <w:rPr>
          <w:color w:val="3B3B3B"/>
          <w:spacing w:val="-8"/>
          <w:w w:val="105"/>
          <w:sz w:val="23"/>
        </w:rPr>
        <w:t xml:space="preserve"> </w:t>
      </w:r>
      <w:r>
        <w:rPr>
          <w:color w:val="212121"/>
          <w:w w:val="105"/>
          <w:sz w:val="23"/>
        </w:rPr>
        <w:t>LCUSD</w:t>
      </w:r>
      <w:r>
        <w:rPr>
          <w:color w:val="3B3B3B"/>
          <w:w w:val="105"/>
          <w:sz w:val="23"/>
        </w:rPr>
        <w:t>'</w:t>
      </w:r>
      <w:r>
        <w:rPr>
          <w:color w:val="3B3B3B"/>
          <w:spacing w:val="-43"/>
          <w:w w:val="105"/>
          <w:sz w:val="23"/>
        </w:rPr>
        <w:t xml:space="preserve"> </w:t>
      </w:r>
      <w:r>
        <w:rPr>
          <w:color w:val="212121"/>
          <w:w w:val="105"/>
          <w:sz w:val="23"/>
        </w:rPr>
        <w:t>s</w:t>
      </w:r>
      <w:r>
        <w:rPr>
          <w:color w:val="212121"/>
          <w:spacing w:val="-10"/>
          <w:w w:val="105"/>
          <w:sz w:val="23"/>
        </w:rPr>
        <w:t xml:space="preserve"> </w:t>
      </w:r>
      <w:r>
        <w:rPr>
          <w:color w:val="212121"/>
          <w:w w:val="105"/>
          <w:sz w:val="23"/>
        </w:rPr>
        <w:t xml:space="preserve">weaker Board Policies on racial discrimination and ethnic segregation; the </w:t>
      </w:r>
      <w:r>
        <w:rPr>
          <w:color w:val="212121"/>
          <w:spacing w:val="2"/>
          <w:w w:val="105"/>
          <w:sz w:val="23"/>
        </w:rPr>
        <w:t>Transfer</w:t>
      </w:r>
      <w:r>
        <w:rPr>
          <w:color w:val="3B3B3B"/>
          <w:spacing w:val="2"/>
          <w:w w:val="105"/>
          <w:sz w:val="23"/>
        </w:rPr>
        <w:t>'</w:t>
      </w:r>
      <w:r>
        <w:rPr>
          <w:color w:val="212121"/>
          <w:spacing w:val="2"/>
          <w:w w:val="105"/>
          <w:sz w:val="23"/>
        </w:rPr>
        <w:t xml:space="preserve">s </w:t>
      </w:r>
      <w:r>
        <w:rPr>
          <w:color w:val="212121"/>
          <w:w w:val="105"/>
          <w:sz w:val="23"/>
        </w:rPr>
        <w:t>impact to GUSD's integrated</w:t>
      </w:r>
      <w:r>
        <w:rPr>
          <w:color w:val="212121"/>
          <w:spacing w:val="7"/>
          <w:w w:val="105"/>
          <w:sz w:val="23"/>
        </w:rPr>
        <w:t xml:space="preserve"> </w:t>
      </w:r>
      <w:r>
        <w:rPr>
          <w:color w:val="212121"/>
          <w:w w:val="105"/>
          <w:sz w:val="23"/>
        </w:rPr>
        <w:t>educational</w:t>
      </w:r>
      <w:r>
        <w:rPr>
          <w:color w:val="212121"/>
          <w:spacing w:val="13"/>
          <w:w w:val="105"/>
          <w:sz w:val="23"/>
        </w:rPr>
        <w:t xml:space="preserve"> </w:t>
      </w:r>
      <w:r>
        <w:rPr>
          <w:color w:val="212121"/>
          <w:w w:val="105"/>
          <w:sz w:val="23"/>
        </w:rPr>
        <w:t>experience</w:t>
      </w:r>
      <w:r>
        <w:rPr>
          <w:color w:val="212121"/>
          <w:spacing w:val="-38"/>
          <w:w w:val="105"/>
          <w:sz w:val="23"/>
        </w:rPr>
        <w:t xml:space="preserve"> </w:t>
      </w:r>
      <w:r>
        <w:rPr>
          <w:color w:val="3B3B3B"/>
          <w:w w:val="105"/>
          <w:sz w:val="23"/>
        </w:rPr>
        <w:t>;</w:t>
      </w:r>
      <w:r>
        <w:rPr>
          <w:color w:val="3B3B3B"/>
          <w:spacing w:val="-10"/>
          <w:w w:val="105"/>
          <w:sz w:val="23"/>
        </w:rPr>
        <w:t xml:space="preserve"> </w:t>
      </w:r>
      <w:r>
        <w:rPr>
          <w:color w:val="212121"/>
          <w:w w:val="105"/>
          <w:sz w:val="23"/>
        </w:rPr>
        <w:t>the</w:t>
      </w:r>
      <w:r>
        <w:rPr>
          <w:color w:val="212121"/>
          <w:spacing w:val="-12"/>
          <w:w w:val="105"/>
          <w:sz w:val="23"/>
        </w:rPr>
        <w:t xml:space="preserve"> </w:t>
      </w:r>
      <w:r>
        <w:rPr>
          <w:color w:val="212121"/>
          <w:w w:val="105"/>
          <w:sz w:val="23"/>
        </w:rPr>
        <w:t>negative</w:t>
      </w:r>
      <w:r>
        <w:rPr>
          <w:color w:val="212121"/>
          <w:spacing w:val="-4"/>
          <w:w w:val="105"/>
          <w:sz w:val="23"/>
        </w:rPr>
        <w:t xml:space="preserve"> </w:t>
      </w:r>
      <w:r>
        <w:rPr>
          <w:color w:val="212121"/>
          <w:w w:val="105"/>
          <w:sz w:val="23"/>
        </w:rPr>
        <w:t>impact</w:t>
      </w:r>
      <w:r>
        <w:rPr>
          <w:color w:val="212121"/>
          <w:spacing w:val="-4"/>
          <w:w w:val="105"/>
          <w:sz w:val="23"/>
        </w:rPr>
        <w:t xml:space="preserve"> </w:t>
      </w:r>
      <w:r>
        <w:rPr>
          <w:color w:val="212121"/>
          <w:w w:val="105"/>
          <w:sz w:val="23"/>
        </w:rPr>
        <w:t>to</w:t>
      </w:r>
      <w:r>
        <w:rPr>
          <w:color w:val="212121"/>
          <w:spacing w:val="-7"/>
          <w:w w:val="105"/>
          <w:sz w:val="23"/>
        </w:rPr>
        <w:t xml:space="preserve"> </w:t>
      </w:r>
      <w:r>
        <w:rPr>
          <w:color w:val="212121"/>
          <w:w w:val="105"/>
          <w:sz w:val="23"/>
        </w:rPr>
        <w:t>the</w:t>
      </w:r>
      <w:r>
        <w:rPr>
          <w:color w:val="212121"/>
          <w:spacing w:val="-13"/>
          <w:w w:val="105"/>
          <w:sz w:val="23"/>
        </w:rPr>
        <w:t xml:space="preserve"> </w:t>
      </w:r>
      <w:r>
        <w:rPr>
          <w:color w:val="212121"/>
          <w:w w:val="105"/>
          <w:sz w:val="23"/>
        </w:rPr>
        <w:t>academic</w:t>
      </w:r>
      <w:r>
        <w:rPr>
          <w:color w:val="212121"/>
          <w:spacing w:val="-4"/>
          <w:w w:val="105"/>
          <w:sz w:val="23"/>
        </w:rPr>
        <w:t xml:space="preserve"> </w:t>
      </w:r>
      <w:r>
        <w:rPr>
          <w:color w:val="212121"/>
          <w:w w:val="105"/>
          <w:sz w:val="23"/>
        </w:rPr>
        <w:t>trajectories</w:t>
      </w:r>
      <w:r>
        <w:rPr>
          <w:color w:val="212121"/>
          <w:spacing w:val="-3"/>
          <w:w w:val="105"/>
          <w:sz w:val="23"/>
        </w:rPr>
        <w:t xml:space="preserve"> </w:t>
      </w:r>
      <w:r>
        <w:rPr>
          <w:color w:val="212121"/>
          <w:w w:val="105"/>
          <w:sz w:val="23"/>
        </w:rPr>
        <w:t>of</w:t>
      </w:r>
      <w:r>
        <w:rPr>
          <w:color w:val="212121"/>
          <w:spacing w:val="-11"/>
          <w:w w:val="105"/>
          <w:sz w:val="23"/>
        </w:rPr>
        <w:t xml:space="preserve"> </w:t>
      </w:r>
      <w:r>
        <w:rPr>
          <w:color w:val="212121"/>
          <w:w w:val="105"/>
          <w:sz w:val="23"/>
        </w:rPr>
        <w:t>transferred ELLs at LCUSD; LCUSD's inferior ELLs Program</w:t>
      </w:r>
      <w:r>
        <w:rPr>
          <w:color w:val="3B3B3B"/>
          <w:w w:val="105"/>
          <w:sz w:val="23"/>
        </w:rPr>
        <w:t xml:space="preserve">; </w:t>
      </w:r>
      <w:r>
        <w:rPr>
          <w:color w:val="212121"/>
          <w:w w:val="105"/>
          <w:sz w:val="23"/>
        </w:rPr>
        <w:t xml:space="preserve">and the speculative backfilling of GUSD' Mountain Avenue Elementary School. </w:t>
      </w:r>
      <w:proofErr w:type="gramStart"/>
      <w:r>
        <w:rPr>
          <w:color w:val="212121"/>
          <w:w w:val="105"/>
          <w:sz w:val="23"/>
        </w:rPr>
        <w:t xml:space="preserve">Accordingly </w:t>
      </w:r>
      <w:r>
        <w:rPr>
          <w:color w:val="3B3B3B"/>
          <w:w w:val="105"/>
          <w:sz w:val="23"/>
        </w:rPr>
        <w:t>,</w:t>
      </w:r>
      <w:proofErr w:type="gramEnd"/>
      <w:r>
        <w:rPr>
          <w:color w:val="3B3B3B"/>
          <w:w w:val="105"/>
          <w:sz w:val="23"/>
        </w:rPr>
        <w:t xml:space="preserve"> </w:t>
      </w:r>
      <w:r>
        <w:rPr>
          <w:color w:val="212121"/>
          <w:w w:val="105"/>
          <w:sz w:val="23"/>
        </w:rPr>
        <w:t xml:space="preserve">GUSD respectfully requests that SBE grant </w:t>
      </w:r>
      <w:r>
        <w:rPr>
          <w:color w:val="212121"/>
          <w:spacing w:val="2"/>
          <w:w w:val="105"/>
          <w:sz w:val="23"/>
        </w:rPr>
        <w:t>GUSD</w:t>
      </w:r>
      <w:r>
        <w:rPr>
          <w:color w:val="3B3B3B"/>
          <w:spacing w:val="2"/>
          <w:w w:val="105"/>
          <w:sz w:val="23"/>
        </w:rPr>
        <w:t xml:space="preserve">' </w:t>
      </w:r>
      <w:r>
        <w:rPr>
          <w:color w:val="212121"/>
          <w:w w:val="105"/>
          <w:sz w:val="23"/>
        </w:rPr>
        <w:t>s Education Code section 35711 Appeal and reverse the County Committee's approval of the Petition to Transfer the Territory from GUSD to</w:t>
      </w:r>
      <w:r>
        <w:rPr>
          <w:color w:val="212121"/>
          <w:spacing w:val="31"/>
          <w:w w:val="105"/>
          <w:sz w:val="23"/>
        </w:rPr>
        <w:t xml:space="preserve"> </w:t>
      </w:r>
      <w:r>
        <w:rPr>
          <w:color w:val="212121"/>
          <w:w w:val="105"/>
          <w:sz w:val="23"/>
        </w:rPr>
        <w:t>LCUSD</w:t>
      </w:r>
      <w:r>
        <w:rPr>
          <w:color w:val="3B3B3B"/>
          <w:w w:val="105"/>
          <w:sz w:val="23"/>
        </w:rPr>
        <w:t>.</w:t>
      </w:r>
    </w:p>
    <w:p w14:paraId="7F2B8941" w14:textId="77777777" w:rsidR="00490426" w:rsidRDefault="00490426">
      <w:pPr>
        <w:pStyle w:val="BodyText"/>
        <w:spacing w:before="8"/>
        <w:rPr>
          <w:sz w:val="13"/>
        </w:rPr>
      </w:pPr>
    </w:p>
    <w:p w14:paraId="443D6D76" w14:textId="77777777" w:rsidR="00490426" w:rsidRDefault="00490426">
      <w:pPr>
        <w:rPr>
          <w:sz w:val="13"/>
        </w:rPr>
        <w:sectPr w:rsidR="00490426" w:rsidSect="007B02D0">
          <w:headerReference w:type="default" r:id="rId19"/>
          <w:pgSz w:w="12260" w:h="15950"/>
          <w:pgMar w:top="1872" w:right="1382" w:bottom="274" w:left="1267" w:header="864" w:footer="0" w:gutter="0"/>
          <w:cols w:space="720"/>
        </w:sectPr>
      </w:pPr>
    </w:p>
    <w:p w14:paraId="039D3065" w14:textId="77777777" w:rsidR="00490426" w:rsidRDefault="00490426">
      <w:pPr>
        <w:pStyle w:val="BodyText"/>
        <w:rPr>
          <w:sz w:val="26"/>
        </w:rPr>
      </w:pPr>
    </w:p>
    <w:p w14:paraId="40565514" w14:textId="77777777" w:rsidR="00490426" w:rsidRDefault="00490426">
      <w:pPr>
        <w:pStyle w:val="BodyText"/>
        <w:rPr>
          <w:sz w:val="26"/>
        </w:rPr>
      </w:pPr>
    </w:p>
    <w:p w14:paraId="4B0AB78F" w14:textId="77777777" w:rsidR="00490426" w:rsidRDefault="00490426">
      <w:pPr>
        <w:pStyle w:val="BodyText"/>
        <w:rPr>
          <w:sz w:val="26"/>
        </w:rPr>
      </w:pPr>
    </w:p>
    <w:p w14:paraId="7530B3E0" w14:textId="77777777" w:rsidR="00490426" w:rsidRDefault="00490426">
      <w:pPr>
        <w:pStyle w:val="BodyText"/>
        <w:rPr>
          <w:sz w:val="26"/>
        </w:rPr>
      </w:pPr>
    </w:p>
    <w:p w14:paraId="66E64F4E" w14:textId="77777777" w:rsidR="00490426" w:rsidRDefault="00490426">
      <w:pPr>
        <w:pStyle w:val="BodyText"/>
        <w:spacing w:before="6"/>
        <w:rPr>
          <w:sz w:val="32"/>
        </w:rPr>
      </w:pPr>
    </w:p>
    <w:p w14:paraId="2C7D6111" w14:textId="77777777" w:rsidR="00490426" w:rsidRDefault="00CD3F2F">
      <w:pPr>
        <w:spacing w:before="1" w:line="223" w:lineRule="auto"/>
        <w:ind w:left="105" w:hanging="1"/>
        <w:rPr>
          <w:sz w:val="23"/>
        </w:rPr>
      </w:pPr>
      <w:proofErr w:type="spellStart"/>
      <w:r>
        <w:rPr>
          <w:color w:val="212121"/>
          <w:sz w:val="23"/>
        </w:rPr>
        <w:t>SMB:ml</w:t>
      </w:r>
      <w:proofErr w:type="spellEnd"/>
      <w:r>
        <w:rPr>
          <w:color w:val="212121"/>
          <w:sz w:val="23"/>
        </w:rPr>
        <w:t xml:space="preserve"> </w:t>
      </w:r>
      <w:r>
        <w:rPr>
          <w:color w:val="212121"/>
          <w:w w:val="95"/>
          <w:sz w:val="23"/>
        </w:rPr>
        <w:t>Enclo</w:t>
      </w:r>
      <w:r>
        <w:rPr>
          <w:color w:val="3B3B3B"/>
          <w:w w:val="95"/>
          <w:sz w:val="23"/>
        </w:rPr>
        <w:t>s</w:t>
      </w:r>
      <w:r>
        <w:rPr>
          <w:color w:val="212121"/>
          <w:w w:val="95"/>
          <w:sz w:val="23"/>
        </w:rPr>
        <w:t>ure</w:t>
      </w:r>
      <w:r>
        <w:rPr>
          <w:color w:val="3B3B3B"/>
          <w:w w:val="95"/>
          <w:sz w:val="23"/>
        </w:rPr>
        <w:t>s</w:t>
      </w:r>
    </w:p>
    <w:p w14:paraId="61019B12" w14:textId="77777777" w:rsidR="00490426" w:rsidRDefault="00CD3F2F">
      <w:pPr>
        <w:spacing w:before="91"/>
        <w:ind w:left="107"/>
        <w:rPr>
          <w:sz w:val="23"/>
        </w:rPr>
      </w:pPr>
      <w:r>
        <w:br w:type="column"/>
      </w:r>
      <w:r>
        <w:rPr>
          <w:color w:val="212121"/>
          <w:w w:val="105"/>
          <w:sz w:val="23"/>
        </w:rPr>
        <w:t>Very truly yours</w:t>
      </w:r>
      <w:r>
        <w:rPr>
          <w:color w:val="3B3B3B"/>
          <w:w w:val="105"/>
          <w:sz w:val="23"/>
        </w:rPr>
        <w:t>,</w:t>
      </w:r>
    </w:p>
    <w:p w14:paraId="56F81C62" w14:textId="4FA381E5" w:rsidR="009F0B8F" w:rsidRDefault="00CD3F2F" w:rsidP="009F0B8F">
      <w:pPr>
        <w:spacing w:before="19"/>
        <w:ind w:left="105"/>
        <w:rPr>
          <w:b/>
          <w:color w:val="212121"/>
          <w:w w:val="105"/>
          <w:sz w:val="23"/>
        </w:rPr>
      </w:pPr>
      <w:r>
        <w:rPr>
          <w:b/>
          <w:color w:val="212121"/>
          <w:w w:val="105"/>
          <w:sz w:val="23"/>
        </w:rPr>
        <w:t>ORBACH HUFF SUAREZ &amp; HENDERSON LLP</w:t>
      </w:r>
    </w:p>
    <w:p w14:paraId="4F2678FA" w14:textId="77777777" w:rsidR="009F0B8F" w:rsidRDefault="009F0B8F" w:rsidP="009F0B8F">
      <w:pPr>
        <w:spacing w:before="19"/>
        <w:rPr>
          <w:sz w:val="24"/>
        </w:rPr>
      </w:pPr>
      <w:r>
        <w:rPr>
          <w:sz w:val="24"/>
        </w:rPr>
        <w:t xml:space="preserve">  </w:t>
      </w:r>
    </w:p>
    <w:p w14:paraId="404BA69B" w14:textId="0661A0DB" w:rsidR="00490426" w:rsidRDefault="009F0B8F" w:rsidP="009F0B8F">
      <w:pPr>
        <w:spacing w:before="19"/>
        <w:rPr>
          <w:sz w:val="24"/>
        </w:rPr>
      </w:pPr>
      <w:r>
        <w:rPr>
          <w:sz w:val="24"/>
        </w:rPr>
        <w:t xml:space="preserve">  Stan M. Barankiewicz II</w:t>
      </w:r>
    </w:p>
    <w:p w14:paraId="31435530" w14:textId="548F6B53" w:rsidR="00490426" w:rsidRDefault="00CD3F2F">
      <w:pPr>
        <w:spacing w:line="241" w:lineRule="exact"/>
        <w:ind w:left="105"/>
        <w:rPr>
          <w:sz w:val="23"/>
        </w:rPr>
      </w:pPr>
      <w:r>
        <w:rPr>
          <w:color w:val="212121"/>
          <w:sz w:val="23"/>
        </w:rPr>
        <w:t>Counsel for Glendale Unified School District</w:t>
      </w:r>
    </w:p>
    <w:p w14:paraId="7F27D3D9" w14:textId="77777777" w:rsidR="00490426" w:rsidRDefault="00490426">
      <w:pPr>
        <w:spacing w:line="241" w:lineRule="exact"/>
        <w:rPr>
          <w:sz w:val="23"/>
        </w:rPr>
        <w:sectPr w:rsidR="00490426">
          <w:type w:val="continuous"/>
          <w:pgSz w:w="12260" w:h="15950"/>
          <w:pgMar w:top="640" w:right="1380" w:bottom="280" w:left="1260" w:header="720" w:footer="720" w:gutter="0"/>
          <w:cols w:num="2" w:space="720" w:equalWidth="0">
            <w:col w:w="1125" w:space="3035"/>
            <w:col w:w="5460"/>
          </w:cols>
        </w:sectPr>
      </w:pPr>
    </w:p>
    <w:p w14:paraId="35F71BA0" w14:textId="762959D3" w:rsidR="00490426" w:rsidRDefault="00CD3F2F">
      <w:pPr>
        <w:tabs>
          <w:tab w:val="left" w:pos="651"/>
        </w:tabs>
        <w:spacing w:line="248" w:lineRule="exact"/>
        <w:ind w:left="102"/>
        <w:rPr>
          <w:sz w:val="23"/>
        </w:rPr>
      </w:pPr>
      <w:r>
        <w:rPr>
          <w:noProof/>
        </w:rPr>
        <mc:AlternateContent>
          <mc:Choice Requires="wps">
            <w:drawing>
              <wp:anchor distT="0" distB="0" distL="114300" distR="114300" simplePos="0" relativeHeight="251670528" behindDoc="0" locked="0" layoutInCell="1" allowOverlap="1" wp14:anchorId="1665AE95" wp14:editId="1622B1ED">
                <wp:simplePos x="0" y="0"/>
                <wp:positionH relativeFrom="page">
                  <wp:posOffset>7778750</wp:posOffset>
                </wp:positionH>
                <wp:positionV relativeFrom="page">
                  <wp:posOffset>8947785</wp:posOffset>
                </wp:positionV>
                <wp:extent cx="0" cy="0"/>
                <wp:effectExtent l="0" t="0" r="0" b="0"/>
                <wp:wrapNone/>
                <wp:docPr id="157587224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B944" id="Line 3"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5pt,704.55pt" to="612.5pt,7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" strokeweight=".33919mm">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55E73E5A" wp14:editId="4C108818">
                <wp:simplePos x="0" y="0"/>
                <wp:positionH relativeFrom="page">
                  <wp:posOffset>7778750</wp:posOffset>
                </wp:positionH>
                <wp:positionV relativeFrom="page">
                  <wp:posOffset>8166100</wp:posOffset>
                </wp:positionV>
                <wp:extent cx="0" cy="0"/>
                <wp:effectExtent l="0" t="0" r="0" b="0"/>
                <wp:wrapNone/>
                <wp:docPr id="70154456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A1A5" id="Line 2" o:spid="_x0000_s1026" alt="&quot;&quot;"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5pt,643pt" to="61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" strokeweight=".33919mm">
                <w10:wrap anchorx="page" anchory="page"/>
              </v:line>
            </w:pict>
          </mc:Fallback>
        </mc:AlternateContent>
      </w:r>
      <w:r>
        <w:rPr>
          <w:color w:val="212121"/>
          <w:spacing w:val="-8"/>
          <w:sz w:val="23"/>
        </w:rPr>
        <w:t>cc</w:t>
      </w:r>
      <w:r>
        <w:rPr>
          <w:color w:val="3B3B3B"/>
          <w:spacing w:val="-8"/>
          <w:sz w:val="23"/>
        </w:rPr>
        <w:t>:</w:t>
      </w:r>
      <w:r>
        <w:rPr>
          <w:color w:val="3B3B3B"/>
          <w:spacing w:val="-8"/>
          <w:sz w:val="23"/>
        </w:rPr>
        <w:tab/>
      </w:r>
      <w:r>
        <w:rPr>
          <w:color w:val="212121"/>
          <w:sz w:val="23"/>
        </w:rPr>
        <w:t xml:space="preserve">Vivian </w:t>
      </w:r>
      <w:proofErr w:type="spellStart"/>
      <w:r>
        <w:rPr>
          <w:color w:val="212121"/>
          <w:sz w:val="23"/>
        </w:rPr>
        <w:t>Ekchian</w:t>
      </w:r>
      <w:proofErr w:type="spellEnd"/>
      <w:r>
        <w:rPr>
          <w:color w:val="3B3B3B"/>
          <w:sz w:val="23"/>
        </w:rPr>
        <w:t xml:space="preserve">, </w:t>
      </w:r>
      <w:r>
        <w:rPr>
          <w:color w:val="212121"/>
          <w:spacing w:val="-4"/>
          <w:sz w:val="23"/>
        </w:rPr>
        <w:t>Ed</w:t>
      </w:r>
      <w:r>
        <w:rPr>
          <w:color w:val="3B3B3B"/>
          <w:spacing w:val="-4"/>
          <w:sz w:val="23"/>
        </w:rPr>
        <w:t>.</w:t>
      </w:r>
      <w:r>
        <w:rPr>
          <w:color w:val="212121"/>
          <w:spacing w:val="-4"/>
          <w:sz w:val="23"/>
        </w:rPr>
        <w:t>D</w:t>
      </w:r>
      <w:r>
        <w:rPr>
          <w:color w:val="3B3B3B"/>
          <w:spacing w:val="-4"/>
          <w:sz w:val="23"/>
        </w:rPr>
        <w:t xml:space="preserve">., </w:t>
      </w:r>
      <w:r>
        <w:rPr>
          <w:color w:val="212121"/>
          <w:sz w:val="23"/>
        </w:rPr>
        <w:t>GUSD Superintendent of</w:t>
      </w:r>
      <w:r>
        <w:rPr>
          <w:color w:val="212121"/>
          <w:spacing w:val="-10"/>
          <w:sz w:val="23"/>
        </w:rPr>
        <w:t xml:space="preserve"> </w:t>
      </w:r>
      <w:r>
        <w:rPr>
          <w:color w:val="212121"/>
          <w:sz w:val="23"/>
        </w:rPr>
        <w:t>Schools</w:t>
      </w:r>
    </w:p>
    <w:sectPr w:rsidR="00490426">
      <w:type w:val="continuous"/>
      <w:pgSz w:w="12260" w:h="15950"/>
      <w:pgMar w:top="640" w:right="13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9C25" w14:textId="77777777" w:rsidR="00866CA7" w:rsidRDefault="00866CA7">
      <w:r>
        <w:separator/>
      </w:r>
    </w:p>
  </w:endnote>
  <w:endnote w:type="continuationSeparator" w:id="0">
    <w:p w14:paraId="4F8DE3C9" w14:textId="77777777" w:rsidR="00866CA7" w:rsidRDefault="008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6767" w14:textId="77777777" w:rsidR="00866CA7" w:rsidRDefault="00866CA7">
      <w:r>
        <w:separator/>
      </w:r>
    </w:p>
  </w:footnote>
  <w:footnote w:type="continuationSeparator" w:id="0">
    <w:p w14:paraId="589D0736" w14:textId="77777777" w:rsidR="00866CA7" w:rsidRDefault="0086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8DE2" w14:textId="5010E5D6" w:rsidR="00A473E5" w:rsidRPr="00A473E5" w:rsidRDefault="00A473E5" w:rsidP="00A473E5">
    <w:pPr>
      <w:pStyle w:val="Header"/>
      <w:tabs>
        <w:tab w:val="left" w:pos="2820"/>
      </w:tabs>
      <w:jc w:val="right"/>
      <w:rPr>
        <w:rFonts w:ascii="Arial" w:hAnsi="Arial" w:cs="Arial"/>
        <w:lang w:bidi="ar-SA"/>
      </w:rPr>
    </w:pPr>
    <w:r w:rsidRPr="00A473E5">
      <w:rPr>
        <w:rFonts w:ascii="Arial" w:hAnsi="Arial" w:cs="Arial"/>
      </w:rPr>
      <w:t>oab-sftsd-jan24item01</w:t>
    </w:r>
  </w:p>
  <w:p w14:paraId="18A5E149" w14:textId="054B7BC0" w:rsidR="00A473E5" w:rsidRPr="00A473E5" w:rsidRDefault="00A473E5" w:rsidP="00A473E5">
    <w:pPr>
      <w:pStyle w:val="Header"/>
      <w:tabs>
        <w:tab w:val="left" w:pos="2820"/>
      </w:tabs>
      <w:jc w:val="right"/>
      <w:rPr>
        <w:rFonts w:ascii="Arial" w:hAnsi="Arial" w:cs="Arial"/>
      </w:rPr>
    </w:pPr>
    <w:r w:rsidRPr="00A473E5">
      <w:rPr>
        <w:rFonts w:ascii="Arial" w:hAnsi="Arial" w:cs="Arial"/>
      </w:rPr>
      <w:t>Attachment 5</w:t>
    </w:r>
  </w:p>
  <w:p w14:paraId="6B40D62F" w14:textId="6C5036D9" w:rsidR="00A473E5" w:rsidRDefault="00A473E5" w:rsidP="00A25DF4">
    <w:pPr>
      <w:pStyle w:val="Header"/>
      <w:jc w:val="right"/>
    </w:pPr>
    <w:r w:rsidRPr="00A473E5">
      <w:rPr>
        <w:rFonts w:ascii="Arial" w:hAnsi="Arial" w:cs="Arial"/>
      </w:rPr>
      <w:t xml:space="preserve">Page </w:t>
    </w:r>
    <w:sdt>
      <w:sdtPr>
        <w:rPr>
          <w:rFonts w:ascii="Arial" w:hAnsi="Arial" w:cs="Arial"/>
        </w:rPr>
        <w:id w:val="-328757662"/>
        <w:docPartObj>
          <w:docPartGallery w:val="Page Numbers (Top of Page)"/>
          <w:docPartUnique/>
        </w:docPartObj>
      </w:sdtPr>
      <w:sdtEndPr>
        <w:rPr>
          <w:noProof/>
        </w:rPr>
      </w:sdtEndPr>
      <w:sdtContent>
        <w:r w:rsidRPr="00A473E5">
          <w:rPr>
            <w:rFonts w:ascii="Arial" w:hAnsi="Arial" w:cs="Arial"/>
          </w:rPr>
          <w:fldChar w:fldCharType="begin"/>
        </w:r>
        <w:r w:rsidRPr="00A473E5">
          <w:rPr>
            <w:rFonts w:ascii="Arial" w:hAnsi="Arial" w:cs="Arial"/>
          </w:rPr>
          <w:instrText xml:space="preserve"> PAGE   \* MERGEFORMAT </w:instrText>
        </w:r>
        <w:r w:rsidRPr="00A473E5">
          <w:rPr>
            <w:rFonts w:ascii="Arial" w:hAnsi="Arial" w:cs="Arial"/>
          </w:rPr>
          <w:fldChar w:fldCharType="separate"/>
        </w:r>
        <w:r w:rsidRPr="00A473E5">
          <w:rPr>
            <w:rFonts w:ascii="Arial" w:hAnsi="Arial" w:cs="Arial"/>
            <w:noProof/>
          </w:rPr>
          <w:t>2</w:t>
        </w:r>
        <w:r w:rsidRPr="00A473E5">
          <w:rPr>
            <w:rFonts w:ascii="Arial" w:hAnsi="Arial" w:cs="Arial"/>
            <w:noProof/>
          </w:rPr>
          <w:fldChar w:fldCharType="end"/>
        </w:r>
        <w:r w:rsidRPr="00A473E5">
          <w:rPr>
            <w:rFonts w:ascii="Arial" w:hAnsi="Arial" w:cs="Arial"/>
            <w:noProof/>
          </w:rPr>
          <w:t xml:space="preserve"> of 1</w:t>
        </w:r>
        <w:r w:rsidR="007B02D0">
          <w:rPr>
            <w:rFonts w:ascii="Arial" w:hAnsi="Arial" w:cs="Arial"/>
            <w:noProof/>
          </w:rPr>
          <w:t>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53F6" w14:textId="77777777" w:rsidR="00383CD8" w:rsidRPr="001D0F38" w:rsidRDefault="00383CD8" w:rsidP="00383CD8">
    <w:pPr>
      <w:pStyle w:val="Header"/>
      <w:jc w:val="right"/>
      <w:rPr>
        <w:rFonts w:ascii="Arial" w:hAnsi="Arial" w:cs="Arial"/>
        <w:sz w:val="24"/>
        <w:szCs w:val="24"/>
      </w:rPr>
    </w:pPr>
    <w:r w:rsidRPr="001D0F38">
      <w:rPr>
        <w:rFonts w:ascii="Arial" w:hAnsi="Arial" w:cs="Arial"/>
        <w:sz w:val="24"/>
        <w:szCs w:val="24"/>
      </w:rPr>
      <w:t>oab-sftsd-jan24item01</w:t>
    </w:r>
  </w:p>
  <w:p w14:paraId="43CEE267" w14:textId="77777777" w:rsidR="00383CD8" w:rsidRPr="001D0F38" w:rsidRDefault="00383CD8" w:rsidP="00383CD8">
    <w:pPr>
      <w:pStyle w:val="Header"/>
      <w:jc w:val="right"/>
      <w:rPr>
        <w:rFonts w:ascii="Arial" w:hAnsi="Arial" w:cs="Arial"/>
        <w:sz w:val="24"/>
        <w:szCs w:val="24"/>
      </w:rPr>
    </w:pPr>
    <w:r w:rsidRPr="001D0F38">
      <w:rPr>
        <w:rFonts w:ascii="Arial" w:hAnsi="Arial" w:cs="Arial"/>
        <w:sz w:val="24"/>
        <w:szCs w:val="24"/>
      </w:rPr>
      <w:t>Attachment 5</w:t>
    </w:r>
  </w:p>
  <w:p w14:paraId="3FA6AFBE" w14:textId="21CEB932" w:rsidR="00383CD8" w:rsidRPr="001D0F38" w:rsidRDefault="00383CD8" w:rsidP="00383CD8">
    <w:pPr>
      <w:pStyle w:val="Header"/>
      <w:jc w:val="right"/>
      <w:rPr>
        <w:rFonts w:ascii="Arial" w:hAnsi="Arial" w:cs="Arial"/>
        <w:sz w:val="24"/>
        <w:szCs w:val="24"/>
      </w:rPr>
    </w:pPr>
    <w:r w:rsidRPr="001D0F38">
      <w:rPr>
        <w:rFonts w:ascii="Arial" w:hAnsi="Arial" w:cs="Arial"/>
        <w:sz w:val="24"/>
        <w:szCs w:val="24"/>
      </w:rPr>
      <w:t xml:space="preserve">Page </w:t>
    </w:r>
    <w:r w:rsidRPr="001D0F38">
      <w:rPr>
        <w:rFonts w:ascii="Arial" w:hAnsi="Arial" w:cs="Arial"/>
        <w:sz w:val="24"/>
        <w:szCs w:val="24"/>
      </w:rPr>
      <w:fldChar w:fldCharType="begin"/>
    </w:r>
    <w:r w:rsidRPr="001D0F38">
      <w:rPr>
        <w:rFonts w:ascii="Arial" w:hAnsi="Arial" w:cs="Arial"/>
        <w:sz w:val="24"/>
        <w:szCs w:val="24"/>
      </w:rPr>
      <w:instrText xml:space="preserve"> PAGE   \* MERGEFORMAT </w:instrText>
    </w:r>
    <w:r w:rsidRPr="001D0F38">
      <w:rPr>
        <w:rFonts w:ascii="Arial" w:hAnsi="Arial" w:cs="Arial"/>
        <w:sz w:val="24"/>
        <w:szCs w:val="24"/>
      </w:rPr>
      <w:fldChar w:fldCharType="separate"/>
    </w:r>
    <w:r w:rsidRPr="001D0F38">
      <w:rPr>
        <w:rFonts w:ascii="Arial" w:hAnsi="Arial" w:cs="Arial"/>
        <w:noProof/>
        <w:sz w:val="24"/>
        <w:szCs w:val="24"/>
      </w:rPr>
      <w:t>2</w:t>
    </w:r>
    <w:r w:rsidRPr="001D0F38">
      <w:rPr>
        <w:rFonts w:ascii="Arial" w:hAnsi="Arial" w:cs="Arial"/>
        <w:sz w:val="24"/>
        <w:szCs w:val="24"/>
      </w:rPr>
      <w:fldChar w:fldCharType="end"/>
    </w:r>
    <w:r w:rsidRPr="001D0F38">
      <w:rPr>
        <w:rFonts w:ascii="Arial" w:hAnsi="Arial" w:cs="Arial"/>
        <w:sz w:val="24"/>
        <w:szCs w:val="24"/>
      </w:rPr>
      <w:t xml:space="preserve"> of 1</w:t>
    </w:r>
    <w:r w:rsidR="007B02D0">
      <w:rPr>
        <w:rFonts w:ascii="Arial" w:hAnsi="Arial" w:cs="Arial"/>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9CB7" w14:textId="77777777" w:rsidR="001D0F38" w:rsidRPr="007B02D0" w:rsidRDefault="001D0F38" w:rsidP="007B02D0">
    <w:pPr>
      <w:pStyle w:val="Header"/>
      <w:spacing w:before="240"/>
      <w:jc w:val="right"/>
      <w:rPr>
        <w:rFonts w:ascii="Arial" w:hAnsi="Arial" w:cs="Arial"/>
        <w:sz w:val="24"/>
        <w:szCs w:val="24"/>
      </w:rPr>
    </w:pPr>
    <w:r w:rsidRPr="007B02D0">
      <w:rPr>
        <w:rFonts w:ascii="Arial" w:hAnsi="Arial" w:cs="Arial"/>
        <w:sz w:val="24"/>
        <w:szCs w:val="24"/>
      </w:rPr>
      <w:t>oab-sftsd-jan24item01</w:t>
    </w:r>
  </w:p>
  <w:p w14:paraId="7B20031A" w14:textId="77777777" w:rsidR="001D0F38" w:rsidRPr="007B02D0" w:rsidRDefault="001D0F38" w:rsidP="001D0F38">
    <w:pPr>
      <w:pStyle w:val="Header"/>
      <w:jc w:val="right"/>
      <w:rPr>
        <w:rFonts w:ascii="Arial" w:hAnsi="Arial" w:cs="Arial"/>
        <w:sz w:val="24"/>
        <w:szCs w:val="24"/>
      </w:rPr>
    </w:pPr>
    <w:r w:rsidRPr="007B02D0">
      <w:rPr>
        <w:rFonts w:ascii="Arial" w:hAnsi="Arial" w:cs="Arial"/>
        <w:sz w:val="24"/>
        <w:szCs w:val="24"/>
      </w:rPr>
      <w:t>Attachment 5</w:t>
    </w:r>
  </w:p>
  <w:p w14:paraId="1623E87F" w14:textId="06860E5D" w:rsidR="001D0F38" w:rsidRPr="007B02D0" w:rsidRDefault="001D0F38" w:rsidP="001D0F38">
    <w:pPr>
      <w:pStyle w:val="Header"/>
      <w:jc w:val="right"/>
      <w:rPr>
        <w:rFonts w:ascii="Arial" w:hAnsi="Arial" w:cs="Arial"/>
        <w:sz w:val="24"/>
        <w:szCs w:val="24"/>
      </w:rPr>
    </w:pPr>
    <w:r w:rsidRPr="007B02D0">
      <w:rPr>
        <w:rFonts w:ascii="Arial" w:hAnsi="Arial" w:cs="Arial"/>
        <w:sz w:val="24"/>
        <w:szCs w:val="24"/>
      </w:rPr>
      <w:t xml:space="preserve">Page </w:t>
    </w:r>
    <w:r w:rsidRPr="007B02D0">
      <w:rPr>
        <w:rFonts w:ascii="Arial" w:hAnsi="Arial" w:cs="Arial"/>
        <w:sz w:val="24"/>
        <w:szCs w:val="24"/>
      </w:rPr>
      <w:fldChar w:fldCharType="begin"/>
    </w:r>
    <w:r w:rsidRPr="007B02D0">
      <w:rPr>
        <w:rFonts w:ascii="Arial" w:hAnsi="Arial" w:cs="Arial"/>
        <w:sz w:val="24"/>
        <w:szCs w:val="24"/>
      </w:rPr>
      <w:instrText xml:space="preserve"> PAGE   \* MERGEFORMAT </w:instrText>
    </w:r>
    <w:r w:rsidRPr="007B02D0">
      <w:rPr>
        <w:rFonts w:ascii="Arial" w:hAnsi="Arial" w:cs="Arial"/>
        <w:sz w:val="24"/>
        <w:szCs w:val="24"/>
      </w:rPr>
      <w:fldChar w:fldCharType="separate"/>
    </w:r>
    <w:r w:rsidRPr="007B02D0">
      <w:rPr>
        <w:rFonts w:ascii="Arial" w:hAnsi="Arial" w:cs="Arial"/>
        <w:sz w:val="24"/>
        <w:szCs w:val="24"/>
      </w:rPr>
      <w:t>5</w:t>
    </w:r>
    <w:r w:rsidRPr="007B02D0">
      <w:rPr>
        <w:rFonts w:ascii="Arial" w:hAnsi="Arial" w:cs="Arial"/>
        <w:sz w:val="24"/>
        <w:szCs w:val="24"/>
      </w:rPr>
      <w:fldChar w:fldCharType="end"/>
    </w:r>
    <w:r w:rsidRPr="007B02D0">
      <w:rPr>
        <w:rFonts w:ascii="Arial" w:hAnsi="Arial" w:cs="Arial"/>
        <w:sz w:val="24"/>
        <w:szCs w:val="24"/>
      </w:rPr>
      <w:t xml:space="preserve"> of 1</w:t>
    </w:r>
    <w:r w:rsidR="007B02D0" w:rsidRPr="007B02D0">
      <w:rPr>
        <w:rFonts w:ascii="Arial" w:hAnsi="Arial" w:cs="Arial"/>
        <w:sz w:val="24"/>
        <w:szCs w:val="24"/>
      </w:rPr>
      <w:t>1</w:t>
    </w:r>
  </w:p>
  <w:p w14:paraId="0E4DB531" w14:textId="77777777" w:rsidR="00490426" w:rsidRDefault="0049042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A2CF" w14:textId="77777777" w:rsidR="001D0F38" w:rsidRPr="001D0F38" w:rsidRDefault="001D0F38" w:rsidP="001D0F38">
    <w:pPr>
      <w:pStyle w:val="Header"/>
      <w:jc w:val="right"/>
      <w:rPr>
        <w:rFonts w:ascii="Arial" w:hAnsi="Arial" w:cs="Arial"/>
        <w:sz w:val="24"/>
        <w:szCs w:val="24"/>
      </w:rPr>
    </w:pPr>
    <w:r w:rsidRPr="001D0F38">
      <w:rPr>
        <w:rFonts w:ascii="Arial" w:hAnsi="Arial" w:cs="Arial"/>
        <w:sz w:val="24"/>
        <w:szCs w:val="24"/>
      </w:rPr>
      <w:t>oab-sftsd-jan24item01</w:t>
    </w:r>
  </w:p>
  <w:p w14:paraId="5403BD75" w14:textId="77777777" w:rsidR="001D0F38" w:rsidRPr="001D0F38" w:rsidRDefault="001D0F38" w:rsidP="001D0F38">
    <w:pPr>
      <w:pStyle w:val="Header"/>
      <w:jc w:val="right"/>
      <w:rPr>
        <w:rFonts w:ascii="Arial" w:hAnsi="Arial" w:cs="Arial"/>
        <w:sz w:val="24"/>
        <w:szCs w:val="24"/>
      </w:rPr>
    </w:pPr>
    <w:r w:rsidRPr="001D0F38">
      <w:rPr>
        <w:rFonts w:ascii="Arial" w:hAnsi="Arial" w:cs="Arial"/>
        <w:sz w:val="24"/>
        <w:szCs w:val="24"/>
      </w:rPr>
      <w:t>Attachment 5</w:t>
    </w:r>
  </w:p>
  <w:p w14:paraId="11323F9F" w14:textId="3E8F4634" w:rsidR="00490426" w:rsidRPr="001D0F38" w:rsidRDefault="001D0F38" w:rsidP="001D0F38">
    <w:pPr>
      <w:pStyle w:val="Header"/>
      <w:jc w:val="right"/>
      <w:rPr>
        <w:rFonts w:ascii="Arial" w:hAnsi="Arial" w:cs="Arial"/>
        <w:sz w:val="24"/>
        <w:szCs w:val="24"/>
      </w:rPr>
    </w:pPr>
    <w:r w:rsidRPr="001D0F38">
      <w:rPr>
        <w:rFonts w:ascii="Arial" w:hAnsi="Arial" w:cs="Arial"/>
        <w:sz w:val="24"/>
        <w:szCs w:val="24"/>
      </w:rPr>
      <w:t xml:space="preserve">Page </w:t>
    </w:r>
    <w:r w:rsidRPr="001D0F38">
      <w:rPr>
        <w:rFonts w:ascii="Arial" w:hAnsi="Arial" w:cs="Arial"/>
        <w:sz w:val="24"/>
        <w:szCs w:val="24"/>
      </w:rPr>
      <w:fldChar w:fldCharType="begin"/>
    </w:r>
    <w:r w:rsidRPr="001D0F38">
      <w:rPr>
        <w:rFonts w:ascii="Arial" w:hAnsi="Arial" w:cs="Arial"/>
        <w:sz w:val="24"/>
        <w:szCs w:val="24"/>
      </w:rPr>
      <w:instrText xml:space="preserve"> PAGE   \* MERGEFORMAT </w:instrText>
    </w:r>
    <w:r w:rsidRPr="001D0F38">
      <w:rPr>
        <w:rFonts w:ascii="Arial" w:hAnsi="Arial" w:cs="Arial"/>
        <w:sz w:val="24"/>
        <w:szCs w:val="24"/>
      </w:rPr>
      <w:fldChar w:fldCharType="separate"/>
    </w:r>
    <w:r w:rsidRPr="001D0F38">
      <w:rPr>
        <w:rFonts w:ascii="Arial" w:hAnsi="Arial" w:cs="Arial"/>
        <w:sz w:val="24"/>
        <w:szCs w:val="24"/>
      </w:rPr>
      <w:t>6</w:t>
    </w:r>
    <w:r w:rsidRPr="001D0F38">
      <w:rPr>
        <w:rFonts w:ascii="Arial" w:hAnsi="Arial" w:cs="Arial"/>
        <w:sz w:val="24"/>
        <w:szCs w:val="24"/>
      </w:rPr>
      <w:fldChar w:fldCharType="end"/>
    </w:r>
    <w:r w:rsidRPr="001D0F38">
      <w:rPr>
        <w:rFonts w:ascii="Arial" w:hAnsi="Arial" w:cs="Arial"/>
        <w:sz w:val="24"/>
        <w:szCs w:val="24"/>
      </w:rPr>
      <w:t xml:space="preserve"> of 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86A9" w14:textId="77777777" w:rsidR="007B02D0" w:rsidRPr="001D0F38" w:rsidRDefault="007B02D0" w:rsidP="007B02D0">
    <w:pPr>
      <w:pStyle w:val="Header"/>
      <w:jc w:val="right"/>
      <w:rPr>
        <w:rFonts w:ascii="Arial" w:hAnsi="Arial" w:cs="Arial"/>
        <w:sz w:val="24"/>
        <w:szCs w:val="24"/>
      </w:rPr>
    </w:pPr>
    <w:r w:rsidRPr="001D0F38">
      <w:rPr>
        <w:rFonts w:ascii="Arial" w:hAnsi="Arial" w:cs="Arial"/>
        <w:sz w:val="24"/>
        <w:szCs w:val="24"/>
      </w:rPr>
      <w:t>oab-sftsd-jan24item01</w:t>
    </w:r>
  </w:p>
  <w:p w14:paraId="6F82D2D7" w14:textId="77777777" w:rsidR="007B02D0" w:rsidRPr="001D0F38" w:rsidRDefault="007B02D0" w:rsidP="007B02D0">
    <w:pPr>
      <w:pStyle w:val="Header"/>
      <w:jc w:val="right"/>
      <w:rPr>
        <w:rFonts w:ascii="Arial" w:hAnsi="Arial" w:cs="Arial"/>
        <w:sz w:val="24"/>
        <w:szCs w:val="24"/>
      </w:rPr>
    </w:pPr>
    <w:r w:rsidRPr="001D0F38">
      <w:rPr>
        <w:rFonts w:ascii="Arial" w:hAnsi="Arial" w:cs="Arial"/>
        <w:sz w:val="24"/>
        <w:szCs w:val="24"/>
      </w:rPr>
      <w:t>Attachment 5</w:t>
    </w:r>
  </w:p>
  <w:p w14:paraId="7E4CECF7" w14:textId="1E078FE1" w:rsidR="00490426" w:rsidRPr="007B02D0" w:rsidRDefault="007B02D0" w:rsidP="007B02D0">
    <w:pPr>
      <w:pStyle w:val="Header"/>
      <w:jc w:val="right"/>
      <w:rPr>
        <w:rFonts w:ascii="Arial" w:hAnsi="Arial" w:cs="Arial"/>
        <w:sz w:val="24"/>
        <w:szCs w:val="24"/>
      </w:rPr>
    </w:pPr>
    <w:r w:rsidRPr="001D0F38">
      <w:rPr>
        <w:rFonts w:ascii="Arial" w:hAnsi="Arial" w:cs="Arial"/>
        <w:sz w:val="24"/>
        <w:szCs w:val="24"/>
      </w:rPr>
      <w:t xml:space="preserve">Page </w:t>
    </w:r>
    <w:r w:rsidRPr="001D0F38">
      <w:rPr>
        <w:rFonts w:ascii="Arial" w:hAnsi="Arial" w:cs="Arial"/>
        <w:sz w:val="24"/>
        <w:szCs w:val="24"/>
      </w:rPr>
      <w:fldChar w:fldCharType="begin"/>
    </w:r>
    <w:r w:rsidRPr="001D0F38">
      <w:rPr>
        <w:rFonts w:ascii="Arial" w:hAnsi="Arial" w:cs="Arial"/>
        <w:sz w:val="24"/>
        <w:szCs w:val="24"/>
      </w:rPr>
      <w:instrText xml:space="preserve"> PAGE   \* MERGEFORMAT </w:instrText>
    </w:r>
    <w:r w:rsidRPr="001D0F38">
      <w:rPr>
        <w:rFonts w:ascii="Arial" w:hAnsi="Arial" w:cs="Arial"/>
        <w:sz w:val="24"/>
        <w:szCs w:val="24"/>
      </w:rPr>
      <w:fldChar w:fldCharType="separate"/>
    </w:r>
    <w:r>
      <w:rPr>
        <w:rFonts w:ascii="Arial" w:hAnsi="Arial" w:cs="Arial"/>
        <w:sz w:val="24"/>
        <w:szCs w:val="24"/>
      </w:rPr>
      <w:t>10</w:t>
    </w:r>
    <w:r w:rsidRPr="001D0F38">
      <w:rPr>
        <w:rFonts w:ascii="Arial" w:hAnsi="Arial" w:cs="Arial"/>
        <w:sz w:val="24"/>
        <w:szCs w:val="24"/>
      </w:rPr>
      <w:fldChar w:fldCharType="end"/>
    </w:r>
    <w:r w:rsidRPr="001D0F38">
      <w:rPr>
        <w:rFonts w:ascii="Arial" w:hAnsi="Arial" w:cs="Arial"/>
        <w:sz w:val="24"/>
        <w:szCs w:val="24"/>
      </w:rPr>
      <w:t xml:space="preserve"> of 1</w:t>
    </w:r>
    <w:r>
      <w:rPr>
        <w:rFonts w:ascii="Arial" w:hAnsi="Arial" w:cs="Arial"/>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831"/>
    <w:multiLevelType w:val="hybridMultilevel"/>
    <w:tmpl w:val="17FA4D14"/>
    <w:lvl w:ilvl="0" w:tplc="8D8A7A28">
      <w:start w:val="1"/>
      <w:numFmt w:val="lowerLetter"/>
      <w:lvlText w:val="%1)"/>
      <w:lvlJc w:val="left"/>
      <w:pPr>
        <w:ind w:left="1820" w:hanging="360"/>
      </w:pPr>
      <w:rPr>
        <w:rFonts w:ascii="Times New Roman" w:eastAsia="Times New Roman" w:hAnsi="Times New Roman" w:cs="Times New Roman" w:hint="default"/>
        <w:spacing w:val="-6"/>
        <w:w w:val="100"/>
        <w:sz w:val="24"/>
        <w:szCs w:val="24"/>
        <w:lang w:val="en-US" w:eastAsia="en-US" w:bidi="en-US"/>
      </w:rPr>
    </w:lvl>
    <w:lvl w:ilvl="1" w:tplc="EC16A510">
      <w:start w:val="1"/>
      <w:numFmt w:val="decimal"/>
      <w:lvlText w:val="%2)"/>
      <w:lvlJc w:val="left"/>
      <w:pPr>
        <w:ind w:left="2180" w:hanging="360"/>
      </w:pPr>
      <w:rPr>
        <w:rFonts w:ascii="Times New Roman" w:eastAsia="Times New Roman" w:hAnsi="Times New Roman" w:cs="Times New Roman" w:hint="default"/>
        <w:spacing w:val="-20"/>
        <w:w w:val="100"/>
        <w:sz w:val="24"/>
        <w:szCs w:val="24"/>
        <w:lang w:val="en-US" w:eastAsia="en-US" w:bidi="en-US"/>
      </w:rPr>
    </w:lvl>
    <w:lvl w:ilvl="2" w:tplc="E4D8F01A">
      <w:numFmt w:val="bullet"/>
      <w:lvlText w:val="•"/>
      <w:lvlJc w:val="left"/>
      <w:pPr>
        <w:ind w:left="3164" w:hanging="360"/>
      </w:pPr>
      <w:rPr>
        <w:rFonts w:hint="default"/>
        <w:lang w:val="en-US" w:eastAsia="en-US" w:bidi="en-US"/>
      </w:rPr>
    </w:lvl>
    <w:lvl w:ilvl="3" w:tplc="D0C6B8EA">
      <w:numFmt w:val="bullet"/>
      <w:lvlText w:val="•"/>
      <w:lvlJc w:val="left"/>
      <w:pPr>
        <w:ind w:left="4148" w:hanging="360"/>
      </w:pPr>
      <w:rPr>
        <w:rFonts w:hint="default"/>
        <w:lang w:val="en-US" w:eastAsia="en-US" w:bidi="en-US"/>
      </w:rPr>
    </w:lvl>
    <w:lvl w:ilvl="4" w:tplc="9B6AD004">
      <w:numFmt w:val="bullet"/>
      <w:lvlText w:val="•"/>
      <w:lvlJc w:val="left"/>
      <w:pPr>
        <w:ind w:left="5133" w:hanging="360"/>
      </w:pPr>
      <w:rPr>
        <w:rFonts w:hint="default"/>
        <w:lang w:val="en-US" w:eastAsia="en-US" w:bidi="en-US"/>
      </w:rPr>
    </w:lvl>
    <w:lvl w:ilvl="5" w:tplc="B23ACEAA">
      <w:numFmt w:val="bullet"/>
      <w:lvlText w:val="•"/>
      <w:lvlJc w:val="left"/>
      <w:pPr>
        <w:ind w:left="6117" w:hanging="360"/>
      </w:pPr>
      <w:rPr>
        <w:rFonts w:hint="default"/>
        <w:lang w:val="en-US" w:eastAsia="en-US" w:bidi="en-US"/>
      </w:rPr>
    </w:lvl>
    <w:lvl w:ilvl="6" w:tplc="024C7A68">
      <w:numFmt w:val="bullet"/>
      <w:lvlText w:val="•"/>
      <w:lvlJc w:val="left"/>
      <w:pPr>
        <w:ind w:left="7102" w:hanging="360"/>
      </w:pPr>
      <w:rPr>
        <w:rFonts w:hint="default"/>
        <w:lang w:val="en-US" w:eastAsia="en-US" w:bidi="en-US"/>
      </w:rPr>
    </w:lvl>
    <w:lvl w:ilvl="7" w:tplc="54A6FC4A">
      <w:numFmt w:val="bullet"/>
      <w:lvlText w:val="•"/>
      <w:lvlJc w:val="left"/>
      <w:pPr>
        <w:ind w:left="8086" w:hanging="360"/>
      </w:pPr>
      <w:rPr>
        <w:rFonts w:hint="default"/>
        <w:lang w:val="en-US" w:eastAsia="en-US" w:bidi="en-US"/>
      </w:rPr>
    </w:lvl>
    <w:lvl w:ilvl="8" w:tplc="53FECB60">
      <w:numFmt w:val="bullet"/>
      <w:lvlText w:val="•"/>
      <w:lvlJc w:val="left"/>
      <w:pPr>
        <w:ind w:left="9071" w:hanging="360"/>
      </w:pPr>
      <w:rPr>
        <w:rFonts w:hint="default"/>
        <w:lang w:val="en-US" w:eastAsia="en-US" w:bidi="en-US"/>
      </w:rPr>
    </w:lvl>
  </w:abstractNum>
  <w:abstractNum w:abstractNumId="1" w15:restartNumberingAfterBreak="0">
    <w:nsid w:val="152C7B98"/>
    <w:multiLevelType w:val="hybridMultilevel"/>
    <w:tmpl w:val="8842E56C"/>
    <w:lvl w:ilvl="0" w:tplc="F00812E2">
      <w:numFmt w:val="bullet"/>
      <w:lvlText w:val="o"/>
      <w:lvlJc w:val="left"/>
      <w:pPr>
        <w:ind w:left="1200" w:hanging="360"/>
      </w:pPr>
      <w:rPr>
        <w:rFonts w:ascii="Courier New" w:eastAsia="Courier New" w:hAnsi="Courier New" w:cs="Courier New" w:hint="default"/>
        <w:w w:val="100"/>
        <w:sz w:val="24"/>
        <w:szCs w:val="24"/>
        <w:lang w:val="en-US" w:eastAsia="en-US" w:bidi="en-US"/>
      </w:rPr>
    </w:lvl>
    <w:lvl w:ilvl="1" w:tplc="A5682A22">
      <w:numFmt w:val="bullet"/>
      <w:lvlText w:val="•"/>
      <w:lvlJc w:val="left"/>
      <w:pPr>
        <w:ind w:left="2040" w:hanging="360"/>
      </w:pPr>
      <w:rPr>
        <w:rFonts w:hint="default"/>
        <w:lang w:val="en-US" w:eastAsia="en-US" w:bidi="en-US"/>
      </w:rPr>
    </w:lvl>
    <w:lvl w:ilvl="2" w:tplc="CCDCC1BA">
      <w:numFmt w:val="bullet"/>
      <w:lvlText w:val="•"/>
      <w:lvlJc w:val="left"/>
      <w:pPr>
        <w:ind w:left="2880" w:hanging="360"/>
      </w:pPr>
      <w:rPr>
        <w:rFonts w:hint="default"/>
        <w:lang w:val="en-US" w:eastAsia="en-US" w:bidi="en-US"/>
      </w:rPr>
    </w:lvl>
    <w:lvl w:ilvl="3" w:tplc="946C7CDA">
      <w:numFmt w:val="bullet"/>
      <w:lvlText w:val="•"/>
      <w:lvlJc w:val="left"/>
      <w:pPr>
        <w:ind w:left="3720" w:hanging="360"/>
      </w:pPr>
      <w:rPr>
        <w:rFonts w:hint="default"/>
        <w:lang w:val="en-US" w:eastAsia="en-US" w:bidi="en-US"/>
      </w:rPr>
    </w:lvl>
    <w:lvl w:ilvl="4" w:tplc="19D8EA72">
      <w:numFmt w:val="bullet"/>
      <w:lvlText w:val="•"/>
      <w:lvlJc w:val="left"/>
      <w:pPr>
        <w:ind w:left="4560" w:hanging="360"/>
      </w:pPr>
      <w:rPr>
        <w:rFonts w:hint="default"/>
        <w:lang w:val="en-US" w:eastAsia="en-US" w:bidi="en-US"/>
      </w:rPr>
    </w:lvl>
    <w:lvl w:ilvl="5" w:tplc="D5EA2EB2">
      <w:numFmt w:val="bullet"/>
      <w:lvlText w:val="•"/>
      <w:lvlJc w:val="left"/>
      <w:pPr>
        <w:ind w:left="5400" w:hanging="360"/>
      </w:pPr>
      <w:rPr>
        <w:rFonts w:hint="default"/>
        <w:lang w:val="en-US" w:eastAsia="en-US" w:bidi="en-US"/>
      </w:rPr>
    </w:lvl>
    <w:lvl w:ilvl="6" w:tplc="BA00463C">
      <w:numFmt w:val="bullet"/>
      <w:lvlText w:val="•"/>
      <w:lvlJc w:val="left"/>
      <w:pPr>
        <w:ind w:left="6240" w:hanging="360"/>
      </w:pPr>
      <w:rPr>
        <w:rFonts w:hint="default"/>
        <w:lang w:val="en-US" w:eastAsia="en-US" w:bidi="en-US"/>
      </w:rPr>
    </w:lvl>
    <w:lvl w:ilvl="7" w:tplc="BFEA1312">
      <w:numFmt w:val="bullet"/>
      <w:lvlText w:val="•"/>
      <w:lvlJc w:val="left"/>
      <w:pPr>
        <w:ind w:left="7080" w:hanging="360"/>
      </w:pPr>
      <w:rPr>
        <w:rFonts w:hint="default"/>
        <w:lang w:val="en-US" w:eastAsia="en-US" w:bidi="en-US"/>
      </w:rPr>
    </w:lvl>
    <w:lvl w:ilvl="8" w:tplc="0776BB88">
      <w:numFmt w:val="bullet"/>
      <w:lvlText w:val="•"/>
      <w:lvlJc w:val="left"/>
      <w:pPr>
        <w:ind w:left="7920" w:hanging="360"/>
      </w:pPr>
      <w:rPr>
        <w:rFonts w:hint="default"/>
        <w:lang w:val="en-US" w:eastAsia="en-US" w:bidi="en-US"/>
      </w:rPr>
    </w:lvl>
  </w:abstractNum>
  <w:abstractNum w:abstractNumId="2" w15:restartNumberingAfterBreak="0">
    <w:nsid w:val="4F2801D6"/>
    <w:multiLevelType w:val="hybridMultilevel"/>
    <w:tmpl w:val="374A868C"/>
    <w:lvl w:ilvl="0" w:tplc="07C43494">
      <w:start w:val="1"/>
      <w:numFmt w:val="upperRoman"/>
      <w:lvlText w:val="%1."/>
      <w:lvlJc w:val="left"/>
      <w:pPr>
        <w:ind w:left="1460" w:hanging="720"/>
        <w:jc w:val="right"/>
      </w:pPr>
      <w:rPr>
        <w:rFonts w:hint="default"/>
        <w:b/>
        <w:bCs/>
        <w:spacing w:val="-1"/>
        <w:w w:val="100"/>
        <w:lang w:val="en-US" w:eastAsia="en-US" w:bidi="en-US"/>
      </w:rPr>
    </w:lvl>
    <w:lvl w:ilvl="1" w:tplc="83F27E98">
      <w:start w:val="1"/>
      <w:numFmt w:val="upperLetter"/>
      <w:lvlText w:val="%2."/>
      <w:lvlJc w:val="left"/>
      <w:pPr>
        <w:ind w:left="2180" w:hanging="720"/>
        <w:jc w:val="right"/>
      </w:pPr>
      <w:rPr>
        <w:rFonts w:ascii="Times New Roman" w:eastAsia="Times New Roman" w:hAnsi="Times New Roman" w:cs="Times New Roman" w:hint="default"/>
        <w:b/>
        <w:bCs/>
        <w:i/>
        <w:spacing w:val="-3"/>
        <w:w w:val="100"/>
        <w:sz w:val="24"/>
        <w:szCs w:val="24"/>
        <w:lang w:val="en-US" w:eastAsia="en-US" w:bidi="en-US"/>
      </w:rPr>
    </w:lvl>
    <w:lvl w:ilvl="2" w:tplc="35EADC76">
      <w:numFmt w:val="bullet"/>
      <w:lvlText w:val="•"/>
      <w:lvlJc w:val="left"/>
      <w:pPr>
        <w:ind w:left="3164" w:hanging="720"/>
      </w:pPr>
      <w:rPr>
        <w:rFonts w:hint="default"/>
        <w:lang w:val="en-US" w:eastAsia="en-US" w:bidi="en-US"/>
      </w:rPr>
    </w:lvl>
    <w:lvl w:ilvl="3" w:tplc="5C48951A">
      <w:numFmt w:val="bullet"/>
      <w:lvlText w:val="•"/>
      <w:lvlJc w:val="left"/>
      <w:pPr>
        <w:ind w:left="4148" w:hanging="720"/>
      </w:pPr>
      <w:rPr>
        <w:rFonts w:hint="default"/>
        <w:lang w:val="en-US" w:eastAsia="en-US" w:bidi="en-US"/>
      </w:rPr>
    </w:lvl>
    <w:lvl w:ilvl="4" w:tplc="AF4C6864">
      <w:numFmt w:val="bullet"/>
      <w:lvlText w:val="•"/>
      <w:lvlJc w:val="left"/>
      <w:pPr>
        <w:ind w:left="5133" w:hanging="720"/>
      </w:pPr>
      <w:rPr>
        <w:rFonts w:hint="default"/>
        <w:lang w:val="en-US" w:eastAsia="en-US" w:bidi="en-US"/>
      </w:rPr>
    </w:lvl>
    <w:lvl w:ilvl="5" w:tplc="32229D64">
      <w:numFmt w:val="bullet"/>
      <w:lvlText w:val="•"/>
      <w:lvlJc w:val="left"/>
      <w:pPr>
        <w:ind w:left="6117" w:hanging="720"/>
      </w:pPr>
      <w:rPr>
        <w:rFonts w:hint="default"/>
        <w:lang w:val="en-US" w:eastAsia="en-US" w:bidi="en-US"/>
      </w:rPr>
    </w:lvl>
    <w:lvl w:ilvl="6" w:tplc="8CC4C01C">
      <w:numFmt w:val="bullet"/>
      <w:lvlText w:val="•"/>
      <w:lvlJc w:val="left"/>
      <w:pPr>
        <w:ind w:left="7102" w:hanging="720"/>
      </w:pPr>
      <w:rPr>
        <w:rFonts w:hint="default"/>
        <w:lang w:val="en-US" w:eastAsia="en-US" w:bidi="en-US"/>
      </w:rPr>
    </w:lvl>
    <w:lvl w:ilvl="7" w:tplc="6B9EE78E">
      <w:numFmt w:val="bullet"/>
      <w:lvlText w:val="•"/>
      <w:lvlJc w:val="left"/>
      <w:pPr>
        <w:ind w:left="8086" w:hanging="720"/>
      </w:pPr>
      <w:rPr>
        <w:rFonts w:hint="default"/>
        <w:lang w:val="en-US" w:eastAsia="en-US" w:bidi="en-US"/>
      </w:rPr>
    </w:lvl>
    <w:lvl w:ilvl="8" w:tplc="F4A86C44">
      <w:numFmt w:val="bullet"/>
      <w:lvlText w:val="•"/>
      <w:lvlJc w:val="left"/>
      <w:pPr>
        <w:ind w:left="9071" w:hanging="720"/>
      </w:pPr>
      <w:rPr>
        <w:rFonts w:hint="default"/>
        <w:lang w:val="en-US" w:eastAsia="en-US" w:bidi="en-US"/>
      </w:rPr>
    </w:lvl>
  </w:abstractNum>
  <w:num w:numId="1" w16cid:durableId="1107120320">
    <w:abstractNumId w:val="1"/>
  </w:num>
  <w:num w:numId="2" w16cid:durableId="920017902">
    <w:abstractNumId w:val="0"/>
  </w:num>
  <w:num w:numId="3" w16cid:durableId="1893227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26"/>
    <w:rsid w:val="001D0F38"/>
    <w:rsid w:val="00383CD8"/>
    <w:rsid w:val="00490426"/>
    <w:rsid w:val="00530577"/>
    <w:rsid w:val="007B02D0"/>
    <w:rsid w:val="00866CA7"/>
    <w:rsid w:val="00874E75"/>
    <w:rsid w:val="00885C9A"/>
    <w:rsid w:val="009F0B8F"/>
    <w:rsid w:val="00A25DF4"/>
    <w:rsid w:val="00A473E5"/>
    <w:rsid w:val="00C30DCB"/>
    <w:rsid w:val="00CD3F2F"/>
    <w:rsid w:val="00E0277A"/>
    <w:rsid w:val="00EE5571"/>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721C"/>
  <w15:docId w15:val="{ECB07CB1-C75A-4F5B-BF81-A71AB833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60" w:hanging="720"/>
      <w:outlineLvl w:val="0"/>
    </w:pPr>
    <w:rPr>
      <w:b/>
      <w:bCs/>
      <w:sz w:val="24"/>
      <w:szCs w:val="24"/>
    </w:rPr>
  </w:style>
  <w:style w:type="paragraph" w:styleId="Heading2">
    <w:name w:val="heading 2"/>
    <w:basedOn w:val="Normal"/>
    <w:uiPriority w:val="9"/>
    <w:unhideWhenUsed/>
    <w:qFormat/>
    <w:pPr>
      <w:spacing w:before="1"/>
      <w:ind w:left="1560" w:right="118" w:hanging="720"/>
      <w:outlineLvl w:val="1"/>
    </w:pPr>
    <w:rPr>
      <w:b/>
      <w:bCs/>
      <w:i/>
      <w:sz w:val="24"/>
      <w:szCs w:val="24"/>
    </w:rPr>
  </w:style>
  <w:style w:type="paragraph" w:styleId="Heading3">
    <w:name w:val="heading 3"/>
    <w:basedOn w:val="Normal"/>
    <w:next w:val="Normal"/>
    <w:link w:val="Heading3Char"/>
    <w:uiPriority w:val="9"/>
    <w:unhideWhenUsed/>
    <w:qFormat/>
    <w:rsid w:val="005305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180" w:hanging="36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A473E5"/>
    <w:pPr>
      <w:tabs>
        <w:tab w:val="center" w:pos="4680"/>
        <w:tab w:val="right" w:pos="9360"/>
      </w:tabs>
    </w:pPr>
  </w:style>
  <w:style w:type="character" w:customStyle="1" w:styleId="HeaderChar">
    <w:name w:val="Header Char"/>
    <w:basedOn w:val="DefaultParagraphFont"/>
    <w:link w:val="Header"/>
    <w:uiPriority w:val="99"/>
    <w:rsid w:val="00A473E5"/>
    <w:rPr>
      <w:rFonts w:ascii="Times New Roman" w:eastAsia="Times New Roman" w:hAnsi="Times New Roman" w:cs="Times New Roman"/>
      <w:lang w:bidi="en-US"/>
    </w:rPr>
  </w:style>
  <w:style w:type="paragraph" w:styleId="Footer">
    <w:name w:val="footer"/>
    <w:basedOn w:val="Normal"/>
    <w:link w:val="FooterChar"/>
    <w:uiPriority w:val="99"/>
    <w:unhideWhenUsed/>
    <w:rsid w:val="00A473E5"/>
    <w:pPr>
      <w:tabs>
        <w:tab w:val="center" w:pos="4680"/>
        <w:tab w:val="right" w:pos="9360"/>
      </w:tabs>
    </w:pPr>
  </w:style>
  <w:style w:type="character" w:customStyle="1" w:styleId="FooterChar">
    <w:name w:val="Footer Char"/>
    <w:basedOn w:val="DefaultParagraphFont"/>
    <w:link w:val="Footer"/>
    <w:uiPriority w:val="99"/>
    <w:rsid w:val="00A473E5"/>
    <w:rPr>
      <w:rFonts w:ascii="Times New Roman" w:eastAsia="Times New Roman" w:hAnsi="Times New Roman" w:cs="Times New Roman"/>
      <w:lang w:bidi="en-US"/>
    </w:rPr>
  </w:style>
  <w:style w:type="table" w:styleId="TableGrid">
    <w:name w:val="Table Grid"/>
    <w:basedOn w:val="TableNormal"/>
    <w:uiPriority w:val="39"/>
    <w:rsid w:val="00A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83CD8"/>
    <w:rPr>
      <w:rFonts w:ascii="Times New Roman" w:eastAsia="Times New Roman" w:hAnsi="Times New Roman" w:cs="Times New Roman"/>
      <w:sz w:val="24"/>
      <w:szCs w:val="24"/>
      <w:lang w:bidi="en-US"/>
    </w:rPr>
  </w:style>
  <w:style w:type="paragraph" w:styleId="Caption">
    <w:name w:val="caption"/>
    <w:basedOn w:val="Normal"/>
    <w:next w:val="Normal"/>
    <w:uiPriority w:val="35"/>
    <w:unhideWhenUsed/>
    <w:qFormat/>
    <w:rsid w:val="00F813BB"/>
    <w:pPr>
      <w:spacing w:after="200"/>
    </w:pPr>
    <w:rPr>
      <w:i/>
      <w:iCs/>
      <w:color w:val="1F497D" w:themeColor="text2"/>
      <w:sz w:val="18"/>
      <w:szCs w:val="18"/>
    </w:rPr>
  </w:style>
  <w:style w:type="character" w:customStyle="1" w:styleId="Heading3Char">
    <w:name w:val="Heading 3 Char"/>
    <w:basedOn w:val="DefaultParagraphFont"/>
    <w:link w:val="Heading3"/>
    <w:uiPriority w:val="9"/>
    <w:rsid w:val="0053057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7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ias@cde.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shla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barankiewicz@ohshlaw.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E5F1-5AE5-45A0-A86C-CF6D9353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4338</Words>
  <Characters>24731</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Glendale Unified Appeal Letter</vt:lpstr>
    </vt:vector>
  </TitlesOfParts>
  <Company>California State Board of Education</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Attachment 5 - Meeting Agendas (CA State Board of Education)</dc:title>
  <dc:subject>Glendale USD appeal letter dated October 31, 2019.</dc:subject>
  <cp:keywords/>
  <dc:description/>
  <dcterms:created xsi:type="dcterms:W3CDTF">2024-01-05T21:29:00Z</dcterms:created>
  <dcterms:modified xsi:type="dcterms:W3CDTF">2024-01-05T22:15:00Z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19 for Word</vt:lpwstr>
  </property>
  <property fmtid="{D5CDD505-2E9C-101B-9397-08002B2CF9AE}" pid="4" name="LastSaved">
    <vt:filetime>2024-01-04T00:00:00Z</vt:filetime>
  </property>
</Properties>
</file>