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46" w:rsidRDefault="00F9470A" w:rsidP="00F9470A">
      <w:pPr>
        <w:pStyle w:val="NoSpacing"/>
        <w:tabs>
          <w:tab w:val="left" w:pos="6120"/>
        </w:tabs>
        <w:spacing w:line="720" w:lineRule="auto"/>
        <w:ind w:right="-720"/>
        <w:rPr>
          <w:rFonts w:ascii="Arial" w:hAnsi="Arial" w:cs="Arial"/>
          <w:sz w:val="24"/>
          <w:szCs w:val="24"/>
        </w:rPr>
      </w:pPr>
      <w:r>
        <w:rPr>
          <w:rFonts w:ascii="Arial" w:hAnsi="Arial" w:cs="Arial"/>
          <w:sz w:val="24"/>
          <w:szCs w:val="24"/>
        </w:rPr>
        <w:t>State of California</w:t>
      </w:r>
      <w:r>
        <w:rPr>
          <w:rFonts w:ascii="Arial" w:hAnsi="Arial" w:cs="Arial"/>
          <w:sz w:val="24"/>
          <w:szCs w:val="24"/>
        </w:rPr>
        <w:tab/>
        <w:t>Instructional Quality Commission</w:t>
      </w:r>
    </w:p>
    <w:p w:rsidR="00F9470A" w:rsidRDefault="005C30E9" w:rsidP="00413C1F">
      <w:pPr>
        <w:pStyle w:val="Heading1"/>
      </w:pPr>
      <w:r>
        <w:t xml:space="preserve">JANUARY 2019 </w:t>
      </w:r>
      <w:r w:rsidR="00F9470A" w:rsidRPr="00413C1F">
        <w:t>AGENDA</w:t>
      </w:r>
      <w:r w:rsidR="00F9470A">
        <w:t xml:space="preserve"> ITEM MEMORANDUM</w:t>
      </w:r>
    </w:p>
    <w:p w:rsidR="00935078" w:rsidRDefault="00935078" w:rsidP="00726266">
      <w:pPr>
        <w:tabs>
          <w:tab w:val="left" w:pos="1440"/>
        </w:tabs>
        <w:spacing w:after="240" w:line="480" w:lineRule="auto"/>
        <w:rPr>
          <w:rFonts w:ascii="Arial" w:hAnsi="Arial" w:cs="Arial"/>
          <w:sz w:val="24"/>
        </w:rPr>
      </w:pPr>
      <w:r>
        <w:rPr>
          <w:rFonts w:ascii="Arial" w:hAnsi="Arial" w:cs="Arial"/>
          <w:b/>
          <w:bCs/>
          <w:caps/>
          <w:sz w:val="24"/>
        </w:rPr>
        <w:t>Date:</w:t>
      </w:r>
      <w:r>
        <w:rPr>
          <w:rFonts w:ascii="Arial" w:hAnsi="Arial" w:cs="Arial"/>
          <w:b/>
          <w:bCs/>
          <w:caps/>
          <w:sz w:val="24"/>
        </w:rPr>
        <w:tab/>
      </w:r>
      <w:r w:rsidR="005C30E9">
        <w:rPr>
          <w:rFonts w:ascii="Arial" w:hAnsi="Arial" w:cs="Arial"/>
          <w:sz w:val="24"/>
        </w:rPr>
        <w:t>January 9, 2019</w:t>
      </w:r>
    </w:p>
    <w:p w:rsidR="00935078" w:rsidRDefault="00935078" w:rsidP="00935078">
      <w:pPr>
        <w:tabs>
          <w:tab w:val="left" w:pos="1440"/>
        </w:tabs>
        <w:spacing w:after="240"/>
        <w:rPr>
          <w:rFonts w:ascii="Arial" w:hAnsi="Arial" w:cs="Arial"/>
          <w:b/>
          <w:bCs/>
          <w:sz w:val="24"/>
        </w:rPr>
      </w:pPr>
      <w:r>
        <w:rPr>
          <w:rFonts w:ascii="Arial" w:hAnsi="Arial" w:cs="Arial"/>
          <w:b/>
          <w:bCs/>
          <w:sz w:val="24"/>
        </w:rPr>
        <w:t>TO:</w:t>
      </w:r>
      <w:r>
        <w:rPr>
          <w:rFonts w:ascii="Arial" w:hAnsi="Arial" w:cs="Arial"/>
          <w:b/>
          <w:bCs/>
          <w:sz w:val="24"/>
        </w:rPr>
        <w:tab/>
      </w:r>
      <w:r>
        <w:rPr>
          <w:rFonts w:ascii="Arial" w:hAnsi="Arial" w:cs="Arial"/>
          <w:bCs/>
          <w:sz w:val="24"/>
        </w:rPr>
        <w:t xml:space="preserve">Members, </w:t>
      </w:r>
      <w:r w:rsidR="00794FFA">
        <w:rPr>
          <w:rFonts w:ascii="Arial" w:hAnsi="Arial" w:cs="Arial"/>
          <w:bCs/>
          <w:sz w:val="24"/>
        </w:rPr>
        <w:t>Health</w:t>
      </w:r>
      <w:r>
        <w:rPr>
          <w:rFonts w:ascii="Arial" w:hAnsi="Arial" w:cs="Arial"/>
          <w:bCs/>
          <w:sz w:val="24"/>
        </w:rPr>
        <w:t xml:space="preserve"> Subject Matter Committee</w:t>
      </w:r>
    </w:p>
    <w:p w:rsidR="00935078" w:rsidRDefault="00935078" w:rsidP="00935078">
      <w:pPr>
        <w:tabs>
          <w:tab w:val="left" w:pos="1440"/>
        </w:tabs>
        <w:rPr>
          <w:rFonts w:ascii="Arial" w:hAnsi="Arial" w:cs="Arial"/>
          <w:b/>
          <w:sz w:val="24"/>
        </w:rPr>
      </w:pPr>
      <w:r>
        <w:rPr>
          <w:rFonts w:ascii="Arial" w:hAnsi="Arial" w:cs="Arial"/>
          <w:b/>
          <w:bCs/>
          <w:sz w:val="24"/>
        </w:rPr>
        <w:t>VIA:</w:t>
      </w:r>
      <w:r>
        <w:rPr>
          <w:rFonts w:ascii="Arial" w:hAnsi="Arial" w:cs="Arial"/>
          <w:b/>
          <w:bCs/>
          <w:sz w:val="24"/>
        </w:rPr>
        <w:tab/>
      </w:r>
      <w:r w:rsidR="00794FFA">
        <w:rPr>
          <w:rFonts w:ascii="Arial" w:hAnsi="Arial" w:cs="Arial"/>
          <w:sz w:val="24"/>
        </w:rPr>
        <w:t>Constantino Silva</w:t>
      </w:r>
      <w:r>
        <w:rPr>
          <w:rFonts w:ascii="Arial" w:hAnsi="Arial" w:cs="Arial"/>
          <w:sz w:val="24"/>
        </w:rPr>
        <w:t>, Administrator</w:t>
      </w:r>
    </w:p>
    <w:p w:rsidR="00935078" w:rsidRDefault="00935078" w:rsidP="00935078">
      <w:pPr>
        <w:tabs>
          <w:tab w:val="left" w:pos="1440"/>
        </w:tabs>
        <w:spacing w:after="240"/>
      </w:pPr>
      <w:r>
        <w:rPr>
          <w:rFonts w:ascii="Arial" w:hAnsi="Arial" w:cs="Arial"/>
          <w:sz w:val="24"/>
          <w:szCs w:val="24"/>
        </w:rPr>
        <w:tab/>
      </w:r>
      <w:r w:rsidR="00794FFA">
        <w:rPr>
          <w:rFonts w:ascii="Arial" w:hAnsi="Arial" w:cs="Arial"/>
          <w:sz w:val="24"/>
          <w:szCs w:val="24"/>
        </w:rPr>
        <w:t>Curriculum Frameworks</w:t>
      </w:r>
      <w:r>
        <w:rPr>
          <w:rFonts w:ascii="Arial" w:hAnsi="Arial" w:cs="Arial"/>
          <w:sz w:val="24"/>
          <w:szCs w:val="24"/>
        </w:rPr>
        <w:t xml:space="preserve"> Unit</w:t>
      </w:r>
      <w:bookmarkStart w:id="0" w:name="_GoBack"/>
      <w:bookmarkEnd w:id="0"/>
    </w:p>
    <w:p w:rsidR="00935078" w:rsidRDefault="00935078" w:rsidP="00935078">
      <w:pPr>
        <w:tabs>
          <w:tab w:val="left" w:pos="1440"/>
        </w:tabs>
        <w:rPr>
          <w:rFonts w:ascii="Arial" w:hAnsi="Arial" w:cs="Arial"/>
          <w:noProof/>
          <w:sz w:val="24"/>
        </w:rPr>
      </w:pPr>
      <w:r>
        <w:rPr>
          <w:rFonts w:ascii="Arial" w:hAnsi="Arial" w:cs="Arial"/>
          <w:b/>
          <w:bCs/>
          <w:sz w:val="24"/>
        </w:rPr>
        <w:t>FROM:</w:t>
      </w:r>
      <w:r>
        <w:rPr>
          <w:rFonts w:ascii="Arial" w:hAnsi="Arial" w:cs="Arial"/>
          <w:b/>
          <w:bCs/>
          <w:sz w:val="24"/>
        </w:rPr>
        <w:tab/>
      </w:r>
      <w:r w:rsidR="005C30E9">
        <w:rPr>
          <w:rFonts w:ascii="Arial" w:hAnsi="Arial" w:cs="Arial"/>
          <w:noProof/>
          <w:sz w:val="24"/>
        </w:rPr>
        <w:t>Lindsay Weiss</w:t>
      </w:r>
      <w:r>
        <w:rPr>
          <w:rFonts w:ascii="Arial" w:hAnsi="Arial" w:cs="Arial"/>
          <w:noProof/>
          <w:sz w:val="24"/>
        </w:rPr>
        <w:t xml:space="preserve">, </w:t>
      </w:r>
      <w:r w:rsidR="00726266">
        <w:rPr>
          <w:rFonts w:ascii="Arial" w:hAnsi="Arial" w:cs="Arial"/>
          <w:noProof/>
          <w:sz w:val="24"/>
        </w:rPr>
        <w:t>Education Programs Assistant</w:t>
      </w:r>
    </w:p>
    <w:p w:rsidR="00935078" w:rsidRDefault="00935078" w:rsidP="00935078">
      <w:pPr>
        <w:tabs>
          <w:tab w:val="left" w:pos="1440"/>
        </w:tabs>
        <w:spacing w:after="240"/>
        <w:rPr>
          <w:rFonts w:ascii="Arial" w:hAnsi="Arial" w:cs="Arial"/>
          <w:noProof/>
          <w:sz w:val="24"/>
        </w:rPr>
      </w:pPr>
      <w:r>
        <w:rPr>
          <w:rFonts w:ascii="Arial" w:hAnsi="Arial" w:cs="Arial"/>
          <w:b/>
          <w:bCs/>
          <w:sz w:val="24"/>
        </w:rPr>
        <w:tab/>
      </w:r>
      <w:r w:rsidR="00726266">
        <w:rPr>
          <w:rFonts w:ascii="Arial" w:hAnsi="Arial" w:cs="Arial"/>
          <w:noProof/>
          <w:sz w:val="24"/>
        </w:rPr>
        <w:t>Director’s Office</w:t>
      </w:r>
    </w:p>
    <w:p w:rsidR="00935078" w:rsidRDefault="00935078" w:rsidP="00437419">
      <w:pPr>
        <w:tabs>
          <w:tab w:val="left" w:pos="1440"/>
        </w:tabs>
        <w:spacing w:after="240" w:line="480" w:lineRule="auto"/>
        <w:rPr>
          <w:rFonts w:ascii="Arial" w:hAnsi="Arial" w:cs="Arial"/>
          <w:sz w:val="24"/>
        </w:rPr>
      </w:pPr>
      <w:r w:rsidRPr="006513E0">
        <w:rPr>
          <w:rFonts w:ascii="Arial" w:hAnsi="Arial" w:cs="Arial"/>
          <w:b/>
          <w:bCs/>
          <w:sz w:val="24"/>
        </w:rPr>
        <w:t>SUBJECT</w:t>
      </w:r>
      <w:r>
        <w:rPr>
          <w:rFonts w:ascii="Arial" w:hAnsi="Arial" w:cs="Arial"/>
          <w:b/>
          <w:bCs/>
          <w:sz w:val="24"/>
        </w:rPr>
        <w:t>:</w:t>
      </w:r>
      <w:r>
        <w:rPr>
          <w:rFonts w:ascii="Arial" w:hAnsi="Arial" w:cs="Arial"/>
          <w:b/>
          <w:bCs/>
          <w:sz w:val="24"/>
        </w:rPr>
        <w:tab/>
      </w:r>
      <w:r w:rsidR="00794FFA">
        <w:rPr>
          <w:rFonts w:ascii="Arial" w:hAnsi="Arial" w:cs="Arial"/>
          <w:bCs/>
          <w:sz w:val="24"/>
        </w:rPr>
        <w:t>Health</w:t>
      </w:r>
      <w:r w:rsidRPr="009E5C49">
        <w:rPr>
          <w:rFonts w:ascii="Arial" w:hAnsi="Arial" w:cs="Arial"/>
          <w:bCs/>
          <w:sz w:val="24"/>
        </w:rPr>
        <w:t xml:space="preserve"> Subject Matter Committee</w:t>
      </w:r>
      <w:r>
        <w:rPr>
          <w:rFonts w:ascii="Arial" w:hAnsi="Arial" w:cs="Arial"/>
          <w:sz w:val="24"/>
        </w:rPr>
        <w:t xml:space="preserve"> Agenda Items</w:t>
      </w:r>
    </w:p>
    <w:p w:rsidR="00935078" w:rsidRPr="00E9232D" w:rsidRDefault="00CF0927" w:rsidP="00413C1F">
      <w:pPr>
        <w:pStyle w:val="Heading2"/>
        <w:rPr>
          <w:sz w:val="24"/>
          <w:szCs w:val="24"/>
        </w:rPr>
      </w:pPr>
      <w:r w:rsidRPr="00E9232D">
        <w:rPr>
          <w:sz w:val="24"/>
          <w:szCs w:val="24"/>
        </w:rPr>
        <w:t>Item 3</w:t>
      </w:r>
      <w:r w:rsidR="00935078" w:rsidRPr="00E9232D">
        <w:rPr>
          <w:sz w:val="24"/>
          <w:szCs w:val="24"/>
        </w:rPr>
        <w:t xml:space="preserve">: </w:t>
      </w:r>
      <w:r w:rsidR="00794FFA" w:rsidRPr="00E9232D">
        <w:rPr>
          <w:sz w:val="24"/>
          <w:szCs w:val="24"/>
        </w:rPr>
        <w:t>Health</w:t>
      </w:r>
      <w:r w:rsidR="00935078" w:rsidRPr="00E9232D">
        <w:rPr>
          <w:sz w:val="24"/>
          <w:szCs w:val="24"/>
        </w:rPr>
        <w:t xml:space="preserve"> Subject Matter Committee</w:t>
      </w:r>
    </w:p>
    <w:p w:rsidR="00935078" w:rsidRPr="00726266" w:rsidRDefault="00935078" w:rsidP="003E7F1B">
      <w:pPr>
        <w:pStyle w:val="Heading3"/>
      </w:pPr>
      <w:r w:rsidRPr="003E7F1B">
        <w:t>Election</w:t>
      </w:r>
      <w:r w:rsidRPr="00726266">
        <w:t xml:space="preserve"> of Vice Chair (Action)</w:t>
      </w:r>
    </w:p>
    <w:p w:rsidR="00935078" w:rsidRDefault="00935078" w:rsidP="0015797D">
      <w:pPr>
        <w:spacing w:after="240"/>
        <w:ind w:left="720" w:right="216"/>
        <w:rPr>
          <w:rFonts w:ascii="Arial" w:hAnsi="Arial" w:cs="Arial"/>
          <w:sz w:val="24"/>
        </w:rPr>
      </w:pPr>
      <w:r w:rsidRPr="003C769F">
        <w:rPr>
          <w:rFonts w:ascii="Arial" w:hAnsi="Arial" w:cs="Arial"/>
          <w:sz w:val="24"/>
        </w:rPr>
        <w:t xml:space="preserve">Nominations for Vice Chair of the </w:t>
      </w:r>
      <w:r w:rsidR="00794FFA">
        <w:rPr>
          <w:rFonts w:ascii="Arial" w:hAnsi="Arial" w:cs="Arial"/>
          <w:sz w:val="24"/>
        </w:rPr>
        <w:t>Health</w:t>
      </w:r>
      <w:r w:rsidR="001D651D">
        <w:rPr>
          <w:rFonts w:ascii="Arial" w:hAnsi="Arial" w:cs="Arial"/>
          <w:sz w:val="24"/>
        </w:rPr>
        <w:t xml:space="preserve"> </w:t>
      </w:r>
      <w:r w:rsidRPr="003C769F">
        <w:rPr>
          <w:rFonts w:ascii="Arial" w:hAnsi="Arial" w:cs="Arial"/>
          <w:sz w:val="24"/>
        </w:rPr>
        <w:t xml:space="preserve">Subject Matter Committee </w:t>
      </w:r>
      <w:r w:rsidR="00673FBC">
        <w:rPr>
          <w:rFonts w:ascii="Arial" w:hAnsi="Arial" w:cs="Arial"/>
          <w:sz w:val="24"/>
        </w:rPr>
        <w:t xml:space="preserve">(SMC) </w:t>
      </w:r>
      <w:r w:rsidRPr="003C769F">
        <w:rPr>
          <w:rFonts w:ascii="Arial" w:hAnsi="Arial" w:cs="Arial"/>
          <w:sz w:val="24"/>
        </w:rPr>
        <w:t>will be accepted and an election conducted.</w:t>
      </w:r>
    </w:p>
    <w:p w:rsidR="00935078" w:rsidRPr="00726266" w:rsidRDefault="00726266" w:rsidP="003E7F1B">
      <w:pPr>
        <w:pStyle w:val="Heading3"/>
      </w:pPr>
      <w:r w:rsidRPr="00726266">
        <w:t>Establish Goals for 2019</w:t>
      </w:r>
      <w:r w:rsidR="00935078" w:rsidRPr="00726266">
        <w:t xml:space="preserve"> (Information/Action)</w:t>
      </w:r>
    </w:p>
    <w:p w:rsidR="00935078" w:rsidRPr="00726266" w:rsidRDefault="00935078" w:rsidP="00726266">
      <w:pPr>
        <w:ind w:left="720"/>
        <w:rPr>
          <w:rFonts w:ascii="Arial" w:hAnsi="Arial" w:cs="Arial"/>
          <w:sz w:val="24"/>
          <w:szCs w:val="24"/>
        </w:rPr>
      </w:pPr>
      <w:r w:rsidRPr="00726266">
        <w:rPr>
          <w:rFonts w:ascii="Arial" w:hAnsi="Arial" w:cs="Arial"/>
          <w:sz w:val="24"/>
          <w:szCs w:val="24"/>
        </w:rPr>
        <w:t>R</w:t>
      </w:r>
      <w:r w:rsidR="00726266" w:rsidRPr="00726266">
        <w:rPr>
          <w:rFonts w:ascii="Arial" w:hAnsi="Arial" w:cs="Arial"/>
          <w:sz w:val="24"/>
          <w:szCs w:val="24"/>
        </w:rPr>
        <w:t>eview of 2018</w:t>
      </w:r>
      <w:r w:rsidRPr="00726266">
        <w:rPr>
          <w:rFonts w:ascii="Arial" w:hAnsi="Arial" w:cs="Arial"/>
          <w:sz w:val="24"/>
          <w:szCs w:val="24"/>
        </w:rPr>
        <w:t xml:space="preserve"> Goals</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 xml:space="preserve">Provide ongoing guidance and support for the development of the 2019 </w:t>
      </w:r>
      <w:r w:rsidRPr="000C3283">
        <w:rPr>
          <w:rFonts w:ascii="Arial" w:hAnsi="Arial" w:cs="Arial"/>
          <w:i/>
          <w:sz w:val="24"/>
          <w:szCs w:val="24"/>
        </w:rPr>
        <w:t>Health Education Framework for California Public Schools, Kindergarten Through Grade Twelve</w:t>
      </w:r>
      <w:r w:rsidRPr="000C3283">
        <w:rPr>
          <w:rFonts w:ascii="Arial" w:hAnsi="Arial" w:cs="Arial"/>
          <w:sz w:val="24"/>
          <w:szCs w:val="24"/>
        </w:rPr>
        <w:t xml:space="preserve"> (framework).</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Review and edit the HE CFCC draft framework in preparation for its first 60-day public review and comment period.</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Take action in March 2018 to send out the draft framework for its first 60-day public review and comment period.</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Analyze the public review and comment period survey results and propose edits to the draft framework to address public comment.</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 xml:space="preserve">Work with </w:t>
      </w:r>
      <w:r w:rsidR="00BB6158">
        <w:rPr>
          <w:rFonts w:ascii="Arial" w:hAnsi="Arial" w:cs="Arial"/>
          <w:sz w:val="24"/>
          <w:szCs w:val="24"/>
        </w:rPr>
        <w:t>Curriculum Framework and Instructional Resources Division (</w:t>
      </w:r>
      <w:r w:rsidRPr="000C3283">
        <w:rPr>
          <w:rFonts w:ascii="Arial" w:hAnsi="Arial" w:cs="Arial"/>
          <w:sz w:val="24"/>
          <w:szCs w:val="24"/>
        </w:rPr>
        <w:t>CFIRD</w:t>
      </w:r>
      <w:r w:rsidR="00BB6158">
        <w:rPr>
          <w:rFonts w:ascii="Arial" w:hAnsi="Arial" w:cs="Arial"/>
          <w:sz w:val="24"/>
          <w:szCs w:val="24"/>
        </w:rPr>
        <w:t>)</w:t>
      </w:r>
      <w:r w:rsidRPr="000C3283">
        <w:rPr>
          <w:rFonts w:ascii="Arial" w:hAnsi="Arial" w:cs="Arial"/>
          <w:sz w:val="24"/>
          <w:szCs w:val="24"/>
        </w:rPr>
        <w:t xml:space="preserve"> staff to prepare the draft</w:t>
      </w:r>
      <w:r>
        <w:rPr>
          <w:rFonts w:ascii="Arial" w:hAnsi="Arial" w:cs="Arial"/>
          <w:sz w:val="24"/>
          <w:szCs w:val="24"/>
        </w:rPr>
        <w:t xml:space="preserve"> framework </w:t>
      </w:r>
      <w:r w:rsidRPr="000C3283">
        <w:rPr>
          <w:rFonts w:ascii="Arial" w:hAnsi="Arial" w:cs="Arial"/>
          <w:sz w:val="24"/>
          <w:szCs w:val="24"/>
        </w:rPr>
        <w:t>for its second 60-day public review and comment period.</w:t>
      </w:r>
    </w:p>
    <w:p w:rsidR="00726266" w:rsidRPr="000C3283" w:rsidRDefault="00726266" w:rsidP="00726266">
      <w:pPr>
        <w:pStyle w:val="ListParagraph"/>
        <w:numPr>
          <w:ilvl w:val="0"/>
          <w:numId w:val="2"/>
        </w:numPr>
        <w:tabs>
          <w:tab w:val="left" w:pos="1080"/>
        </w:tabs>
        <w:ind w:right="180"/>
        <w:rPr>
          <w:rFonts w:ascii="Arial" w:hAnsi="Arial" w:cs="Arial"/>
          <w:sz w:val="24"/>
          <w:szCs w:val="24"/>
        </w:rPr>
      </w:pPr>
      <w:r w:rsidRPr="000C3283">
        <w:rPr>
          <w:rFonts w:ascii="Arial" w:hAnsi="Arial" w:cs="Arial"/>
          <w:sz w:val="24"/>
          <w:szCs w:val="24"/>
        </w:rPr>
        <w:t>Take action in September 2018 to send out the draft framework for its second 60-day public review and comment period.</w:t>
      </w:r>
    </w:p>
    <w:p w:rsidR="00726266" w:rsidRPr="000C3283" w:rsidRDefault="00726266" w:rsidP="00726266">
      <w:pPr>
        <w:pStyle w:val="ListParagraph"/>
        <w:numPr>
          <w:ilvl w:val="0"/>
          <w:numId w:val="2"/>
        </w:numPr>
        <w:tabs>
          <w:tab w:val="left" w:pos="1080"/>
        </w:tabs>
        <w:rPr>
          <w:rFonts w:ascii="Arial" w:hAnsi="Arial" w:cs="Arial"/>
          <w:sz w:val="24"/>
          <w:szCs w:val="24"/>
        </w:rPr>
      </w:pPr>
      <w:r w:rsidRPr="000C3283">
        <w:rPr>
          <w:rFonts w:ascii="Arial" w:hAnsi="Arial" w:cs="Arial"/>
          <w:sz w:val="24"/>
          <w:szCs w:val="24"/>
        </w:rPr>
        <w:t xml:space="preserve">Provide input on the framework in response to requests from the framework writing team or </w:t>
      </w:r>
      <w:r w:rsidR="00BB6158">
        <w:rPr>
          <w:rFonts w:ascii="Arial" w:hAnsi="Arial" w:cs="Arial"/>
          <w:sz w:val="24"/>
          <w:szCs w:val="24"/>
        </w:rPr>
        <w:t>CFIRD</w:t>
      </w:r>
      <w:r w:rsidRPr="000C3283">
        <w:rPr>
          <w:rFonts w:ascii="Arial" w:hAnsi="Arial" w:cs="Arial"/>
          <w:sz w:val="24"/>
          <w:szCs w:val="24"/>
        </w:rPr>
        <w:t xml:space="preserve"> staff.</w:t>
      </w:r>
    </w:p>
    <w:p w:rsidR="00726266" w:rsidRDefault="00726266" w:rsidP="00726266">
      <w:pPr>
        <w:pStyle w:val="ListParagraph"/>
        <w:numPr>
          <w:ilvl w:val="0"/>
          <w:numId w:val="2"/>
        </w:numPr>
        <w:tabs>
          <w:tab w:val="left" w:pos="1080"/>
        </w:tabs>
        <w:spacing w:after="240"/>
        <w:ind w:right="216"/>
        <w:rPr>
          <w:rFonts w:ascii="Arial" w:hAnsi="Arial" w:cs="Arial"/>
          <w:sz w:val="24"/>
          <w:szCs w:val="24"/>
        </w:rPr>
      </w:pPr>
      <w:r w:rsidRPr="000C3283">
        <w:rPr>
          <w:rFonts w:ascii="Arial" w:hAnsi="Arial" w:cs="Arial"/>
          <w:sz w:val="24"/>
          <w:szCs w:val="24"/>
        </w:rPr>
        <w:t>Remain informed on issues that affect curriculum, assessment, professional learning, and instructional materials in health education.</w:t>
      </w:r>
    </w:p>
    <w:p w:rsidR="00726266" w:rsidRDefault="00726266" w:rsidP="00726266">
      <w:pPr>
        <w:pStyle w:val="ListParagraph"/>
        <w:numPr>
          <w:ilvl w:val="0"/>
          <w:numId w:val="2"/>
        </w:numPr>
        <w:tabs>
          <w:tab w:val="left" w:pos="1080"/>
        </w:tabs>
        <w:spacing w:after="240"/>
        <w:contextualSpacing w:val="0"/>
        <w:rPr>
          <w:rFonts w:ascii="Arial" w:hAnsi="Arial" w:cs="Arial"/>
          <w:sz w:val="24"/>
          <w:szCs w:val="24"/>
        </w:rPr>
      </w:pPr>
      <w:r>
        <w:rPr>
          <w:rFonts w:ascii="Arial" w:hAnsi="Arial" w:cs="Arial"/>
          <w:sz w:val="24"/>
          <w:szCs w:val="24"/>
        </w:rPr>
        <w:lastRenderedPageBreak/>
        <w:t>Remain informed on the California Statewide System of Support (CAS3) and integrate, as appropriate, guidance aligned with the CAS3.</w:t>
      </w:r>
    </w:p>
    <w:p w:rsidR="00935078" w:rsidRDefault="00726266" w:rsidP="00726266">
      <w:pPr>
        <w:ind w:left="720"/>
        <w:rPr>
          <w:rFonts w:ascii="Arial" w:hAnsi="Arial" w:cs="Arial"/>
          <w:sz w:val="24"/>
          <w:szCs w:val="24"/>
        </w:rPr>
      </w:pPr>
      <w:r w:rsidRPr="00726266">
        <w:rPr>
          <w:rFonts w:ascii="Arial" w:hAnsi="Arial" w:cs="Arial"/>
          <w:sz w:val="24"/>
          <w:szCs w:val="24"/>
        </w:rPr>
        <w:t>Proposed 2019</w:t>
      </w:r>
      <w:r w:rsidR="00935078" w:rsidRPr="00726266">
        <w:rPr>
          <w:rFonts w:ascii="Arial" w:hAnsi="Arial" w:cs="Arial"/>
          <w:sz w:val="24"/>
          <w:szCs w:val="24"/>
        </w:rPr>
        <w:t xml:space="preserve"> Goals</w:t>
      </w:r>
    </w:p>
    <w:p w:rsidR="0064059A" w:rsidRDefault="0064059A" w:rsidP="00277405">
      <w:pPr>
        <w:pStyle w:val="ListParagraph"/>
        <w:numPr>
          <w:ilvl w:val="0"/>
          <w:numId w:val="14"/>
        </w:numPr>
        <w:tabs>
          <w:tab w:val="left" w:pos="1080"/>
        </w:tabs>
        <w:ind w:right="180"/>
        <w:rPr>
          <w:rFonts w:ascii="Arial" w:hAnsi="Arial" w:cs="Arial"/>
          <w:sz w:val="24"/>
          <w:szCs w:val="24"/>
        </w:rPr>
      </w:pPr>
      <w:r w:rsidRPr="0064059A">
        <w:rPr>
          <w:rFonts w:ascii="Arial" w:hAnsi="Arial" w:cs="Arial"/>
          <w:sz w:val="24"/>
          <w:szCs w:val="24"/>
        </w:rPr>
        <w:t>Provi</w:t>
      </w:r>
      <w:r>
        <w:rPr>
          <w:rFonts w:ascii="Arial" w:hAnsi="Arial" w:cs="Arial"/>
          <w:sz w:val="24"/>
          <w:szCs w:val="24"/>
        </w:rPr>
        <w:t>de guidance and support for the</w:t>
      </w:r>
      <w:r w:rsidRPr="000C3283">
        <w:rPr>
          <w:rFonts w:ascii="Arial" w:hAnsi="Arial" w:cs="Arial"/>
          <w:sz w:val="24"/>
          <w:szCs w:val="24"/>
        </w:rPr>
        <w:t xml:space="preserve"> 2019 </w:t>
      </w:r>
      <w:r w:rsidRPr="000C3283">
        <w:rPr>
          <w:rFonts w:ascii="Arial" w:hAnsi="Arial" w:cs="Arial"/>
          <w:i/>
          <w:sz w:val="24"/>
          <w:szCs w:val="24"/>
        </w:rPr>
        <w:t>Health Education Framework for California Public Schools, Kindergarten Through Grade Twelve</w:t>
      </w:r>
      <w:r>
        <w:rPr>
          <w:rFonts w:ascii="Arial" w:hAnsi="Arial" w:cs="Arial"/>
          <w:sz w:val="24"/>
          <w:szCs w:val="24"/>
        </w:rPr>
        <w:t xml:space="preserve"> (</w:t>
      </w:r>
      <w:r w:rsidR="0078519E" w:rsidRPr="003E7F1B">
        <w:rPr>
          <w:rFonts w:ascii="Arial" w:hAnsi="Arial" w:cs="Arial"/>
          <w:i/>
          <w:sz w:val="24"/>
          <w:szCs w:val="24"/>
        </w:rPr>
        <w:t>Health Education F</w:t>
      </w:r>
      <w:r w:rsidRPr="003E7F1B">
        <w:rPr>
          <w:rFonts w:ascii="Arial" w:hAnsi="Arial" w:cs="Arial"/>
          <w:i/>
          <w:sz w:val="24"/>
          <w:szCs w:val="24"/>
        </w:rPr>
        <w:t>ramework</w:t>
      </w:r>
      <w:r>
        <w:rPr>
          <w:rFonts w:ascii="Arial" w:hAnsi="Arial" w:cs="Arial"/>
          <w:sz w:val="24"/>
          <w:szCs w:val="24"/>
        </w:rPr>
        <w:t>) in the following ways:</w:t>
      </w:r>
    </w:p>
    <w:p w:rsidR="0064059A" w:rsidRDefault="0064059A" w:rsidP="0064059A">
      <w:pPr>
        <w:pStyle w:val="ListParagraph"/>
        <w:numPr>
          <w:ilvl w:val="0"/>
          <w:numId w:val="13"/>
        </w:numPr>
        <w:tabs>
          <w:tab w:val="left" w:pos="1080"/>
        </w:tabs>
        <w:spacing w:after="240"/>
        <w:ind w:right="216"/>
        <w:rPr>
          <w:rFonts w:ascii="Arial" w:hAnsi="Arial" w:cs="Arial"/>
          <w:sz w:val="24"/>
          <w:szCs w:val="24"/>
        </w:rPr>
      </w:pPr>
      <w:r>
        <w:rPr>
          <w:rFonts w:ascii="Arial" w:hAnsi="Arial" w:cs="Arial"/>
          <w:sz w:val="24"/>
          <w:szCs w:val="24"/>
        </w:rPr>
        <w:t xml:space="preserve">Review the current draft of the </w:t>
      </w:r>
      <w:r w:rsidR="003E7F1B" w:rsidRPr="003E7F1B">
        <w:rPr>
          <w:rFonts w:ascii="Arial" w:hAnsi="Arial" w:cs="Arial"/>
          <w:i/>
          <w:sz w:val="24"/>
          <w:szCs w:val="24"/>
        </w:rPr>
        <w:t>Health Education Framework</w:t>
      </w:r>
      <w:r w:rsidR="003E7F1B">
        <w:rPr>
          <w:rFonts w:ascii="Arial" w:hAnsi="Arial" w:cs="Arial"/>
          <w:sz w:val="24"/>
          <w:szCs w:val="24"/>
        </w:rPr>
        <w:t xml:space="preserve"> </w:t>
      </w:r>
      <w:r>
        <w:rPr>
          <w:rFonts w:ascii="Arial" w:hAnsi="Arial" w:cs="Arial"/>
          <w:sz w:val="24"/>
          <w:szCs w:val="24"/>
        </w:rPr>
        <w:t>that includes the approved additions and changes from the first 60-day public review period.</w:t>
      </w:r>
    </w:p>
    <w:p w:rsidR="0064059A" w:rsidRDefault="0064059A" w:rsidP="0064059A">
      <w:pPr>
        <w:pStyle w:val="ListParagraph"/>
        <w:numPr>
          <w:ilvl w:val="0"/>
          <w:numId w:val="13"/>
        </w:numPr>
        <w:tabs>
          <w:tab w:val="left" w:pos="1080"/>
        </w:tabs>
        <w:spacing w:after="240"/>
        <w:ind w:right="216"/>
        <w:rPr>
          <w:rFonts w:ascii="Arial" w:hAnsi="Arial" w:cs="Arial"/>
          <w:sz w:val="24"/>
          <w:szCs w:val="24"/>
        </w:rPr>
      </w:pPr>
      <w:r w:rsidRPr="0064059A">
        <w:rPr>
          <w:rFonts w:ascii="Arial" w:hAnsi="Arial" w:cs="Arial"/>
          <w:sz w:val="24"/>
          <w:szCs w:val="24"/>
        </w:rPr>
        <w:t>Analyze public comment</w:t>
      </w:r>
      <w:r>
        <w:rPr>
          <w:rFonts w:ascii="Arial" w:hAnsi="Arial" w:cs="Arial"/>
          <w:sz w:val="24"/>
          <w:szCs w:val="24"/>
        </w:rPr>
        <w:t>s</w:t>
      </w:r>
      <w:r w:rsidRPr="0064059A">
        <w:rPr>
          <w:rFonts w:ascii="Arial" w:hAnsi="Arial" w:cs="Arial"/>
          <w:sz w:val="24"/>
          <w:szCs w:val="24"/>
        </w:rPr>
        <w:t xml:space="preserve"> received during</w:t>
      </w:r>
      <w:r>
        <w:rPr>
          <w:rFonts w:ascii="Arial" w:hAnsi="Arial" w:cs="Arial"/>
          <w:sz w:val="24"/>
          <w:szCs w:val="24"/>
        </w:rPr>
        <w:t xml:space="preserve"> the second 60-day public</w:t>
      </w:r>
      <w:r w:rsidR="0054180D">
        <w:rPr>
          <w:rFonts w:ascii="Arial" w:hAnsi="Arial" w:cs="Arial"/>
          <w:sz w:val="24"/>
          <w:szCs w:val="24"/>
        </w:rPr>
        <w:t xml:space="preserve"> review (ends January 11, 2019).</w:t>
      </w:r>
    </w:p>
    <w:p w:rsidR="0078519E" w:rsidRDefault="0064059A" w:rsidP="0078519E">
      <w:pPr>
        <w:pStyle w:val="ListParagraph"/>
        <w:numPr>
          <w:ilvl w:val="0"/>
          <w:numId w:val="13"/>
        </w:numPr>
        <w:tabs>
          <w:tab w:val="left" w:pos="1080"/>
        </w:tabs>
        <w:spacing w:after="240"/>
        <w:ind w:right="216"/>
        <w:rPr>
          <w:rFonts w:ascii="Arial" w:hAnsi="Arial" w:cs="Arial"/>
          <w:sz w:val="24"/>
          <w:szCs w:val="24"/>
        </w:rPr>
      </w:pPr>
      <w:r w:rsidRPr="0064059A">
        <w:rPr>
          <w:rFonts w:ascii="Arial" w:hAnsi="Arial" w:cs="Arial"/>
          <w:sz w:val="24"/>
          <w:szCs w:val="24"/>
        </w:rPr>
        <w:t xml:space="preserve">Provide input on the </w:t>
      </w:r>
      <w:r w:rsidR="003E7F1B" w:rsidRPr="003E7F1B">
        <w:rPr>
          <w:rFonts w:ascii="Arial" w:hAnsi="Arial" w:cs="Arial"/>
          <w:i/>
          <w:sz w:val="24"/>
          <w:szCs w:val="24"/>
        </w:rPr>
        <w:t>Health Education Framework</w:t>
      </w:r>
      <w:r w:rsidR="003E7F1B" w:rsidRPr="0064059A">
        <w:rPr>
          <w:rFonts w:ascii="Arial" w:hAnsi="Arial" w:cs="Arial"/>
          <w:sz w:val="24"/>
          <w:szCs w:val="24"/>
        </w:rPr>
        <w:t xml:space="preserve"> </w:t>
      </w:r>
      <w:r w:rsidRPr="0064059A">
        <w:rPr>
          <w:rFonts w:ascii="Arial" w:hAnsi="Arial" w:cs="Arial"/>
          <w:sz w:val="24"/>
          <w:szCs w:val="24"/>
        </w:rPr>
        <w:t>in response to requests from the framew</w:t>
      </w:r>
      <w:r w:rsidR="0078519E">
        <w:rPr>
          <w:rFonts w:ascii="Arial" w:hAnsi="Arial" w:cs="Arial"/>
          <w:sz w:val="24"/>
          <w:szCs w:val="24"/>
        </w:rPr>
        <w:t>ork writing team or CFIRD staff.</w:t>
      </w:r>
    </w:p>
    <w:p w:rsidR="0078519E" w:rsidRDefault="0078519E" w:rsidP="0078519E">
      <w:pPr>
        <w:pStyle w:val="ListParagraph"/>
        <w:numPr>
          <w:ilvl w:val="0"/>
          <w:numId w:val="13"/>
        </w:numPr>
        <w:tabs>
          <w:tab w:val="left" w:pos="1080"/>
        </w:tabs>
        <w:spacing w:after="240"/>
        <w:ind w:right="216"/>
        <w:rPr>
          <w:rFonts w:ascii="Arial" w:hAnsi="Arial" w:cs="Arial"/>
          <w:sz w:val="24"/>
          <w:szCs w:val="24"/>
        </w:rPr>
      </w:pPr>
      <w:r>
        <w:rPr>
          <w:rFonts w:ascii="Arial" w:hAnsi="Arial" w:cs="Arial"/>
          <w:sz w:val="24"/>
          <w:szCs w:val="24"/>
        </w:rPr>
        <w:t xml:space="preserve">Provide continued support to the implementation of the </w:t>
      </w:r>
      <w:r w:rsidRPr="0078519E">
        <w:rPr>
          <w:rFonts w:ascii="Arial" w:hAnsi="Arial" w:cs="Arial"/>
          <w:i/>
          <w:sz w:val="24"/>
          <w:szCs w:val="24"/>
        </w:rPr>
        <w:t>Health Education Framework</w:t>
      </w:r>
      <w:r>
        <w:rPr>
          <w:rFonts w:ascii="Arial" w:hAnsi="Arial" w:cs="Arial"/>
          <w:sz w:val="24"/>
          <w:szCs w:val="24"/>
        </w:rPr>
        <w:t>.</w:t>
      </w:r>
    </w:p>
    <w:p w:rsidR="0078519E" w:rsidRPr="0078519E" w:rsidRDefault="0078519E" w:rsidP="00277405">
      <w:pPr>
        <w:pStyle w:val="ListParagraph"/>
        <w:numPr>
          <w:ilvl w:val="0"/>
          <w:numId w:val="14"/>
        </w:numPr>
        <w:tabs>
          <w:tab w:val="left" w:pos="1080"/>
        </w:tabs>
        <w:spacing w:after="240"/>
        <w:ind w:right="216"/>
        <w:rPr>
          <w:rFonts w:ascii="Arial" w:hAnsi="Arial" w:cs="Arial"/>
          <w:sz w:val="24"/>
          <w:szCs w:val="24"/>
        </w:rPr>
      </w:pPr>
      <w:r>
        <w:rPr>
          <w:rFonts w:ascii="Arial" w:hAnsi="Arial" w:cs="Arial"/>
          <w:sz w:val="24"/>
          <w:szCs w:val="24"/>
        </w:rPr>
        <w:t>Provide guidance and support for the 2020 Health I</w:t>
      </w:r>
      <w:r w:rsidR="003E7F1B">
        <w:rPr>
          <w:rFonts w:ascii="Arial" w:hAnsi="Arial" w:cs="Arial"/>
          <w:sz w:val="24"/>
          <w:szCs w:val="24"/>
        </w:rPr>
        <w:t>nstructional Materials Adoption.</w:t>
      </w:r>
    </w:p>
    <w:p w:rsidR="00794FFA" w:rsidRPr="0064059A" w:rsidRDefault="00794FFA" w:rsidP="00277405">
      <w:pPr>
        <w:pStyle w:val="ListParagraph"/>
        <w:numPr>
          <w:ilvl w:val="0"/>
          <w:numId w:val="14"/>
        </w:numPr>
        <w:tabs>
          <w:tab w:val="left" w:pos="1080"/>
        </w:tabs>
        <w:spacing w:after="240"/>
        <w:ind w:right="216"/>
        <w:rPr>
          <w:rFonts w:ascii="Arial" w:hAnsi="Arial" w:cs="Arial"/>
          <w:sz w:val="24"/>
          <w:szCs w:val="24"/>
        </w:rPr>
      </w:pPr>
      <w:r w:rsidRPr="0064059A">
        <w:rPr>
          <w:rFonts w:ascii="Arial" w:hAnsi="Arial" w:cs="Arial"/>
          <w:sz w:val="24"/>
          <w:szCs w:val="24"/>
        </w:rPr>
        <w:t>Remain informed on issues that affect curriculum, assessment, professional learning, and instructional materials in health education.</w:t>
      </w:r>
    </w:p>
    <w:p w:rsidR="002010E7" w:rsidRDefault="00794FFA" w:rsidP="00277405">
      <w:pPr>
        <w:pStyle w:val="ListParagraph"/>
        <w:numPr>
          <w:ilvl w:val="0"/>
          <w:numId w:val="14"/>
        </w:numPr>
        <w:tabs>
          <w:tab w:val="left" w:pos="1080"/>
        </w:tabs>
        <w:spacing w:after="240"/>
        <w:contextualSpacing w:val="0"/>
        <w:rPr>
          <w:rFonts w:ascii="Arial" w:hAnsi="Arial" w:cs="Arial"/>
          <w:sz w:val="24"/>
          <w:szCs w:val="24"/>
        </w:rPr>
      </w:pPr>
      <w:r>
        <w:rPr>
          <w:rFonts w:ascii="Arial" w:hAnsi="Arial" w:cs="Arial"/>
          <w:sz w:val="24"/>
          <w:szCs w:val="24"/>
        </w:rPr>
        <w:t xml:space="preserve">Remain informed on the </w:t>
      </w:r>
      <w:r w:rsidR="0054180D">
        <w:rPr>
          <w:rFonts w:ascii="Arial" w:hAnsi="Arial" w:cs="Arial"/>
          <w:sz w:val="24"/>
          <w:szCs w:val="24"/>
        </w:rPr>
        <w:t>CAS3</w:t>
      </w:r>
      <w:r>
        <w:rPr>
          <w:rFonts w:ascii="Arial" w:hAnsi="Arial" w:cs="Arial"/>
          <w:sz w:val="24"/>
          <w:szCs w:val="24"/>
        </w:rPr>
        <w:t xml:space="preserve"> and integrate, as appropriate, guidance aligned with the CAS3.</w:t>
      </w:r>
    </w:p>
    <w:p w:rsidR="00296660" w:rsidRPr="00296660" w:rsidRDefault="00296660" w:rsidP="003E7F1B">
      <w:pPr>
        <w:pStyle w:val="Heading3"/>
      </w:pPr>
      <w:r w:rsidRPr="00296660">
        <w:t>2020 Health Instructional Materials Adoption</w:t>
      </w:r>
    </w:p>
    <w:p w:rsidR="00296660" w:rsidRDefault="00296660" w:rsidP="003E7F1B">
      <w:pPr>
        <w:pStyle w:val="ListParagraph"/>
        <w:numPr>
          <w:ilvl w:val="0"/>
          <w:numId w:val="12"/>
        </w:numPr>
        <w:rPr>
          <w:rFonts w:ascii="Arial" w:hAnsi="Arial" w:cs="Arial"/>
          <w:sz w:val="24"/>
          <w:szCs w:val="24"/>
        </w:rPr>
      </w:pPr>
      <w:r w:rsidRPr="00296660">
        <w:rPr>
          <w:rFonts w:ascii="Arial" w:hAnsi="Arial" w:cs="Arial"/>
          <w:sz w:val="24"/>
          <w:szCs w:val="24"/>
        </w:rPr>
        <w:t>Schedule of Significant Events (Information/Action)</w:t>
      </w:r>
    </w:p>
    <w:p w:rsidR="00673FBC" w:rsidRPr="00673FBC" w:rsidRDefault="00673FBC" w:rsidP="00673FBC">
      <w:pPr>
        <w:spacing w:after="240"/>
        <w:ind w:left="1080"/>
        <w:rPr>
          <w:rFonts w:ascii="Arial" w:hAnsi="Arial" w:cs="Arial"/>
          <w:sz w:val="24"/>
          <w:szCs w:val="24"/>
        </w:rPr>
      </w:pPr>
      <w:r>
        <w:rPr>
          <w:rFonts w:ascii="Arial" w:hAnsi="Arial" w:cs="Arial"/>
          <w:sz w:val="24"/>
          <w:szCs w:val="24"/>
        </w:rPr>
        <w:t xml:space="preserve">The SMC will review the Schedule of Significant Events for the 2020 </w:t>
      </w:r>
      <w:r w:rsidR="00CF0927">
        <w:rPr>
          <w:rFonts w:ascii="Arial" w:hAnsi="Arial" w:cs="Arial"/>
          <w:sz w:val="24"/>
          <w:szCs w:val="24"/>
        </w:rPr>
        <w:t>Health</w:t>
      </w:r>
      <w:r>
        <w:rPr>
          <w:rFonts w:ascii="Arial" w:hAnsi="Arial" w:cs="Arial"/>
          <w:sz w:val="24"/>
          <w:szCs w:val="24"/>
        </w:rPr>
        <w:t xml:space="preserve"> Instructional Materials Adoption and take action to recommend the timeline to the full Commission. The Commission will then take action to recommend the timeline to the State Board of Education (SBE).</w:t>
      </w:r>
    </w:p>
    <w:p w:rsidR="00296660" w:rsidRDefault="00296660" w:rsidP="00673FBC">
      <w:pPr>
        <w:pStyle w:val="ListParagraph"/>
        <w:numPr>
          <w:ilvl w:val="0"/>
          <w:numId w:val="12"/>
        </w:numPr>
        <w:rPr>
          <w:rFonts w:ascii="Arial" w:hAnsi="Arial" w:cs="Arial"/>
          <w:sz w:val="24"/>
          <w:szCs w:val="24"/>
        </w:rPr>
      </w:pPr>
      <w:r w:rsidRPr="00296660">
        <w:rPr>
          <w:rFonts w:ascii="Arial" w:hAnsi="Arial" w:cs="Arial"/>
          <w:sz w:val="24"/>
          <w:szCs w:val="24"/>
        </w:rPr>
        <w:t>Online Instructional Materials Reviewer Application (Information/Action)</w:t>
      </w:r>
    </w:p>
    <w:p w:rsidR="00673FBC" w:rsidRPr="00673FBC" w:rsidRDefault="00673FBC" w:rsidP="00673FBC">
      <w:pPr>
        <w:spacing w:after="240"/>
        <w:ind w:left="1080"/>
        <w:rPr>
          <w:rFonts w:ascii="Arial" w:hAnsi="Arial" w:cs="Arial"/>
          <w:sz w:val="24"/>
          <w:szCs w:val="24"/>
        </w:rPr>
      </w:pPr>
      <w:r>
        <w:rPr>
          <w:rFonts w:ascii="Arial" w:hAnsi="Arial" w:cs="Arial"/>
          <w:sz w:val="24"/>
          <w:szCs w:val="24"/>
        </w:rPr>
        <w:t>The SMC will review the online instructional materials reviewer application and take action to recommend the application to the full Commission. The Commission will then take action to recommend the application to the SBE.</w:t>
      </w:r>
    </w:p>
    <w:p w:rsidR="001C601B" w:rsidRDefault="00935078" w:rsidP="001C601B">
      <w:pPr>
        <w:pStyle w:val="Heading3"/>
      </w:pPr>
      <w:r w:rsidRPr="00726266">
        <w:t>Other Matters/Public Comment</w:t>
      </w:r>
    </w:p>
    <w:p w:rsidR="001C601B" w:rsidRPr="001C601B" w:rsidRDefault="001C601B" w:rsidP="001C601B">
      <w:pPr>
        <w:spacing w:before="360"/>
        <w:rPr>
          <w:rFonts w:ascii="Arial" w:hAnsi="Arial" w:cs="Arial"/>
          <w:sz w:val="24"/>
          <w:szCs w:val="24"/>
        </w:rPr>
      </w:pPr>
      <w:r w:rsidRPr="001C601B">
        <w:rPr>
          <w:rFonts w:ascii="Arial" w:hAnsi="Arial" w:cs="Arial"/>
          <w:sz w:val="24"/>
          <w:szCs w:val="24"/>
        </w:rPr>
        <w:t>California Department of Education, January 2019</w:t>
      </w:r>
    </w:p>
    <w:sectPr w:rsidR="001C601B" w:rsidRPr="001C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1139"/>
    <w:multiLevelType w:val="hybridMultilevel"/>
    <w:tmpl w:val="8F7C271C"/>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DB7E65"/>
    <w:multiLevelType w:val="hybridMultilevel"/>
    <w:tmpl w:val="751088DA"/>
    <w:lvl w:ilvl="0" w:tplc="603A0A1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60370"/>
    <w:multiLevelType w:val="hybridMultilevel"/>
    <w:tmpl w:val="37484AD0"/>
    <w:lvl w:ilvl="0" w:tplc="23EEC4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21FC2"/>
    <w:multiLevelType w:val="hybridMultilevel"/>
    <w:tmpl w:val="1D2A3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021F0D"/>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9A6BFE"/>
    <w:multiLevelType w:val="hybridMultilevel"/>
    <w:tmpl w:val="5EC62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27E3B"/>
    <w:multiLevelType w:val="hybridMultilevel"/>
    <w:tmpl w:val="8F66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0A366F"/>
    <w:multiLevelType w:val="hybridMultilevel"/>
    <w:tmpl w:val="2640ECD4"/>
    <w:lvl w:ilvl="0" w:tplc="17F0C41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0CE1"/>
    <w:multiLevelType w:val="hybridMultilevel"/>
    <w:tmpl w:val="924A8BD0"/>
    <w:lvl w:ilvl="0" w:tplc="CC0A3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946355"/>
    <w:multiLevelType w:val="hybridMultilevel"/>
    <w:tmpl w:val="5F1E9F30"/>
    <w:lvl w:ilvl="0" w:tplc="04090017">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7DB6CBD"/>
    <w:multiLevelType w:val="hybridMultilevel"/>
    <w:tmpl w:val="401E438E"/>
    <w:lvl w:ilvl="0" w:tplc="FB882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6148F"/>
    <w:multiLevelType w:val="hybridMultilevel"/>
    <w:tmpl w:val="9DA8AE12"/>
    <w:lvl w:ilvl="0" w:tplc="7248CAC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1362F4"/>
    <w:multiLevelType w:val="hybridMultilevel"/>
    <w:tmpl w:val="CC069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5"/>
  </w:num>
  <w:num w:numId="4">
    <w:abstractNumId w:val="0"/>
  </w:num>
  <w:num w:numId="5">
    <w:abstractNumId w:val="11"/>
  </w:num>
  <w:num w:numId="6">
    <w:abstractNumId w:val="12"/>
  </w:num>
  <w:num w:numId="7">
    <w:abstractNumId w:val="4"/>
  </w:num>
  <w:num w:numId="8">
    <w:abstractNumId w:val="6"/>
  </w:num>
  <w:num w:numId="9">
    <w:abstractNumId w:val="3"/>
  </w:num>
  <w:num w:numId="10">
    <w:abstractNumId w:val="7"/>
  </w:num>
  <w:num w:numId="11">
    <w:abstractNumId w:val="1"/>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0A"/>
    <w:rsid w:val="001C601B"/>
    <w:rsid w:val="001D651D"/>
    <w:rsid w:val="001E1046"/>
    <w:rsid w:val="001F3778"/>
    <w:rsid w:val="002010E7"/>
    <w:rsid w:val="0022475B"/>
    <w:rsid w:val="00277405"/>
    <w:rsid w:val="00296660"/>
    <w:rsid w:val="003B4D7F"/>
    <w:rsid w:val="003E7F1B"/>
    <w:rsid w:val="00413C1F"/>
    <w:rsid w:val="00437419"/>
    <w:rsid w:val="0054180D"/>
    <w:rsid w:val="005C30E9"/>
    <w:rsid w:val="0064059A"/>
    <w:rsid w:val="00643C9E"/>
    <w:rsid w:val="00673FBC"/>
    <w:rsid w:val="00726266"/>
    <w:rsid w:val="0078519E"/>
    <w:rsid w:val="00794FFA"/>
    <w:rsid w:val="00866A48"/>
    <w:rsid w:val="00922FAB"/>
    <w:rsid w:val="00935078"/>
    <w:rsid w:val="00AD3859"/>
    <w:rsid w:val="00BB6158"/>
    <w:rsid w:val="00CC70EC"/>
    <w:rsid w:val="00CF0927"/>
    <w:rsid w:val="00E7537A"/>
    <w:rsid w:val="00E81C04"/>
    <w:rsid w:val="00E9232D"/>
    <w:rsid w:val="00F9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19AF-340A-4472-B7AB-A9A1D79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Spacing"/>
    <w:next w:val="Normal"/>
    <w:link w:val="Heading1Char"/>
    <w:qFormat/>
    <w:rsid w:val="00413C1F"/>
    <w:pPr>
      <w:spacing w:line="480" w:lineRule="auto"/>
      <w:ind w:right="-720"/>
      <w:outlineLvl w:val="0"/>
    </w:pPr>
    <w:rPr>
      <w:rFonts w:ascii="Arial" w:hAnsi="Arial" w:cs="Arial"/>
      <w:b/>
      <w:sz w:val="44"/>
      <w:szCs w:val="44"/>
    </w:rPr>
  </w:style>
  <w:style w:type="paragraph" w:styleId="Heading2">
    <w:name w:val="heading 2"/>
    <w:basedOn w:val="Heading1"/>
    <w:next w:val="Normal"/>
    <w:link w:val="Heading2Char"/>
    <w:uiPriority w:val="9"/>
    <w:unhideWhenUsed/>
    <w:qFormat/>
    <w:rsid w:val="00413C1F"/>
    <w:pPr>
      <w:outlineLvl w:val="1"/>
    </w:pPr>
  </w:style>
  <w:style w:type="paragraph" w:styleId="Heading3">
    <w:name w:val="heading 3"/>
    <w:basedOn w:val="ListParagraph"/>
    <w:next w:val="Normal"/>
    <w:link w:val="Heading3Char"/>
    <w:uiPriority w:val="9"/>
    <w:unhideWhenUsed/>
    <w:qFormat/>
    <w:rsid w:val="003E7F1B"/>
    <w:pPr>
      <w:numPr>
        <w:numId w:val="10"/>
      </w:num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413C1F"/>
    <w:rPr>
      <w:rFonts w:ascii="Arial" w:hAnsi="Arial" w:cs="Arial"/>
      <w:b/>
      <w:sz w:val="44"/>
      <w:szCs w:val="44"/>
    </w:rPr>
  </w:style>
  <w:style w:type="paragraph" w:styleId="ListParagraph">
    <w:name w:val="List Paragraph"/>
    <w:basedOn w:val="Normal"/>
    <w:uiPriority w:val="34"/>
    <w:qFormat/>
    <w:rsid w:val="00643C9E"/>
    <w:pPr>
      <w:ind w:left="720"/>
      <w:contextualSpacing/>
    </w:pPr>
  </w:style>
  <w:style w:type="character" w:customStyle="1" w:styleId="Heading2Char">
    <w:name w:val="Heading 2 Char"/>
    <w:basedOn w:val="DefaultParagraphFont"/>
    <w:link w:val="Heading2"/>
    <w:uiPriority w:val="9"/>
    <w:rsid w:val="00413C1F"/>
    <w:rPr>
      <w:rFonts w:ascii="Arial" w:eastAsia="Times New Roman" w:hAnsi="Arial" w:cs="Arial"/>
      <w:b/>
      <w:sz w:val="24"/>
      <w:szCs w:val="20"/>
    </w:rPr>
  </w:style>
  <w:style w:type="character" w:customStyle="1" w:styleId="Heading3Char">
    <w:name w:val="Heading 3 Char"/>
    <w:basedOn w:val="DefaultParagraphFont"/>
    <w:link w:val="Heading3"/>
    <w:uiPriority w:val="9"/>
    <w:rsid w:val="003E7F1B"/>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AD3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C667-53B1-43C4-B86A-596DCC7E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SMC  Memo - Instructional Quality Commission (CA Dept of Education)</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SMC  Memo - Instructional Quality Commission (CA Dept of Education)</dc:title>
  <dc:subject>Health Subject Matter Committee Memo of the January 2019 Instructional Quality Commission Meeting. </dc:subject>
  <dc:creator>Tracie Yee</dc:creator>
  <cp:keywords/>
  <dc:description/>
  <cp:lastModifiedBy>Terri Yan</cp:lastModifiedBy>
  <cp:revision>15</cp:revision>
  <cp:lastPrinted>2017-12-19T16:21:00Z</cp:lastPrinted>
  <dcterms:created xsi:type="dcterms:W3CDTF">2018-11-05T16:04:00Z</dcterms:created>
  <dcterms:modified xsi:type="dcterms:W3CDTF">2019-01-08T20:56:00Z</dcterms:modified>
</cp:coreProperties>
</file>