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0C" w:rsidRDefault="0050380C" w:rsidP="0050380C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50380C" w:rsidRPr="005D5F64" w:rsidRDefault="0050380C" w:rsidP="00950D9E">
      <w:pPr>
        <w:pStyle w:val="Heading1"/>
        <w:spacing w:after="480"/>
        <w:rPr>
          <w:rFonts w:ascii="Arial" w:hAnsi="Arial" w:cs="Arial"/>
          <w:sz w:val="44"/>
          <w:szCs w:val="44"/>
        </w:rPr>
      </w:pPr>
      <w:r w:rsidRPr="005D5F64">
        <w:rPr>
          <w:rFonts w:ascii="Arial" w:hAnsi="Arial" w:cs="Arial"/>
          <w:sz w:val="44"/>
          <w:szCs w:val="44"/>
        </w:rPr>
        <w:t>AGENDA ITEM MEMORANDUM</w:t>
      </w:r>
    </w:p>
    <w:p w:rsidR="0050380C" w:rsidRPr="002B3DAD" w:rsidRDefault="0050380C" w:rsidP="00285B24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 w:rsidR="002B3DAD">
        <w:rPr>
          <w:rFonts w:ascii="Arial" w:hAnsi="Arial" w:cs="Arial"/>
          <w:b/>
          <w:bCs/>
          <w:sz w:val="24"/>
        </w:rPr>
        <w:tab/>
      </w:r>
      <w:r w:rsidR="00786A3A">
        <w:rPr>
          <w:rFonts w:ascii="Arial" w:hAnsi="Arial" w:cs="Arial"/>
          <w:bCs/>
          <w:sz w:val="24"/>
        </w:rPr>
        <w:t>July</w:t>
      </w:r>
      <w:r w:rsidR="0056235D">
        <w:rPr>
          <w:rFonts w:ascii="Arial" w:hAnsi="Arial" w:cs="Arial"/>
          <w:bCs/>
          <w:sz w:val="24"/>
        </w:rPr>
        <w:t xml:space="preserve"> 11</w:t>
      </w:r>
      <w:r w:rsidR="002B3DAD">
        <w:rPr>
          <w:rFonts w:ascii="Arial" w:hAnsi="Arial" w:cs="Arial"/>
          <w:bCs/>
          <w:sz w:val="24"/>
        </w:rPr>
        <w:t>, 2018</w:t>
      </w:r>
    </w:p>
    <w:p w:rsidR="0050380C" w:rsidRDefault="0050380C" w:rsidP="0050380C">
      <w:pPr>
        <w:tabs>
          <w:tab w:val="left" w:pos="1440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 w:rsidR="00786A3A">
        <w:rPr>
          <w:rFonts w:ascii="Arial" w:hAnsi="Arial" w:cs="Arial"/>
          <w:bCs/>
          <w:sz w:val="24"/>
        </w:rPr>
        <w:t>Julie Tonkovich</w:t>
      </w:r>
      <w:r w:rsidRPr="002B3DAD">
        <w:rPr>
          <w:rFonts w:ascii="Arial" w:hAnsi="Arial" w:cs="Arial"/>
          <w:bCs/>
          <w:sz w:val="24"/>
        </w:rPr>
        <w:t xml:space="preserve">, Chair, </w:t>
      </w:r>
      <w:r w:rsidR="00786A3A">
        <w:rPr>
          <w:rFonts w:ascii="Arial" w:hAnsi="Arial" w:cs="Arial"/>
          <w:bCs/>
          <w:sz w:val="24"/>
        </w:rPr>
        <w:t>Visual and Performing Arts</w:t>
      </w:r>
      <w:r w:rsidRPr="002B3DAD">
        <w:rPr>
          <w:rFonts w:ascii="Arial" w:hAnsi="Arial" w:cs="Arial"/>
          <w:bCs/>
          <w:sz w:val="24"/>
        </w:rPr>
        <w:t xml:space="preserve"> Committee</w:t>
      </w:r>
    </w:p>
    <w:p w:rsidR="0050380C" w:rsidRPr="0050380C" w:rsidRDefault="0050380C" w:rsidP="0050380C">
      <w:pPr>
        <w:tabs>
          <w:tab w:val="left" w:pos="1440"/>
        </w:tabs>
        <w:spacing w:after="24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 xml:space="preserve">Members, </w:t>
      </w:r>
      <w:r w:rsidR="00786A3A">
        <w:rPr>
          <w:rFonts w:ascii="Arial" w:hAnsi="Arial" w:cs="Arial"/>
          <w:bCs/>
          <w:sz w:val="24"/>
        </w:rPr>
        <w:t>Visual and Performing Arts</w:t>
      </w:r>
      <w:r w:rsidR="00786A3A" w:rsidRPr="002B3DAD">
        <w:rPr>
          <w:rFonts w:ascii="Arial" w:hAnsi="Arial" w:cs="Arial"/>
          <w:bCs/>
          <w:sz w:val="24"/>
        </w:rPr>
        <w:t xml:space="preserve"> </w:t>
      </w:r>
      <w:r w:rsidR="00950D9E">
        <w:rPr>
          <w:rFonts w:ascii="Arial" w:hAnsi="Arial" w:cs="Arial"/>
          <w:bCs/>
          <w:sz w:val="24"/>
        </w:rPr>
        <w:t xml:space="preserve">Subject Matter </w:t>
      </w:r>
      <w:r w:rsidR="00786A3A" w:rsidRPr="002B3DAD">
        <w:rPr>
          <w:rFonts w:ascii="Arial" w:hAnsi="Arial" w:cs="Arial"/>
          <w:bCs/>
          <w:sz w:val="24"/>
        </w:rPr>
        <w:t>Committee</w:t>
      </w:r>
    </w:p>
    <w:p w:rsidR="0050380C" w:rsidRPr="00263D62" w:rsidRDefault="0050380C" w:rsidP="0050380C">
      <w:pPr>
        <w:tabs>
          <w:tab w:val="left" w:pos="1440"/>
        </w:tabs>
        <w:rPr>
          <w:rFonts w:ascii="Arial" w:hAnsi="Arial" w:cs="Arial"/>
          <w:b/>
          <w:sz w:val="24"/>
          <w:lang w:val="es-MX"/>
        </w:rPr>
      </w:pPr>
      <w:r w:rsidRPr="00263D62">
        <w:rPr>
          <w:rFonts w:ascii="Arial" w:hAnsi="Arial" w:cs="Arial"/>
          <w:b/>
          <w:bCs/>
          <w:sz w:val="24"/>
          <w:lang w:val="es-MX"/>
        </w:rPr>
        <w:t>VIA:</w:t>
      </w:r>
      <w:r w:rsidRPr="00263D62">
        <w:rPr>
          <w:rFonts w:ascii="Arial" w:hAnsi="Arial" w:cs="Arial"/>
          <w:b/>
          <w:bCs/>
          <w:sz w:val="24"/>
          <w:lang w:val="es-MX"/>
        </w:rPr>
        <w:tab/>
      </w:r>
      <w:r w:rsidR="00786A3A" w:rsidRPr="00263D62">
        <w:rPr>
          <w:rFonts w:ascii="Arial" w:hAnsi="Arial" w:cs="Arial"/>
          <w:sz w:val="24"/>
          <w:lang w:val="es-MX"/>
        </w:rPr>
        <w:t>Constantino Silva</w:t>
      </w:r>
      <w:r w:rsidRPr="00263D62">
        <w:rPr>
          <w:rFonts w:ascii="Arial" w:hAnsi="Arial" w:cs="Arial"/>
          <w:sz w:val="24"/>
          <w:lang w:val="es-MX"/>
        </w:rPr>
        <w:t>,</w:t>
      </w:r>
      <w:r w:rsidRPr="00950D9E">
        <w:rPr>
          <w:rFonts w:ascii="Arial" w:hAnsi="Arial" w:cs="Arial"/>
          <w:sz w:val="24"/>
        </w:rPr>
        <w:t xml:space="preserve"> Administrator</w:t>
      </w:r>
    </w:p>
    <w:p w:rsidR="0050380C" w:rsidRPr="00263D62" w:rsidRDefault="0050380C" w:rsidP="0050380C">
      <w:pPr>
        <w:tabs>
          <w:tab w:val="left" w:pos="1440"/>
        </w:tabs>
        <w:spacing w:after="240"/>
        <w:rPr>
          <w:lang w:val="es-MX"/>
        </w:rPr>
      </w:pPr>
      <w:r w:rsidRPr="00950D9E">
        <w:rPr>
          <w:rFonts w:ascii="Arial" w:hAnsi="Arial" w:cs="Arial"/>
          <w:sz w:val="24"/>
          <w:szCs w:val="24"/>
        </w:rPr>
        <w:tab/>
      </w:r>
      <w:r w:rsidR="00786A3A" w:rsidRPr="00950D9E">
        <w:rPr>
          <w:rFonts w:ascii="Arial" w:hAnsi="Arial" w:cs="Arial"/>
          <w:sz w:val="24"/>
          <w:szCs w:val="24"/>
        </w:rPr>
        <w:t>Curriculum Frameworks</w:t>
      </w:r>
      <w:r w:rsidRPr="00950D9E">
        <w:rPr>
          <w:rFonts w:ascii="Arial" w:hAnsi="Arial" w:cs="Arial"/>
          <w:sz w:val="24"/>
          <w:szCs w:val="24"/>
        </w:rPr>
        <w:t xml:space="preserve"> Unit</w:t>
      </w:r>
    </w:p>
    <w:p w:rsidR="0050380C" w:rsidRDefault="0050380C" w:rsidP="0050380C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786A3A">
        <w:rPr>
          <w:rFonts w:ascii="Arial" w:hAnsi="Arial" w:cs="Arial"/>
          <w:noProof/>
          <w:sz w:val="24"/>
        </w:rPr>
        <w:t>Letty Kraus</w:t>
      </w:r>
      <w:r w:rsidR="002B3DAD">
        <w:rPr>
          <w:rFonts w:ascii="Arial" w:hAnsi="Arial" w:cs="Arial"/>
          <w:noProof/>
          <w:sz w:val="24"/>
        </w:rPr>
        <w:t>,</w:t>
      </w:r>
      <w:r>
        <w:rPr>
          <w:rFonts w:ascii="Arial" w:hAnsi="Arial" w:cs="Arial"/>
          <w:noProof/>
          <w:sz w:val="24"/>
        </w:rPr>
        <w:t xml:space="preserve"> Consultant</w:t>
      </w:r>
    </w:p>
    <w:p w:rsidR="0050380C" w:rsidRDefault="0050380C" w:rsidP="0050380C">
      <w:pPr>
        <w:tabs>
          <w:tab w:val="left" w:pos="1440"/>
        </w:tabs>
        <w:spacing w:after="2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786A3A">
        <w:rPr>
          <w:rFonts w:ascii="Arial" w:hAnsi="Arial" w:cs="Arial"/>
          <w:sz w:val="24"/>
          <w:szCs w:val="24"/>
        </w:rPr>
        <w:t xml:space="preserve">Curriculum Frameworks </w:t>
      </w:r>
      <w:r>
        <w:rPr>
          <w:rFonts w:ascii="Arial" w:hAnsi="Arial" w:cs="Arial"/>
          <w:noProof/>
          <w:sz w:val="24"/>
        </w:rPr>
        <w:t>Unit</w:t>
      </w:r>
    </w:p>
    <w:p w:rsidR="0050380C" w:rsidRDefault="0050380C" w:rsidP="0050380C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SUBJECT:</w:t>
      </w:r>
      <w:r>
        <w:rPr>
          <w:rFonts w:ascii="Arial" w:hAnsi="Arial" w:cs="Arial"/>
          <w:b/>
          <w:bCs/>
          <w:sz w:val="24"/>
        </w:rPr>
        <w:tab/>
      </w:r>
      <w:r w:rsidR="00786A3A">
        <w:rPr>
          <w:rFonts w:ascii="Arial" w:hAnsi="Arial" w:cs="Arial"/>
          <w:bCs/>
          <w:sz w:val="24"/>
        </w:rPr>
        <w:t>Visual and Performing Arts</w:t>
      </w:r>
      <w:r w:rsidR="00786A3A">
        <w:rPr>
          <w:rFonts w:ascii="Arial" w:hAnsi="Arial" w:cs="Arial"/>
          <w:sz w:val="24"/>
        </w:rPr>
        <w:t xml:space="preserve"> </w:t>
      </w:r>
      <w:r w:rsidR="00DD48CE">
        <w:rPr>
          <w:rFonts w:ascii="Arial" w:hAnsi="Arial" w:cs="Arial"/>
          <w:sz w:val="24"/>
        </w:rPr>
        <w:t xml:space="preserve">Subject Matter Committee </w:t>
      </w:r>
      <w:r>
        <w:rPr>
          <w:rFonts w:ascii="Arial" w:hAnsi="Arial" w:cs="Arial"/>
          <w:sz w:val="24"/>
        </w:rPr>
        <w:t>Agenda Items</w:t>
      </w:r>
    </w:p>
    <w:p w:rsidR="0050380C" w:rsidRPr="0056235D" w:rsidRDefault="002B3DAD" w:rsidP="00950D9E">
      <w:pPr>
        <w:pStyle w:val="Heading2"/>
        <w:rPr>
          <w:b/>
          <w:sz w:val="24"/>
          <w:szCs w:val="24"/>
        </w:rPr>
      </w:pPr>
      <w:r w:rsidRPr="0056235D">
        <w:rPr>
          <w:b/>
          <w:sz w:val="24"/>
          <w:szCs w:val="24"/>
        </w:rPr>
        <w:t xml:space="preserve">Item </w:t>
      </w:r>
      <w:r w:rsidR="0056235D" w:rsidRPr="0056235D">
        <w:rPr>
          <w:b/>
          <w:sz w:val="24"/>
          <w:szCs w:val="24"/>
        </w:rPr>
        <w:t>3</w:t>
      </w:r>
      <w:r w:rsidR="0050380C" w:rsidRPr="0056235D">
        <w:rPr>
          <w:b/>
          <w:sz w:val="24"/>
          <w:szCs w:val="24"/>
        </w:rPr>
        <w:t xml:space="preserve">: </w:t>
      </w:r>
      <w:r w:rsidR="00786A3A" w:rsidRPr="0056235D">
        <w:rPr>
          <w:b/>
          <w:sz w:val="24"/>
          <w:szCs w:val="24"/>
        </w:rPr>
        <w:t>Visual and Performing Arts</w:t>
      </w:r>
      <w:r w:rsidR="0050380C" w:rsidRPr="0056235D">
        <w:rPr>
          <w:b/>
          <w:sz w:val="24"/>
          <w:szCs w:val="24"/>
        </w:rPr>
        <w:t xml:space="preserve"> </w:t>
      </w:r>
      <w:r w:rsidR="0056235D">
        <w:rPr>
          <w:b/>
          <w:sz w:val="24"/>
          <w:szCs w:val="24"/>
        </w:rPr>
        <w:t xml:space="preserve">Subject Matter </w:t>
      </w:r>
      <w:r w:rsidR="0050380C" w:rsidRPr="0056235D">
        <w:rPr>
          <w:b/>
          <w:sz w:val="24"/>
          <w:szCs w:val="24"/>
        </w:rPr>
        <w:t>Committee</w:t>
      </w:r>
    </w:p>
    <w:p w:rsidR="0050380C" w:rsidRDefault="0056235D" w:rsidP="000D692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56235D">
        <w:rPr>
          <w:rFonts w:ascii="Arial" w:hAnsi="Arial" w:cs="Arial"/>
          <w:b/>
          <w:i/>
          <w:sz w:val="24"/>
          <w:szCs w:val="24"/>
        </w:rPr>
        <w:t xml:space="preserve">2019 </w:t>
      </w:r>
      <w:r w:rsidR="007A141D" w:rsidRPr="0056235D">
        <w:rPr>
          <w:rFonts w:ascii="Arial" w:hAnsi="Arial" w:cs="Arial"/>
          <w:b/>
          <w:i/>
          <w:sz w:val="24"/>
          <w:szCs w:val="24"/>
        </w:rPr>
        <w:t>Visual and Performing Arts</w:t>
      </w:r>
      <w:r w:rsidR="00CC2AEA" w:rsidRPr="0056235D">
        <w:rPr>
          <w:rFonts w:ascii="Arial" w:hAnsi="Arial" w:cs="Arial"/>
          <w:b/>
          <w:i/>
          <w:sz w:val="24"/>
          <w:szCs w:val="24"/>
        </w:rPr>
        <w:t xml:space="preserve"> Standards </w:t>
      </w:r>
      <w:r w:rsidR="007A141D" w:rsidRPr="0056235D">
        <w:rPr>
          <w:rFonts w:ascii="Arial" w:hAnsi="Arial" w:cs="Arial"/>
          <w:b/>
          <w:i/>
          <w:sz w:val="24"/>
          <w:szCs w:val="24"/>
        </w:rPr>
        <w:t>for California Public Schools, Prek</w:t>
      </w:r>
      <w:r w:rsidR="00CC2AEA" w:rsidRPr="0056235D">
        <w:rPr>
          <w:rFonts w:ascii="Arial" w:hAnsi="Arial" w:cs="Arial"/>
          <w:b/>
          <w:i/>
          <w:sz w:val="24"/>
          <w:szCs w:val="24"/>
        </w:rPr>
        <w:t>indergarten Through Grade Twelve</w:t>
      </w:r>
      <w:r w:rsidR="00CC2AEA" w:rsidRPr="000D692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Pr="0056235D">
        <w:rPr>
          <w:rFonts w:ascii="Arial" w:hAnsi="Arial" w:cs="Arial"/>
          <w:b/>
          <w:i/>
          <w:sz w:val="24"/>
          <w:szCs w:val="24"/>
        </w:rPr>
        <w:t>VAPA Standards</w:t>
      </w:r>
      <w:r>
        <w:rPr>
          <w:rFonts w:ascii="Arial" w:hAnsi="Arial" w:cs="Arial"/>
          <w:b/>
          <w:sz w:val="24"/>
          <w:szCs w:val="24"/>
        </w:rPr>
        <w:t xml:space="preserve">) </w:t>
      </w:r>
      <w:r w:rsidR="00CC2AEA" w:rsidRPr="000D6924">
        <w:rPr>
          <w:rFonts w:ascii="Arial" w:hAnsi="Arial" w:cs="Arial"/>
          <w:b/>
          <w:sz w:val="24"/>
          <w:szCs w:val="24"/>
        </w:rPr>
        <w:t>(Information/Action)</w:t>
      </w:r>
    </w:p>
    <w:p w:rsidR="002B3DAD" w:rsidRPr="007768E8" w:rsidRDefault="00CC2AEA" w:rsidP="007768E8">
      <w:pPr>
        <w:pStyle w:val="ListParagraph"/>
        <w:numPr>
          <w:ilvl w:val="1"/>
          <w:numId w:val="6"/>
        </w:numPr>
        <w:rPr>
          <w:rFonts w:ascii="Arial" w:hAnsi="Arial" w:cs="Arial"/>
          <w:b/>
          <w:sz w:val="24"/>
          <w:szCs w:val="24"/>
        </w:rPr>
      </w:pPr>
      <w:r w:rsidRPr="007768E8">
        <w:rPr>
          <w:rFonts w:ascii="Arial" w:hAnsi="Arial" w:cs="Arial"/>
          <w:b/>
          <w:sz w:val="24"/>
          <w:szCs w:val="24"/>
        </w:rPr>
        <w:t xml:space="preserve">Review </w:t>
      </w:r>
      <w:r w:rsidR="0056235D">
        <w:rPr>
          <w:rFonts w:ascii="Arial" w:hAnsi="Arial" w:cs="Arial"/>
          <w:b/>
          <w:sz w:val="24"/>
          <w:szCs w:val="24"/>
        </w:rPr>
        <w:t xml:space="preserve">the </w:t>
      </w:r>
      <w:r w:rsidRPr="007768E8">
        <w:rPr>
          <w:rFonts w:ascii="Arial" w:hAnsi="Arial" w:cs="Arial"/>
          <w:b/>
          <w:sz w:val="24"/>
          <w:szCs w:val="24"/>
        </w:rPr>
        <w:t xml:space="preserve">Draft </w:t>
      </w:r>
      <w:r w:rsidR="0056235D" w:rsidRPr="0056235D">
        <w:rPr>
          <w:rFonts w:ascii="Arial" w:hAnsi="Arial" w:cs="Arial"/>
          <w:b/>
          <w:i/>
          <w:sz w:val="24"/>
          <w:szCs w:val="24"/>
        </w:rPr>
        <w:t>VAPA</w:t>
      </w:r>
      <w:r w:rsidRPr="0056235D">
        <w:rPr>
          <w:rFonts w:ascii="Arial" w:hAnsi="Arial" w:cs="Arial"/>
          <w:b/>
          <w:i/>
          <w:sz w:val="24"/>
          <w:szCs w:val="24"/>
        </w:rPr>
        <w:t xml:space="preserve"> Standards</w:t>
      </w:r>
      <w:r w:rsidR="00AB2389">
        <w:rPr>
          <w:rFonts w:ascii="Arial" w:hAnsi="Arial" w:cs="Arial"/>
          <w:b/>
          <w:sz w:val="24"/>
          <w:szCs w:val="24"/>
        </w:rPr>
        <w:t xml:space="preserve"> (Information)</w:t>
      </w:r>
    </w:p>
    <w:p w:rsidR="005C3CD4" w:rsidRPr="000B1739" w:rsidRDefault="005C3CD4" w:rsidP="00C0188D">
      <w:pPr>
        <w:spacing w:after="240"/>
        <w:ind w:left="1440" w:right="-270"/>
        <w:rPr>
          <w:rFonts w:ascii="Arial" w:hAnsi="Arial" w:cs="Arial"/>
          <w:sz w:val="24"/>
          <w:szCs w:val="24"/>
        </w:rPr>
      </w:pPr>
      <w:r w:rsidRPr="00AD45AF">
        <w:rPr>
          <w:rFonts w:ascii="Arial" w:hAnsi="Arial" w:cs="Arial"/>
          <w:sz w:val="24"/>
          <w:szCs w:val="24"/>
        </w:rPr>
        <w:t xml:space="preserve">The </w:t>
      </w:r>
      <w:r w:rsidR="007A141D">
        <w:rPr>
          <w:rFonts w:ascii="Arial" w:hAnsi="Arial" w:cs="Arial"/>
          <w:sz w:val="24"/>
          <w:szCs w:val="24"/>
        </w:rPr>
        <w:t>Visual and Performing Arts</w:t>
      </w:r>
      <w:r>
        <w:rPr>
          <w:rFonts w:ascii="Arial" w:hAnsi="Arial" w:cs="Arial"/>
          <w:sz w:val="24"/>
          <w:szCs w:val="24"/>
        </w:rPr>
        <w:t xml:space="preserve"> </w:t>
      </w:r>
      <w:r w:rsidR="006926A3">
        <w:rPr>
          <w:rFonts w:ascii="Arial" w:hAnsi="Arial" w:cs="Arial"/>
          <w:sz w:val="24"/>
          <w:szCs w:val="24"/>
        </w:rPr>
        <w:t xml:space="preserve">(VAPA) </w:t>
      </w:r>
      <w:r>
        <w:rPr>
          <w:rFonts w:ascii="Arial" w:hAnsi="Arial" w:cs="Arial"/>
          <w:sz w:val="24"/>
          <w:szCs w:val="24"/>
        </w:rPr>
        <w:t>Standards Advisory Committee</w:t>
      </w:r>
      <w:r w:rsidRPr="00AD4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(SAC) </w:t>
      </w:r>
      <w:r w:rsidRPr="00AD45AF">
        <w:rPr>
          <w:rFonts w:ascii="Arial" w:hAnsi="Arial" w:cs="Arial"/>
          <w:sz w:val="24"/>
          <w:szCs w:val="24"/>
        </w:rPr>
        <w:t xml:space="preserve">has completed an initial draft </w:t>
      </w:r>
      <w:r w:rsidR="007A141D" w:rsidRPr="007A141D">
        <w:rPr>
          <w:rFonts w:ascii="Arial" w:hAnsi="Arial" w:cs="Arial"/>
          <w:sz w:val="24"/>
          <w:szCs w:val="24"/>
        </w:rPr>
        <w:t>of</w:t>
      </w:r>
      <w:r w:rsidR="007A141D">
        <w:rPr>
          <w:rFonts w:ascii="Arial" w:hAnsi="Arial" w:cs="Arial"/>
          <w:i/>
          <w:sz w:val="24"/>
          <w:szCs w:val="24"/>
        </w:rPr>
        <w:t xml:space="preserve"> </w:t>
      </w:r>
      <w:r w:rsidR="007A141D" w:rsidRPr="007A141D">
        <w:rPr>
          <w:rFonts w:ascii="Arial" w:hAnsi="Arial" w:cs="Arial"/>
          <w:sz w:val="24"/>
          <w:szCs w:val="24"/>
        </w:rPr>
        <w:t xml:space="preserve">the </w:t>
      </w:r>
      <w:r w:rsidR="006926A3" w:rsidRPr="006926A3">
        <w:rPr>
          <w:rFonts w:ascii="Arial" w:hAnsi="Arial" w:cs="Arial"/>
          <w:i/>
          <w:sz w:val="24"/>
          <w:szCs w:val="24"/>
        </w:rPr>
        <w:t>VAPA</w:t>
      </w:r>
      <w:r w:rsidR="007A141D" w:rsidRPr="006926A3">
        <w:rPr>
          <w:rFonts w:ascii="Arial" w:hAnsi="Arial" w:cs="Arial"/>
          <w:i/>
          <w:sz w:val="24"/>
          <w:szCs w:val="24"/>
        </w:rPr>
        <w:t xml:space="preserve"> Standards</w:t>
      </w:r>
      <w:r w:rsidR="007A141D">
        <w:rPr>
          <w:rFonts w:ascii="Arial" w:hAnsi="Arial" w:cs="Arial"/>
          <w:sz w:val="24"/>
          <w:szCs w:val="24"/>
        </w:rPr>
        <w:t xml:space="preserve">. In conducting their work, the VAPA SAC utilized the </w:t>
      </w:r>
      <w:r w:rsidR="007A141D" w:rsidRPr="00950D9E">
        <w:rPr>
          <w:rFonts w:ascii="Arial" w:hAnsi="Arial" w:cs="Arial"/>
          <w:sz w:val="24"/>
          <w:szCs w:val="24"/>
        </w:rPr>
        <w:t>Guidelines for the Revision of the Visual and Performing Arts Standards for California P</w:t>
      </w:r>
      <w:r w:rsidR="006C2AC5">
        <w:rPr>
          <w:rFonts w:ascii="Arial" w:hAnsi="Arial" w:cs="Arial"/>
          <w:sz w:val="24"/>
          <w:szCs w:val="24"/>
        </w:rPr>
        <w:t>ublic Schools, Prekindergarten T</w:t>
      </w:r>
      <w:r w:rsidR="007A141D" w:rsidRPr="00950D9E">
        <w:rPr>
          <w:rFonts w:ascii="Arial" w:hAnsi="Arial" w:cs="Arial"/>
          <w:sz w:val="24"/>
          <w:szCs w:val="24"/>
        </w:rPr>
        <w:t xml:space="preserve">hrough Grade Twelve </w:t>
      </w:r>
      <w:r w:rsidR="00C0188D" w:rsidRPr="00950D9E">
        <w:rPr>
          <w:rFonts w:ascii="Arial" w:hAnsi="Arial" w:cs="Arial"/>
          <w:sz w:val="24"/>
          <w:szCs w:val="24"/>
        </w:rPr>
        <w:t>(Guidelines)</w:t>
      </w:r>
      <w:r w:rsidR="00C0188D">
        <w:rPr>
          <w:rFonts w:ascii="Arial" w:hAnsi="Arial" w:cs="Arial"/>
          <w:i/>
          <w:sz w:val="24"/>
          <w:szCs w:val="24"/>
        </w:rPr>
        <w:t xml:space="preserve"> </w:t>
      </w:r>
      <w:r w:rsidR="007A141D" w:rsidRPr="007A141D">
        <w:rPr>
          <w:rFonts w:ascii="Arial" w:hAnsi="Arial" w:cs="Arial"/>
          <w:sz w:val="24"/>
          <w:szCs w:val="24"/>
        </w:rPr>
        <w:t>(Attachment 2)</w:t>
      </w:r>
      <w:r w:rsidRPr="007A141D">
        <w:rPr>
          <w:rFonts w:ascii="Arial" w:hAnsi="Arial" w:cs="Arial"/>
          <w:sz w:val="24"/>
          <w:szCs w:val="24"/>
        </w:rPr>
        <w:t>.</w:t>
      </w:r>
      <w:r w:rsidR="000B1739">
        <w:rPr>
          <w:rFonts w:ascii="Arial" w:hAnsi="Arial" w:cs="Arial"/>
          <w:sz w:val="24"/>
          <w:szCs w:val="24"/>
        </w:rPr>
        <w:t xml:space="preserve"> </w:t>
      </w:r>
      <w:r w:rsidR="000B1739" w:rsidRPr="00C0188D">
        <w:rPr>
          <w:rFonts w:ascii="Arial" w:hAnsi="Arial" w:cs="Arial"/>
          <w:sz w:val="24"/>
          <w:szCs w:val="24"/>
        </w:rPr>
        <w:t>The</w:t>
      </w:r>
      <w:r w:rsidR="000B1739" w:rsidRPr="00C0188D">
        <w:rPr>
          <w:rFonts w:ascii="Arial" w:hAnsi="Arial" w:cs="Arial"/>
          <w:i/>
          <w:sz w:val="24"/>
          <w:szCs w:val="24"/>
        </w:rPr>
        <w:t xml:space="preserve"> </w:t>
      </w:r>
      <w:r w:rsidR="00C0188D" w:rsidRPr="00C0188D">
        <w:rPr>
          <w:rFonts w:ascii="Arial" w:hAnsi="Arial" w:cs="Arial"/>
          <w:sz w:val="24"/>
          <w:szCs w:val="24"/>
        </w:rPr>
        <w:t>Schedule of Significant Events for the</w:t>
      </w:r>
      <w:r w:rsidR="00C0188D" w:rsidRPr="00C0188D">
        <w:rPr>
          <w:rFonts w:ascii="Arial" w:hAnsi="Arial" w:cs="Arial"/>
          <w:i/>
          <w:sz w:val="24"/>
          <w:szCs w:val="24"/>
        </w:rPr>
        <w:t xml:space="preserve"> 2019 Visual and Performing Arts Content Standards for Public Schools, Prekindergarten Through Grade Twelve</w:t>
      </w:r>
      <w:r w:rsidR="00C0188D">
        <w:rPr>
          <w:rFonts w:ascii="Arial" w:hAnsi="Arial" w:cs="Arial"/>
          <w:sz w:val="24"/>
          <w:szCs w:val="24"/>
        </w:rPr>
        <w:t xml:space="preserve"> (</w:t>
      </w:r>
      <w:r w:rsidR="006926A3">
        <w:rPr>
          <w:rFonts w:ascii="Arial" w:hAnsi="Arial" w:cs="Arial"/>
          <w:sz w:val="24"/>
          <w:szCs w:val="24"/>
        </w:rPr>
        <w:t xml:space="preserve">flowchart, </w:t>
      </w:r>
      <w:r w:rsidR="00C0188D">
        <w:rPr>
          <w:rFonts w:ascii="Arial" w:hAnsi="Arial" w:cs="Arial"/>
          <w:sz w:val="24"/>
          <w:szCs w:val="24"/>
        </w:rPr>
        <w:t xml:space="preserve">Attachment </w:t>
      </w:r>
      <w:r w:rsidR="006926A3">
        <w:rPr>
          <w:rFonts w:ascii="Arial" w:hAnsi="Arial" w:cs="Arial"/>
          <w:sz w:val="24"/>
          <w:szCs w:val="24"/>
        </w:rPr>
        <w:t>1</w:t>
      </w:r>
      <w:r w:rsidR="00C0188D">
        <w:rPr>
          <w:rFonts w:ascii="Arial" w:hAnsi="Arial" w:cs="Arial"/>
          <w:sz w:val="24"/>
          <w:szCs w:val="24"/>
        </w:rPr>
        <w:t xml:space="preserve">) </w:t>
      </w:r>
      <w:r w:rsidR="000B1739">
        <w:rPr>
          <w:rFonts w:ascii="Arial" w:hAnsi="Arial" w:cs="Arial"/>
          <w:sz w:val="24"/>
          <w:szCs w:val="24"/>
        </w:rPr>
        <w:t xml:space="preserve">outlines the next steps in the </w:t>
      </w:r>
      <w:r w:rsidR="00C0188D">
        <w:rPr>
          <w:rFonts w:ascii="Arial" w:hAnsi="Arial" w:cs="Arial"/>
          <w:sz w:val="24"/>
          <w:szCs w:val="24"/>
        </w:rPr>
        <w:t>revision</w:t>
      </w:r>
      <w:r w:rsidR="000B1739">
        <w:rPr>
          <w:rFonts w:ascii="Arial" w:hAnsi="Arial" w:cs="Arial"/>
          <w:sz w:val="24"/>
          <w:szCs w:val="24"/>
        </w:rPr>
        <w:t xml:space="preserve"> of the </w:t>
      </w:r>
      <w:r w:rsidR="007D7B8D">
        <w:rPr>
          <w:rFonts w:ascii="Arial" w:hAnsi="Arial" w:cs="Arial"/>
          <w:sz w:val="24"/>
          <w:szCs w:val="24"/>
        </w:rPr>
        <w:t>standards</w:t>
      </w:r>
      <w:r w:rsidR="000B1739" w:rsidRPr="000B1739">
        <w:rPr>
          <w:rFonts w:ascii="Arial" w:hAnsi="Arial" w:cs="Arial"/>
          <w:i/>
          <w:sz w:val="24"/>
          <w:szCs w:val="24"/>
        </w:rPr>
        <w:t xml:space="preserve"> </w:t>
      </w:r>
      <w:r w:rsidR="000B1739">
        <w:rPr>
          <w:rFonts w:ascii="Arial" w:hAnsi="Arial" w:cs="Arial"/>
          <w:sz w:val="24"/>
          <w:szCs w:val="24"/>
        </w:rPr>
        <w:t>and the actions the</w:t>
      </w:r>
      <w:r w:rsidR="007768E8" w:rsidRPr="007768E8">
        <w:rPr>
          <w:rFonts w:ascii="Arial" w:hAnsi="Arial" w:cs="Arial"/>
          <w:sz w:val="24"/>
          <w:szCs w:val="24"/>
        </w:rPr>
        <w:t xml:space="preserve"> </w:t>
      </w:r>
      <w:r w:rsidR="007768E8">
        <w:rPr>
          <w:rFonts w:ascii="Arial" w:hAnsi="Arial" w:cs="Arial"/>
          <w:sz w:val="24"/>
          <w:szCs w:val="24"/>
        </w:rPr>
        <w:t>Instructional Quality Commission (</w:t>
      </w:r>
      <w:r w:rsidR="000B1739">
        <w:rPr>
          <w:rFonts w:ascii="Arial" w:hAnsi="Arial" w:cs="Arial"/>
          <w:sz w:val="24"/>
          <w:szCs w:val="24"/>
        </w:rPr>
        <w:t>IQC</w:t>
      </w:r>
      <w:r w:rsidR="007768E8">
        <w:rPr>
          <w:rFonts w:ascii="Arial" w:hAnsi="Arial" w:cs="Arial"/>
          <w:sz w:val="24"/>
          <w:szCs w:val="24"/>
        </w:rPr>
        <w:t>)</w:t>
      </w:r>
      <w:r w:rsidR="00704C96">
        <w:rPr>
          <w:rFonts w:ascii="Arial" w:hAnsi="Arial" w:cs="Arial"/>
          <w:sz w:val="24"/>
          <w:szCs w:val="24"/>
        </w:rPr>
        <w:t xml:space="preserve"> will take over the </w:t>
      </w:r>
      <w:r w:rsidR="006926A3">
        <w:rPr>
          <w:rFonts w:ascii="Arial" w:hAnsi="Arial" w:cs="Arial"/>
          <w:sz w:val="24"/>
          <w:szCs w:val="24"/>
        </w:rPr>
        <w:t xml:space="preserve">next </w:t>
      </w:r>
      <w:r w:rsidR="00704C96">
        <w:rPr>
          <w:rFonts w:ascii="Arial" w:hAnsi="Arial" w:cs="Arial"/>
          <w:sz w:val="24"/>
          <w:szCs w:val="24"/>
        </w:rPr>
        <w:t>six months.</w:t>
      </w:r>
    </w:p>
    <w:p w:rsidR="00CC2AEA" w:rsidRDefault="005C3CD4" w:rsidP="0056235D">
      <w:pPr>
        <w:spacing w:before="240" w:after="240"/>
        <w:ind w:left="1440" w:right="-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C0188D">
        <w:rPr>
          <w:rFonts w:ascii="Arial" w:hAnsi="Arial" w:cs="Arial"/>
          <w:sz w:val="24"/>
          <w:szCs w:val="24"/>
        </w:rPr>
        <w:t>VAPA</w:t>
      </w:r>
      <w:r>
        <w:rPr>
          <w:rFonts w:ascii="Arial" w:hAnsi="Arial" w:cs="Arial"/>
          <w:sz w:val="24"/>
          <w:szCs w:val="24"/>
        </w:rPr>
        <w:t xml:space="preserve"> </w:t>
      </w:r>
      <w:r w:rsidR="00C0188D">
        <w:rPr>
          <w:rFonts w:ascii="Arial" w:hAnsi="Arial" w:cs="Arial"/>
          <w:sz w:val="24"/>
          <w:szCs w:val="24"/>
        </w:rPr>
        <w:t xml:space="preserve">Subject Matter </w:t>
      </w:r>
      <w:r>
        <w:rPr>
          <w:rFonts w:ascii="Arial" w:hAnsi="Arial" w:cs="Arial"/>
          <w:sz w:val="24"/>
          <w:szCs w:val="24"/>
        </w:rPr>
        <w:t xml:space="preserve">Committee </w:t>
      </w:r>
      <w:r w:rsidR="00C0188D">
        <w:rPr>
          <w:rFonts w:ascii="Arial" w:hAnsi="Arial" w:cs="Arial"/>
          <w:sz w:val="24"/>
          <w:szCs w:val="24"/>
        </w:rPr>
        <w:t xml:space="preserve">(SMC) will review the draft </w:t>
      </w:r>
      <w:r w:rsidR="006926A3" w:rsidRPr="006926A3">
        <w:rPr>
          <w:rFonts w:ascii="Arial" w:hAnsi="Arial" w:cs="Arial"/>
          <w:i/>
          <w:sz w:val="24"/>
          <w:szCs w:val="24"/>
        </w:rPr>
        <w:t xml:space="preserve">VAPA </w:t>
      </w:r>
      <w:r w:rsidR="006926A3">
        <w:rPr>
          <w:rFonts w:ascii="Arial" w:hAnsi="Arial" w:cs="Arial"/>
          <w:i/>
          <w:sz w:val="24"/>
          <w:szCs w:val="24"/>
        </w:rPr>
        <w:t>S</w:t>
      </w:r>
      <w:r w:rsidR="00C0188D" w:rsidRPr="006926A3">
        <w:rPr>
          <w:rFonts w:ascii="Arial" w:hAnsi="Arial" w:cs="Arial"/>
          <w:i/>
          <w:sz w:val="24"/>
          <w:szCs w:val="24"/>
        </w:rPr>
        <w:t>tandards</w:t>
      </w:r>
      <w:r w:rsidR="00C018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recommend to the </w:t>
      </w:r>
      <w:r w:rsidR="007768E8">
        <w:rPr>
          <w:rFonts w:ascii="Arial" w:hAnsi="Arial" w:cs="Arial"/>
          <w:sz w:val="24"/>
          <w:szCs w:val="24"/>
        </w:rPr>
        <w:t xml:space="preserve">IQC </w:t>
      </w:r>
      <w:r w:rsidR="006926A3">
        <w:rPr>
          <w:rFonts w:ascii="Arial" w:hAnsi="Arial" w:cs="Arial"/>
          <w:sz w:val="24"/>
          <w:szCs w:val="24"/>
        </w:rPr>
        <w:t>edits to be made before this</w:t>
      </w:r>
      <w:r>
        <w:rPr>
          <w:rFonts w:ascii="Arial" w:hAnsi="Arial" w:cs="Arial"/>
          <w:sz w:val="24"/>
          <w:szCs w:val="24"/>
        </w:rPr>
        <w:t xml:space="preserve"> draft is posted for the 60-day public review and comment period. </w:t>
      </w:r>
      <w:r w:rsidR="006926A3">
        <w:rPr>
          <w:rFonts w:ascii="Arial" w:hAnsi="Arial" w:cs="Arial"/>
          <w:sz w:val="24"/>
          <w:szCs w:val="24"/>
        </w:rPr>
        <w:t>In reviewing the initial draft standards, the VAPA SMC will consid</w:t>
      </w:r>
      <w:r w:rsidR="007768E8">
        <w:rPr>
          <w:rFonts w:ascii="Arial" w:hAnsi="Arial" w:cs="Arial"/>
          <w:sz w:val="24"/>
          <w:szCs w:val="24"/>
        </w:rPr>
        <w:t>er the State Board of Education-</w:t>
      </w:r>
      <w:r w:rsidR="006926A3">
        <w:rPr>
          <w:rFonts w:ascii="Arial" w:hAnsi="Arial" w:cs="Arial"/>
          <w:sz w:val="24"/>
          <w:szCs w:val="24"/>
        </w:rPr>
        <w:t xml:space="preserve">approved </w:t>
      </w:r>
      <w:r w:rsidR="006926A3" w:rsidRPr="00B82EA0">
        <w:rPr>
          <w:rFonts w:ascii="Arial" w:hAnsi="Arial" w:cs="Arial"/>
          <w:sz w:val="24"/>
          <w:szCs w:val="24"/>
        </w:rPr>
        <w:t>Guidelines</w:t>
      </w:r>
      <w:r w:rsidR="006926A3">
        <w:rPr>
          <w:rFonts w:ascii="Arial" w:hAnsi="Arial" w:cs="Arial"/>
          <w:sz w:val="24"/>
          <w:szCs w:val="24"/>
        </w:rPr>
        <w:t>.</w:t>
      </w:r>
    </w:p>
    <w:p w:rsidR="007768E8" w:rsidRDefault="00CC2AEA" w:rsidP="00B82EA0">
      <w:pPr>
        <w:pStyle w:val="ListParagraph"/>
        <w:numPr>
          <w:ilvl w:val="1"/>
          <w:numId w:val="6"/>
        </w:numPr>
        <w:spacing w:after="840"/>
        <w:contextualSpacing w:val="0"/>
        <w:rPr>
          <w:rFonts w:ascii="Arial" w:hAnsi="Arial" w:cs="Arial"/>
          <w:b/>
          <w:sz w:val="24"/>
          <w:szCs w:val="24"/>
        </w:rPr>
      </w:pPr>
      <w:r w:rsidRPr="000D6924">
        <w:rPr>
          <w:rFonts w:ascii="Arial" w:hAnsi="Arial" w:cs="Arial"/>
          <w:b/>
          <w:sz w:val="24"/>
          <w:szCs w:val="24"/>
        </w:rPr>
        <w:t xml:space="preserve">Public Comment on the Draft </w:t>
      </w:r>
      <w:r w:rsidR="0056235D" w:rsidRPr="0056235D">
        <w:rPr>
          <w:rFonts w:ascii="Arial" w:hAnsi="Arial" w:cs="Arial"/>
          <w:b/>
          <w:i/>
          <w:sz w:val="24"/>
          <w:szCs w:val="24"/>
        </w:rPr>
        <w:t>VAPA</w:t>
      </w:r>
      <w:r w:rsidRPr="0056235D">
        <w:rPr>
          <w:rFonts w:ascii="Arial" w:hAnsi="Arial" w:cs="Arial"/>
          <w:b/>
          <w:i/>
          <w:sz w:val="24"/>
          <w:szCs w:val="24"/>
        </w:rPr>
        <w:t xml:space="preserve"> Standards</w:t>
      </w:r>
    </w:p>
    <w:p w:rsidR="00CC2AEA" w:rsidRPr="000D6924" w:rsidRDefault="0056235D" w:rsidP="007768E8">
      <w:pPr>
        <w:pStyle w:val="ListParagraph"/>
        <w:numPr>
          <w:ilvl w:val="1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Subject Matter Committee Recommendation to the Full Commission the Approval of the Draft </w:t>
      </w:r>
      <w:r w:rsidRPr="0056235D">
        <w:rPr>
          <w:rFonts w:ascii="Arial" w:hAnsi="Arial" w:cs="Arial"/>
          <w:b/>
          <w:i/>
          <w:sz w:val="24"/>
          <w:szCs w:val="24"/>
        </w:rPr>
        <w:t>VAPA Standards</w:t>
      </w:r>
      <w:r>
        <w:rPr>
          <w:rFonts w:ascii="Arial" w:hAnsi="Arial" w:cs="Arial"/>
          <w:b/>
          <w:sz w:val="24"/>
          <w:szCs w:val="24"/>
        </w:rPr>
        <w:t xml:space="preserve"> for the 60-Day Public Review and Comment Period (Action)</w:t>
      </w:r>
    </w:p>
    <w:p w:rsidR="005C3CD4" w:rsidRDefault="00C0188D" w:rsidP="005C3CD4">
      <w:pPr>
        <w:spacing w:after="240"/>
        <w:ind w:left="1440" w:right="-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VAPA SMC</w:t>
      </w:r>
      <w:r w:rsidR="005C3CD4">
        <w:rPr>
          <w:rFonts w:ascii="Arial" w:hAnsi="Arial" w:cs="Arial"/>
          <w:sz w:val="24"/>
          <w:szCs w:val="24"/>
        </w:rPr>
        <w:t xml:space="preserve"> will recommend to the full IQC the draft </w:t>
      </w:r>
      <w:r w:rsidR="006926A3">
        <w:rPr>
          <w:rFonts w:ascii="Arial" w:hAnsi="Arial" w:cs="Arial"/>
          <w:i/>
          <w:sz w:val="24"/>
          <w:szCs w:val="24"/>
        </w:rPr>
        <w:t>VAPA</w:t>
      </w:r>
      <w:r w:rsidR="005C3CD4">
        <w:rPr>
          <w:rFonts w:ascii="Arial" w:hAnsi="Arial" w:cs="Arial"/>
          <w:i/>
          <w:sz w:val="24"/>
          <w:szCs w:val="24"/>
        </w:rPr>
        <w:t xml:space="preserve"> Standards</w:t>
      </w:r>
      <w:r w:rsidR="005C3CD4">
        <w:rPr>
          <w:rFonts w:ascii="Arial" w:hAnsi="Arial" w:cs="Arial"/>
          <w:sz w:val="24"/>
          <w:szCs w:val="24"/>
        </w:rPr>
        <w:t xml:space="preserve"> with the recommended edits/additions for 60-day public review and comment period. With the approval of the full IQC, the draft </w:t>
      </w:r>
      <w:r w:rsidR="007D7B8D" w:rsidRPr="007D7B8D">
        <w:rPr>
          <w:rFonts w:ascii="Arial" w:hAnsi="Arial" w:cs="Arial"/>
          <w:sz w:val="24"/>
          <w:szCs w:val="24"/>
        </w:rPr>
        <w:t>standards</w:t>
      </w:r>
      <w:r w:rsidR="005C3CD4">
        <w:rPr>
          <w:rFonts w:ascii="Arial" w:hAnsi="Arial" w:cs="Arial"/>
          <w:i/>
          <w:sz w:val="24"/>
          <w:szCs w:val="24"/>
        </w:rPr>
        <w:t xml:space="preserve"> </w:t>
      </w:r>
      <w:r w:rsidR="005C3CD4">
        <w:rPr>
          <w:rFonts w:ascii="Arial" w:hAnsi="Arial" w:cs="Arial"/>
          <w:sz w:val="24"/>
          <w:szCs w:val="24"/>
        </w:rPr>
        <w:t xml:space="preserve">will be prepared by Curriculum Frameworks and Instructional Resources Division (CFIRD) staff for the 60-day public comment and review period, which includes posting the draft </w:t>
      </w:r>
      <w:r w:rsidR="006926A3">
        <w:rPr>
          <w:rFonts w:ascii="Arial" w:hAnsi="Arial" w:cs="Arial"/>
          <w:i/>
          <w:sz w:val="24"/>
          <w:szCs w:val="24"/>
        </w:rPr>
        <w:t>VAPA</w:t>
      </w:r>
      <w:r w:rsidR="007D7B8D">
        <w:rPr>
          <w:rFonts w:ascii="Arial" w:hAnsi="Arial" w:cs="Arial"/>
          <w:i/>
          <w:sz w:val="24"/>
          <w:szCs w:val="24"/>
        </w:rPr>
        <w:t xml:space="preserve"> </w:t>
      </w:r>
      <w:r w:rsidR="005C3CD4">
        <w:rPr>
          <w:rFonts w:ascii="Arial" w:hAnsi="Arial" w:cs="Arial"/>
          <w:i/>
          <w:sz w:val="24"/>
          <w:szCs w:val="24"/>
        </w:rPr>
        <w:t>Standards</w:t>
      </w:r>
      <w:r w:rsidR="005C3CD4">
        <w:rPr>
          <w:rFonts w:ascii="Arial" w:hAnsi="Arial" w:cs="Arial"/>
          <w:sz w:val="24"/>
          <w:szCs w:val="24"/>
        </w:rPr>
        <w:t xml:space="preserve"> and an online survey form to facilitate comments from the field.</w:t>
      </w:r>
    </w:p>
    <w:p w:rsidR="00CC2AEA" w:rsidRPr="000D6924" w:rsidRDefault="00CC2AEA" w:rsidP="007768E8">
      <w:pPr>
        <w:pStyle w:val="ListParagraph"/>
        <w:numPr>
          <w:ilvl w:val="1"/>
          <w:numId w:val="6"/>
        </w:numPr>
        <w:rPr>
          <w:rFonts w:ascii="Arial" w:hAnsi="Arial" w:cs="Arial"/>
          <w:b/>
          <w:sz w:val="24"/>
          <w:szCs w:val="24"/>
        </w:rPr>
      </w:pPr>
      <w:r w:rsidRPr="000D6924">
        <w:rPr>
          <w:rFonts w:ascii="Arial" w:hAnsi="Arial" w:cs="Arial"/>
          <w:b/>
          <w:sz w:val="24"/>
          <w:szCs w:val="24"/>
        </w:rPr>
        <w:t>Approval of the Online Survey for the Public Review and Comment Period</w:t>
      </w:r>
      <w:r w:rsidR="0056235D">
        <w:rPr>
          <w:rFonts w:ascii="Arial" w:hAnsi="Arial" w:cs="Arial"/>
          <w:b/>
          <w:sz w:val="24"/>
          <w:szCs w:val="24"/>
        </w:rPr>
        <w:t xml:space="preserve"> (Action)</w:t>
      </w:r>
    </w:p>
    <w:p w:rsidR="005C3CD4" w:rsidRDefault="005C3CD4" w:rsidP="005C3CD4">
      <w:pPr>
        <w:spacing w:after="240"/>
        <w:ind w:left="1440" w:right="-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60-day public review and comment period entails posting an online survey to solicit comments from the field regarding the draft standards. The </w:t>
      </w:r>
      <w:r w:rsidR="007D7B8D">
        <w:rPr>
          <w:rFonts w:ascii="Arial" w:hAnsi="Arial" w:cs="Arial"/>
          <w:sz w:val="24"/>
          <w:szCs w:val="24"/>
        </w:rPr>
        <w:t>VAPA SMC</w:t>
      </w:r>
      <w:r>
        <w:rPr>
          <w:rFonts w:ascii="Arial" w:hAnsi="Arial" w:cs="Arial"/>
          <w:sz w:val="24"/>
          <w:szCs w:val="24"/>
        </w:rPr>
        <w:t xml:space="preserve"> will review the d</w:t>
      </w:r>
      <w:r w:rsidR="000B1739">
        <w:rPr>
          <w:rFonts w:ascii="Arial" w:hAnsi="Arial" w:cs="Arial"/>
          <w:sz w:val="24"/>
          <w:szCs w:val="24"/>
        </w:rPr>
        <w:t xml:space="preserve">raft online survey (Attachment </w:t>
      </w:r>
      <w:r w:rsidR="006926A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 and forward it to the IQC for approval.</w:t>
      </w:r>
    </w:p>
    <w:p w:rsidR="005C3CD4" w:rsidRDefault="005C3CD4" w:rsidP="005C3CD4">
      <w:pPr>
        <w:spacing w:after="240"/>
        <w:ind w:left="1440" w:right="-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online survey will allow survey users to provide written comments and respond to questions regarding the draft </w:t>
      </w:r>
      <w:r w:rsidR="006926A3">
        <w:rPr>
          <w:rFonts w:ascii="Arial" w:hAnsi="Arial" w:cs="Arial"/>
          <w:i/>
          <w:sz w:val="24"/>
          <w:szCs w:val="24"/>
        </w:rPr>
        <w:t>VAPA</w:t>
      </w:r>
      <w:r w:rsidR="007D7B8D">
        <w:rPr>
          <w:rFonts w:ascii="Arial" w:hAnsi="Arial" w:cs="Arial"/>
          <w:i/>
          <w:sz w:val="24"/>
          <w:szCs w:val="24"/>
        </w:rPr>
        <w:t xml:space="preserve"> Standards</w:t>
      </w:r>
      <w:r>
        <w:rPr>
          <w:rFonts w:ascii="Arial" w:hAnsi="Arial" w:cs="Arial"/>
          <w:sz w:val="24"/>
          <w:szCs w:val="24"/>
        </w:rPr>
        <w:t xml:space="preserve">. </w:t>
      </w:r>
      <w:r w:rsidR="00A92DB4">
        <w:rPr>
          <w:rFonts w:ascii="Arial" w:hAnsi="Arial" w:cs="Arial"/>
          <w:sz w:val="24"/>
          <w:szCs w:val="24"/>
        </w:rPr>
        <w:t>Members of the public</w:t>
      </w:r>
      <w:r>
        <w:rPr>
          <w:rFonts w:ascii="Arial" w:hAnsi="Arial" w:cs="Arial"/>
          <w:sz w:val="24"/>
          <w:szCs w:val="24"/>
        </w:rPr>
        <w:t xml:space="preserve"> can respond to as many or as few questions as they choose. There will be four options for public responses to the survey questions: Excellent, Good, Fair, or Poor. The comments received during the 60-day field review will be compiled by CFIRD staff and presented to the </w:t>
      </w:r>
      <w:r w:rsidR="007D7B8D">
        <w:rPr>
          <w:rFonts w:ascii="Arial" w:hAnsi="Arial" w:cs="Arial"/>
          <w:sz w:val="24"/>
          <w:szCs w:val="24"/>
        </w:rPr>
        <w:t>VAPA SMC</w:t>
      </w:r>
      <w:r>
        <w:rPr>
          <w:rFonts w:ascii="Arial" w:hAnsi="Arial" w:cs="Arial"/>
          <w:sz w:val="24"/>
          <w:szCs w:val="24"/>
        </w:rPr>
        <w:t xml:space="preserve"> and the IQC for consideration.</w:t>
      </w:r>
    </w:p>
    <w:p w:rsidR="005C3CD4" w:rsidRPr="000D6924" w:rsidRDefault="005C3CD4" w:rsidP="00D84394">
      <w:pPr>
        <w:spacing w:after="240"/>
        <w:ind w:left="1440" w:right="-2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Letters and emails </w:t>
      </w:r>
      <w:r w:rsidR="00A92DB4">
        <w:rPr>
          <w:rFonts w:ascii="Arial" w:hAnsi="Arial" w:cs="Arial"/>
          <w:sz w:val="24"/>
          <w:szCs w:val="24"/>
        </w:rPr>
        <w:t xml:space="preserve">regarding the online survey </w:t>
      </w:r>
      <w:r>
        <w:rPr>
          <w:rFonts w:ascii="Arial" w:hAnsi="Arial" w:cs="Arial"/>
          <w:sz w:val="24"/>
          <w:szCs w:val="24"/>
        </w:rPr>
        <w:t xml:space="preserve">will be sent to local educational agencies, as well as </w:t>
      </w:r>
      <w:r w:rsidR="00A92DB4">
        <w:rPr>
          <w:rFonts w:ascii="Arial" w:hAnsi="Arial" w:cs="Arial"/>
          <w:sz w:val="24"/>
          <w:szCs w:val="24"/>
        </w:rPr>
        <w:t>arts organizations</w:t>
      </w:r>
      <w:r>
        <w:rPr>
          <w:rFonts w:ascii="Arial" w:hAnsi="Arial" w:cs="Arial"/>
          <w:sz w:val="24"/>
          <w:szCs w:val="24"/>
        </w:rPr>
        <w:t xml:space="preserve"> and other stakeholder groups, </w:t>
      </w:r>
      <w:r w:rsidR="00A92DB4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encourage them to inform staff, colleagues, and members about the o</w:t>
      </w:r>
      <w:r w:rsidR="00704C96">
        <w:rPr>
          <w:rFonts w:ascii="Arial" w:hAnsi="Arial" w:cs="Arial"/>
          <w:sz w:val="24"/>
          <w:szCs w:val="24"/>
        </w:rPr>
        <w:t>pportunity to provide comments.</w:t>
      </w:r>
    </w:p>
    <w:p w:rsidR="004F6AF4" w:rsidRDefault="0009543C" w:rsidP="008C19A9">
      <w:pPr>
        <w:pStyle w:val="ListParagraph"/>
        <w:numPr>
          <w:ilvl w:val="0"/>
          <w:numId w:val="6"/>
        </w:numPr>
        <w:spacing w:after="600"/>
        <w:rPr>
          <w:rFonts w:ascii="Arial" w:hAnsi="Arial" w:cs="Arial"/>
          <w:b/>
          <w:sz w:val="24"/>
          <w:szCs w:val="24"/>
        </w:rPr>
      </w:pPr>
      <w:r w:rsidRPr="000D6924">
        <w:rPr>
          <w:rFonts w:ascii="Arial" w:hAnsi="Arial" w:cs="Arial"/>
          <w:b/>
          <w:sz w:val="24"/>
          <w:szCs w:val="24"/>
        </w:rPr>
        <w:t>Other Matters/Public Comment</w:t>
      </w:r>
      <w:r w:rsidR="008C19A9">
        <w:rPr>
          <w:rFonts w:ascii="Arial" w:hAnsi="Arial" w:cs="Arial"/>
          <w:b/>
          <w:sz w:val="24"/>
          <w:szCs w:val="24"/>
        </w:rPr>
        <w:t xml:space="preserve"> </w:t>
      </w:r>
    </w:p>
    <w:p w:rsidR="004F6AF4" w:rsidRPr="008C19A9" w:rsidRDefault="004F6AF4" w:rsidP="004F6AF4">
      <w:pPr>
        <w:rPr>
          <w:rFonts w:ascii="Arial" w:hAnsi="Arial" w:cs="Arial"/>
          <w:sz w:val="24"/>
          <w:szCs w:val="24"/>
        </w:rPr>
      </w:pPr>
      <w:r w:rsidRPr="008C19A9">
        <w:rPr>
          <w:rFonts w:ascii="Arial" w:hAnsi="Arial" w:cs="Arial"/>
          <w:sz w:val="24"/>
          <w:szCs w:val="24"/>
        </w:rPr>
        <w:t>California Department of Education, July 2018</w:t>
      </w:r>
      <w:bookmarkStart w:id="0" w:name="_GoBack"/>
      <w:bookmarkEnd w:id="0"/>
    </w:p>
    <w:sectPr w:rsidR="004F6AF4" w:rsidRPr="008C1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81FB0"/>
    <w:multiLevelType w:val="hybridMultilevel"/>
    <w:tmpl w:val="71C899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6E0ED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11CD0"/>
    <w:multiLevelType w:val="hybridMultilevel"/>
    <w:tmpl w:val="5198C1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EE7D1D"/>
    <w:multiLevelType w:val="hybridMultilevel"/>
    <w:tmpl w:val="1AEC2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FD5B9B"/>
    <w:multiLevelType w:val="hybridMultilevel"/>
    <w:tmpl w:val="6936CF9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00CE1"/>
    <w:multiLevelType w:val="hybridMultilevel"/>
    <w:tmpl w:val="FB7EAF6C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DB6CBD"/>
    <w:multiLevelType w:val="hybridMultilevel"/>
    <w:tmpl w:val="DBBC6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67D57"/>
    <w:multiLevelType w:val="hybridMultilevel"/>
    <w:tmpl w:val="AFB4F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11A61"/>
    <w:multiLevelType w:val="hybridMultilevel"/>
    <w:tmpl w:val="4244AC46"/>
    <w:lvl w:ilvl="0" w:tplc="0409000F">
      <w:start w:val="1"/>
      <w:numFmt w:val="decimal"/>
      <w:lvlText w:val="%1."/>
      <w:lvlJc w:val="left"/>
      <w:pPr>
        <w:ind w:left="924" w:hanging="360"/>
      </w:p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8" w15:restartNumberingAfterBreak="0">
    <w:nsid w:val="6D505B2E"/>
    <w:multiLevelType w:val="hybridMultilevel"/>
    <w:tmpl w:val="C3984CD0"/>
    <w:lvl w:ilvl="0" w:tplc="ECFC2CD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17963"/>
    <w:multiLevelType w:val="hybridMultilevel"/>
    <w:tmpl w:val="E526A2E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0A"/>
    <w:rsid w:val="0009543C"/>
    <w:rsid w:val="000B1739"/>
    <w:rsid w:val="000D6924"/>
    <w:rsid w:val="000F4B94"/>
    <w:rsid w:val="00174B66"/>
    <w:rsid w:val="001E1046"/>
    <w:rsid w:val="00251086"/>
    <w:rsid w:val="00263D62"/>
    <w:rsid w:val="00285B24"/>
    <w:rsid w:val="002B3DAD"/>
    <w:rsid w:val="00411A41"/>
    <w:rsid w:val="004969DA"/>
    <w:rsid w:val="004F6AF4"/>
    <w:rsid w:val="0050380C"/>
    <w:rsid w:val="0056235D"/>
    <w:rsid w:val="005C3CD4"/>
    <w:rsid w:val="005D3F41"/>
    <w:rsid w:val="005D5F64"/>
    <w:rsid w:val="006926A3"/>
    <w:rsid w:val="006A3F90"/>
    <w:rsid w:val="006C2AC5"/>
    <w:rsid w:val="006F1E22"/>
    <w:rsid w:val="00704C96"/>
    <w:rsid w:val="00727410"/>
    <w:rsid w:val="00734A6B"/>
    <w:rsid w:val="007768E8"/>
    <w:rsid w:val="00777074"/>
    <w:rsid w:val="00786A3A"/>
    <w:rsid w:val="007A141D"/>
    <w:rsid w:val="007D7B8D"/>
    <w:rsid w:val="008C19A9"/>
    <w:rsid w:val="008F08F7"/>
    <w:rsid w:val="00950D9E"/>
    <w:rsid w:val="00A92DB4"/>
    <w:rsid w:val="00AB2389"/>
    <w:rsid w:val="00B82EA0"/>
    <w:rsid w:val="00BE02BA"/>
    <w:rsid w:val="00C0188D"/>
    <w:rsid w:val="00C808F3"/>
    <w:rsid w:val="00CA570B"/>
    <w:rsid w:val="00CC2AEA"/>
    <w:rsid w:val="00CC5B55"/>
    <w:rsid w:val="00D84394"/>
    <w:rsid w:val="00DD48CE"/>
    <w:rsid w:val="00E471D5"/>
    <w:rsid w:val="00EE0C68"/>
    <w:rsid w:val="00F15AAE"/>
    <w:rsid w:val="00F22286"/>
    <w:rsid w:val="00F72F96"/>
    <w:rsid w:val="00F8438B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9470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D9E"/>
    <w:pPr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4B94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B94"/>
    <w:pPr>
      <w:keepNext/>
      <w:keepLines/>
      <w:spacing w:before="40"/>
      <w:outlineLvl w:val="3"/>
    </w:pPr>
    <w:rPr>
      <w:rFonts w:ascii="Arial" w:eastAsiaTheme="majorEastAsia" w:hAnsi="Arial" w:cstheme="majorBidi"/>
      <w:b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9470A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6A3F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50D9E"/>
    <w:rPr>
      <w:rFonts w:ascii="Arial" w:eastAsia="Times New Roman" w:hAnsi="Arial" w:cs="Arial"/>
      <w:sz w:val="28"/>
      <w:szCs w:val="28"/>
    </w:rPr>
  </w:style>
  <w:style w:type="character" w:styleId="Emphasis">
    <w:name w:val="Emphasis"/>
    <w:uiPriority w:val="20"/>
    <w:qFormat/>
    <w:rsid w:val="005C3CD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39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F4B94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B94"/>
    <w:rPr>
      <w:rFonts w:ascii="Arial" w:eastAsiaTheme="majorEastAsia" w:hAnsi="Arial" w:cstheme="majorBidi"/>
      <w:b/>
      <w:i/>
      <w:iCs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F0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8F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8F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8F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00DA9-F0B8-41F2-BBC8-4E290008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VPA SMC Memo - Instructional Quality Commission (CA Dept of Education)</vt:lpstr>
    </vt:vector>
  </TitlesOfParts>
  <Company>CA Department of Education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VPA SMC Memo - Instructional Quality Commission (CA Dept of Education)</dc:title>
  <dc:subject>Memorandum to the Visual and Performing Arts Subject Matter Committe regarding the July 26, 2018 Instructional Quality Commission meeting.</dc:subject>
  <dc:creator>Tracie Yee</dc:creator>
  <cp:keywords/>
  <dc:description/>
  <cp:lastModifiedBy>Terri Yan</cp:lastModifiedBy>
  <cp:revision>5</cp:revision>
  <cp:lastPrinted>2018-03-02T21:18:00Z</cp:lastPrinted>
  <dcterms:created xsi:type="dcterms:W3CDTF">2018-07-02T20:24:00Z</dcterms:created>
  <dcterms:modified xsi:type="dcterms:W3CDTF">2018-07-11T22:43:00Z</dcterms:modified>
</cp:coreProperties>
</file>