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344D94" w:rsidRDefault="006D003D" w:rsidP="00344D94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MAY</w:t>
      </w:r>
      <w:r w:rsidR="00B939DB">
        <w:rPr>
          <w:sz w:val="40"/>
          <w:szCs w:val="40"/>
        </w:rPr>
        <w:t xml:space="preserve"> 202</w:t>
      </w:r>
      <w:r>
        <w:rPr>
          <w:sz w:val="40"/>
          <w:szCs w:val="40"/>
        </w:rPr>
        <w:t>1</w:t>
      </w:r>
      <w:r w:rsidR="005C30E9" w:rsidRPr="00344D94">
        <w:rPr>
          <w:sz w:val="40"/>
          <w:szCs w:val="40"/>
        </w:rPr>
        <w:t xml:space="preserve"> </w:t>
      </w:r>
      <w:r w:rsidR="00F9470A" w:rsidRPr="00344D94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F22FC9">
        <w:rPr>
          <w:rFonts w:ascii="Arial" w:hAnsi="Arial" w:cs="Arial"/>
          <w:sz w:val="24"/>
        </w:rPr>
        <w:t>M</w:t>
      </w:r>
      <w:r w:rsidR="00B939DB">
        <w:rPr>
          <w:rFonts w:ascii="Arial" w:hAnsi="Arial" w:cs="Arial"/>
          <w:sz w:val="24"/>
        </w:rPr>
        <w:t xml:space="preserve">ay </w:t>
      </w:r>
      <w:r w:rsidR="00F22FC9">
        <w:rPr>
          <w:rFonts w:ascii="Arial" w:hAnsi="Arial" w:cs="Arial"/>
          <w:sz w:val="24"/>
        </w:rPr>
        <w:t>7</w:t>
      </w:r>
      <w:r w:rsidR="00B939DB">
        <w:rPr>
          <w:rFonts w:ascii="Arial" w:hAnsi="Arial" w:cs="Arial"/>
          <w:sz w:val="24"/>
        </w:rPr>
        <w:t>, 202</w:t>
      </w:r>
      <w:r w:rsidR="00F22FC9">
        <w:rPr>
          <w:rFonts w:ascii="Arial" w:hAnsi="Arial" w:cs="Arial"/>
          <w:sz w:val="24"/>
        </w:rPr>
        <w:t>1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F22FC9">
        <w:rPr>
          <w:rFonts w:ascii="Arial" w:hAnsi="Arial" w:cs="Arial"/>
          <w:bCs/>
          <w:sz w:val="24"/>
        </w:rPr>
        <w:t>Mathematic</w:t>
      </w:r>
      <w:r w:rsidR="00C5692D">
        <w:rPr>
          <w:rFonts w:ascii="Arial" w:hAnsi="Arial" w:cs="Arial"/>
          <w:bCs/>
          <w:sz w:val="24"/>
        </w:rPr>
        <w:t>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024BA4" w:rsidRPr="00EE34ED" w:rsidRDefault="00935078" w:rsidP="00F22FC9">
      <w:pPr>
        <w:tabs>
          <w:tab w:val="left" w:pos="1440"/>
        </w:tabs>
        <w:rPr>
          <w:rFonts w:ascii="Arial" w:hAnsi="Arial" w:cs="Arial"/>
          <w:sz w:val="24"/>
          <w:szCs w:val="24"/>
          <w:lang w:val="pt-PT"/>
        </w:rPr>
      </w:pPr>
      <w:r w:rsidRPr="00B35298">
        <w:rPr>
          <w:rFonts w:ascii="Arial" w:hAnsi="Arial" w:cs="Arial"/>
          <w:b/>
          <w:bCs/>
          <w:sz w:val="24"/>
          <w:lang w:val="es-MX"/>
        </w:rPr>
        <w:t>VIA:</w:t>
      </w:r>
      <w:r w:rsidRPr="00B35298">
        <w:rPr>
          <w:rFonts w:ascii="Arial" w:hAnsi="Arial" w:cs="Arial"/>
          <w:b/>
          <w:bCs/>
          <w:sz w:val="24"/>
          <w:lang w:val="es-MX"/>
        </w:rPr>
        <w:tab/>
      </w:r>
      <w:r w:rsidR="00024BA4" w:rsidRPr="00EE34ED">
        <w:rPr>
          <w:rFonts w:ascii="Arial" w:hAnsi="Arial" w:cs="Arial"/>
          <w:sz w:val="24"/>
          <w:szCs w:val="24"/>
          <w:lang w:val="pt-PT"/>
        </w:rPr>
        <w:t>Constantino Silva, Administrator</w:t>
      </w:r>
    </w:p>
    <w:p w:rsidR="00024BA4" w:rsidRPr="00EE34ED" w:rsidRDefault="00024BA4" w:rsidP="00811A93">
      <w:pPr>
        <w:tabs>
          <w:tab w:val="left" w:pos="1440"/>
        </w:tabs>
        <w:spacing w:after="240"/>
        <w:ind w:left="1440"/>
        <w:rPr>
          <w:rFonts w:ascii="Arial" w:hAnsi="Arial" w:cs="Arial"/>
          <w:sz w:val="24"/>
          <w:szCs w:val="24"/>
          <w:lang w:val="pt-PT"/>
        </w:rPr>
      </w:pPr>
      <w:r w:rsidRPr="00EE34ED">
        <w:rPr>
          <w:rFonts w:ascii="Arial" w:hAnsi="Arial" w:cs="Arial"/>
          <w:sz w:val="24"/>
          <w:szCs w:val="24"/>
          <w:lang w:val="pt-PT"/>
        </w:rPr>
        <w:t>Curriculum Frameworks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B35298" w:rsidRPr="006B3AA9">
        <w:rPr>
          <w:rFonts w:ascii="Arial" w:hAnsi="Arial" w:cs="Arial"/>
          <w:noProof/>
          <w:sz w:val="24"/>
        </w:rPr>
        <w:t>Ken McDonald</w:t>
      </w:r>
      <w:r>
        <w:rPr>
          <w:rFonts w:ascii="Arial" w:hAnsi="Arial" w:cs="Arial"/>
          <w:noProof/>
          <w:sz w:val="24"/>
        </w:rPr>
        <w:t xml:space="preserve">, </w:t>
      </w:r>
      <w:r w:rsidR="00726266">
        <w:rPr>
          <w:rFonts w:ascii="Arial" w:hAnsi="Arial" w:cs="Arial"/>
          <w:noProof/>
          <w:sz w:val="24"/>
        </w:rPr>
        <w:t xml:space="preserve">Education </w:t>
      </w:r>
      <w:r w:rsidR="00C5692D">
        <w:rPr>
          <w:rFonts w:ascii="Arial" w:hAnsi="Arial" w:cs="Arial"/>
          <w:noProof/>
          <w:sz w:val="24"/>
        </w:rPr>
        <w:t>Programs Consultant</w:t>
      </w:r>
    </w:p>
    <w:p w:rsidR="00935078" w:rsidRDefault="002E6178" w:rsidP="00811A93">
      <w:pPr>
        <w:tabs>
          <w:tab w:val="left" w:pos="1440"/>
        </w:tabs>
        <w:spacing w:after="240"/>
        <w:ind w:left="1530" w:hanging="9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Curri</w:t>
      </w:r>
      <w:r w:rsidR="00C5692D">
        <w:rPr>
          <w:rFonts w:ascii="Arial" w:hAnsi="Arial" w:cs="Arial"/>
          <w:noProof/>
          <w:sz w:val="24"/>
        </w:rPr>
        <w:t>culum Frameworks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F22FC9">
        <w:rPr>
          <w:rFonts w:ascii="Arial" w:hAnsi="Arial" w:cs="Arial"/>
          <w:bCs/>
          <w:sz w:val="24"/>
        </w:rPr>
        <w:t>Mathematic</w:t>
      </w:r>
      <w:r w:rsidR="00627722">
        <w:rPr>
          <w:rFonts w:ascii="Arial" w:hAnsi="Arial" w:cs="Arial"/>
          <w:bCs/>
          <w:sz w:val="24"/>
        </w:rPr>
        <w:t>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0B397D" w:rsidP="00A12619">
      <w:pPr>
        <w:pStyle w:val="Heading2"/>
        <w:numPr>
          <w:ilvl w:val="0"/>
          <w:numId w:val="0"/>
        </w:numPr>
        <w:spacing w:after="240"/>
      </w:pPr>
      <w:r>
        <w:t xml:space="preserve">Item </w:t>
      </w:r>
      <w:r w:rsidR="00BA10EA">
        <w:t>2</w:t>
      </w:r>
      <w:r w:rsidR="00935078">
        <w:t xml:space="preserve">: </w:t>
      </w:r>
      <w:r w:rsidR="00BA10EA">
        <w:t>Mathematics</w:t>
      </w:r>
      <w:r w:rsidR="00935078" w:rsidRPr="008706CB">
        <w:t xml:space="preserve"> Subject Matter Committee</w:t>
      </w:r>
    </w:p>
    <w:p w:rsidR="00F56ACE" w:rsidRDefault="00F56ACE" w:rsidP="00F56ACE">
      <w:pPr>
        <w:pStyle w:val="Heading3"/>
      </w:pPr>
      <w:r w:rsidRPr="007C2158">
        <w:t>202</w:t>
      </w:r>
      <w:r w:rsidR="006A5970">
        <w:t>1</w:t>
      </w:r>
      <w:r w:rsidRPr="007C2158">
        <w:t xml:space="preserve"> </w:t>
      </w:r>
      <w:r w:rsidR="006A5970">
        <w:rPr>
          <w:i/>
          <w:iCs/>
        </w:rPr>
        <w:t>Mathematic</w:t>
      </w:r>
      <w:r w:rsidR="007C2488">
        <w:rPr>
          <w:i/>
          <w:iCs/>
        </w:rPr>
        <w:t>s</w:t>
      </w:r>
      <w:r w:rsidRPr="00EE34ED">
        <w:rPr>
          <w:i/>
          <w:iCs/>
        </w:rPr>
        <w:t xml:space="preserve"> Framework for California Public Schools, Kindergarten Through Grade Twelve</w:t>
      </w:r>
      <w:r>
        <w:t xml:space="preserve"> (</w:t>
      </w:r>
      <w:r w:rsidR="006A5970">
        <w:rPr>
          <w:i/>
          <w:iCs/>
        </w:rPr>
        <w:t>Mathematics</w:t>
      </w:r>
      <w:r w:rsidRPr="00EE34ED">
        <w:rPr>
          <w:i/>
          <w:iCs/>
        </w:rPr>
        <w:t xml:space="preserve"> Framework</w:t>
      </w:r>
      <w:r>
        <w:t>) (Information/Action)</w:t>
      </w:r>
    </w:p>
    <w:p w:rsidR="00F56ACE" w:rsidRPr="007C2158" w:rsidRDefault="00F56ACE" w:rsidP="00F56ACE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800"/>
        </w:tabs>
        <w:ind w:right="-360"/>
        <w:contextualSpacing w:val="0"/>
        <w:rPr>
          <w:rFonts w:ascii="Arial" w:hAnsi="Arial" w:cs="Arial"/>
          <w:sz w:val="24"/>
          <w:szCs w:val="24"/>
        </w:rPr>
      </w:pPr>
      <w:r w:rsidRPr="007C2158">
        <w:rPr>
          <w:rFonts w:ascii="Arial" w:hAnsi="Arial" w:cs="Arial"/>
          <w:sz w:val="24"/>
          <w:szCs w:val="24"/>
        </w:rPr>
        <w:t>Report on Survey Results and Comments Received During the First 60-Day Public Review and Comment Period (Information)</w:t>
      </w:r>
    </w:p>
    <w:p w:rsidR="00F56ACE" w:rsidRPr="007C2158" w:rsidRDefault="008C65E1" w:rsidP="008C65E1">
      <w:pPr>
        <w:spacing w:after="240"/>
        <w:ind w:left="1080" w:right="-468"/>
        <w:rPr>
          <w:rFonts w:ascii="Arial" w:hAnsi="Arial" w:cs="Arial"/>
          <w:sz w:val="24"/>
          <w:szCs w:val="24"/>
        </w:rPr>
      </w:pPr>
      <w:bookmarkStart w:id="0" w:name="_Hlk66431186"/>
      <w:r>
        <w:rPr>
          <w:rFonts w:ascii="Arial" w:hAnsi="Arial" w:cs="Arial"/>
          <w:sz w:val="24"/>
          <w:szCs w:val="24"/>
        </w:rPr>
        <w:t>The California Department of Education</w:t>
      </w:r>
      <w:r w:rsidR="00FE4005">
        <w:rPr>
          <w:rFonts w:ascii="Arial" w:hAnsi="Arial" w:cs="Arial"/>
          <w:sz w:val="24"/>
          <w:szCs w:val="24"/>
        </w:rPr>
        <w:t xml:space="preserve"> (CDE)</w:t>
      </w:r>
      <w:r>
        <w:rPr>
          <w:rFonts w:ascii="Arial" w:hAnsi="Arial" w:cs="Arial"/>
          <w:sz w:val="24"/>
          <w:szCs w:val="24"/>
        </w:rPr>
        <w:t xml:space="preserve"> received public comments </w:t>
      </w:r>
      <w:r w:rsidR="006B3AA9">
        <w:rPr>
          <w:rFonts w:ascii="Arial" w:hAnsi="Arial" w:cs="Arial"/>
          <w:sz w:val="24"/>
          <w:szCs w:val="24"/>
        </w:rPr>
        <w:t xml:space="preserve">on the draft framework </w:t>
      </w:r>
      <w:r>
        <w:rPr>
          <w:rFonts w:ascii="Arial" w:hAnsi="Arial" w:cs="Arial"/>
          <w:sz w:val="24"/>
          <w:szCs w:val="24"/>
        </w:rPr>
        <w:t xml:space="preserve">submitted through an online survey and </w:t>
      </w:r>
      <w:r w:rsidR="006B3AA9">
        <w:rPr>
          <w:rFonts w:ascii="Arial" w:hAnsi="Arial" w:cs="Arial"/>
          <w:sz w:val="24"/>
          <w:szCs w:val="24"/>
        </w:rPr>
        <w:t xml:space="preserve">by email </w:t>
      </w:r>
      <w:r>
        <w:rPr>
          <w:rFonts w:ascii="Arial" w:hAnsi="Arial" w:cs="Arial"/>
          <w:sz w:val="24"/>
          <w:szCs w:val="24"/>
        </w:rPr>
        <w:t xml:space="preserve">(Attachment 1). </w:t>
      </w:r>
      <w:r w:rsidR="006B3AA9">
        <w:rPr>
          <w:rFonts w:ascii="Arial" w:hAnsi="Arial" w:cs="Arial"/>
          <w:sz w:val="24"/>
          <w:szCs w:val="24"/>
        </w:rPr>
        <w:t>The comments</w:t>
      </w:r>
      <w:r>
        <w:rPr>
          <w:rFonts w:ascii="Arial" w:hAnsi="Arial" w:cs="Arial"/>
          <w:sz w:val="24"/>
          <w:szCs w:val="24"/>
        </w:rPr>
        <w:t xml:space="preserve"> have been numbered and organized </w:t>
      </w:r>
      <w:r w:rsidR="006B3AA9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Attachment 1 so that they may be easily referred to during the meeting. </w:t>
      </w:r>
      <w:r w:rsidR="006B3AA9">
        <w:rPr>
          <w:rFonts w:ascii="Arial" w:hAnsi="Arial" w:cs="Arial"/>
          <w:sz w:val="24"/>
          <w:szCs w:val="24"/>
        </w:rPr>
        <w:t>The full unedited comments received by email have been posted to the CDE Box.com account. The comments have been provided to Commissioners and are available to the public upon request.</w:t>
      </w:r>
    </w:p>
    <w:bookmarkEnd w:id="0"/>
    <w:p w:rsidR="00F56ACE" w:rsidRDefault="00F56ACE" w:rsidP="00F56ACE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sz w:val="24"/>
          <w:szCs w:val="24"/>
        </w:rPr>
      </w:pPr>
      <w:r w:rsidRPr="00C11B51">
        <w:rPr>
          <w:rFonts w:ascii="Arial" w:hAnsi="Arial" w:cs="Arial"/>
          <w:sz w:val="24"/>
          <w:szCs w:val="24"/>
        </w:rPr>
        <w:t xml:space="preserve">Public Hearing on the Draft </w:t>
      </w:r>
      <w:r w:rsidR="006A5970">
        <w:rPr>
          <w:rFonts w:ascii="Arial" w:hAnsi="Arial" w:cs="Arial"/>
          <w:i/>
          <w:sz w:val="24"/>
          <w:szCs w:val="24"/>
        </w:rPr>
        <w:t>Mathematics</w:t>
      </w:r>
      <w:r w:rsidRPr="00AA212A">
        <w:rPr>
          <w:rFonts w:ascii="Arial" w:hAnsi="Arial" w:cs="Arial"/>
          <w:i/>
          <w:sz w:val="24"/>
          <w:szCs w:val="24"/>
        </w:rPr>
        <w:t xml:space="preserve"> Framework</w:t>
      </w:r>
      <w:r w:rsidRPr="00C11B51">
        <w:rPr>
          <w:rFonts w:ascii="Arial" w:hAnsi="Arial" w:cs="Arial"/>
          <w:sz w:val="24"/>
          <w:szCs w:val="24"/>
        </w:rPr>
        <w:t xml:space="preserve"> (Time Certain – </w:t>
      </w:r>
      <w:r w:rsidR="00CA0E85">
        <w:rPr>
          <w:rFonts w:ascii="Arial" w:hAnsi="Arial" w:cs="Arial"/>
          <w:sz w:val="24"/>
          <w:szCs w:val="24"/>
        </w:rPr>
        <w:t>1</w:t>
      </w:r>
      <w:r w:rsidR="00B35298">
        <w:rPr>
          <w:rFonts w:ascii="Arial" w:hAnsi="Arial" w:cs="Arial"/>
          <w:sz w:val="24"/>
          <w:szCs w:val="24"/>
        </w:rPr>
        <w:t>0</w:t>
      </w:r>
      <w:r w:rsidR="00CA0E85"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>)</w:t>
      </w:r>
    </w:p>
    <w:p w:rsidR="00F56ACE" w:rsidRPr="00C11B51" w:rsidRDefault="00F56ACE" w:rsidP="00F56ACE">
      <w:pPr>
        <w:spacing w:after="240"/>
        <w:ind w:left="1080"/>
        <w:rPr>
          <w:rFonts w:ascii="Arial" w:hAnsi="Arial" w:cs="Arial"/>
          <w:sz w:val="24"/>
          <w:szCs w:val="24"/>
        </w:rPr>
      </w:pPr>
      <w:r w:rsidRPr="00C11B51">
        <w:rPr>
          <w:rFonts w:ascii="Arial" w:hAnsi="Arial" w:cs="Arial"/>
          <w:sz w:val="24"/>
          <w:szCs w:val="24"/>
        </w:rPr>
        <w:t>See Public Hearing Guidelines</w:t>
      </w:r>
      <w:r w:rsidR="006A5970">
        <w:rPr>
          <w:rFonts w:ascii="Arial" w:hAnsi="Arial" w:cs="Arial"/>
          <w:sz w:val="24"/>
          <w:szCs w:val="24"/>
        </w:rPr>
        <w:t xml:space="preserve"> on agenda</w:t>
      </w:r>
    </w:p>
    <w:p w:rsidR="00F56ACE" w:rsidRPr="00F56ACE" w:rsidRDefault="00F56ACE" w:rsidP="00131FDB">
      <w:pPr>
        <w:pStyle w:val="ListParagraph"/>
        <w:numPr>
          <w:ilvl w:val="0"/>
          <w:numId w:val="16"/>
        </w:numPr>
        <w:spacing w:after="720"/>
        <w:contextualSpacing w:val="0"/>
        <w:rPr>
          <w:rFonts w:ascii="Arial" w:hAnsi="Arial" w:cs="Arial"/>
          <w:sz w:val="24"/>
          <w:szCs w:val="24"/>
        </w:rPr>
      </w:pPr>
      <w:r w:rsidRPr="00C11B51">
        <w:rPr>
          <w:rFonts w:ascii="Arial" w:hAnsi="Arial" w:cs="Arial"/>
          <w:sz w:val="24"/>
          <w:szCs w:val="24"/>
        </w:rPr>
        <w:t xml:space="preserve">Recommendation to the Commission on the Approval of the Draft </w:t>
      </w:r>
      <w:r w:rsidR="006A5970">
        <w:rPr>
          <w:rFonts w:ascii="Arial" w:hAnsi="Arial" w:cs="Arial"/>
          <w:i/>
          <w:sz w:val="24"/>
          <w:szCs w:val="24"/>
        </w:rPr>
        <w:t>Mathe</w:t>
      </w:r>
      <w:bookmarkStart w:id="1" w:name="_GoBack"/>
      <w:bookmarkEnd w:id="1"/>
      <w:r w:rsidR="006A5970">
        <w:rPr>
          <w:rFonts w:ascii="Arial" w:hAnsi="Arial" w:cs="Arial"/>
          <w:i/>
          <w:sz w:val="24"/>
          <w:szCs w:val="24"/>
        </w:rPr>
        <w:t>matic</w:t>
      </w:r>
      <w:r>
        <w:rPr>
          <w:rFonts w:ascii="Arial" w:hAnsi="Arial" w:cs="Arial"/>
          <w:i/>
          <w:sz w:val="24"/>
          <w:szCs w:val="24"/>
        </w:rPr>
        <w:t>s</w:t>
      </w:r>
      <w:r w:rsidRPr="00C11B51">
        <w:rPr>
          <w:rFonts w:ascii="Arial" w:hAnsi="Arial" w:cs="Arial"/>
          <w:i/>
          <w:sz w:val="24"/>
          <w:szCs w:val="24"/>
        </w:rPr>
        <w:t xml:space="preserve"> Framework</w:t>
      </w:r>
      <w:r w:rsidRPr="00C11B51">
        <w:rPr>
          <w:rFonts w:ascii="Arial" w:hAnsi="Arial" w:cs="Arial"/>
          <w:sz w:val="24"/>
          <w:szCs w:val="24"/>
        </w:rPr>
        <w:t xml:space="preserve"> (Action)</w:t>
      </w:r>
    </w:p>
    <w:p w:rsidR="00344D94" w:rsidRPr="00344D94" w:rsidRDefault="00344D94" w:rsidP="00344D94">
      <w:pPr>
        <w:spacing w:before="360"/>
        <w:rPr>
          <w:rFonts w:ascii="Arial" w:hAnsi="Arial" w:cs="Arial"/>
          <w:sz w:val="24"/>
          <w:szCs w:val="24"/>
        </w:rPr>
      </w:pPr>
      <w:r w:rsidRPr="00344D94">
        <w:rPr>
          <w:rFonts w:ascii="Arial" w:hAnsi="Arial" w:cs="Arial"/>
          <w:sz w:val="24"/>
          <w:szCs w:val="24"/>
        </w:rPr>
        <w:t>California Depar</w:t>
      </w:r>
      <w:r w:rsidR="00B24FF2">
        <w:rPr>
          <w:rFonts w:ascii="Arial" w:hAnsi="Arial" w:cs="Arial"/>
          <w:sz w:val="24"/>
          <w:szCs w:val="24"/>
        </w:rPr>
        <w:t xml:space="preserve">tment of Education, </w:t>
      </w:r>
      <w:r w:rsidR="006A5970">
        <w:rPr>
          <w:rFonts w:ascii="Arial" w:hAnsi="Arial" w:cs="Arial"/>
          <w:sz w:val="24"/>
          <w:szCs w:val="24"/>
        </w:rPr>
        <w:t>M</w:t>
      </w:r>
      <w:r w:rsidR="00B24FF2">
        <w:rPr>
          <w:rFonts w:ascii="Arial" w:hAnsi="Arial" w:cs="Arial"/>
          <w:sz w:val="24"/>
          <w:szCs w:val="24"/>
        </w:rPr>
        <w:t>ay 202</w:t>
      </w:r>
      <w:r w:rsidR="006A5970">
        <w:rPr>
          <w:rFonts w:ascii="Arial" w:hAnsi="Arial" w:cs="Arial"/>
          <w:sz w:val="24"/>
          <w:szCs w:val="24"/>
        </w:rPr>
        <w:t>1</w:t>
      </w:r>
    </w:p>
    <w:sectPr w:rsidR="00344D94" w:rsidRPr="0034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1DF"/>
    <w:multiLevelType w:val="hybridMultilevel"/>
    <w:tmpl w:val="C9E87884"/>
    <w:lvl w:ilvl="0" w:tplc="BF6AF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1139"/>
    <w:multiLevelType w:val="hybridMultilevel"/>
    <w:tmpl w:val="3E0CE216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FF1"/>
    <w:multiLevelType w:val="hybridMultilevel"/>
    <w:tmpl w:val="0A024830"/>
    <w:lvl w:ilvl="0" w:tplc="D3A641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0A366F"/>
    <w:multiLevelType w:val="hybridMultilevel"/>
    <w:tmpl w:val="4DE47B8A"/>
    <w:lvl w:ilvl="0" w:tplc="F9B2B3E6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13F61"/>
    <w:multiLevelType w:val="hybridMultilevel"/>
    <w:tmpl w:val="682C01EE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EA10E0"/>
    <w:multiLevelType w:val="hybridMultilevel"/>
    <w:tmpl w:val="7A907AAE"/>
    <w:lvl w:ilvl="0" w:tplc="F3940C2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14"/>
  </w:num>
  <w:num w:numId="13">
    <w:abstractNumId w:val="1"/>
  </w:num>
  <w:num w:numId="14">
    <w:abstractNumId w:val="15"/>
  </w:num>
  <w:num w:numId="15">
    <w:abstractNumId w:val="1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24BA4"/>
    <w:rsid w:val="000B397D"/>
    <w:rsid w:val="00105F37"/>
    <w:rsid w:val="00131FDB"/>
    <w:rsid w:val="001D651D"/>
    <w:rsid w:val="001E1046"/>
    <w:rsid w:val="001F3778"/>
    <w:rsid w:val="002010E7"/>
    <w:rsid w:val="0022475B"/>
    <w:rsid w:val="002253A0"/>
    <w:rsid w:val="00296660"/>
    <w:rsid w:val="002E6178"/>
    <w:rsid w:val="00322838"/>
    <w:rsid w:val="00344D94"/>
    <w:rsid w:val="003B4D7F"/>
    <w:rsid w:val="00432052"/>
    <w:rsid w:val="00437419"/>
    <w:rsid w:val="004B1313"/>
    <w:rsid w:val="005C30E9"/>
    <w:rsid w:val="006152FA"/>
    <w:rsid w:val="00627722"/>
    <w:rsid w:val="00643C9E"/>
    <w:rsid w:val="00696869"/>
    <w:rsid w:val="006A5970"/>
    <w:rsid w:val="006B3AA9"/>
    <w:rsid w:val="006D003D"/>
    <w:rsid w:val="00726266"/>
    <w:rsid w:val="00753AB0"/>
    <w:rsid w:val="00794FFA"/>
    <w:rsid w:val="007C2158"/>
    <w:rsid w:val="007C2488"/>
    <w:rsid w:val="00811A93"/>
    <w:rsid w:val="008715DE"/>
    <w:rsid w:val="008C65E1"/>
    <w:rsid w:val="008E712E"/>
    <w:rsid w:val="00922FAB"/>
    <w:rsid w:val="00935078"/>
    <w:rsid w:val="009D4BA7"/>
    <w:rsid w:val="009E6320"/>
    <w:rsid w:val="00A12619"/>
    <w:rsid w:val="00AA212A"/>
    <w:rsid w:val="00AA7453"/>
    <w:rsid w:val="00AD3859"/>
    <w:rsid w:val="00B11C43"/>
    <w:rsid w:val="00B24FF2"/>
    <w:rsid w:val="00B35298"/>
    <w:rsid w:val="00B939DB"/>
    <w:rsid w:val="00BA10EA"/>
    <w:rsid w:val="00C11B51"/>
    <w:rsid w:val="00C5692D"/>
    <w:rsid w:val="00CA0E85"/>
    <w:rsid w:val="00CC70EC"/>
    <w:rsid w:val="00DB3B1B"/>
    <w:rsid w:val="00E57BC8"/>
    <w:rsid w:val="00E7537A"/>
    <w:rsid w:val="00ED0E20"/>
    <w:rsid w:val="00EE34ED"/>
    <w:rsid w:val="00F22FC9"/>
    <w:rsid w:val="00F56ACE"/>
    <w:rsid w:val="00F9470A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3C6F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E34ED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E34ED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7C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6CC74-A2BE-4522-8953-33901A98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VAPA SMC Memo - Instructional Quality Commission (CA Dept of Education)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VAPA SMC Memo - Instructional Quality Commission (CA Dept of Education)</dc:title>
  <dc:subject>Visual and Performing Arts Subject Matter Committee memo of the January 2019 Instructional Quality Commission Meeting.</dc:subject>
  <dc:creator>Tracie Yee</dc:creator>
  <cp:keywords/>
  <dc:description/>
  <cp:lastModifiedBy>Susan Sweeney</cp:lastModifiedBy>
  <cp:revision>9</cp:revision>
  <cp:lastPrinted>2020-01-02T23:58:00Z</cp:lastPrinted>
  <dcterms:created xsi:type="dcterms:W3CDTF">2021-03-09T17:11:00Z</dcterms:created>
  <dcterms:modified xsi:type="dcterms:W3CDTF">2021-04-22T22:53:00Z</dcterms:modified>
</cp:coreProperties>
</file>