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77" w:rsidRPr="00AA6005" w:rsidRDefault="00AA6005" w:rsidP="00AA6005">
      <w:pPr>
        <w:ind w:right="120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A6005">
        <w:rPr>
          <w:rFonts w:ascii="Arial" w:hAnsi="Arial" w:cs="Arial"/>
          <w:bCs/>
          <w:sz w:val="24"/>
          <w:szCs w:val="24"/>
        </w:rPr>
        <w:t xml:space="preserve">Item </w:t>
      </w:r>
      <w:r w:rsidR="00EB5B2A">
        <w:rPr>
          <w:rFonts w:ascii="Arial" w:hAnsi="Arial" w:cs="Arial"/>
          <w:bCs/>
          <w:sz w:val="24"/>
          <w:szCs w:val="24"/>
        </w:rPr>
        <w:t>2.A.3.</w:t>
      </w:r>
    </w:p>
    <w:p w:rsidR="00AA6005" w:rsidRPr="00AA6005" w:rsidRDefault="00AA6005" w:rsidP="00AA6005">
      <w:pPr>
        <w:ind w:right="120"/>
        <w:jc w:val="right"/>
        <w:rPr>
          <w:rFonts w:ascii="Arial" w:hAnsi="Arial" w:cs="Arial"/>
          <w:bCs/>
          <w:sz w:val="24"/>
          <w:szCs w:val="24"/>
        </w:rPr>
      </w:pPr>
      <w:r w:rsidRPr="00AA6005">
        <w:rPr>
          <w:rFonts w:ascii="Arial" w:hAnsi="Arial" w:cs="Arial"/>
          <w:bCs/>
          <w:sz w:val="24"/>
          <w:szCs w:val="24"/>
        </w:rPr>
        <w:t xml:space="preserve">Attachment </w:t>
      </w:r>
      <w:r w:rsidR="00865B54">
        <w:rPr>
          <w:rFonts w:ascii="Arial" w:hAnsi="Arial" w:cs="Arial"/>
          <w:bCs/>
          <w:sz w:val="24"/>
          <w:szCs w:val="24"/>
        </w:rPr>
        <w:t>1</w:t>
      </w:r>
    </w:p>
    <w:p w:rsidR="00AA6005" w:rsidRPr="00AA6005" w:rsidRDefault="00AA6005" w:rsidP="00AA6005">
      <w:pPr>
        <w:ind w:right="120"/>
        <w:jc w:val="right"/>
        <w:rPr>
          <w:rFonts w:ascii="Arial" w:hAnsi="Arial" w:cs="Arial"/>
          <w:bCs/>
          <w:sz w:val="24"/>
          <w:szCs w:val="24"/>
        </w:rPr>
      </w:pPr>
      <w:r w:rsidRPr="00AA6005">
        <w:rPr>
          <w:rFonts w:ascii="Arial" w:hAnsi="Arial" w:cs="Arial"/>
          <w:bCs/>
          <w:sz w:val="24"/>
          <w:szCs w:val="24"/>
        </w:rPr>
        <w:t>Math</w:t>
      </w:r>
      <w:r w:rsidR="007C5543">
        <w:rPr>
          <w:rFonts w:ascii="Arial" w:hAnsi="Arial" w:cs="Arial"/>
          <w:bCs/>
          <w:sz w:val="24"/>
          <w:szCs w:val="24"/>
        </w:rPr>
        <w:t>ematics</w:t>
      </w:r>
      <w:r w:rsidRPr="00AA6005">
        <w:rPr>
          <w:rFonts w:ascii="Arial" w:hAnsi="Arial" w:cs="Arial"/>
          <w:bCs/>
          <w:sz w:val="24"/>
          <w:szCs w:val="24"/>
        </w:rPr>
        <w:t xml:space="preserve"> Subject Matter Committee</w:t>
      </w:r>
    </w:p>
    <w:p w:rsidR="00AA6005" w:rsidRPr="00AA6005" w:rsidRDefault="00AA6005" w:rsidP="00AA6005">
      <w:pPr>
        <w:ind w:right="120"/>
        <w:jc w:val="right"/>
        <w:rPr>
          <w:rFonts w:ascii="Arial" w:hAnsi="Arial" w:cs="Arial"/>
          <w:bCs/>
          <w:sz w:val="24"/>
          <w:szCs w:val="24"/>
        </w:rPr>
      </w:pPr>
      <w:r w:rsidRPr="00AA6005">
        <w:rPr>
          <w:rFonts w:ascii="Arial" w:hAnsi="Arial" w:cs="Arial"/>
          <w:bCs/>
          <w:sz w:val="24"/>
          <w:szCs w:val="24"/>
        </w:rPr>
        <w:t>November 14, 2019</w:t>
      </w:r>
    </w:p>
    <w:p w:rsidR="00AA6005" w:rsidRPr="00AA6005" w:rsidRDefault="00AA6005" w:rsidP="00AA6005">
      <w:pPr>
        <w:spacing w:after="240"/>
        <w:ind w:right="120"/>
        <w:jc w:val="right"/>
        <w:rPr>
          <w:rFonts w:ascii="Arial" w:hAnsi="Arial" w:cs="Arial"/>
          <w:bCs/>
          <w:sz w:val="24"/>
          <w:szCs w:val="24"/>
        </w:rPr>
      </w:pPr>
      <w:r w:rsidRPr="00AA6005">
        <w:rPr>
          <w:rFonts w:ascii="Arial" w:hAnsi="Arial" w:cs="Arial"/>
          <w:bCs/>
          <w:sz w:val="24"/>
          <w:szCs w:val="24"/>
        </w:rPr>
        <w:t>Page 1 of 5</w:t>
      </w:r>
    </w:p>
    <w:p w:rsidR="004A0AEB" w:rsidRPr="004A18BB" w:rsidRDefault="00E46B35" w:rsidP="0050522B">
      <w:pPr>
        <w:pStyle w:val="Heading1"/>
        <w:spacing w:after="240"/>
        <w:rPr>
          <w:sz w:val="24"/>
          <w:szCs w:val="24"/>
        </w:rPr>
      </w:pPr>
      <w:r w:rsidRPr="004A0AEB">
        <w:t xml:space="preserve">Mathematics Curriculum </w:t>
      </w:r>
      <w:r w:rsidRPr="00AA6005">
        <w:t>Framework</w:t>
      </w:r>
      <w:r w:rsidRPr="004A0AEB">
        <w:t xml:space="preserve"> and Evaluation Criteria Committee Recommended Applicants</w:t>
      </w:r>
    </w:p>
    <w:tbl>
      <w:tblPr>
        <w:tblStyle w:val="TableGrid"/>
        <w:tblW w:w="10170" w:type="dxa"/>
        <w:tblLayout w:type="fixed"/>
        <w:tblLook w:val="06A0" w:firstRow="1" w:lastRow="0" w:firstColumn="1" w:lastColumn="0" w:noHBand="1" w:noVBand="1"/>
        <w:tblDescription w:val="Math CFCC Recommended Applicants"/>
      </w:tblPr>
      <w:tblGrid>
        <w:gridCol w:w="540"/>
        <w:gridCol w:w="1440"/>
        <w:gridCol w:w="1530"/>
        <w:gridCol w:w="1535"/>
        <w:gridCol w:w="1530"/>
        <w:gridCol w:w="1440"/>
        <w:gridCol w:w="2155"/>
      </w:tblGrid>
      <w:tr w:rsidR="007F4031" w:rsidRPr="004A18BB" w:rsidTr="0050522B">
        <w:trPr>
          <w:cantSplit/>
          <w:trHeight w:val="376"/>
          <w:tblHeader/>
        </w:trPr>
        <w:tc>
          <w:tcPr>
            <w:tcW w:w="540" w:type="dxa"/>
            <w:noWrap/>
            <w:hideMark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/>
                <w:bCs/>
                <w:color w:val="000000"/>
                <w:szCs w:val="24"/>
              </w:rPr>
              <w:t>ID</w:t>
            </w:r>
          </w:p>
        </w:tc>
        <w:tc>
          <w:tcPr>
            <w:tcW w:w="1440" w:type="dxa"/>
            <w:noWrap/>
            <w:hideMark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/>
                <w:bCs/>
                <w:color w:val="000000"/>
                <w:szCs w:val="24"/>
              </w:rPr>
              <w:t>First name</w:t>
            </w:r>
          </w:p>
        </w:tc>
        <w:tc>
          <w:tcPr>
            <w:tcW w:w="1530" w:type="dxa"/>
            <w:noWrap/>
            <w:hideMark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/>
                <w:bCs/>
                <w:color w:val="000000"/>
                <w:szCs w:val="24"/>
              </w:rPr>
              <w:t>Last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/>
                <w:bCs/>
                <w:color w:val="000000"/>
                <w:szCs w:val="24"/>
              </w:rPr>
              <w:t>Current Position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/>
                <w:bCs/>
                <w:color w:val="000000"/>
                <w:szCs w:val="24"/>
              </w:rPr>
              <w:t>Location</w:t>
            </w:r>
          </w:p>
        </w:tc>
        <w:tc>
          <w:tcPr>
            <w:tcW w:w="1440" w:type="dxa"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cs="Arial"/>
                <w:b/>
                <w:bCs/>
                <w:color w:val="000000"/>
                <w:szCs w:val="24"/>
              </w:rPr>
              <w:t>Grade Levels of Expertise</w:t>
            </w:r>
          </w:p>
        </w:tc>
        <w:tc>
          <w:tcPr>
            <w:tcW w:w="2155" w:type="dxa"/>
          </w:tcPr>
          <w:p w:rsidR="007F4031" w:rsidRPr="00010DEB" w:rsidRDefault="007F4031" w:rsidP="0050522B">
            <w:pPr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010DEB">
              <w:rPr>
                <w:rFonts w:cs="Arial"/>
                <w:b/>
                <w:bCs/>
                <w:color w:val="000000"/>
                <w:szCs w:val="24"/>
              </w:rPr>
              <w:t>Subjects Taught</w:t>
            </w:r>
          </w:p>
        </w:tc>
      </w:tr>
      <w:tr w:rsidR="007F4031" w:rsidRPr="004A18BB" w:rsidTr="0050522B">
        <w:trPr>
          <w:cantSplit/>
          <w:trHeight w:val="227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5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Carl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Veater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Curriculum Specialist</w:t>
            </w:r>
          </w:p>
        </w:tc>
        <w:tc>
          <w:tcPr>
            <w:tcW w:w="1530" w:type="dxa"/>
          </w:tcPr>
          <w:p w:rsidR="007F4031" w:rsidRPr="00010DEB" w:rsidRDefault="007C5543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Cs w:val="24"/>
              </w:rPr>
              <w:t>Fresno</w:t>
            </w:r>
            <w:r w:rsidR="007F4031"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County Office of Education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 xml:space="preserve">, </w:t>
            </w:r>
            <w:r w:rsidR="007C5543" w:rsidRPr="00010DEB"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</w:p>
        </w:tc>
        <w:tc>
          <w:tcPr>
            <w:tcW w:w="2155" w:type="dxa"/>
          </w:tcPr>
          <w:p w:rsidR="007F4031" w:rsidRPr="00010DEB" w:rsidRDefault="007C5543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  <w:r w:rsidR="00D80F1C"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Mathematics</w:t>
            </w:r>
            <w:r>
              <w:rPr>
                <w:rFonts w:eastAsia="Times New Roman" w:cs="Arial"/>
                <w:bCs/>
                <w:color w:val="000000"/>
                <w:szCs w:val="24"/>
              </w:rPr>
              <w:t>: Al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gebra, Geometry, Integrated, Calculus</w:t>
            </w:r>
          </w:p>
        </w:tc>
      </w:tr>
      <w:tr w:rsidR="007F4031" w:rsidRPr="004A18BB" w:rsidTr="0050522B">
        <w:trPr>
          <w:cantSplit/>
          <w:trHeight w:val="218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6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Lori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Fury</w:t>
            </w:r>
          </w:p>
        </w:tc>
        <w:tc>
          <w:tcPr>
            <w:tcW w:w="1535" w:type="dxa"/>
          </w:tcPr>
          <w:p w:rsidR="007F4031" w:rsidRPr="00010DEB" w:rsidRDefault="00E84E74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Cs w:val="24"/>
              </w:rPr>
              <w:t>Teacher on Special Assignment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West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>ern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Placer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TK, K–2, 3–5, 6–8, 9–12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</w:t>
            </w:r>
          </w:p>
        </w:tc>
      </w:tr>
      <w:tr w:rsidR="007F4031" w:rsidRPr="004A18BB" w:rsidTr="0050522B">
        <w:trPr>
          <w:cantSplit/>
          <w:trHeight w:val="325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7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Stephanie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Holloway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Teacher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Lake Elsinore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3–5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TK–6 Multiple Subjects Classroom</w:t>
            </w:r>
          </w:p>
        </w:tc>
      </w:tr>
      <w:tr w:rsidR="007F4031" w:rsidRPr="004A18BB" w:rsidTr="0050522B">
        <w:trPr>
          <w:cantSplit/>
          <w:trHeight w:val="497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8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Lori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Freiermuth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Teacher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Sweetwater 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>Union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 xml:space="preserve">High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 Geometry, Integrated</w:t>
            </w:r>
          </w:p>
        </w:tc>
      </w:tr>
      <w:tr w:rsidR="007F4031" w:rsidRPr="004A18BB" w:rsidTr="0050522B">
        <w:trPr>
          <w:cantSplit/>
          <w:trHeight w:val="380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11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Theodore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Sagun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Assoc</w:t>
            </w:r>
            <w:r w:rsidR="00E84E74">
              <w:rPr>
                <w:rFonts w:eastAsia="Times New Roman" w:cs="Arial"/>
                <w:bCs/>
                <w:color w:val="000000"/>
                <w:szCs w:val="24"/>
              </w:rPr>
              <w:t xml:space="preserve">iate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Director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U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 xml:space="preserve">niversity of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 xml:space="preserve">alifornia,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 xml:space="preserve">os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A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ngeles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Graduate School of Education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3–5, 6–8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;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9–12 Mathematics: Algebra, Geometry, Calculus</w:t>
            </w:r>
          </w:p>
        </w:tc>
      </w:tr>
      <w:tr w:rsidR="007F4031" w:rsidRPr="004A18BB" w:rsidTr="0050522B">
        <w:trPr>
          <w:cantSplit/>
          <w:trHeight w:val="311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13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Dianne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Willson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Program Specialist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Elk Grove 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6–8, 9–12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;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9–12 Mathematics: Algebra, Geometry, Integrated</w:t>
            </w:r>
          </w:p>
        </w:tc>
      </w:tr>
      <w:tr w:rsidR="007F4031" w:rsidRPr="004A18BB" w:rsidTr="0050522B">
        <w:trPr>
          <w:cantSplit/>
          <w:trHeight w:val="250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Lindsey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Gatfield</w:t>
            </w:r>
          </w:p>
        </w:tc>
        <w:tc>
          <w:tcPr>
            <w:tcW w:w="1535" w:type="dxa"/>
          </w:tcPr>
          <w:p w:rsidR="007F4031" w:rsidRPr="00010DEB" w:rsidRDefault="00E84E74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Cs w:val="24"/>
              </w:rPr>
              <w:t>Teacher on Special Assignment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Saddleback Valley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K–2, 3–5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TK–6 Multiple Subjects Classroom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;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6–8 Mathematics</w:t>
            </w:r>
          </w:p>
        </w:tc>
      </w:tr>
      <w:tr w:rsidR="007F4031" w:rsidRPr="004A18BB" w:rsidTr="0050522B">
        <w:trPr>
          <w:cantSplit/>
          <w:trHeight w:val="507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18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Rebecca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Pariso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Teacher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Hueneme 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 xml:space="preserve">Elementary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</w:t>
            </w:r>
          </w:p>
        </w:tc>
      </w:tr>
      <w:tr w:rsidR="007F4031" w:rsidRPr="004A18BB" w:rsidTr="0050522B">
        <w:trPr>
          <w:cantSplit/>
          <w:trHeight w:val="424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19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Janny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Kim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Coordinator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Los Angeles 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TK, K–2, 3–5,</w:t>
            </w:r>
            <w:r w:rsidR="00010DEB">
              <w:rPr>
                <w:rFonts w:eastAsia="Times New Roman" w:cs="Arial"/>
                <w:bCs/>
                <w:color w:val="000000"/>
                <w:szCs w:val="24"/>
              </w:rPr>
              <w:t xml:space="preserve">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TK–6 Multiple Subjects Classroom</w:t>
            </w:r>
          </w:p>
        </w:tc>
      </w:tr>
      <w:tr w:rsidR="007F4031" w:rsidRPr="004A18BB" w:rsidTr="0050522B">
        <w:trPr>
          <w:cantSplit/>
          <w:trHeight w:val="433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25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Aris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Biegler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Teacher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Los Angeles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Algebra,: Geometry, Statistics, Calculus</w:t>
            </w:r>
          </w:p>
        </w:tc>
      </w:tr>
      <w:tr w:rsidR="007F4031" w:rsidRPr="004A18BB" w:rsidTr="0050522B">
        <w:trPr>
          <w:cantSplit/>
          <w:trHeight w:val="537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26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Steven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Sampson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Coordinator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Kern County 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>Superinten-dent of Schools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3–5, 6–8, 9–12</w:t>
            </w:r>
          </w:p>
        </w:tc>
        <w:tc>
          <w:tcPr>
            <w:tcW w:w="2155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;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9–12 Mathematics: Algebra, Geometry, Integrated</w:t>
            </w:r>
          </w:p>
        </w:tc>
      </w:tr>
      <w:tr w:rsidR="007F4031" w:rsidRPr="004A18BB" w:rsidTr="0050522B">
        <w:trPr>
          <w:cantSplit/>
          <w:trHeight w:val="433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27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Erin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Fraser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Teacher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Oceanside Unified School District</w:t>
            </w:r>
          </w:p>
        </w:tc>
        <w:tc>
          <w:tcPr>
            <w:tcW w:w="1440" w:type="dxa"/>
          </w:tcPr>
          <w:p w:rsidR="007F4031" w:rsidRPr="00010DEB" w:rsidRDefault="00D80F1C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</w:p>
        </w:tc>
        <w:tc>
          <w:tcPr>
            <w:tcW w:w="2155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 Geometry, Integrated</w:t>
            </w:r>
          </w:p>
        </w:tc>
      </w:tr>
      <w:tr w:rsidR="007F4031" w:rsidRPr="004A18BB" w:rsidTr="0050522B">
        <w:trPr>
          <w:cantSplit/>
          <w:trHeight w:val="398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30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Nancy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Butler Wolf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Lecturer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U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 xml:space="preserve">niversity of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>alifornia,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Riverside</w:t>
            </w:r>
          </w:p>
        </w:tc>
        <w:tc>
          <w:tcPr>
            <w:tcW w:w="1440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6–8, 9–12</w:t>
            </w:r>
          </w:p>
        </w:tc>
        <w:tc>
          <w:tcPr>
            <w:tcW w:w="2155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>;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9–12 Mathematics: Algebra, Geometry, Integrated, Statistics</w:t>
            </w:r>
            <w:r w:rsidR="005D4D30">
              <w:rPr>
                <w:rFonts w:eastAsia="Times New Roman" w:cs="Arial"/>
                <w:bCs/>
                <w:color w:val="000000"/>
                <w:szCs w:val="24"/>
              </w:rPr>
              <w:t xml:space="preserve">;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Higher Education: Mathematics Education</w:t>
            </w:r>
          </w:p>
        </w:tc>
      </w:tr>
      <w:tr w:rsidR="007F4031" w:rsidRPr="004A18BB" w:rsidTr="0050522B">
        <w:trPr>
          <w:cantSplit/>
          <w:trHeight w:val="362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Janet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Hollister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Instructional Support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 xml:space="preserve"> Specialist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Santa Barbara </w:t>
            </w:r>
            <w:r w:rsidR="007C5543">
              <w:rPr>
                <w:rFonts w:eastAsia="Times New Roman" w:cs="Arial"/>
                <w:bCs/>
                <w:color w:val="000000"/>
                <w:szCs w:val="24"/>
              </w:rPr>
              <w:t>Elementary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School District</w:t>
            </w:r>
          </w:p>
        </w:tc>
        <w:tc>
          <w:tcPr>
            <w:tcW w:w="1440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6–8, 9–12</w:t>
            </w:r>
          </w:p>
        </w:tc>
        <w:tc>
          <w:tcPr>
            <w:tcW w:w="2155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Mathematics, 9–12 Mathematics: Algebra, 9–12 Mathematics: Geometry</w:t>
            </w:r>
          </w:p>
        </w:tc>
      </w:tr>
      <w:tr w:rsidR="007F4031" w:rsidRPr="004A18BB" w:rsidTr="0050522B">
        <w:trPr>
          <w:cantSplit/>
          <w:trHeight w:val="402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32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Bernadette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Salgarino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Coordinator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Santa Clara County Office of Education</w:t>
            </w:r>
          </w:p>
        </w:tc>
        <w:tc>
          <w:tcPr>
            <w:tcW w:w="1440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K–2, 3–5, 6–8, 9–12 Post-Secondary</w:t>
            </w:r>
          </w:p>
        </w:tc>
        <w:tc>
          <w:tcPr>
            <w:tcW w:w="2155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TK–6 Multiple Subjects Classroom, 6–8 Mathematics, </w:t>
            </w:r>
            <w:r w:rsidR="00D32471">
              <w:rPr>
                <w:rFonts w:eastAsia="Times New Roman" w:cs="Arial"/>
                <w:bCs/>
                <w:color w:val="000000"/>
                <w:szCs w:val="24"/>
              </w:rPr>
              <w:br/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 9–12 Mathematics: Geometry, 9–12 Mathematics: Integrated, 9–12 Mathematics: Statistics, 9–12 Mathematics: Calculus, Higher Education: Mathematics, Higher Education: Mathematics Education</w:t>
            </w:r>
          </w:p>
        </w:tc>
      </w:tr>
      <w:tr w:rsidR="007F4031" w:rsidRPr="004A18BB" w:rsidTr="0050522B">
        <w:trPr>
          <w:cantSplit/>
          <w:trHeight w:val="356"/>
        </w:trPr>
        <w:tc>
          <w:tcPr>
            <w:tcW w:w="540" w:type="dxa"/>
            <w:noWrap/>
            <w:hideMark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44</w:t>
            </w:r>
          </w:p>
        </w:tc>
        <w:tc>
          <w:tcPr>
            <w:tcW w:w="1440" w:type="dxa"/>
            <w:noWrap/>
            <w:hideMark/>
          </w:tcPr>
          <w:p w:rsidR="007F4031" w:rsidRPr="00010DEB" w:rsidRDefault="007C5543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Cs w:val="24"/>
              </w:rPr>
              <w:t>Isabella “</w:t>
            </w:r>
            <w:r w:rsidR="007F4031" w:rsidRPr="00010DEB">
              <w:rPr>
                <w:rFonts w:eastAsia="Times New Roman" w:cs="Arial"/>
                <w:bCs/>
                <w:color w:val="000000"/>
                <w:szCs w:val="24"/>
              </w:rPr>
              <w:t>Lisa</w:t>
            </w:r>
            <w:r>
              <w:rPr>
                <w:rFonts w:eastAsia="Times New Roman" w:cs="Arial"/>
                <w:bCs/>
                <w:color w:val="000000"/>
                <w:szCs w:val="24"/>
              </w:rPr>
              <w:t>”</w:t>
            </w:r>
          </w:p>
        </w:tc>
        <w:tc>
          <w:tcPr>
            <w:tcW w:w="1530" w:type="dxa"/>
            <w:noWrap/>
            <w:hideMark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Hoegerman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Instructional Coach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Apple Valley Unified School District</w:t>
            </w:r>
          </w:p>
        </w:tc>
        <w:tc>
          <w:tcPr>
            <w:tcW w:w="1440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3–5, 6–8, 9–12</w:t>
            </w:r>
          </w:p>
        </w:tc>
        <w:tc>
          <w:tcPr>
            <w:tcW w:w="2155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TK–6 Multiple Subjects Classroom, 6–8 Mathematics, </w:t>
            </w:r>
            <w:r w:rsidR="00D32471">
              <w:rPr>
                <w:rFonts w:eastAsia="Times New Roman" w:cs="Arial"/>
                <w:bCs/>
                <w:color w:val="000000"/>
                <w:szCs w:val="24"/>
              </w:rPr>
              <w:br/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 Other subject(s) not mentioned above: Grades 4-6 Science, English Language Arts, Social Science, Grade 8 Social Studies</w:t>
            </w:r>
          </w:p>
        </w:tc>
      </w:tr>
      <w:tr w:rsidR="007F4031" w:rsidRPr="004A18BB" w:rsidTr="0050522B">
        <w:trPr>
          <w:cantSplit/>
          <w:trHeight w:val="462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lastRenderedPageBreak/>
              <w:t>46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Crystal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Gomez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Consulting Teacher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Fairfield- Suisun </w:t>
            </w:r>
            <w:r w:rsidR="00DA0435">
              <w:rPr>
                <w:rFonts w:eastAsia="Times New Roman" w:cs="Arial"/>
                <w:bCs/>
                <w:color w:val="000000"/>
                <w:szCs w:val="24"/>
              </w:rPr>
              <w:t xml:space="preserve">Unified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School District</w:t>
            </w:r>
          </w:p>
        </w:tc>
        <w:tc>
          <w:tcPr>
            <w:tcW w:w="1440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3–5, 6–8, 9–12</w:t>
            </w:r>
          </w:p>
        </w:tc>
        <w:tc>
          <w:tcPr>
            <w:tcW w:w="2155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TK–6 Multiple Subjects Classroom, 6–8 Mathematics</w:t>
            </w:r>
          </w:p>
        </w:tc>
      </w:tr>
      <w:tr w:rsidR="007F4031" w:rsidRPr="004A18BB" w:rsidTr="0050522B">
        <w:trPr>
          <w:cantSplit/>
          <w:trHeight w:val="387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49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Andrew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Huffaker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Instructional Coach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Whittier City School District</w:t>
            </w:r>
          </w:p>
        </w:tc>
        <w:tc>
          <w:tcPr>
            <w:tcW w:w="1440" w:type="dxa"/>
          </w:tcPr>
          <w:p w:rsidR="007F4031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3–5, 6–8</w:t>
            </w:r>
          </w:p>
        </w:tc>
        <w:tc>
          <w:tcPr>
            <w:tcW w:w="2155" w:type="dxa"/>
          </w:tcPr>
          <w:p w:rsidR="005A049B" w:rsidRPr="00010DEB" w:rsidRDefault="005A049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TK–6 Multiple Subjects Classroom, 6–8 Mathematics</w:t>
            </w:r>
          </w:p>
        </w:tc>
      </w:tr>
      <w:tr w:rsidR="00360D3A" w:rsidRPr="004A18BB" w:rsidTr="0050522B">
        <w:trPr>
          <w:cantSplit/>
          <w:trHeight w:val="325"/>
        </w:trPr>
        <w:tc>
          <w:tcPr>
            <w:tcW w:w="540" w:type="dxa"/>
            <w:noWrap/>
          </w:tcPr>
          <w:p w:rsidR="00360D3A" w:rsidRPr="004A18BB" w:rsidRDefault="00360D3A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50</w:t>
            </w:r>
          </w:p>
        </w:tc>
        <w:tc>
          <w:tcPr>
            <w:tcW w:w="1440" w:type="dxa"/>
            <w:noWrap/>
          </w:tcPr>
          <w:p w:rsidR="00360D3A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Christina</w:t>
            </w:r>
          </w:p>
        </w:tc>
        <w:tc>
          <w:tcPr>
            <w:tcW w:w="1530" w:type="dxa"/>
            <w:noWrap/>
          </w:tcPr>
          <w:p w:rsidR="00360D3A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Rubalcava</w:t>
            </w:r>
          </w:p>
        </w:tc>
        <w:tc>
          <w:tcPr>
            <w:tcW w:w="1535" w:type="dxa"/>
          </w:tcPr>
          <w:p w:rsidR="00360D3A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Coordinator</w:t>
            </w:r>
          </w:p>
        </w:tc>
        <w:tc>
          <w:tcPr>
            <w:tcW w:w="1530" w:type="dxa"/>
          </w:tcPr>
          <w:p w:rsidR="00360D3A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Stanislau</w:t>
            </w:r>
            <w:r w:rsidR="00DA0435">
              <w:rPr>
                <w:rFonts w:eastAsia="Times New Roman" w:cs="Arial"/>
                <w:bCs/>
                <w:color w:val="000000"/>
                <w:szCs w:val="24"/>
              </w:rPr>
              <w:t>s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 County Office of Education</w:t>
            </w:r>
          </w:p>
        </w:tc>
        <w:tc>
          <w:tcPr>
            <w:tcW w:w="1440" w:type="dxa"/>
          </w:tcPr>
          <w:p w:rsidR="00360D3A" w:rsidRPr="00010DEB" w:rsidRDefault="004A18B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</w:t>
            </w:r>
            <w:r w:rsidR="00360D3A" w:rsidRPr="00010DEB">
              <w:rPr>
                <w:rFonts w:eastAsia="Times New Roman" w:cs="Arial"/>
                <w:bCs/>
                <w:color w:val="000000"/>
                <w:szCs w:val="24"/>
              </w:rPr>
              <w:t>8, 9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–12</w:t>
            </w:r>
          </w:p>
        </w:tc>
        <w:tc>
          <w:tcPr>
            <w:tcW w:w="2155" w:type="dxa"/>
          </w:tcPr>
          <w:p w:rsidR="00360D3A" w:rsidRPr="00010DEB" w:rsidRDefault="004A18BB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 Mathematics, 9–12 Mathematics: Algebra, 9–12 Mathematics: Geometry, 9–12 Mathematics: Integrated</w:t>
            </w:r>
          </w:p>
        </w:tc>
      </w:tr>
      <w:tr w:rsidR="007F4031" w:rsidRPr="004A18BB" w:rsidTr="0050522B">
        <w:trPr>
          <w:cantSplit/>
          <w:trHeight w:val="463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51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Lena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Bradshaw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Coach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ABC Unified School District</w:t>
            </w:r>
          </w:p>
        </w:tc>
        <w:tc>
          <w:tcPr>
            <w:tcW w:w="1440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6–8, 9–12, Post-Secondary</w:t>
            </w:r>
          </w:p>
        </w:tc>
        <w:tc>
          <w:tcPr>
            <w:tcW w:w="2155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6–8 Mathematics, 9–12 Mathematics: Algebra, 9–12 Mathematics: Geometry, 9–12 Mathematics: Integrated, 9–12 Mathematics: Calculus, Higher Education: Mathematics, </w:t>
            </w:r>
            <w:r w:rsidR="00D32471">
              <w:rPr>
                <w:rFonts w:eastAsia="Times New Roman" w:cs="Arial"/>
                <w:bCs/>
                <w:color w:val="000000"/>
                <w:szCs w:val="24"/>
              </w:rPr>
              <w:t>O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ther subject(s) not mentioned above: Physics, AP Physics, Physical Science</w:t>
            </w:r>
          </w:p>
        </w:tc>
      </w:tr>
      <w:tr w:rsidR="007F4031" w:rsidRPr="004A18BB" w:rsidTr="0050522B">
        <w:trPr>
          <w:cantSplit/>
          <w:trHeight w:val="433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55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Rosa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Serratore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Coordinator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Santa Monica- Malibu Unified School District</w:t>
            </w:r>
          </w:p>
        </w:tc>
        <w:tc>
          <w:tcPr>
            <w:tcW w:w="1440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TK, K–2, 3–5, 6–8,</w:t>
            </w:r>
            <w:r w:rsidR="005B47B6">
              <w:rPr>
                <w:rFonts w:eastAsia="Times New Roman" w:cs="Arial"/>
                <w:bCs/>
                <w:color w:val="000000"/>
                <w:szCs w:val="24"/>
              </w:rPr>
              <w:t xml:space="preserve">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</w:p>
        </w:tc>
        <w:tc>
          <w:tcPr>
            <w:tcW w:w="2155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 xml:space="preserve">TK–6 Multiple Subjects Classroom, 6–8 Mathematics, </w:t>
            </w:r>
            <w:r w:rsidR="00D32471">
              <w:rPr>
                <w:rFonts w:eastAsia="Times New Roman" w:cs="Arial"/>
                <w:bCs/>
                <w:color w:val="000000"/>
                <w:szCs w:val="24"/>
              </w:rPr>
              <w:br/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 9–12 Mathematics: Geometry</w:t>
            </w:r>
          </w:p>
        </w:tc>
      </w:tr>
      <w:tr w:rsidR="007F4031" w:rsidRPr="004A18BB" w:rsidTr="0050522B">
        <w:trPr>
          <w:cantSplit/>
          <w:trHeight w:val="433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lastRenderedPageBreak/>
              <w:t>60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Marcey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Winawer</w:t>
            </w:r>
          </w:p>
        </w:tc>
        <w:tc>
          <w:tcPr>
            <w:tcW w:w="1535" w:type="dxa"/>
          </w:tcPr>
          <w:p w:rsidR="007F4031" w:rsidRPr="00010DEB" w:rsidRDefault="00DA0435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Cs w:val="24"/>
              </w:rPr>
              <w:t>Teacher on Special Assignment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Mountain View</w:t>
            </w:r>
            <w:r w:rsidR="00DA0435">
              <w:rPr>
                <w:rFonts w:eastAsia="Times New Roman" w:cs="Arial"/>
                <w:bCs/>
                <w:color w:val="000000"/>
                <w:szCs w:val="24"/>
              </w:rPr>
              <w:t xml:space="preserve"> </w:t>
            </w: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Los Altos High School District</w:t>
            </w:r>
          </w:p>
        </w:tc>
        <w:tc>
          <w:tcPr>
            <w:tcW w:w="1440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</w:t>
            </w:r>
          </w:p>
        </w:tc>
        <w:tc>
          <w:tcPr>
            <w:tcW w:w="2155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9–12 Mathematics: Algebra, 9–12 Mathematics: Geometry, Other subject(s) not mentioned above: Algebra II, 2-year Algebra II, double period Geometry, Introduction to Computer Science</w:t>
            </w:r>
          </w:p>
        </w:tc>
      </w:tr>
      <w:tr w:rsidR="007F4031" w:rsidRPr="004A18BB" w:rsidTr="0050522B">
        <w:trPr>
          <w:cantSplit/>
          <w:trHeight w:val="325"/>
        </w:trPr>
        <w:tc>
          <w:tcPr>
            <w:tcW w:w="540" w:type="dxa"/>
            <w:noWrap/>
          </w:tcPr>
          <w:p w:rsidR="007F4031" w:rsidRPr="004A18BB" w:rsidRDefault="007F4031" w:rsidP="0050522B">
            <w:pPr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4A18BB">
              <w:rPr>
                <w:rFonts w:eastAsia="Times New Roman" w:cs="Arial"/>
                <w:color w:val="000000"/>
                <w:szCs w:val="24"/>
              </w:rPr>
              <w:t>61</w:t>
            </w:r>
          </w:p>
        </w:tc>
        <w:tc>
          <w:tcPr>
            <w:tcW w:w="144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Patricia</w:t>
            </w:r>
          </w:p>
        </w:tc>
        <w:tc>
          <w:tcPr>
            <w:tcW w:w="1530" w:type="dxa"/>
            <w:noWrap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Birk</w:t>
            </w:r>
          </w:p>
        </w:tc>
        <w:tc>
          <w:tcPr>
            <w:tcW w:w="1535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Math Specialist</w:t>
            </w:r>
          </w:p>
        </w:tc>
        <w:tc>
          <w:tcPr>
            <w:tcW w:w="1530" w:type="dxa"/>
          </w:tcPr>
          <w:p w:rsidR="007F4031" w:rsidRPr="00010DEB" w:rsidRDefault="007F4031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Los Angeles Unified School District</w:t>
            </w:r>
          </w:p>
        </w:tc>
        <w:tc>
          <w:tcPr>
            <w:tcW w:w="1440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TK, K–2, 3–5, 6–8</w:t>
            </w:r>
          </w:p>
        </w:tc>
        <w:tc>
          <w:tcPr>
            <w:tcW w:w="2155" w:type="dxa"/>
          </w:tcPr>
          <w:p w:rsidR="007F4031" w:rsidRPr="00010DEB" w:rsidRDefault="00360D3A" w:rsidP="0050522B">
            <w:pPr>
              <w:rPr>
                <w:rFonts w:eastAsia="Times New Roman" w:cs="Arial"/>
                <w:bCs/>
                <w:color w:val="000000"/>
                <w:szCs w:val="24"/>
              </w:rPr>
            </w:pPr>
            <w:r w:rsidRPr="00010DEB">
              <w:rPr>
                <w:rFonts w:eastAsia="Times New Roman" w:cs="Arial"/>
                <w:bCs/>
                <w:color w:val="000000"/>
                <w:szCs w:val="24"/>
              </w:rPr>
              <w:t>TK–6 Multiple Subjects Classroom</w:t>
            </w:r>
          </w:p>
        </w:tc>
      </w:tr>
    </w:tbl>
    <w:p w:rsidR="007428B8" w:rsidRPr="00005791" w:rsidRDefault="007428B8" w:rsidP="00FE3007">
      <w:pPr>
        <w:rPr>
          <w:rFonts w:ascii="Arial" w:hAnsi="Arial" w:cs="Arial"/>
          <w:sz w:val="28"/>
          <w:szCs w:val="24"/>
        </w:rPr>
      </w:pPr>
    </w:p>
    <w:p w:rsidR="00005791" w:rsidRPr="00005791" w:rsidRDefault="00005791" w:rsidP="00005791">
      <w:pPr>
        <w:spacing w:line="276" w:lineRule="auto"/>
        <w:rPr>
          <w:rFonts w:ascii="Arial" w:hAnsi="Arial" w:cs="Arial"/>
          <w:sz w:val="24"/>
        </w:rPr>
      </w:pPr>
      <w:r w:rsidRPr="00005791">
        <w:rPr>
          <w:rFonts w:ascii="Arial" w:hAnsi="Arial" w:cs="Arial"/>
          <w:sz w:val="24"/>
        </w:rPr>
        <w:t>©California Department of Education, November 2019.</w:t>
      </w:r>
    </w:p>
    <w:p w:rsidR="00005791" w:rsidRPr="004A18BB" w:rsidRDefault="00005791" w:rsidP="00FE3007">
      <w:pPr>
        <w:rPr>
          <w:rFonts w:ascii="Arial" w:hAnsi="Arial" w:cs="Arial"/>
          <w:sz w:val="24"/>
          <w:szCs w:val="24"/>
        </w:rPr>
      </w:pPr>
    </w:p>
    <w:sectPr w:rsidR="00005791" w:rsidRPr="004A18BB" w:rsidSect="00005791">
      <w:footerReference w:type="default" r:id="rId8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57" w:rsidRDefault="001C4857" w:rsidP="00010DEB">
      <w:r>
        <w:separator/>
      </w:r>
    </w:p>
  </w:endnote>
  <w:endnote w:type="continuationSeparator" w:id="0">
    <w:p w:rsidR="001C4857" w:rsidRDefault="001C4857" w:rsidP="0001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9795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5791" w:rsidRDefault="00005791" w:rsidP="00005791">
            <w:pPr>
              <w:pStyle w:val="Footer"/>
              <w:jc w:val="right"/>
            </w:pPr>
            <w:r w:rsidRPr="00005791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0579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0579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0579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00579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791" w:rsidRPr="00005791" w:rsidRDefault="00005791" w:rsidP="00005791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57" w:rsidRDefault="001C4857" w:rsidP="00010DEB">
      <w:r>
        <w:separator/>
      </w:r>
    </w:p>
  </w:footnote>
  <w:footnote w:type="continuationSeparator" w:id="0">
    <w:p w:rsidR="001C4857" w:rsidRDefault="001C4857" w:rsidP="0001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A37F2"/>
    <w:multiLevelType w:val="hybridMultilevel"/>
    <w:tmpl w:val="13C6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35"/>
    <w:rsid w:val="00005791"/>
    <w:rsid w:val="00010DEB"/>
    <w:rsid w:val="0016362F"/>
    <w:rsid w:val="00164E52"/>
    <w:rsid w:val="001A0CA5"/>
    <w:rsid w:val="001C4857"/>
    <w:rsid w:val="00226FC7"/>
    <w:rsid w:val="002E4CB5"/>
    <w:rsid w:val="003174C7"/>
    <w:rsid w:val="00360D3A"/>
    <w:rsid w:val="004A0AEB"/>
    <w:rsid w:val="004A18BB"/>
    <w:rsid w:val="004C555E"/>
    <w:rsid w:val="0050522B"/>
    <w:rsid w:val="005A049B"/>
    <w:rsid w:val="005B47B6"/>
    <w:rsid w:val="005D4D30"/>
    <w:rsid w:val="00640C69"/>
    <w:rsid w:val="006F43B5"/>
    <w:rsid w:val="007428B8"/>
    <w:rsid w:val="007C5543"/>
    <w:rsid w:val="007F4031"/>
    <w:rsid w:val="008415AF"/>
    <w:rsid w:val="00865B54"/>
    <w:rsid w:val="008E106B"/>
    <w:rsid w:val="009D70C8"/>
    <w:rsid w:val="00A231FF"/>
    <w:rsid w:val="00A31265"/>
    <w:rsid w:val="00AA6005"/>
    <w:rsid w:val="00AF0CC8"/>
    <w:rsid w:val="00B11135"/>
    <w:rsid w:val="00BB5A47"/>
    <w:rsid w:val="00C60C03"/>
    <w:rsid w:val="00CB43BD"/>
    <w:rsid w:val="00D32471"/>
    <w:rsid w:val="00D47DAB"/>
    <w:rsid w:val="00D80F1C"/>
    <w:rsid w:val="00DA0435"/>
    <w:rsid w:val="00E144F8"/>
    <w:rsid w:val="00E46B35"/>
    <w:rsid w:val="00E84E74"/>
    <w:rsid w:val="00E97475"/>
    <w:rsid w:val="00EB5B2A"/>
    <w:rsid w:val="00F51E77"/>
    <w:rsid w:val="00FD04C0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5604C-ADA9-42C2-B076-0644D2D4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3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6005"/>
    <w:pPr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005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E46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D70C8"/>
    <w:rPr>
      <w:strike w:val="0"/>
      <w:dstrike w:val="0"/>
      <w:color w:val="001BA0"/>
      <w:u w:val="none"/>
      <w:effect w:val="none"/>
    </w:rPr>
  </w:style>
  <w:style w:type="table" w:styleId="TableGrid">
    <w:name w:val="Table Grid"/>
    <w:basedOn w:val="TableNormal"/>
    <w:uiPriority w:val="59"/>
    <w:rsid w:val="005A049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DEB"/>
  </w:style>
  <w:style w:type="paragraph" w:styleId="Footer">
    <w:name w:val="footer"/>
    <w:basedOn w:val="Normal"/>
    <w:link w:val="FooterChar"/>
    <w:uiPriority w:val="99"/>
    <w:unhideWhenUsed/>
    <w:rsid w:val="00010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E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005"/>
  </w:style>
  <w:style w:type="character" w:customStyle="1" w:styleId="DateChar">
    <w:name w:val="Date Char"/>
    <w:basedOn w:val="DefaultParagraphFont"/>
    <w:link w:val="Date"/>
    <w:uiPriority w:val="99"/>
    <w:semiHidden/>
    <w:rsid w:val="00AA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0362160-17B7-481C-A5A9-F24FBFAF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Math CFCC Applicants - Instructional Quality Commission (CA Dept of Education)</vt:lpstr>
    </vt:vector>
  </TitlesOfParts>
  <Company>CA Department of Education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Math CFCC Applicants - Instructional Quality Commission (CA Dept of Education)</dc:title>
  <dc:subject>2021 list of Recommended CFCC Applicants for the 2021 Revision of the Mathematics Framework for California Public Schools, Kindergarten Through Grade Twelve.</dc:subject>
  <dc:creator>Jonathan Lee</dc:creator>
  <cp:keywords/>
  <dc:description/>
  <cp:lastModifiedBy>Terri Yan</cp:lastModifiedBy>
  <cp:revision>12</cp:revision>
  <cp:lastPrinted>2019-10-31T18:31:00Z</cp:lastPrinted>
  <dcterms:created xsi:type="dcterms:W3CDTF">2019-10-31T16:54:00Z</dcterms:created>
  <dcterms:modified xsi:type="dcterms:W3CDTF">2019-11-01T17:45:00Z</dcterms:modified>
</cp:coreProperties>
</file>