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7F0EF9" w:rsidRDefault="005C30E9" w:rsidP="007F0EF9">
      <w:pPr>
        <w:pStyle w:val="Heading1"/>
        <w:rPr>
          <w:sz w:val="40"/>
          <w:szCs w:val="40"/>
        </w:rPr>
      </w:pPr>
      <w:r w:rsidRPr="007F0EF9">
        <w:rPr>
          <w:sz w:val="40"/>
          <w:szCs w:val="40"/>
        </w:rPr>
        <w:t xml:space="preserve">JANUARY 2019 </w:t>
      </w:r>
      <w:r w:rsidR="00F9470A" w:rsidRPr="007F0EF9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30E9">
        <w:rPr>
          <w:rFonts w:ascii="Arial" w:hAnsi="Arial" w:cs="Arial"/>
          <w:sz w:val="24"/>
        </w:rPr>
        <w:t>January 9, 2019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496593">
        <w:rPr>
          <w:rFonts w:ascii="Arial" w:hAnsi="Arial" w:cs="Arial"/>
          <w:bCs/>
          <w:sz w:val="24"/>
        </w:rPr>
        <w:t>Science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VIA:</w:t>
      </w:r>
      <w:r>
        <w:rPr>
          <w:rFonts w:ascii="Arial" w:hAnsi="Arial" w:cs="Arial"/>
          <w:b/>
          <w:bCs/>
          <w:sz w:val="24"/>
        </w:rPr>
        <w:tab/>
      </w:r>
      <w:r w:rsidR="00496593">
        <w:rPr>
          <w:rFonts w:ascii="Arial" w:hAnsi="Arial" w:cs="Arial"/>
          <w:sz w:val="24"/>
        </w:rPr>
        <w:t>Cliff Rudnick</w:t>
      </w:r>
      <w:r>
        <w:rPr>
          <w:rFonts w:ascii="Arial" w:hAnsi="Arial" w:cs="Arial"/>
          <w:sz w:val="24"/>
        </w:rPr>
        <w:t>, Administrator</w:t>
      </w:r>
    </w:p>
    <w:p w:rsidR="00935078" w:rsidRDefault="00935078" w:rsidP="00935078">
      <w:pPr>
        <w:tabs>
          <w:tab w:val="left" w:pos="1440"/>
        </w:tabs>
        <w:spacing w:after="240"/>
      </w:pPr>
      <w:r>
        <w:rPr>
          <w:rFonts w:ascii="Arial" w:hAnsi="Arial" w:cs="Arial"/>
          <w:sz w:val="24"/>
          <w:szCs w:val="24"/>
        </w:rPr>
        <w:tab/>
      </w:r>
      <w:r w:rsidR="00496593">
        <w:rPr>
          <w:rFonts w:ascii="Arial" w:hAnsi="Arial" w:cs="Arial"/>
          <w:sz w:val="24"/>
          <w:szCs w:val="24"/>
        </w:rPr>
        <w:t xml:space="preserve">Instructional </w:t>
      </w:r>
      <w:r w:rsidR="000D63E2">
        <w:rPr>
          <w:rFonts w:ascii="Arial" w:hAnsi="Arial" w:cs="Arial"/>
          <w:sz w:val="24"/>
          <w:szCs w:val="24"/>
        </w:rPr>
        <w:t>Resources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496593">
        <w:rPr>
          <w:rFonts w:ascii="Arial" w:hAnsi="Arial" w:cs="Arial"/>
          <w:noProof/>
          <w:sz w:val="24"/>
        </w:rPr>
        <w:t>Jennifer Bentley</w:t>
      </w:r>
      <w:r>
        <w:rPr>
          <w:rFonts w:ascii="Arial" w:hAnsi="Arial" w:cs="Arial"/>
          <w:noProof/>
          <w:sz w:val="24"/>
        </w:rPr>
        <w:t xml:space="preserve">, </w:t>
      </w:r>
      <w:r w:rsidR="00726266">
        <w:rPr>
          <w:rFonts w:ascii="Arial" w:hAnsi="Arial" w:cs="Arial"/>
          <w:noProof/>
          <w:sz w:val="24"/>
        </w:rPr>
        <w:t>Education Programs Assistant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496593">
        <w:rPr>
          <w:rFonts w:ascii="Arial" w:hAnsi="Arial" w:cs="Arial"/>
          <w:noProof/>
          <w:sz w:val="24"/>
        </w:rPr>
        <w:t xml:space="preserve">Instructional </w:t>
      </w:r>
      <w:r w:rsidR="008A1CBC">
        <w:rPr>
          <w:rFonts w:ascii="Arial" w:hAnsi="Arial" w:cs="Arial"/>
          <w:noProof/>
          <w:sz w:val="24"/>
        </w:rPr>
        <w:t>Resources</w:t>
      </w:r>
      <w:r w:rsidR="00496593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3B740F">
      <w:pPr>
        <w:tabs>
          <w:tab w:val="left" w:pos="1440"/>
        </w:tabs>
        <w:spacing w:after="240" w:line="36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496593">
        <w:rPr>
          <w:rFonts w:ascii="Arial" w:hAnsi="Arial" w:cs="Arial"/>
          <w:bCs/>
          <w:sz w:val="24"/>
        </w:rPr>
        <w:t>Science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C06285" w:rsidP="007F0EF9">
      <w:pPr>
        <w:pStyle w:val="Heading2"/>
        <w:numPr>
          <w:ilvl w:val="0"/>
          <w:numId w:val="0"/>
        </w:numPr>
      </w:pPr>
      <w:r>
        <w:t>Item 6</w:t>
      </w:r>
      <w:r w:rsidR="00935078">
        <w:t xml:space="preserve">: </w:t>
      </w:r>
      <w:r w:rsidR="00496593">
        <w:t>Science</w:t>
      </w:r>
      <w:r w:rsidR="00935078" w:rsidRPr="008706CB">
        <w:t xml:space="preserve"> Subject Matter Committee</w:t>
      </w:r>
    </w:p>
    <w:p w:rsidR="007F0EF9" w:rsidRPr="007F0EF9" w:rsidRDefault="007F0EF9" w:rsidP="007F0EF9"/>
    <w:p w:rsidR="00935078" w:rsidRPr="00726266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Election of Vice Chair (Action)</w:t>
      </w:r>
    </w:p>
    <w:p w:rsidR="00935078" w:rsidRDefault="00935078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496593">
        <w:rPr>
          <w:rFonts w:ascii="Arial" w:hAnsi="Arial" w:cs="Arial"/>
          <w:sz w:val="24"/>
        </w:rPr>
        <w:t>Science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:rsidR="00935078" w:rsidRPr="00726266" w:rsidRDefault="00726266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Establish Goals for 2019</w:t>
      </w:r>
      <w:r w:rsidR="00935078" w:rsidRPr="00726266">
        <w:rPr>
          <w:rFonts w:ascii="Arial" w:hAnsi="Arial" w:cs="Arial"/>
          <w:b/>
          <w:sz w:val="24"/>
          <w:szCs w:val="24"/>
        </w:rPr>
        <w:t xml:space="preserve"> (Information/Action)</w:t>
      </w:r>
    </w:p>
    <w:p w:rsidR="00935078" w:rsidRPr="00726266" w:rsidRDefault="00935078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R</w:t>
      </w:r>
      <w:r w:rsidR="00726266" w:rsidRPr="00726266">
        <w:rPr>
          <w:rFonts w:ascii="Arial" w:hAnsi="Arial" w:cs="Arial"/>
          <w:sz w:val="24"/>
          <w:szCs w:val="24"/>
        </w:rPr>
        <w:t>eview of 2018</w:t>
      </w:r>
      <w:r w:rsidRPr="00726266">
        <w:rPr>
          <w:rFonts w:ascii="Arial" w:hAnsi="Arial" w:cs="Arial"/>
          <w:sz w:val="24"/>
          <w:szCs w:val="24"/>
        </w:rPr>
        <w:t xml:space="preserve"> Goals</w:t>
      </w:r>
    </w:p>
    <w:p w:rsidR="00496593" w:rsidRPr="00496593" w:rsidRDefault="00496593" w:rsidP="00496593">
      <w:pPr>
        <w:pStyle w:val="ListParagraph"/>
        <w:numPr>
          <w:ilvl w:val="0"/>
          <w:numId w:val="14"/>
        </w:numPr>
        <w:tabs>
          <w:tab w:val="left" w:pos="1080"/>
        </w:tabs>
        <w:ind w:left="1080" w:right="-198"/>
        <w:rPr>
          <w:rFonts w:ascii="Arial" w:hAnsi="Arial" w:cs="Arial"/>
          <w:sz w:val="24"/>
          <w:szCs w:val="24"/>
        </w:rPr>
      </w:pPr>
      <w:r w:rsidRPr="00496593">
        <w:rPr>
          <w:rFonts w:ascii="Arial" w:hAnsi="Arial" w:cs="Arial"/>
          <w:sz w:val="24"/>
          <w:szCs w:val="24"/>
        </w:rPr>
        <w:t>Participate fully in the 2018 Science Instructional Materials Adoption.</w:t>
      </w:r>
    </w:p>
    <w:p w:rsidR="00496593" w:rsidRDefault="00496593" w:rsidP="00496593">
      <w:pPr>
        <w:tabs>
          <w:tab w:val="left" w:pos="1080"/>
        </w:tabs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Continue to support the implementation of the </w:t>
      </w:r>
      <w:r>
        <w:rPr>
          <w:rFonts w:ascii="Arial" w:hAnsi="Arial" w:cs="Arial"/>
          <w:i/>
          <w:sz w:val="24"/>
          <w:szCs w:val="24"/>
        </w:rPr>
        <w:t>CA Science Framework</w:t>
      </w:r>
      <w:r>
        <w:rPr>
          <w:rFonts w:ascii="Arial" w:hAnsi="Arial" w:cs="Arial"/>
          <w:sz w:val="24"/>
          <w:szCs w:val="24"/>
        </w:rPr>
        <w:t>.</w:t>
      </w:r>
    </w:p>
    <w:p w:rsidR="00496593" w:rsidRDefault="00496593" w:rsidP="00496593">
      <w:pPr>
        <w:tabs>
          <w:tab w:val="left" w:pos="1080"/>
        </w:tabs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Remain informed on issues that affect curriculum, assessment, professional learning, and instructional materials in science education, including the </w:t>
      </w:r>
      <w:r>
        <w:rPr>
          <w:rFonts w:ascii="Arial" w:hAnsi="Arial" w:cs="Arial"/>
          <w:i/>
          <w:sz w:val="24"/>
          <w:szCs w:val="24"/>
        </w:rPr>
        <w:t xml:space="preserve">CA </w:t>
      </w:r>
      <w:r w:rsidR="00985CEB">
        <w:rPr>
          <w:rFonts w:ascii="Arial" w:hAnsi="Arial" w:cs="Arial"/>
          <w:i/>
          <w:sz w:val="24"/>
          <w:szCs w:val="24"/>
        </w:rPr>
        <w:t xml:space="preserve">Next Generation Science Standards (CA </w:t>
      </w:r>
      <w:r>
        <w:rPr>
          <w:rFonts w:ascii="Arial" w:hAnsi="Arial" w:cs="Arial"/>
          <w:i/>
          <w:sz w:val="24"/>
          <w:szCs w:val="24"/>
        </w:rPr>
        <w:t>NGSS</w:t>
      </w:r>
      <w:r w:rsidR="00985CEB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the </w:t>
      </w:r>
      <w:r w:rsidR="00985CEB">
        <w:rPr>
          <w:rFonts w:ascii="Arial" w:hAnsi="Arial" w:cs="Arial"/>
          <w:sz w:val="24"/>
          <w:szCs w:val="24"/>
        </w:rPr>
        <w:t>Common Core State Standards (</w:t>
      </w:r>
      <w:r>
        <w:rPr>
          <w:rFonts w:ascii="Arial" w:hAnsi="Arial" w:cs="Arial"/>
          <w:sz w:val="24"/>
          <w:szCs w:val="24"/>
        </w:rPr>
        <w:t>CCSS</w:t>
      </w:r>
      <w:r w:rsidR="00985CE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strand for Literacy in History/Social Studies, Science and Technical Subjects, and the </w:t>
      </w:r>
      <w:r w:rsidR="00985CEB">
        <w:rPr>
          <w:rFonts w:ascii="Arial" w:hAnsi="Arial" w:cs="Arial"/>
          <w:sz w:val="24"/>
          <w:szCs w:val="24"/>
        </w:rPr>
        <w:t>Education and the Environment Initiative (</w:t>
      </w:r>
      <w:r>
        <w:rPr>
          <w:rFonts w:ascii="Arial" w:hAnsi="Arial" w:cs="Arial"/>
          <w:sz w:val="24"/>
          <w:szCs w:val="24"/>
        </w:rPr>
        <w:t>EEI</w:t>
      </w:r>
      <w:r w:rsidR="00985CE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96593" w:rsidRDefault="00496593" w:rsidP="00496593">
      <w:pPr>
        <w:pStyle w:val="ListParagraph"/>
        <w:numPr>
          <w:ilvl w:val="0"/>
          <w:numId w:val="15"/>
        </w:numPr>
        <w:tabs>
          <w:tab w:val="left" w:pos="1080"/>
        </w:tabs>
        <w:spacing w:after="240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the California Statewide System of Support (CAS3) and integrate, as appropriate, guidance aligned with the CAS3.</w:t>
      </w:r>
    </w:p>
    <w:p w:rsidR="00935078" w:rsidRPr="00726266" w:rsidRDefault="00726266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Proposed 2019</w:t>
      </w:r>
      <w:r w:rsidR="00935078" w:rsidRPr="00726266">
        <w:rPr>
          <w:rFonts w:ascii="Arial" w:hAnsi="Arial" w:cs="Arial"/>
          <w:sz w:val="24"/>
          <w:szCs w:val="24"/>
        </w:rPr>
        <w:t xml:space="preserve"> Goals</w:t>
      </w:r>
    </w:p>
    <w:p w:rsidR="00496593" w:rsidRPr="00496593" w:rsidRDefault="00496593" w:rsidP="00496593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ind w:left="1080"/>
        <w:rPr>
          <w:rFonts w:ascii="Arial" w:hAnsi="Arial" w:cs="Arial"/>
          <w:sz w:val="24"/>
          <w:szCs w:val="24"/>
        </w:rPr>
      </w:pPr>
      <w:r w:rsidRPr="00496593">
        <w:rPr>
          <w:rFonts w:ascii="Arial" w:hAnsi="Arial" w:cs="Arial"/>
          <w:sz w:val="24"/>
          <w:szCs w:val="24"/>
        </w:rPr>
        <w:t xml:space="preserve">Continue to support the implementation of the </w:t>
      </w:r>
      <w:r w:rsidRPr="00496593">
        <w:rPr>
          <w:rFonts w:ascii="Arial" w:hAnsi="Arial" w:cs="Arial"/>
          <w:i/>
          <w:sz w:val="24"/>
          <w:szCs w:val="24"/>
        </w:rPr>
        <w:t>CA Science Framework</w:t>
      </w:r>
      <w:r w:rsidRPr="00496593">
        <w:rPr>
          <w:rFonts w:ascii="Arial" w:hAnsi="Arial" w:cs="Arial"/>
          <w:sz w:val="24"/>
          <w:szCs w:val="24"/>
        </w:rPr>
        <w:t>.</w:t>
      </w:r>
    </w:p>
    <w:p w:rsidR="00496593" w:rsidRPr="003B740F" w:rsidRDefault="00496593" w:rsidP="003B740F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ind w:left="1080"/>
        <w:rPr>
          <w:rFonts w:ascii="Arial" w:hAnsi="Arial" w:cs="Arial"/>
          <w:sz w:val="24"/>
          <w:szCs w:val="24"/>
        </w:rPr>
      </w:pPr>
      <w:r w:rsidRPr="003B740F">
        <w:rPr>
          <w:rFonts w:ascii="Arial" w:hAnsi="Arial" w:cs="Arial"/>
          <w:sz w:val="24"/>
          <w:szCs w:val="24"/>
        </w:rPr>
        <w:t xml:space="preserve">Remain informed on issues that affect curriculum, assessment, professional learning, and instructional materials in science education, including the </w:t>
      </w:r>
      <w:r w:rsidRPr="003B740F">
        <w:rPr>
          <w:rFonts w:ascii="Arial" w:hAnsi="Arial" w:cs="Arial"/>
          <w:i/>
          <w:sz w:val="24"/>
          <w:szCs w:val="24"/>
        </w:rPr>
        <w:t>CA NGSS</w:t>
      </w:r>
      <w:r w:rsidRPr="003B740F">
        <w:rPr>
          <w:rFonts w:ascii="Arial" w:hAnsi="Arial" w:cs="Arial"/>
          <w:sz w:val="24"/>
          <w:szCs w:val="24"/>
        </w:rPr>
        <w:t>, the CCSS strand for Literacy in History/Social Studies, Science and Technical Subjects, and the EEI.</w:t>
      </w:r>
    </w:p>
    <w:p w:rsidR="002010E7" w:rsidRDefault="00496593" w:rsidP="003B740F">
      <w:pPr>
        <w:pStyle w:val="ListParagraph"/>
        <w:numPr>
          <w:ilvl w:val="0"/>
          <w:numId w:val="4"/>
        </w:numPr>
        <w:tabs>
          <w:tab w:val="left" w:pos="1080"/>
        </w:tabs>
        <w:spacing w:after="240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 informed on the </w:t>
      </w:r>
      <w:r w:rsidR="00985CEB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 xml:space="preserve"> and integrate, as appropriate, guidance aligned with the CAS3.</w:t>
      </w:r>
    </w:p>
    <w:p w:rsidR="00935078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7F0EF9" w:rsidRDefault="007F0EF9" w:rsidP="007F0EF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7F0EF9" w:rsidRPr="007F0EF9" w:rsidRDefault="007F0EF9" w:rsidP="007F0EF9">
      <w:pPr>
        <w:pStyle w:val="ListParagraph"/>
        <w:rPr>
          <w:rFonts w:ascii="Arial" w:hAnsi="Arial" w:cs="Arial"/>
          <w:sz w:val="24"/>
          <w:szCs w:val="24"/>
        </w:rPr>
      </w:pPr>
      <w:r w:rsidRPr="007F0EF9">
        <w:rPr>
          <w:rFonts w:ascii="Arial" w:hAnsi="Arial" w:cs="Arial"/>
          <w:sz w:val="24"/>
          <w:szCs w:val="24"/>
        </w:rPr>
        <w:lastRenderedPageBreak/>
        <w:t>California Department of Education, January 2019</w:t>
      </w:r>
    </w:p>
    <w:sectPr w:rsidR="007F0EF9" w:rsidRPr="007F0EF9" w:rsidSect="003B740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1139"/>
    <w:multiLevelType w:val="hybridMultilevel"/>
    <w:tmpl w:val="A7B0A45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534D2"/>
    <w:multiLevelType w:val="hybridMultilevel"/>
    <w:tmpl w:val="43B04A54"/>
    <w:lvl w:ilvl="0" w:tplc="5C165024">
      <w:start w:val="4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13"/>
  </w:num>
  <w:num w:numId="1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0D63E2"/>
    <w:rsid w:val="001D651D"/>
    <w:rsid w:val="001E1046"/>
    <w:rsid w:val="001F3778"/>
    <w:rsid w:val="002010E7"/>
    <w:rsid w:val="0022475B"/>
    <w:rsid w:val="00296660"/>
    <w:rsid w:val="003B4D7F"/>
    <w:rsid w:val="003B740F"/>
    <w:rsid w:val="00437419"/>
    <w:rsid w:val="00496593"/>
    <w:rsid w:val="005C30E9"/>
    <w:rsid w:val="00643C9E"/>
    <w:rsid w:val="00726266"/>
    <w:rsid w:val="00794FFA"/>
    <w:rsid w:val="007F0EF9"/>
    <w:rsid w:val="008A1CBC"/>
    <w:rsid w:val="00922FAB"/>
    <w:rsid w:val="00935078"/>
    <w:rsid w:val="00985CEB"/>
    <w:rsid w:val="00AD3859"/>
    <w:rsid w:val="00C06285"/>
    <w:rsid w:val="00CC70EC"/>
    <w:rsid w:val="00CD38E8"/>
    <w:rsid w:val="00E7537A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62F3-70AE-4F3C-BF19-C321E874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SMC Memo - Instructional Quality Commission (CA Dept of Education)</vt:lpstr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SMC Memo - Instructional Quality Commission (CA Dept of Education)</dc:title>
  <dc:subject>Science Subject Matter Committee agenda memo of the January 2019 Instructional Quality Commission Meeting. </dc:subject>
  <dc:creator>Tracie Yee</dc:creator>
  <cp:keywords/>
  <dc:description/>
  <cp:lastModifiedBy>Terri Yan</cp:lastModifiedBy>
  <cp:revision>9</cp:revision>
  <cp:lastPrinted>2017-12-19T16:21:00Z</cp:lastPrinted>
  <dcterms:created xsi:type="dcterms:W3CDTF">2018-11-05T16:25:00Z</dcterms:created>
  <dcterms:modified xsi:type="dcterms:W3CDTF">2019-01-11T17:07:00Z</dcterms:modified>
</cp:coreProperties>
</file>