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1006A" w:rsidRDefault="00383F47" w:rsidP="0054505C">
      <w:pPr>
        <w:pStyle w:val="Heading1"/>
        <w:rPr>
          <w:sz w:val="36"/>
          <w:szCs w:val="40"/>
        </w:rPr>
      </w:pPr>
      <w:r>
        <w:rPr>
          <w:sz w:val="36"/>
          <w:szCs w:val="40"/>
        </w:rPr>
        <w:t>NOVEMBER</w:t>
      </w:r>
      <w:r w:rsidR="00DB25AA" w:rsidRPr="0091006A">
        <w:rPr>
          <w:sz w:val="36"/>
          <w:szCs w:val="40"/>
        </w:rPr>
        <w:t xml:space="preserve"> 2020</w:t>
      </w:r>
      <w:r w:rsidR="00A60086" w:rsidRPr="0091006A">
        <w:rPr>
          <w:sz w:val="36"/>
          <w:szCs w:val="40"/>
        </w:rPr>
        <w:t xml:space="preserve"> </w:t>
      </w:r>
      <w:r w:rsidR="00F9470A" w:rsidRPr="0091006A">
        <w:rPr>
          <w:sz w:val="36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383F47">
        <w:rPr>
          <w:rFonts w:ascii="Arial" w:hAnsi="Arial" w:cs="Arial"/>
          <w:sz w:val="24"/>
        </w:rPr>
        <w:t>November 6</w:t>
      </w:r>
      <w:r w:rsidR="00DB25AA">
        <w:rPr>
          <w:rFonts w:ascii="Arial" w:hAnsi="Arial" w:cs="Arial"/>
          <w:sz w:val="24"/>
        </w:rPr>
        <w:t>, 2020</w:t>
      </w:r>
    </w:p>
    <w:p w:rsidR="00C22717" w:rsidRDefault="00935078" w:rsidP="00076464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032A55">
        <w:rPr>
          <w:rFonts w:ascii="Arial" w:hAnsi="Arial" w:cs="Arial"/>
          <w:bCs/>
          <w:sz w:val="24"/>
        </w:rPr>
        <w:t>Alma-Delia Renteria</w:t>
      </w:r>
      <w:r w:rsidR="00C22717">
        <w:rPr>
          <w:rFonts w:ascii="Arial" w:hAnsi="Arial" w:cs="Arial"/>
          <w:bCs/>
          <w:sz w:val="24"/>
        </w:rPr>
        <w:t xml:space="preserve">, Chair, </w:t>
      </w:r>
      <w:r w:rsidR="00032A55">
        <w:rPr>
          <w:rFonts w:ascii="Arial" w:hAnsi="Arial" w:cs="Arial"/>
          <w:bCs/>
          <w:sz w:val="24"/>
        </w:rPr>
        <w:t xml:space="preserve">World Languages </w:t>
      </w:r>
      <w:r w:rsidR="00C22717">
        <w:rPr>
          <w:rFonts w:ascii="Arial" w:hAnsi="Arial" w:cs="Arial"/>
          <w:bCs/>
          <w:sz w:val="24"/>
        </w:rPr>
        <w:t>Subject Matter Committee</w:t>
      </w:r>
    </w:p>
    <w:p w:rsidR="00935078" w:rsidRDefault="00935078" w:rsidP="00C22717">
      <w:pPr>
        <w:tabs>
          <w:tab w:val="left" w:pos="1440"/>
        </w:tabs>
        <w:spacing w:after="240"/>
        <w:ind w:left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Members, </w:t>
      </w:r>
      <w:r w:rsidR="00032A55">
        <w:rPr>
          <w:rFonts w:ascii="Arial" w:hAnsi="Arial" w:cs="Arial"/>
          <w:bCs/>
          <w:sz w:val="24"/>
        </w:rPr>
        <w:t>World Languages</w:t>
      </w:r>
      <w:r w:rsidR="00383F47">
        <w:rPr>
          <w:rFonts w:ascii="Arial" w:hAnsi="Arial" w:cs="Arial"/>
          <w:bCs/>
          <w:sz w:val="24"/>
        </w:rPr>
        <w:t xml:space="preserve"> Subject Matter Committee</w:t>
      </w:r>
    </w:p>
    <w:p w:rsidR="00397248" w:rsidRDefault="00397248" w:rsidP="0039724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</w:p>
    <w:p w:rsidR="00397248" w:rsidRPr="00FD3A4D" w:rsidRDefault="00397248" w:rsidP="00397248">
      <w:pPr>
        <w:tabs>
          <w:tab w:val="left" w:pos="1440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Instructional Resources Unit</w:t>
      </w:r>
      <w:bookmarkStart w:id="0" w:name="_GoBack"/>
      <w:bookmarkEnd w:id="0"/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9B57B4">
        <w:rPr>
          <w:rFonts w:ascii="Arial" w:hAnsi="Arial" w:cs="Arial"/>
          <w:b/>
          <w:bCs/>
          <w:sz w:val="24"/>
        </w:rPr>
        <w:t>FROM:</w:t>
      </w:r>
      <w:r w:rsidRPr="009B57B4">
        <w:rPr>
          <w:rFonts w:ascii="Arial" w:hAnsi="Arial" w:cs="Arial"/>
          <w:b/>
          <w:bCs/>
          <w:sz w:val="24"/>
        </w:rPr>
        <w:tab/>
      </w:r>
      <w:r w:rsidR="009B57B4" w:rsidRPr="009B57B4">
        <w:rPr>
          <w:rFonts w:ascii="Arial" w:hAnsi="Arial" w:cs="Arial"/>
          <w:noProof/>
          <w:sz w:val="24"/>
        </w:rPr>
        <w:t xml:space="preserve">Erin </w:t>
      </w:r>
      <w:r w:rsidR="00C96F9A">
        <w:rPr>
          <w:rFonts w:ascii="Arial" w:hAnsi="Arial" w:cs="Arial"/>
          <w:noProof/>
          <w:sz w:val="24"/>
        </w:rPr>
        <w:t>Verticchio, Education Programs Assistant</w:t>
      </w:r>
    </w:p>
    <w:p w:rsidR="00935078" w:rsidRDefault="00C96F9A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 Unit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1A7018">
        <w:rPr>
          <w:rFonts w:ascii="Arial" w:hAnsi="Arial" w:cs="Arial"/>
          <w:bCs/>
          <w:sz w:val="24"/>
        </w:rPr>
        <w:t>World Languages</w:t>
      </w:r>
      <w:r w:rsidR="00076464">
        <w:rPr>
          <w:rFonts w:ascii="Arial" w:hAnsi="Arial" w:cs="Arial"/>
          <w:bCs/>
          <w:sz w:val="24"/>
        </w:rPr>
        <w:t xml:space="preserve"> Subject Matter Com</w:t>
      </w:r>
      <w:r w:rsidR="002D4F24">
        <w:rPr>
          <w:rFonts w:ascii="Arial" w:hAnsi="Arial" w:cs="Arial"/>
          <w:bCs/>
          <w:sz w:val="24"/>
        </w:rPr>
        <w:t>m</w:t>
      </w:r>
      <w:r w:rsidR="00076464">
        <w:rPr>
          <w:rFonts w:ascii="Arial" w:hAnsi="Arial" w:cs="Arial"/>
          <w:bCs/>
          <w:sz w:val="24"/>
        </w:rPr>
        <w:t>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340405">
        <w:t>5</w:t>
      </w:r>
      <w:r w:rsidR="00935078">
        <w:t xml:space="preserve">: </w:t>
      </w:r>
      <w:r w:rsidR="00262577">
        <w:t>World Languages</w:t>
      </w:r>
      <w:r w:rsidR="00076464">
        <w:t xml:space="preserve"> Subject Matter</w:t>
      </w:r>
      <w:r w:rsidR="00935078" w:rsidRPr="008706CB">
        <w:t xml:space="preserve"> Committee</w:t>
      </w:r>
    </w:p>
    <w:p w:rsidR="00397248" w:rsidRPr="00397248" w:rsidRDefault="00076464" w:rsidP="00397248">
      <w:pPr>
        <w:pStyle w:val="Heading3"/>
        <w:numPr>
          <w:ilvl w:val="0"/>
          <w:numId w:val="14"/>
        </w:numPr>
        <w:spacing w:after="240"/>
        <w:rPr>
          <w:szCs w:val="24"/>
        </w:rPr>
      </w:pPr>
      <w:r w:rsidRPr="00076464">
        <w:rPr>
          <w:szCs w:val="24"/>
        </w:rPr>
        <w:t xml:space="preserve">2021 </w:t>
      </w:r>
      <w:r w:rsidR="0079043B">
        <w:rPr>
          <w:szCs w:val="24"/>
        </w:rPr>
        <w:t>World Languages</w:t>
      </w:r>
      <w:r w:rsidRPr="00076464">
        <w:rPr>
          <w:szCs w:val="24"/>
        </w:rPr>
        <w:t xml:space="preserve"> Instructional Materials Adoption (Action/Information)</w:t>
      </w:r>
    </w:p>
    <w:p w:rsidR="00076464" w:rsidRDefault="000751FC" w:rsidP="000751FC">
      <w:pPr>
        <w:pStyle w:val="ListParagraph"/>
        <w:numPr>
          <w:ilvl w:val="0"/>
          <w:numId w:val="36"/>
        </w:numPr>
        <w:spacing w:after="240"/>
        <w:ind w:left="108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Recommendation of </w:t>
      </w:r>
      <w:r w:rsidRPr="000751FC">
        <w:rPr>
          <w:rFonts w:ascii="Arial" w:hAnsi="Arial" w:cs="Arial"/>
          <w:b/>
          <w:sz w:val="24"/>
          <w:szCs w:val="24"/>
        </w:rPr>
        <w:t>Instructional Materials Reviewers (IMRs) and Content Review Experts (CREs) (Information/Action)</w:t>
      </w:r>
    </w:p>
    <w:p w:rsidR="00397248" w:rsidRDefault="00397248" w:rsidP="00C20650">
      <w:pPr>
        <w:pStyle w:val="ListParagraph"/>
        <w:tabs>
          <w:tab w:val="left" w:pos="1080"/>
        </w:tabs>
        <w:spacing w:after="240"/>
        <w:ind w:left="1080"/>
        <w:rPr>
          <w:rFonts w:ascii="Arial" w:hAnsi="Arial" w:cs="Arial"/>
          <w:sz w:val="24"/>
          <w:szCs w:val="24"/>
        </w:rPr>
      </w:pPr>
      <w:bookmarkStart w:id="1" w:name="_Hlk55296854"/>
      <w:r w:rsidRPr="00397248">
        <w:rPr>
          <w:rFonts w:ascii="Arial" w:hAnsi="Arial" w:cs="Arial"/>
          <w:sz w:val="24"/>
          <w:szCs w:val="24"/>
        </w:rPr>
        <w:t>Applications to serve as IMRs and CREs for the 202</w:t>
      </w:r>
      <w:r>
        <w:rPr>
          <w:rFonts w:ascii="Arial" w:hAnsi="Arial" w:cs="Arial"/>
          <w:sz w:val="24"/>
          <w:szCs w:val="24"/>
        </w:rPr>
        <w:t>1</w:t>
      </w:r>
      <w:r w:rsidRPr="00397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World Languages</w:t>
      </w:r>
      <w:r w:rsidRPr="00397248">
        <w:rPr>
          <w:rFonts w:ascii="Arial" w:hAnsi="Arial" w:cs="Arial"/>
          <w:sz w:val="24"/>
          <w:szCs w:val="24"/>
        </w:rPr>
        <w:t xml:space="preserve"> </w:t>
      </w:r>
      <w:r w:rsidR="009666C9">
        <w:rPr>
          <w:rFonts w:ascii="Arial" w:hAnsi="Arial" w:cs="Arial"/>
          <w:sz w:val="24"/>
          <w:szCs w:val="24"/>
        </w:rPr>
        <w:t xml:space="preserve">Instructional Materials </w:t>
      </w:r>
      <w:r w:rsidRPr="00397248">
        <w:rPr>
          <w:rFonts w:ascii="Arial" w:hAnsi="Arial" w:cs="Arial"/>
          <w:sz w:val="24"/>
          <w:szCs w:val="24"/>
        </w:rPr>
        <w:t xml:space="preserve">Adoption have been submitted for consideration </w:t>
      </w:r>
      <w:r w:rsidRPr="0023674A">
        <w:rPr>
          <w:rFonts w:ascii="Arial" w:hAnsi="Arial" w:cs="Arial"/>
          <w:sz w:val="24"/>
          <w:szCs w:val="24"/>
        </w:rPr>
        <w:t>by</w:t>
      </w:r>
      <w:r w:rsidRPr="00397248">
        <w:rPr>
          <w:rFonts w:ascii="Arial" w:hAnsi="Arial" w:cs="Arial"/>
          <w:sz w:val="24"/>
          <w:szCs w:val="24"/>
        </w:rPr>
        <w:t xml:space="preserve"> the Instructional Quality Commission (IQC), which will recommend applicants to the State Board of Education (SBE) for appointment at their </w:t>
      </w:r>
      <w:r w:rsidR="00C20650">
        <w:rPr>
          <w:rFonts w:ascii="Arial" w:hAnsi="Arial" w:cs="Arial"/>
          <w:sz w:val="24"/>
          <w:szCs w:val="24"/>
        </w:rPr>
        <w:t>January</w:t>
      </w:r>
      <w:r w:rsidRPr="00397248">
        <w:rPr>
          <w:rFonts w:ascii="Arial" w:hAnsi="Arial" w:cs="Arial"/>
          <w:sz w:val="24"/>
          <w:szCs w:val="24"/>
        </w:rPr>
        <w:t xml:space="preserve"> 20</w:t>
      </w:r>
      <w:r w:rsidR="00C20650">
        <w:rPr>
          <w:rFonts w:ascii="Arial" w:hAnsi="Arial" w:cs="Arial"/>
          <w:sz w:val="24"/>
          <w:szCs w:val="24"/>
        </w:rPr>
        <w:t>21</w:t>
      </w:r>
      <w:r w:rsidRPr="00397248">
        <w:rPr>
          <w:rFonts w:ascii="Arial" w:hAnsi="Arial" w:cs="Arial"/>
          <w:sz w:val="24"/>
          <w:szCs w:val="24"/>
        </w:rPr>
        <w:t xml:space="preserve"> meeting. The majority of IMRs must be current K–12 classroom teachers, and each CRE must have a doctoral degree in a </w:t>
      </w:r>
      <w:r>
        <w:rPr>
          <w:rFonts w:ascii="Arial" w:hAnsi="Arial" w:cs="Arial"/>
          <w:sz w:val="24"/>
          <w:szCs w:val="24"/>
        </w:rPr>
        <w:t xml:space="preserve">field </w:t>
      </w:r>
      <w:r w:rsidRPr="00397248">
        <w:rPr>
          <w:rFonts w:ascii="Arial" w:hAnsi="Arial" w:cs="Arial"/>
          <w:sz w:val="24"/>
          <w:szCs w:val="24"/>
        </w:rPr>
        <w:t xml:space="preserve">related </w:t>
      </w:r>
      <w:r>
        <w:rPr>
          <w:rFonts w:ascii="Arial" w:hAnsi="Arial" w:cs="Arial"/>
          <w:sz w:val="24"/>
          <w:szCs w:val="24"/>
        </w:rPr>
        <w:t>to world languages</w:t>
      </w:r>
      <w:r w:rsidRPr="00397248">
        <w:rPr>
          <w:rFonts w:ascii="Arial" w:hAnsi="Arial" w:cs="Arial"/>
          <w:sz w:val="24"/>
          <w:szCs w:val="24"/>
        </w:rPr>
        <w:t>. Commissioners received complete reviewer applications and applicant resumes</w:t>
      </w:r>
      <w:r w:rsidR="001A0ECA">
        <w:rPr>
          <w:rFonts w:ascii="Arial" w:hAnsi="Arial" w:cs="Arial"/>
          <w:sz w:val="24"/>
          <w:szCs w:val="24"/>
        </w:rPr>
        <w:t>. Applications and resumes</w:t>
      </w:r>
      <w:r w:rsidR="001A0ECA" w:rsidRPr="00296AA5">
        <w:rPr>
          <w:rFonts w:ascii="Arial" w:hAnsi="Arial" w:cs="Arial"/>
          <w:sz w:val="24"/>
          <w:szCs w:val="24"/>
        </w:rPr>
        <w:t xml:space="preserve"> with personal contact information redacted</w:t>
      </w:r>
      <w:r w:rsidR="001A0ECA">
        <w:rPr>
          <w:rFonts w:ascii="Arial" w:hAnsi="Arial" w:cs="Arial"/>
          <w:sz w:val="24"/>
          <w:szCs w:val="24"/>
        </w:rPr>
        <w:t xml:space="preserve"> are available to the public upon request by sending an email to </w:t>
      </w:r>
      <w:hyperlink r:id="rId6" w:history="1">
        <w:r w:rsidR="001A0ECA" w:rsidRPr="00B60B96">
          <w:rPr>
            <w:rStyle w:val="Hyperlink"/>
            <w:rFonts w:ascii="Arial" w:hAnsi="Arial" w:cs="Arial"/>
            <w:color w:val="0000FF"/>
            <w:sz w:val="24"/>
            <w:szCs w:val="24"/>
          </w:rPr>
          <w:t>iqc@cde.ca.gov</w:t>
        </w:r>
      </w:hyperlink>
      <w:r w:rsidR="001A0ECA" w:rsidRPr="00296AA5">
        <w:rPr>
          <w:rFonts w:ascii="Arial" w:hAnsi="Arial" w:cs="Arial"/>
          <w:sz w:val="24"/>
          <w:szCs w:val="24"/>
        </w:rPr>
        <w:t>.</w:t>
      </w:r>
      <w:r w:rsidR="001A0ECA">
        <w:rPr>
          <w:rFonts w:ascii="Arial" w:hAnsi="Arial" w:cs="Arial"/>
          <w:sz w:val="24"/>
          <w:szCs w:val="24"/>
        </w:rPr>
        <w:t xml:space="preserve"> </w:t>
      </w:r>
    </w:p>
    <w:bookmarkEnd w:id="1"/>
    <w:p w:rsidR="004B28E2" w:rsidRPr="00076464" w:rsidRDefault="004B28E2" w:rsidP="00DB25AA">
      <w:pPr>
        <w:pStyle w:val="Heading3"/>
        <w:numPr>
          <w:ilvl w:val="0"/>
          <w:numId w:val="14"/>
        </w:numPr>
        <w:rPr>
          <w:szCs w:val="24"/>
        </w:rPr>
      </w:pPr>
      <w:r w:rsidRPr="00076464">
        <w:rPr>
          <w:szCs w:val="24"/>
        </w:rPr>
        <w:t>Public Comment</w:t>
      </w:r>
    </w:p>
    <w:p w:rsidR="0054505C" w:rsidRPr="0054505C" w:rsidRDefault="0054505C" w:rsidP="0054505C">
      <w:pPr>
        <w:spacing w:before="360"/>
        <w:rPr>
          <w:rFonts w:ascii="Arial" w:hAnsi="Arial" w:cs="Arial"/>
          <w:sz w:val="24"/>
          <w:szCs w:val="24"/>
        </w:rPr>
      </w:pPr>
      <w:r w:rsidRPr="00076464">
        <w:rPr>
          <w:rFonts w:ascii="Arial" w:hAnsi="Arial" w:cs="Arial"/>
          <w:sz w:val="24"/>
          <w:szCs w:val="24"/>
        </w:rPr>
        <w:t>California Depar</w:t>
      </w:r>
      <w:r w:rsidR="00DB25AA" w:rsidRPr="00076464">
        <w:rPr>
          <w:rFonts w:ascii="Arial" w:hAnsi="Arial" w:cs="Arial"/>
          <w:sz w:val="24"/>
          <w:szCs w:val="24"/>
        </w:rPr>
        <w:t>tment</w:t>
      </w:r>
      <w:r w:rsidR="00DB25AA">
        <w:rPr>
          <w:rFonts w:ascii="Arial" w:hAnsi="Arial" w:cs="Arial"/>
          <w:sz w:val="24"/>
          <w:szCs w:val="24"/>
        </w:rPr>
        <w:t xml:space="preserve"> of Education, </w:t>
      </w:r>
      <w:r w:rsidR="000751FC">
        <w:rPr>
          <w:rFonts w:ascii="Arial" w:hAnsi="Arial" w:cs="Arial"/>
          <w:sz w:val="24"/>
          <w:szCs w:val="24"/>
        </w:rPr>
        <w:t>November</w:t>
      </w:r>
      <w:r w:rsidR="00DB25AA">
        <w:rPr>
          <w:rFonts w:ascii="Arial" w:hAnsi="Arial" w:cs="Arial"/>
          <w:sz w:val="24"/>
          <w:szCs w:val="24"/>
        </w:rPr>
        <w:t xml:space="preserve"> 2020</w:t>
      </w:r>
    </w:p>
    <w:sectPr w:rsidR="0054505C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15E1F"/>
    <w:multiLevelType w:val="hybridMultilevel"/>
    <w:tmpl w:val="B9B02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"/>
  </w:num>
  <w:num w:numId="5">
    <w:abstractNumId w:val="25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4"/>
  </w:num>
  <w:num w:numId="20">
    <w:abstractNumId w:val="23"/>
  </w:num>
  <w:num w:numId="21">
    <w:abstractNumId w:val="4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3"/>
  </w:num>
  <w:num w:numId="27">
    <w:abstractNumId w:val="30"/>
  </w:num>
  <w:num w:numId="28">
    <w:abstractNumId w:val="33"/>
  </w:num>
  <w:num w:numId="29">
    <w:abstractNumId w:val="8"/>
  </w:num>
  <w:num w:numId="30">
    <w:abstractNumId w:val="22"/>
  </w:num>
  <w:num w:numId="31">
    <w:abstractNumId w:val="26"/>
  </w:num>
  <w:num w:numId="32">
    <w:abstractNumId w:val="28"/>
  </w:num>
  <w:num w:numId="33">
    <w:abstractNumId w:val="24"/>
  </w:num>
  <w:num w:numId="34">
    <w:abstractNumId w:val="14"/>
  </w:num>
  <w:num w:numId="35">
    <w:abstractNumId w:val="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2A55"/>
    <w:rsid w:val="00036168"/>
    <w:rsid w:val="000751FC"/>
    <w:rsid w:val="00076464"/>
    <w:rsid w:val="000F4B92"/>
    <w:rsid w:val="0017097F"/>
    <w:rsid w:val="001A0ECA"/>
    <w:rsid w:val="001A7018"/>
    <w:rsid w:val="001D595E"/>
    <w:rsid w:val="001D651D"/>
    <w:rsid w:val="001E1046"/>
    <w:rsid w:val="001F2E82"/>
    <w:rsid w:val="001F3778"/>
    <w:rsid w:val="002010E7"/>
    <w:rsid w:val="0022475B"/>
    <w:rsid w:val="0023674A"/>
    <w:rsid w:val="0024017E"/>
    <w:rsid w:val="00262577"/>
    <w:rsid w:val="00297640"/>
    <w:rsid w:val="002D4F24"/>
    <w:rsid w:val="002F3A63"/>
    <w:rsid w:val="00315681"/>
    <w:rsid w:val="00340405"/>
    <w:rsid w:val="00383F47"/>
    <w:rsid w:val="00397248"/>
    <w:rsid w:val="003B4D7F"/>
    <w:rsid w:val="0040483F"/>
    <w:rsid w:val="004106F5"/>
    <w:rsid w:val="004B28E2"/>
    <w:rsid w:val="00523E9F"/>
    <w:rsid w:val="00535403"/>
    <w:rsid w:val="0054505C"/>
    <w:rsid w:val="00621B19"/>
    <w:rsid w:val="00643C9E"/>
    <w:rsid w:val="00673F74"/>
    <w:rsid w:val="006B3770"/>
    <w:rsid w:val="0070504E"/>
    <w:rsid w:val="0079043B"/>
    <w:rsid w:val="00794FFA"/>
    <w:rsid w:val="007C6896"/>
    <w:rsid w:val="007F3562"/>
    <w:rsid w:val="0091006A"/>
    <w:rsid w:val="00922FAB"/>
    <w:rsid w:val="00935078"/>
    <w:rsid w:val="0093535D"/>
    <w:rsid w:val="009666C9"/>
    <w:rsid w:val="009B57B4"/>
    <w:rsid w:val="009F27DD"/>
    <w:rsid w:val="00A05AB3"/>
    <w:rsid w:val="00A60086"/>
    <w:rsid w:val="00AD3859"/>
    <w:rsid w:val="00B01069"/>
    <w:rsid w:val="00B60B96"/>
    <w:rsid w:val="00C20650"/>
    <w:rsid w:val="00C22717"/>
    <w:rsid w:val="00C42C44"/>
    <w:rsid w:val="00C96F9A"/>
    <w:rsid w:val="00CC70EC"/>
    <w:rsid w:val="00DB25AA"/>
    <w:rsid w:val="00DD0C40"/>
    <w:rsid w:val="00E7537A"/>
    <w:rsid w:val="00E75DDE"/>
    <w:rsid w:val="00E90865"/>
    <w:rsid w:val="00EB05D1"/>
    <w:rsid w:val="00EF2AA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A0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qc@cde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3564-AB7E-4E86-97A5-9ADB7D6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Languages SMC Memo - Instructional Quality Commission (CA Dept of Education)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Languages SMC Memo - Instructional Quality Commission (CA Dept of Education)</dc:title>
  <dc:subject>World Languages Agenda Item Memorandum of the November 2020 Instructional Quality Commission Meeting.</dc:subject>
  <dc:creator>CDE</dc:creator>
  <cp:keywords/>
  <dc:description/>
  <cp:lastModifiedBy>Terri Yan</cp:lastModifiedBy>
  <cp:revision>11</cp:revision>
  <cp:lastPrinted>2019-01-03T17:10:00Z</cp:lastPrinted>
  <dcterms:created xsi:type="dcterms:W3CDTF">2020-10-16T14:16:00Z</dcterms:created>
  <dcterms:modified xsi:type="dcterms:W3CDTF">2020-11-04T17:08:00Z</dcterms:modified>
</cp:coreProperties>
</file>