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0207" w14:textId="2281A7B0" w:rsidR="006E3D8E" w:rsidRPr="005C1DDA" w:rsidRDefault="00DF6C20" w:rsidP="005C1DDA">
      <w:pPr>
        <w:pStyle w:val="Heading1"/>
      </w:pPr>
      <w:r w:rsidRPr="005C1DDA">
        <w:t xml:space="preserve">Attachment 3: </w:t>
      </w:r>
      <w:r w:rsidR="006E3D8E" w:rsidRPr="005C1DDA">
        <w:t xml:space="preserve">Proposed Revisions to the Local Control and Accountability Plan and Annual Update Template and Instructions </w:t>
      </w:r>
    </w:p>
    <w:p w14:paraId="2853A614" w14:textId="77777777" w:rsidR="006E3D8E" w:rsidRPr="00613018" w:rsidRDefault="006E3D8E" w:rsidP="006E3D8E">
      <w:pPr>
        <w:spacing w:before="120" w:after="120"/>
        <w:rPr>
          <w:rFonts w:eastAsiaTheme="minorHAnsi" w:cs="Arial"/>
          <w:b/>
          <w:color w:val="000000"/>
          <w:szCs w:val="20"/>
        </w:rPr>
      </w:pPr>
      <w:r>
        <w:rPr>
          <w:rFonts w:eastAsiaTheme="minorHAnsi" w:cs="Arial"/>
          <w:b/>
          <w:color w:val="000000"/>
          <w:szCs w:val="20"/>
        </w:rPr>
        <w:t>The i</w:t>
      </w:r>
      <w:r w:rsidRPr="00613018">
        <w:rPr>
          <w:rFonts w:eastAsiaTheme="minorHAnsi" w:cs="Arial"/>
          <w:b/>
          <w:color w:val="000000"/>
          <w:szCs w:val="20"/>
        </w:rPr>
        <w:t>nstructions for comp</w:t>
      </w:r>
      <w:r>
        <w:rPr>
          <w:rFonts w:eastAsiaTheme="minorHAnsi" w:cs="Arial"/>
          <w:b/>
          <w:color w:val="000000"/>
          <w:szCs w:val="20"/>
        </w:rPr>
        <w:t>l</w:t>
      </w:r>
      <w:r w:rsidRPr="00613018">
        <w:rPr>
          <w:rFonts w:eastAsiaTheme="minorHAnsi" w:cs="Arial"/>
          <w:b/>
          <w:color w:val="000000"/>
          <w:szCs w:val="20"/>
        </w:rPr>
        <w:t>eting the</w:t>
      </w:r>
      <w:r>
        <w:rPr>
          <w:rFonts w:eastAsiaTheme="minorHAnsi" w:cs="Arial"/>
          <w:b/>
          <w:color w:val="000000"/>
          <w:szCs w:val="20"/>
        </w:rPr>
        <w:t xml:space="preserve"> Local Control and Accountability Plan</w:t>
      </w:r>
      <w:r w:rsidRPr="00613018">
        <w:rPr>
          <w:rFonts w:eastAsiaTheme="minorHAnsi" w:cs="Arial"/>
          <w:b/>
          <w:color w:val="000000"/>
          <w:szCs w:val="20"/>
        </w:rPr>
        <w:t xml:space="preserve"> </w:t>
      </w:r>
      <w:r>
        <w:rPr>
          <w:rFonts w:eastAsiaTheme="minorHAnsi" w:cs="Arial"/>
          <w:b/>
          <w:color w:val="000000"/>
          <w:szCs w:val="20"/>
        </w:rPr>
        <w:t>(</w:t>
      </w:r>
      <w:r w:rsidRPr="00613018">
        <w:rPr>
          <w:rFonts w:eastAsiaTheme="minorHAnsi" w:cs="Arial"/>
          <w:b/>
          <w:color w:val="000000"/>
          <w:szCs w:val="20"/>
        </w:rPr>
        <w:t>LCAP</w:t>
      </w:r>
      <w:r>
        <w:rPr>
          <w:rFonts w:eastAsiaTheme="minorHAnsi" w:cs="Arial"/>
          <w:b/>
          <w:color w:val="000000"/>
          <w:szCs w:val="20"/>
        </w:rPr>
        <w:t>)</w:t>
      </w:r>
      <w:r w:rsidRPr="00613018">
        <w:rPr>
          <w:rFonts w:eastAsiaTheme="minorHAnsi" w:cs="Arial"/>
          <w:b/>
          <w:color w:val="000000"/>
          <w:szCs w:val="20"/>
        </w:rPr>
        <w:t xml:space="preserve">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6E3D8E" w:rsidRPr="00613018" w14:paraId="17219CC1" w14:textId="77777777" w:rsidTr="007735A5">
        <w:trPr>
          <w:cantSplit/>
          <w:tblHeader/>
        </w:trPr>
        <w:tc>
          <w:tcPr>
            <w:tcW w:w="5079" w:type="dxa"/>
            <w:shd w:val="clear" w:color="auto" w:fill="DEEAF6" w:themeFill="accent1" w:themeFillTint="33"/>
            <w:vAlign w:val="center"/>
          </w:tcPr>
          <w:p w14:paraId="2C171772"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Local Educational Agency (LEA) Name</w:t>
            </w:r>
          </w:p>
        </w:tc>
        <w:tc>
          <w:tcPr>
            <w:tcW w:w="5091" w:type="dxa"/>
            <w:shd w:val="clear" w:color="auto" w:fill="DEEAF6" w:themeFill="accent1" w:themeFillTint="33"/>
            <w:vAlign w:val="center"/>
          </w:tcPr>
          <w:p w14:paraId="0CEB4383"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Contact Name and Title</w:t>
            </w:r>
          </w:p>
        </w:tc>
        <w:tc>
          <w:tcPr>
            <w:tcW w:w="5084" w:type="dxa"/>
            <w:shd w:val="clear" w:color="auto" w:fill="DEEAF6" w:themeFill="accent1" w:themeFillTint="33"/>
            <w:vAlign w:val="center"/>
          </w:tcPr>
          <w:p w14:paraId="3889BCED"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Email and Phone</w:t>
            </w:r>
          </w:p>
        </w:tc>
      </w:tr>
      <w:tr w:rsidR="006E3D8E" w:rsidRPr="00613018" w14:paraId="359E6A90" w14:textId="77777777" w:rsidTr="007735A5">
        <w:trPr>
          <w:cantSplit/>
        </w:trPr>
        <w:tc>
          <w:tcPr>
            <w:tcW w:w="5079" w:type="dxa"/>
            <w:shd w:val="clear" w:color="auto" w:fill="auto"/>
            <w:vAlign w:val="center"/>
          </w:tcPr>
          <w:p w14:paraId="7F87449E"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[Insert LEA Name here]</w:t>
            </w:r>
          </w:p>
        </w:tc>
        <w:tc>
          <w:tcPr>
            <w:tcW w:w="5091" w:type="dxa"/>
            <w:shd w:val="clear" w:color="auto" w:fill="auto"/>
            <w:vAlign w:val="center"/>
          </w:tcPr>
          <w:p w14:paraId="03605D8F"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[Insert Contact Name and Title here]</w:t>
            </w:r>
          </w:p>
        </w:tc>
        <w:tc>
          <w:tcPr>
            <w:tcW w:w="5084" w:type="dxa"/>
            <w:shd w:val="clear" w:color="auto" w:fill="auto"/>
            <w:vAlign w:val="center"/>
          </w:tcPr>
          <w:p w14:paraId="22F1E9AE"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[Insert Email and Phone here]</w:t>
            </w:r>
          </w:p>
        </w:tc>
      </w:tr>
    </w:tbl>
    <w:p w14:paraId="7FF4F1B0" w14:textId="77777777" w:rsidR="005C1DDA" w:rsidRPr="005C1DDA" w:rsidRDefault="005C1DDA" w:rsidP="005C1DDA">
      <w:pPr>
        <w:pStyle w:val="Heading2"/>
      </w:pPr>
      <w:r w:rsidRPr="005C1DDA">
        <w:t>Plan Summary [LCAP Year]</w:t>
      </w:r>
    </w:p>
    <w:p w14:paraId="17799E1D" w14:textId="77777777" w:rsidR="005C1DDA" w:rsidRPr="005C1DDA" w:rsidRDefault="005C1DDA" w:rsidP="005C1DDA">
      <w:pPr>
        <w:pStyle w:val="Heading3"/>
      </w:pPr>
      <w:r w:rsidRPr="005C1DDA">
        <w:t>General Information</w:t>
      </w:r>
    </w:p>
    <w:p w14:paraId="76FE22FE"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the LEA, its schools, and its students.</w:t>
      </w:r>
    </w:p>
    <w:p w14:paraId="0E916ADB"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7BBCFB58"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C034A1E" w14:textId="77777777" w:rsidR="006E3D8E" w:rsidRPr="00613018" w:rsidRDefault="006E3D8E" w:rsidP="005C1DDA">
      <w:pPr>
        <w:pStyle w:val="Heading3"/>
      </w:pPr>
      <w:r w:rsidRPr="00613018">
        <w:t>Reflections: Successes</w:t>
      </w:r>
    </w:p>
    <w:p w14:paraId="453F3126"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 xml:space="preserve">A description of successes and/or progress based on a review of the </w:t>
      </w:r>
      <w:r>
        <w:rPr>
          <w:rFonts w:eastAsiaTheme="minorHAnsi" w:cs="Arial"/>
          <w:color w:val="000000"/>
          <w:szCs w:val="20"/>
        </w:rPr>
        <w:t>California School Dashboard (</w:t>
      </w:r>
      <w:r w:rsidRPr="00613018">
        <w:rPr>
          <w:rFonts w:eastAsiaTheme="minorHAnsi" w:cs="Arial"/>
          <w:color w:val="000000"/>
          <w:szCs w:val="20"/>
        </w:rPr>
        <w:t>Dashboard</w:t>
      </w:r>
      <w:r>
        <w:rPr>
          <w:rFonts w:eastAsiaTheme="minorHAnsi" w:cs="Arial"/>
          <w:color w:val="000000"/>
          <w:szCs w:val="20"/>
        </w:rPr>
        <w:t>)</w:t>
      </w:r>
      <w:r w:rsidRPr="00613018">
        <w:rPr>
          <w:rFonts w:eastAsiaTheme="minorHAnsi" w:cs="Arial"/>
          <w:color w:val="000000"/>
          <w:szCs w:val="20"/>
        </w:rPr>
        <w:t xml:space="preserve"> and local data.</w:t>
      </w:r>
    </w:p>
    <w:p w14:paraId="244D46E3"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43A54243"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5EBEF57" w14:textId="77777777" w:rsidR="006E3D8E" w:rsidRPr="00613018" w:rsidRDefault="006E3D8E" w:rsidP="005C1DDA">
      <w:pPr>
        <w:pStyle w:val="Heading3"/>
      </w:pPr>
      <w:r w:rsidRPr="00613018">
        <w:t>Reflections: Identified Need</w:t>
      </w:r>
    </w:p>
    <w:p w14:paraId="37499EC5"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p w14:paraId="1E5CADF5"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648A40EE"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6E9DBC1" w14:textId="77777777" w:rsidR="006E3D8E" w:rsidRPr="00613018" w:rsidRDefault="006E3D8E" w:rsidP="005C1DDA">
      <w:pPr>
        <w:pStyle w:val="Heading3"/>
      </w:pPr>
      <w:r w:rsidRPr="00613018">
        <w:lastRenderedPageBreak/>
        <w:t>LCAP Highlights</w:t>
      </w:r>
    </w:p>
    <w:p w14:paraId="74A0472A"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shd w:val="solid" w:color="DEEAF6" w:themeColor="accent1" w:themeTint="33" w:fill="auto"/>
        </w:rPr>
        <w:t>A brief overview of the LCAP, including any key features that should be emphasized.</w:t>
      </w:r>
    </w:p>
    <w:p w14:paraId="43D6FE1C"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29DF48B9"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5F59ECC" w14:textId="77777777" w:rsidR="006E3D8E" w:rsidRPr="00613018" w:rsidRDefault="006E3D8E" w:rsidP="005C1DDA">
      <w:pPr>
        <w:pStyle w:val="Heading3"/>
      </w:pPr>
      <w:r w:rsidRPr="00613018">
        <w:t>Comprehensive Support and Improvement</w:t>
      </w:r>
    </w:p>
    <w:p w14:paraId="6AD9DDC9" w14:textId="77777777" w:rsidR="006E3D8E" w:rsidRPr="00613018" w:rsidRDefault="006E3D8E" w:rsidP="006E3D8E">
      <w:pPr>
        <w:spacing w:after="120"/>
        <w:rPr>
          <w:rFonts w:eastAsiaTheme="minorHAnsi" w:cs="Arial"/>
          <w:color w:val="000000"/>
          <w:szCs w:val="20"/>
        </w:rPr>
      </w:pPr>
      <w:r w:rsidRPr="00613018">
        <w:rPr>
          <w:rFonts w:eastAsiaTheme="minorHAnsi" w:cs="Arial"/>
          <w:color w:val="000000"/>
          <w:szCs w:val="20"/>
        </w:rPr>
        <w:t>An LEA with a school or schools eligible for comprehensive support and improvement must respond to the following prompts.</w:t>
      </w:r>
    </w:p>
    <w:p w14:paraId="431E5497" w14:textId="77777777" w:rsidR="006E3D8E" w:rsidRPr="00613018" w:rsidRDefault="006E3D8E" w:rsidP="006E3D8E">
      <w:pPr>
        <w:pStyle w:val="Heading4"/>
      </w:pPr>
      <w:r w:rsidRPr="00613018">
        <w:t>Schools Identified</w:t>
      </w:r>
    </w:p>
    <w:p w14:paraId="7DA00655"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list of the schools in the LEA that are eligible for comprehensive support and improvement.</w:t>
      </w:r>
    </w:p>
    <w:p w14:paraId="7F1FF724"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[Identify the eligible schools here]</w:t>
      </w:r>
    </w:p>
    <w:p w14:paraId="0859217C"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E6639D5" w14:textId="77777777" w:rsidR="006E3D8E" w:rsidRPr="00613018" w:rsidRDefault="006E3D8E" w:rsidP="006E3D8E">
      <w:pPr>
        <w:pStyle w:val="Heading4"/>
      </w:pPr>
      <w:r w:rsidRPr="00613018">
        <w:t>Support for Identified Schools</w:t>
      </w:r>
    </w:p>
    <w:p w14:paraId="12C58B88"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the LEA has or will support its eligible schools in developing comprehensive support and improvement plans.</w:t>
      </w:r>
    </w:p>
    <w:p w14:paraId="3F868A24"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[Describe support for schools here]</w:t>
      </w:r>
    </w:p>
    <w:p w14:paraId="276E6796"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188BD88" w14:textId="77777777" w:rsidR="006E3D8E" w:rsidRPr="00613018" w:rsidRDefault="006E3D8E" w:rsidP="006E3D8E">
      <w:pPr>
        <w:pStyle w:val="Heading4"/>
      </w:pPr>
      <w:r w:rsidRPr="00613018">
        <w:t>Monitoring and Evaluating Effectiveness</w:t>
      </w:r>
    </w:p>
    <w:p w14:paraId="05DBF4A9"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the LEA will monitor and evaluate the plan to support student and school improvement.</w:t>
      </w:r>
    </w:p>
    <w:p w14:paraId="62459A3C"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[Describe monitoring and evaluation here]</w:t>
      </w:r>
    </w:p>
    <w:p w14:paraId="233ADB65"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3FF853D" w14:textId="77777777" w:rsidR="006E3D8E" w:rsidRPr="00613018" w:rsidRDefault="006E3D8E" w:rsidP="006E3D8E">
      <w:pPr>
        <w:rPr>
          <w:rFonts w:eastAsiaTheme="majorEastAsia"/>
        </w:rPr>
      </w:pPr>
      <w:r w:rsidRPr="00613018">
        <w:rPr>
          <w:rFonts w:eastAsiaTheme="majorEastAsia"/>
        </w:rPr>
        <w:br w:type="page"/>
      </w:r>
    </w:p>
    <w:p w14:paraId="1CA73CF2" w14:textId="5F0A6F4D" w:rsidR="006E3D8E" w:rsidRPr="00C93DA7" w:rsidRDefault="006E3D8E" w:rsidP="005C1DDA">
      <w:pPr>
        <w:pStyle w:val="Heading2"/>
      </w:pPr>
      <w:r w:rsidRPr="00C93DA7">
        <w:lastRenderedPageBreak/>
        <w:t xml:space="preserve">Stakeholder Engagement </w:t>
      </w:r>
    </w:p>
    <w:p w14:paraId="56D9C3D7" w14:textId="77777777" w:rsidR="006E3D8E" w:rsidRPr="00C93DA7" w:rsidRDefault="006E3D8E" w:rsidP="006E3D8E">
      <w:pPr>
        <w:shd w:val="clear" w:color="auto" w:fill="DEEAF6" w:themeFill="accent1" w:themeFillTint="33"/>
        <w:spacing w:before="60" w:after="120"/>
        <w:rPr>
          <w:rFonts w:cs="Arial"/>
          <w:color w:val="000000"/>
          <w:szCs w:val="20"/>
        </w:rPr>
      </w:pPr>
      <w:r w:rsidRPr="00C93DA7">
        <w:rPr>
          <w:rFonts w:cs="Arial"/>
          <w:color w:val="000000"/>
          <w:szCs w:val="20"/>
        </w:rPr>
        <w:t xml:space="preserve">A summary of the stakeholder engagement process and how the stakeholder engagement was considered before finalizing the LCAP. </w:t>
      </w:r>
    </w:p>
    <w:p w14:paraId="7B3AE439" w14:textId="77777777" w:rsidR="006E3D8E" w:rsidRPr="00C93DA7"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93DA7">
        <w:rPr>
          <w:rFonts w:cs="Arial"/>
          <w:color w:val="000000"/>
          <w:szCs w:val="20"/>
        </w:rPr>
        <w:t>[Respond here]</w:t>
      </w:r>
    </w:p>
    <w:p w14:paraId="1D5245BC" w14:textId="77777777" w:rsidR="006E3D8E" w:rsidRPr="00C93DA7"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84A0DD7" w14:textId="77777777" w:rsidR="006E3D8E" w:rsidRPr="00C93DA7" w:rsidRDefault="006E3D8E" w:rsidP="006E3D8E">
      <w:pPr>
        <w:shd w:val="clear" w:color="auto" w:fill="DEEAF6" w:themeFill="accent1" w:themeFillTint="33"/>
        <w:spacing w:before="60" w:after="120"/>
        <w:rPr>
          <w:rFonts w:cs="Arial"/>
          <w:color w:val="000000"/>
          <w:szCs w:val="20"/>
        </w:rPr>
      </w:pPr>
      <w:r w:rsidRPr="00C93DA7">
        <w:t>A summary of the feedback provided by specific stakeholders.</w:t>
      </w:r>
    </w:p>
    <w:p w14:paraId="4C01FB6C" w14:textId="77777777" w:rsidR="006E3D8E" w:rsidRPr="00C93DA7"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93DA7">
        <w:rPr>
          <w:rFonts w:cs="Arial"/>
          <w:color w:val="000000"/>
          <w:szCs w:val="20"/>
        </w:rPr>
        <w:t>[Respond here]</w:t>
      </w:r>
    </w:p>
    <w:p w14:paraId="03174411" w14:textId="77777777" w:rsidR="006E3D8E" w:rsidRPr="00C93DA7"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2E9AEDE2" w14:textId="77777777" w:rsidR="006E3D8E" w:rsidRPr="00A00EEC" w:rsidRDefault="006E3D8E" w:rsidP="006E3D8E">
      <w:pPr>
        <w:shd w:val="clear" w:color="auto" w:fill="DEEAF6" w:themeFill="accent1" w:themeFillTint="33"/>
        <w:spacing w:before="60" w:after="120"/>
        <w:rPr>
          <w:rFonts w:cs="Arial"/>
          <w:color w:val="000000"/>
          <w:szCs w:val="20"/>
        </w:rPr>
      </w:pPr>
      <w:r w:rsidRPr="00C93DA7">
        <w:t>A description of the aspects of the LCAP that were influenced by specific stakeholder in</w:t>
      </w:r>
      <w:r w:rsidRPr="00CD29AB">
        <w:t>put</w:t>
      </w:r>
      <w:r>
        <w:t>.</w:t>
      </w:r>
    </w:p>
    <w:p w14:paraId="08A4C94E" w14:textId="77777777" w:rsidR="006E3D8E" w:rsidRPr="00A00EE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Pr>
          <w:rFonts w:cs="Arial"/>
          <w:color w:val="000000"/>
          <w:szCs w:val="20"/>
        </w:rPr>
        <w:t>Respond here</w:t>
      </w:r>
      <w:r w:rsidRPr="00A00EEC">
        <w:rPr>
          <w:rFonts w:cs="Arial"/>
          <w:color w:val="000000"/>
          <w:szCs w:val="20"/>
        </w:rPr>
        <w:t>]</w:t>
      </w:r>
    </w:p>
    <w:p w14:paraId="34CB636B" w14:textId="77777777" w:rsidR="006E3D8E" w:rsidRPr="00A00EE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9B1CE8B" w14:textId="77777777" w:rsidR="006E3D8E" w:rsidRDefault="006E3D8E" w:rsidP="006E3D8E">
      <w:pPr>
        <w:rPr>
          <w:rFonts w:cs="Arial"/>
          <w:b/>
          <w:color w:val="000000"/>
          <w:szCs w:val="20"/>
        </w:rPr>
      </w:pPr>
      <w:r>
        <w:rPr>
          <w:rFonts w:cs="Arial"/>
          <w:b/>
          <w:color w:val="000000"/>
          <w:szCs w:val="20"/>
        </w:rPr>
        <w:br w:type="page"/>
      </w:r>
    </w:p>
    <w:p w14:paraId="354DA00F" w14:textId="77777777" w:rsidR="006E3D8E" w:rsidRPr="00B80C09" w:rsidRDefault="006E3D8E" w:rsidP="005C1DDA">
      <w:pPr>
        <w:pStyle w:val="Heading2"/>
      </w:pPr>
      <w:r w:rsidRPr="00B80C09">
        <w:lastRenderedPageBreak/>
        <w:t>Goals and Actions</w:t>
      </w:r>
    </w:p>
    <w:p w14:paraId="7E023923" w14:textId="356B2069" w:rsidR="006E3D8E" w:rsidRPr="00613018" w:rsidRDefault="006E3D8E" w:rsidP="005C1DDA">
      <w:pPr>
        <w:pStyle w:val="Heading3"/>
        <w:rPr>
          <w:color w:val="000000"/>
          <w:szCs w:val="20"/>
        </w:rPr>
      </w:pPr>
      <w:r w:rsidRPr="00613018">
        <w:rPr>
          <w:szCs w:val="20"/>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w:tblPr>
      <w:tblGrid>
        <w:gridCol w:w="1975"/>
        <w:gridCol w:w="13279"/>
      </w:tblGrid>
      <w:tr w:rsidR="006E3D8E" w:rsidRPr="00613018" w14:paraId="325F89A4" w14:textId="77777777" w:rsidTr="007735A5">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3656DDD0" w14:textId="77777777" w:rsidR="006E3D8E" w:rsidRPr="00613018" w:rsidRDefault="006E3D8E" w:rsidP="007735A5">
            <w:pPr>
              <w:tabs>
                <w:tab w:val="left" w:pos="5093"/>
              </w:tabs>
              <w:spacing w:after="120"/>
              <w:jc w:val="center"/>
              <w:rPr>
                <w:rFonts w:eastAsiaTheme="minorHAnsi" w:cs="Arial"/>
                <w:color w:val="000000"/>
              </w:rPr>
            </w:pPr>
            <w:r w:rsidRPr="00613018">
              <w:rPr>
                <w:rFonts w:eastAsiaTheme="minorHAnsi" w:cs="Arial"/>
                <w:color w:val="000000"/>
              </w:rPr>
              <w:t>Goal #</w:t>
            </w:r>
          </w:p>
        </w:tc>
        <w:tc>
          <w:tcPr>
            <w:tcW w:w="13279" w:type="dxa"/>
            <w:shd w:val="clear" w:color="auto" w:fill="DEEAF6" w:themeFill="accent1" w:themeFillTint="33"/>
            <w:vAlign w:val="bottom"/>
          </w:tcPr>
          <w:p w14:paraId="3D885632" w14:textId="77777777" w:rsidR="006E3D8E" w:rsidRPr="00613018" w:rsidRDefault="006E3D8E"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613018">
              <w:rPr>
                <w:rFonts w:eastAsiaTheme="minorHAnsi" w:cs="Arial"/>
                <w:color w:val="000000"/>
              </w:rPr>
              <w:t>Description</w:t>
            </w:r>
          </w:p>
        </w:tc>
      </w:tr>
      <w:tr w:rsidR="006E3D8E" w:rsidRPr="00613018" w14:paraId="0DDF402B" w14:textId="77777777" w:rsidTr="007735A5">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16302B60" w14:textId="77777777" w:rsidR="006E3D8E" w:rsidRPr="00FB7433" w:rsidRDefault="006E3D8E" w:rsidP="007735A5">
            <w:pPr>
              <w:tabs>
                <w:tab w:val="left" w:pos="5093"/>
              </w:tabs>
              <w:spacing w:after="120"/>
              <w:jc w:val="center"/>
              <w:rPr>
                <w:rFonts w:eastAsiaTheme="minorHAnsi" w:cs="Arial"/>
                <w:b w:val="0"/>
                <w:color w:val="000000"/>
              </w:rPr>
            </w:pPr>
            <w:r w:rsidRPr="00E96F3D">
              <w:rPr>
                <w:rFonts w:eastAsiaTheme="minorHAnsi" w:cs="Arial"/>
                <w:color w:val="000000"/>
              </w:rPr>
              <w:t>[Goal #]</w:t>
            </w:r>
          </w:p>
        </w:tc>
        <w:tc>
          <w:tcPr>
            <w:tcW w:w="13279" w:type="dxa"/>
            <w:shd w:val="clear" w:color="auto" w:fill="auto"/>
            <w:vAlign w:val="center"/>
          </w:tcPr>
          <w:p w14:paraId="50FCD0B3" w14:textId="77777777" w:rsidR="006E3D8E" w:rsidRPr="00613018" w:rsidRDefault="006E3D8E" w:rsidP="007735A5">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r>
              <w:rPr>
                <w:rFonts w:eastAsiaTheme="minorHAnsi" w:cs="Arial"/>
                <w:color w:val="000000"/>
                <w:szCs w:val="20"/>
              </w:rPr>
              <w:t>[</w:t>
            </w:r>
            <w:r w:rsidRPr="00613018">
              <w:rPr>
                <w:rFonts w:eastAsiaTheme="minorHAnsi" w:cs="Arial"/>
                <w:color w:val="000000"/>
                <w:szCs w:val="20"/>
              </w:rPr>
              <w:t xml:space="preserve">A description of what the LEA </w:t>
            </w:r>
            <w:r>
              <w:rPr>
                <w:rFonts w:eastAsiaTheme="minorHAnsi" w:cs="Arial"/>
                <w:color w:val="000000"/>
                <w:szCs w:val="20"/>
              </w:rPr>
              <w:t>plans</w:t>
            </w:r>
            <w:r w:rsidRPr="00613018">
              <w:rPr>
                <w:rFonts w:eastAsiaTheme="minorHAnsi" w:cs="Arial"/>
                <w:color w:val="000000"/>
                <w:szCs w:val="20"/>
              </w:rPr>
              <w:t xml:space="preserve"> to accomplish.</w:t>
            </w:r>
            <w:r>
              <w:rPr>
                <w:rFonts w:eastAsiaTheme="minorHAnsi" w:cs="Arial"/>
                <w:color w:val="000000"/>
                <w:szCs w:val="20"/>
              </w:rPr>
              <w:t>]</w:t>
            </w:r>
            <w:r w:rsidRPr="00613018">
              <w:rPr>
                <w:rFonts w:eastAsiaTheme="minorHAnsi" w:cs="Arial"/>
                <w:bCs/>
                <w:color w:val="000000"/>
              </w:rPr>
              <w:t xml:space="preserve"> </w:t>
            </w:r>
          </w:p>
        </w:tc>
      </w:tr>
    </w:tbl>
    <w:p w14:paraId="48AD5CA1" w14:textId="77777777" w:rsidR="006E3D8E" w:rsidRPr="00613018" w:rsidRDefault="006E3D8E" w:rsidP="006E3D8E">
      <w:pPr>
        <w:shd w:val="clear" w:color="auto" w:fill="DEEAF6" w:themeFill="accent1" w:themeFillTint="33"/>
        <w:spacing w:before="60" w:after="120"/>
        <w:rPr>
          <w:rFonts w:eastAsiaTheme="minorHAnsi" w:cs="Arial"/>
          <w:b/>
          <w:color w:val="000000"/>
          <w:szCs w:val="20"/>
        </w:rPr>
      </w:pPr>
      <w:r w:rsidRPr="00613018">
        <w:rPr>
          <w:rFonts w:eastAsiaTheme="minorHAnsi" w:cs="Arial"/>
          <w:color w:val="000000"/>
          <w:szCs w:val="20"/>
        </w:rPr>
        <w:t>An explanation of why the LEA</w:t>
      </w:r>
      <w:r>
        <w:rPr>
          <w:rFonts w:eastAsiaTheme="minorHAnsi" w:cs="Arial"/>
          <w:color w:val="000000"/>
          <w:szCs w:val="20"/>
        </w:rPr>
        <w:t xml:space="preserve"> has developed this goal</w:t>
      </w:r>
      <w:r w:rsidRPr="00613018">
        <w:rPr>
          <w:rFonts w:eastAsiaTheme="minorHAnsi" w:cs="Arial"/>
          <w:color w:val="000000"/>
          <w:szCs w:val="20"/>
        </w:rPr>
        <w:t>.</w:t>
      </w:r>
    </w:p>
    <w:p w14:paraId="3DC7705E"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272EA4DC"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4377562D" w14:textId="77777777" w:rsidR="006E3D8E" w:rsidRPr="00613018" w:rsidRDefault="006E3D8E" w:rsidP="005C1DDA">
      <w:pPr>
        <w:pStyle w:val="Heading3"/>
      </w:pPr>
      <w:r w:rsidRPr="00613018">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Description w:val="Measuring and Reporting Results Progress by year for identified metrics/indicators."/>
      </w:tblPr>
      <w:tblGrid>
        <w:gridCol w:w="2542"/>
        <w:gridCol w:w="2542"/>
        <w:gridCol w:w="2543"/>
        <w:gridCol w:w="2542"/>
        <w:gridCol w:w="2542"/>
        <w:gridCol w:w="2543"/>
      </w:tblGrid>
      <w:tr w:rsidR="006E3D8E" w:rsidRPr="00613018" w14:paraId="5AE63365" w14:textId="77777777" w:rsidTr="007735A5">
        <w:trPr>
          <w:cantSplit/>
          <w:trHeight w:val="296"/>
          <w:tblHeader/>
        </w:trPr>
        <w:tc>
          <w:tcPr>
            <w:tcW w:w="2542" w:type="dxa"/>
            <w:shd w:val="solid" w:color="DEEAF6" w:themeColor="accent1" w:themeTint="33" w:fill="D5DCE4" w:themeFill="text2" w:themeFillTint="33"/>
            <w:vAlign w:val="center"/>
          </w:tcPr>
          <w:p w14:paraId="5431D669" w14:textId="77777777" w:rsidR="006E3D8E" w:rsidRPr="00613018" w:rsidRDefault="006E3D8E" w:rsidP="007735A5">
            <w:pPr>
              <w:tabs>
                <w:tab w:val="left" w:pos="5093"/>
              </w:tabs>
              <w:spacing w:after="120"/>
              <w:jc w:val="center"/>
              <w:rPr>
                <w:rFonts w:eastAsiaTheme="minorHAnsi" w:cs="Arial"/>
                <w:bCs/>
                <w:color w:val="000000"/>
              </w:rPr>
            </w:pPr>
            <w:r w:rsidRPr="00D848BC">
              <w:rPr>
                <w:rFonts w:eastAsiaTheme="minorHAnsi" w:cs="Arial"/>
                <w:bCs/>
                <w:color w:val="000000"/>
              </w:rPr>
              <w:t>Metric</w:t>
            </w:r>
          </w:p>
        </w:tc>
        <w:tc>
          <w:tcPr>
            <w:tcW w:w="2542" w:type="dxa"/>
            <w:shd w:val="solid" w:color="DEEAF6" w:themeColor="accent1" w:themeTint="33" w:fill="D5DCE4" w:themeFill="text2" w:themeFillTint="33"/>
            <w:vAlign w:val="center"/>
          </w:tcPr>
          <w:p w14:paraId="16FB60B9"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Baseline</w:t>
            </w:r>
          </w:p>
        </w:tc>
        <w:tc>
          <w:tcPr>
            <w:tcW w:w="2543" w:type="dxa"/>
            <w:shd w:val="solid" w:color="DEEAF6" w:themeColor="accent1" w:themeTint="33" w:fill="D5DCE4" w:themeFill="text2" w:themeFillTint="33"/>
            <w:vAlign w:val="center"/>
          </w:tcPr>
          <w:p w14:paraId="44BA663C"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Year 1 Outcome</w:t>
            </w:r>
          </w:p>
        </w:tc>
        <w:tc>
          <w:tcPr>
            <w:tcW w:w="2542" w:type="dxa"/>
            <w:shd w:val="solid" w:color="DEEAF6" w:themeColor="accent1" w:themeTint="33" w:fill="D5DCE4" w:themeFill="text2" w:themeFillTint="33"/>
            <w:vAlign w:val="center"/>
          </w:tcPr>
          <w:p w14:paraId="3DF0DB25"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Year 2 Outcome</w:t>
            </w:r>
          </w:p>
        </w:tc>
        <w:tc>
          <w:tcPr>
            <w:tcW w:w="2542" w:type="dxa"/>
            <w:shd w:val="solid" w:color="DEEAF6" w:themeColor="accent1" w:themeTint="33" w:fill="D5DCE4" w:themeFill="text2" w:themeFillTint="33"/>
            <w:vAlign w:val="center"/>
          </w:tcPr>
          <w:p w14:paraId="5C1401FE"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Year 3 Outcome</w:t>
            </w:r>
          </w:p>
        </w:tc>
        <w:tc>
          <w:tcPr>
            <w:tcW w:w="2543" w:type="dxa"/>
            <w:shd w:val="solid" w:color="DEEAF6" w:themeColor="accent1" w:themeTint="33" w:fill="D5DCE4" w:themeFill="text2" w:themeFillTint="33"/>
            <w:vAlign w:val="center"/>
          </w:tcPr>
          <w:p w14:paraId="069D482A"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t>Desired Outcome for 202</w:t>
            </w:r>
            <w:r>
              <w:rPr>
                <w:rFonts w:eastAsiaTheme="minorHAnsi" w:cs="Arial"/>
                <w:bCs/>
                <w:color w:val="000000"/>
              </w:rPr>
              <w:t>3–</w:t>
            </w:r>
            <w:r w:rsidRPr="00613018">
              <w:rPr>
                <w:rFonts w:eastAsiaTheme="minorHAnsi" w:cs="Arial"/>
                <w:bCs/>
                <w:color w:val="000000"/>
              </w:rPr>
              <w:t>2</w:t>
            </w:r>
            <w:r>
              <w:rPr>
                <w:rFonts w:eastAsiaTheme="minorHAnsi" w:cs="Arial"/>
                <w:bCs/>
                <w:color w:val="000000"/>
              </w:rPr>
              <w:t>4</w:t>
            </w:r>
          </w:p>
        </w:tc>
      </w:tr>
      <w:tr w:rsidR="006E3D8E" w:rsidRPr="00613018" w14:paraId="5F6AD709" w14:textId="77777777" w:rsidTr="007735A5">
        <w:trPr>
          <w:cantSplit/>
          <w:trHeight w:val="432"/>
        </w:trPr>
        <w:tc>
          <w:tcPr>
            <w:tcW w:w="2542" w:type="dxa"/>
          </w:tcPr>
          <w:p w14:paraId="4C4E961D"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[Respond here]</w:t>
            </w:r>
          </w:p>
        </w:tc>
        <w:tc>
          <w:tcPr>
            <w:tcW w:w="2542" w:type="dxa"/>
          </w:tcPr>
          <w:p w14:paraId="7DE1AA00" w14:textId="77777777" w:rsidR="006E3D8E" w:rsidRPr="00613018" w:rsidRDefault="006E3D8E" w:rsidP="007735A5">
            <w:pPr>
              <w:tabs>
                <w:tab w:val="left" w:pos="5093"/>
              </w:tabs>
              <w:spacing w:after="120"/>
              <w:rPr>
                <w:rFonts w:eastAsia="Calibri" w:cs="Arial"/>
                <w:bCs/>
                <w:color w:val="000000"/>
              </w:rPr>
            </w:pPr>
            <w:r w:rsidRPr="00613018">
              <w:rPr>
                <w:rFonts w:eastAsia="Calibri" w:cs="Arial"/>
                <w:bCs/>
                <w:color w:val="000000"/>
              </w:rPr>
              <w:t>[Respond here]</w:t>
            </w:r>
          </w:p>
        </w:tc>
        <w:tc>
          <w:tcPr>
            <w:tcW w:w="2543" w:type="dxa"/>
          </w:tcPr>
          <w:p w14:paraId="5543CF8A"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257DBF9F"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642CEC1C"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2A6AD49A" w14:textId="77777777" w:rsidR="006E3D8E" w:rsidRPr="00613018" w:rsidRDefault="006E3D8E" w:rsidP="007735A5">
            <w:pPr>
              <w:tabs>
                <w:tab w:val="left" w:pos="5093"/>
              </w:tabs>
              <w:spacing w:after="120"/>
              <w:rPr>
                <w:rFonts w:eastAsia="Calibri" w:cs="Arial"/>
                <w:bCs/>
                <w:color w:val="000000"/>
              </w:rPr>
            </w:pPr>
            <w:r w:rsidRPr="00613018">
              <w:rPr>
                <w:rFonts w:eastAsia="Calibri" w:cs="Arial"/>
                <w:bCs/>
                <w:color w:val="000000"/>
              </w:rPr>
              <w:t>[Respond here]</w:t>
            </w:r>
          </w:p>
        </w:tc>
      </w:tr>
      <w:tr w:rsidR="006E3D8E" w:rsidRPr="00613018" w14:paraId="16F6E459" w14:textId="77777777" w:rsidTr="007735A5">
        <w:trPr>
          <w:cantSplit/>
          <w:trHeight w:val="432"/>
        </w:trPr>
        <w:tc>
          <w:tcPr>
            <w:tcW w:w="2542" w:type="dxa"/>
          </w:tcPr>
          <w:p w14:paraId="20C84BDD"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c>
          <w:tcPr>
            <w:tcW w:w="2542" w:type="dxa"/>
          </w:tcPr>
          <w:p w14:paraId="3F131DB9"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c>
          <w:tcPr>
            <w:tcW w:w="2543" w:type="dxa"/>
          </w:tcPr>
          <w:p w14:paraId="5B682423"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453F3C10"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25F01A7D"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0734FDBD"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r>
      <w:tr w:rsidR="006E3D8E" w:rsidRPr="00613018" w14:paraId="63AC5359" w14:textId="77777777" w:rsidTr="007735A5">
        <w:trPr>
          <w:cantSplit/>
          <w:trHeight w:val="432"/>
        </w:trPr>
        <w:tc>
          <w:tcPr>
            <w:tcW w:w="2542" w:type="dxa"/>
          </w:tcPr>
          <w:p w14:paraId="18A2F603"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c>
          <w:tcPr>
            <w:tcW w:w="2542" w:type="dxa"/>
          </w:tcPr>
          <w:p w14:paraId="3EC49619"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c>
          <w:tcPr>
            <w:tcW w:w="2543" w:type="dxa"/>
          </w:tcPr>
          <w:p w14:paraId="16BF2217"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3D8B7A23"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2AD969E2"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71BFBC6B"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r>
    </w:tbl>
    <w:p w14:paraId="65066E8C" w14:textId="77777777" w:rsidR="006E3D8E" w:rsidRPr="00242744" w:rsidRDefault="006E3D8E" w:rsidP="005C1DDA">
      <w:pPr>
        <w:pStyle w:val="Heading3"/>
        <w:rPr>
          <w:strike/>
        </w:rPr>
      </w:pPr>
      <w:r w:rsidRPr="00613018">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6E3D8E" w:rsidRPr="00613018" w14:paraId="0B6B7BBD" w14:textId="77777777" w:rsidTr="007735A5">
        <w:trPr>
          <w:cantSplit/>
          <w:tblHeader/>
        </w:trPr>
        <w:tc>
          <w:tcPr>
            <w:tcW w:w="1255" w:type="dxa"/>
            <w:shd w:val="clear" w:color="auto" w:fill="DEEAF6" w:themeFill="accent1" w:themeFillTint="33"/>
            <w:vAlign w:val="bottom"/>
          </w:tcPr>
          <w:p w14:paraId="42CBDC4F"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Action #</w:t>
            </w:r>
          </w:p>
        </w:tc>
        <w:tc>
          <w:tcPr>
            <w:tcW w:w="3448" w:type="dxa"/>
            <w:shd w:val="clear" w:color="auto" w:fill="DEEAF6" w:themeFill="accent1" w:themeFillTint="33"/>
            <w:vAlign w:val="bottom"/>
          </w:tcPr>
          <w:p w14:paraId="21CF884F"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xml:space="preserve">Title </w:t>
            </w:r>
          </w:p>
        </w:tc>
        <w:tc>
          <w:tcPr>
            <w:tcW w:w="7802" w:type="dxa"/>
            <w:shd w:val="clear" w:color="auto" w:fill="DEEAF6" w:themeFill="accent1" w:themeFillTint="33"/>
            <w:vAlign w:val="bottom"/>
          </w:tcPr>
          <w:p w14:paraId="31AD0EB9"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Description</w:t>
            </w:r>
          </w:p>
        </w:tc>
        <w:tc>
          <w:tcPr>
            <w:tcW w:w="1396" w:type="dxa"/>
            <w:shd w:val="clear" w:color="auto" w:fill="DEEAF6" w:themeFill="accent1" w:themeFillTint="33"/>
            <w:vAlign w:val="bottom"/>
          </w:tcPr>
          <w:p w14:paraId="571AA8BF"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xml:space="preserve">Total Funds </w:t>
            </w:r>
          </w:p>
        </w:tc>
        <w:tc>
          <w:tcPr>
            <w:tcW w:w="1353" w:type="dxa"/>
            <w:shd w:val="clear" w:color="auto" w:fill="DEEAF6" w:themeFill="accent1" w:themeFillTint="33"/>
          </w:tcPr>
          <w:p w14:paraId="34C8838D"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t>Contributing</w:t>
            </w:r>
          </w:p>
        </w:tc>
      </w:tr>
      <w:tr w:rsidR="006E3D8E" w:rsidRPr="00613018" w14:paraId="0C299DC9" w14:textId="77777777" w:rsidTr="007735A5">
        <w:trPr>
          <w:cantSplit/>
        </w:trPr>
        <w:tc>
          <w:tcPr>
            <w:tcW w:w="1255" w:type="dxa"/>
            <w:shd w:val="clear" w:color="auto" w:fill="auto"/>
            <w:vAlign w:val="center"/>
          </w:tcPr>
          <w:p w14:paraId="3576A806"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t>[Action #]</w:t>
            </w:r>
          </w:p>
        </w:tc>
        <w:tc>
          <w:tcPr>
            <w:tcW w:w="3448" w:type="dxa"/>
            <w:shd w:val="clear" w:color="auto" w:fill="auto"/>
            <w:vAlign w:val="center"/>
          </w:tcPr>
          <w:p w14:paraId="2418C805"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short title for the action;</w:t>
            </w:r>
            <w:r>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65BE397C"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4DB049CD"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7F0C0BB2"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r w:rsidR="006E3D8E" w:rsidRPr="00613018" w14:paraId="4F0856CB" w14:textId="77777777" w:rsidTr="007735A5">
        <w:trPr>
          <w:cantSplit/>
        </w:trPr>
        <w:tc>
          <w:tcPr>
            <w:tcW w:w="1255" w:type="dxa"/>
            <w:shd w:val="clear" w:color="auto" w:fill="auto"/>
            <w:vAlign w:val="center"/>
          </w:tcPr>
          <w:p w14:paraId="3396CDB6"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t>[Action #]</w:t>
            </w:r>
          </w:p>
        </w:tc>
        <w:tc>
          <w:tcPr>
            <w:tcW w:w="3448" w:type="dxa"/>
            <w:shd w:val="clear" w:color="auto" w:fill="auto"/>
            <w:vAlign w:val="center"/>
          </w:tcPr>
          <w:p w14:paraId="3B5E809B"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short title for the action;</w:t>
            </w:r>
            <w:r>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33788AB5"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26E17C6"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4492CE7C"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r w:rsidR="006E3D8E" w:rsidRPr="00613018" w14:paraId="31E89768" w14:textId="77777777" w:rsidTr="007735A5">
        <w:trPr>
          <w:cantSplit/>
        </w:trPr>
        <w:tc>
          <w:tcPr>
            <w:tcW w:w="1255" w:type="dxa"/>
            <w:shd w:val="clear" w:color="auto" w:fill="auto"/>
            <w:vAlign w:val="center"/>
          </w:tcPr>
          <w:p w14:paraId="0DF68B3B"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lastRenderedPageBreak/>
              <w:t>[Action #]</w:t>
            </w:r>
          </w:p>
        </w:tc>
        <w:tc>
          <w:tcPr>
            <w:tcW w:w="3448" w:type="dxa"/>
            <w:shd w:val="clear" w:color="auto" w:fill="auto"/>
            <w:vAlign w:val="center"/>
          </w:tcPr>
          <w:p w14:paraId="464815F9"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short title for the action;</w:t>
            </w:r>
            <w:r>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567FCC7E"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7FD4F235"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275CE5CC"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bl>
    <w:p w14:paraId="43053185" w14:textId="77777777" w:rsidR="006E3D8E" w:rsidRPr="00613018" w:rsidRDefault="006E3D8E" w:rsidP="005C1DDA">
      <w:pPr>
        <w:pStyle w:val="Heading3"/>
      </w:pPr>
      <w:r w:rsidRPr="00613018">
        <w:t>Goal Analysis</w:t>
      </w:r>
      <w:r>
        <w:t xml:space="preserve"> </w:t>
      </w:r>
      <w:r w:rsidRPr="00C4032A">
        <w:t>[LCAP Year]</w:t>
      </w:r>
    </w:p>
    <w:p w14:paraId="394992C2" w14:textId="77777777" w:rsidR="006E3D8E" w:rsidRPr="00613018" w:rsidRDefault="006E3D8E" w:rsidP="006E3D8E">
      <w:pPr>
        <w:spacing w:before="120" w:after="120"/>
        <w:rPr>
          <w:rFonts w:eastAsiaTheme="minorHAnsi" w:cs="Arial"/>
          <w:color w:val="000000"/>
          <w:szCs w:val="20"/>
        </w:rPr>
      </w:pPr>
      <w:r w:rsidRPr="00613018">
        <w:rPr>
          <w:rFonts w:eastAsiaTheme="minorHAnsi" w:cs="Arial"/>
          <w:color w:val="000000"/>
          <w:szCs w:val="20"/>
        </w:rPr>
        <w:t>An analysis of how this goal was ca</w:t>
      </w:r>
      <w:r>
        <w:rPr>
          <w:rFonts w:eastAsiaTheme="minorHAnsi" w:cs="Arial"/>
          <w:color w:val="000000"/>
          <w:szCs w:val="20"/>
        </w:rPr>
        <w:t>rried out in the previous year.</w:t>
      </w:r>
    </w:p>
    <w:p w14:paraId="568FF557" w14:textId="77777777" w:rsidR="006E3D8E" w:rsidRDefault="006E3D8E" w:rsidP="006E3D8E">
      <w:pPr>
        <w:shd w:val="clear" w:color="auto" w:fill="DEEAF6" w:themeFill="accent1" w:themeFillTint="33"/>
        <w:spacing w:before="60" w:after="120"/>
        <w:rPr>
          <w:rFonts w:eastAsiaTheme="minorHAnsi" w:cs="Arial"/>
          <w:color w:val="000000"/>
          <w:szCs w:val="20"/>
        </w:rPr>
      </w:pPr>
      <w:r>
        <w:rPr>
          <w:rFonts w:eastAsiaTheme="minorHAnsi" w:cs="Arial"/>
          <w:color w:val="000000"/>
          <w:szCs w:val="20"/>
        </w:rPr>
        <w:t>A description of any substantive differences in planned actions and actual implementation of these actions.</w:t>
      </w:r>
    </w:p>
    <w:p w14:paraId="6BC3F4C7"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bookmarkStart w:id="0" w:name="_Hlk79407598"/>
      <w:r w:rsidRPr="00613018">
        <w:rPr>
          <w:rFonts w:eastAsiaTheme="minorHAnsi" w:cs="Arial"/>
          <w:color w:val="000000"/>
          <w:szCs w:val="20"/>
        </w:rPr>
        <w:t>[Respond here]</w:t>
      </w:r>
    </w:p>
    <w:p w14:paraId="57925EE4"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bookmarkEnd w:id="0"/>
    <w:p w14:paraId="254F408C" w14:textId="77777777" w:rsidR="006E3D8E" w:rsidRPr="00613018" w:rsidRDefault="006E3D8E" w:rsidP="006E3D8E">
      <w:pPr>
        <w:shd w:val="solid" w:color="DEEAF6" w:themeColor="accent1" w:themeTint="33" w:fill="auto"/>
        <w:spacing w:before="240" w:after="60"/>
        <w:rPr>
          <w:rFonts w:eastAsiaTheme="minorHAnsi" w:cs="Arial"/>
          <w:color w:val="000000"/>
          <w:szCs w:val="20"/>
        </w:rPr>
      </w:pPr>
      <w:r w:rsidRPr="00613018">
        <w:rPr>
          <w:rFonts w:eastAsia="Calibri" w:cs="Arial"/>
          <w:color w:val="000000"/>
        </w:rPr>
        <w:t>An explanation of material differences between</w:t>
      </w:r>
      <w:r>
        <w:rPr>
          <w:rFonts w:eastAsia="Calibri" w:cs="Arial"/>
          <w:color w:val="000000"/>
        </w:rPr>
        <w:t xml:space="preserve"> </w:t>
      </w:r>
      <w:r w:rsidRPr="00613018">
        <w:rPr>
          <w:rFonts w:eastAsia="Calibri" w:cs="Arial"/>
          <w:color w:val="000000"/>
        </w:rPr>
        <w:t>Budgeted Expenditures and Estimated Actual Expenditures.</w:t>
      </w:r>
    </w:p>
    <w:p w14:paraId="6C6C0E07"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08631437"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C0B2439"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An explanation of how effective the specific actions were in m</w:t>
      </w:r>
      <w:r>
        <w:rPr>
          <w:rFonts w:eastAsiaTheme="minorHAnsi" w:cs="Arial"/>
          <w:color w:val="000000"/>
          <w:szCs w:val="20"/>
        </w:rPr>
        <w:t>aking progress toward the goal.</w:t>
      </w:r>
    </w:p>
    <w:p w14:paraId="327978EC"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7920C3E2"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907A03F" w14:textId="77777777" w:rsidR="006E3D8E" w:rsidRPr="00613018" w:rsidRDefault="006E3D8E" w:rsidP="006E3D8E">
      <w:pPr>
        <w:shd w:val="solid" w:color="DEEAF6" w:themeColor="accent1" w:themeTint="33" w:fill="auto"/>
        <w:spacing w:before="240" w:after="60"/>
        <w:rPr>
          <w:rFonts w:eastAsia="Calibri" w:cs="Arial"/>
          <w:color w:val="000000"/>
        </w:rPr>
      </w:pPr>
      <w:r w:rsidRPr="00613018">
        <w:rPr>
          <w:rFonts w:eastAsiaTheme="minorHAnsi" w:cs="Arial"/>
          <w:color w:val="000000"/>
          <w:szCs w:val="20"/>
        </w:rPr>
        <w:t xml:space="preserve">A description of any </w:t>
      </w:r>
      <w:r w:rsidRPr="00456D67">
        <w:rPr>
          <w:rFonts w:eastAsiaTheme="minorHAnsi" w:cs="Arial"/>
          <w:color w:val="000000"/>
          <w:szCs w:val="20"/>
        </w:rPr>
        <w:t>changes made to the</w:t>
      </w:r>
      <w:r>
        <w:rPr>
          <w:rFonts w:eastAsiaTheme="minorHAnsi" w:cs="Arial"/>
          <w:color w:val="000000"/>
          <w:szCs w:val="20"/>
        </w:rPr>
        <w:t xml:space="preserve"> planned</w:t>
      </w:r>
      <w:r w:rsidRPr="00613018">
        <w:rPr>
          <w:rFonts w:eastAsiaTheme="minorHAnsi" w:cs="Arial"/>
          <w:color w:val="000000"/>
          <w:szCs w:val="20"/>
        </w:rPr>
        <w:t xml:space="preserve"> goal</w:t>
      </w:r>
      <w:r>
        <w:rPr>
          <w:rFonts w:eastAsiaTheme="minorHAnsi" w:cs="Arial"/>
          <w:color w:val="000000"/>
          <w:szCs w:val="20"/>
        </w:rPr>
        <w:t>, metrics, desired outcomes, or actions</w:t>
      </w:r>
      <w:r w:rsidRPr="00613018">
        <w:rPr>
          <w:rFonts w:eastAsiaTheme="minorHAnsi" w:cs="Arial"/>
          <w:color w:val="000000"/>
          <w:szCs w:val="20"/>
        </w:rPr>
        <w:t xml:space="preserve"> </w:t>
      </w:r>
      <w:r>
        <w:rPr>
          <w:rFonts w:eastAsiaTheme="minorHAnsi" w:cs="Arial"/>
          <w:color w:val="000000"/>
          <w:szCs w:val="20"/>
        </w:rPr>
        <w:t>for</w:t>
      </w:r>
      <w:r w:rsidRPr="00613018">
        <w:rPr>
          <w:rFonts w:eastAsiaTheme="minorHAnsi" w:cs="Arial"/>
          <w:color w:val="000000"/>
          <w:szCs w:val="20"/>
        </w:rPr>
        <w:t xml:space="preserve"> the coming year</w:t>
      </w:r>
      <w:r>
        <w:rPr>
          <w:rFonts w:eastAsiaTheme="minorHAnsi" w:cs="Arial"/>
          <w:color w:val="000000"/>
          <w:szCs w:val="20"/>
        </w:rPr>
        <w:t xml:space="preserve"> that resulted from reflections on prior practice.</w:t>
      </w:r>
    </w:p>
    <w:p w14:paraId="349B8780"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4DAA01A8"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E0E60CD" w14:textId="77777777" w:rsidR="006E3D8E" w:rsidRPr="00AF6C7A" w:rsidRDefault="006E3D8E" w:rsidP="006E3D8E">
      <w:pPr>
        <w:spacing w:before="120" w:after="240"/>
        <w:rPr>
          <w:rFonts w:eastAsiaTheme="minorHAnsi" w:cs="Arial"/>
          <w:b/>
          <w:color w:val="000000"/>
          <w:szCs w:val="20"/>
        </w:rPr>
      </w:pPr>
      <w:r w:rsidRPr="00613018">
        <w:rPr>
          <w:rFonts w:eastAsiaTheme="minorHAnsi" w:cs="Arial"/>
          <w:b/>
          <w:color w:val="000000"/>
          <w:szCs w:val="20"/>
        </w:rPr>
        <w:t>A report of the Estimated Actual Expenditures for last year’s actions may be found in the Annual Update Ex</w:t>
      </w:r>
      <w:r>
        <w:rPr>
          <w:rFonts w:eastAsiaTheme="minorHAnsi" w:cs="Arial"/>
          <w:b/>
          <w:color w:val="000000"/>
          <w:szCs w:val="20"/>
        </w:rPr>
        <w:t>penditures</w:t>
      </w:r>
      <w:r w:rsidRPr="00613018">
        <w:rPr>
          <w:rFonts w:eastAsiaTheme="minorHAnsi" w:cs="Arial"/>
          <w:b/>
          <w:color w:val="000000"/>
          <w:szCs w:val="20"/>
        </w:rPr>
        <w:t xml:space="preserve"> Table.</w:t>
      </w:r>
      <w:r>
        <w:rPr>
          <w:rFonts w:eastAsiaTheme="majorEastAsia" w:cstheme="majorBidi"/>
          <w:b/>
          <w:color w:val="000000"/>
          <w:sz w:val="40"/>
          <w:szCs w:val="26"/>
        </w:rPr>
        <w:br w:type="page"/>
      </w:r>
    </w:p>
    <w:p w14:paraId="58A458FC" w14:textId="77777777" w:rsidR="006E3D8E" w:rsidRPr="00B80C09" w:rsidRDefault="006E3D8E" w:rsidP="005C1DDA">
      <w:pPr>
        <w:pStyle w:val="Heading2"/>
      </w:pPr>
      <w:r w:rsidRPr="00B80C09">
        <w:lastRenderedPageBreak/>
        <w:t>Increased or Improved Services for Foster Youth, English Learners, and Low-Income Students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3219"/>
        <w:gridCol w:w="7036"/>
        <w:gridCol w:w="4999"/>
      </w:tblGrid>
      <w:tr w:rsidR="006E3D8E" w:rsidRPr="00BD797F" w14:paraId="5A37774A" w14:textId="77777777" w:rsidTr="007735A5">
        <w:trPr>
          <w:cantSplit/>
          <w:tblHeader/>
        </w:trPr>
        <w:tc>
          <w:tcPr>
            <w:tcW w:w="3219" w:type="dxa"/>
            <w:shd w:val="clear" w:color="auto" w:fill="DEEAF6" w:themeFill="accent1" w:themeFillTint="33"/>
            <w:vAlign w:val="center"/>
          </w:tcPr>
          <w:p w14:paraId="33F6A473" w14:textId="1652C58E" w:rsidR="006E3D8E" w:rsidRPr="00BD797F" w:rsidRDefault="006E3D8E" w:rsidP="007735A5">
            <w:pPr>
              <w:spacing w:before="40" w:after="40"/>
              <w:rPr>
                <w:rFonts w:eastAsiaTheme="minorHAnsi" w:cs="Arial"/>
                <w:color w:val="000000"/>
                <w:szCs w:val="20"/>
              </w:rPr>
            </w:pPr>
            <w:r w:rsidRPr="00BD797F">
              <w:rPr>
                <w:rFonts w:eastAsiaTheme="minorHAnsi" w:cs="Arial"/>
                <w:szCs w:val="20"/>
              </w:rPr>
              <w:t>Percentage to Increase or Improve Services</w:t>
            </w:r>
            <w:r w:rsidRPr="00BD797F" w:rsidDel="00F91D09">
              <w:t xml:space="preserve"> </w:t>
            </w:r>
          </w:p>
        </w:tc>
        <w:tc>
          <w:tcPr>
            <w:tcW w:w="7036" w:type="dxa"/>
            <w:shd w:val="clear" w:color="auto" w:fill="DEEAF6" w:themeFill="accent1" w:themeFillTint="33"/>
            <w:vAlign w:val="center"/>
          </w:tcPr>
          <w:p w14:paraId="180F8EA5" w14:textId="77777777" w:rsidR="006E3D8E" w:rsidRPr="00BD797F" w:rsidRDefault="006E3D8E" w:rsidP="007735A5">
            <w:pPr>
              <w:spacing w:before="40" w:after="40"/>
              <w:rPr>
                <w:rFonts w:eastAsiaTheme="minorHAnsi" w:cs="Arial"/>
                <w:color w:val="000000"/>
                <w:szCs w:val="20"/>
              </w:rPr>
            </w:pPr>
            <w:r w:rsidRPr="00BD797F">
              <w:t>Increased Apportionment based on the Enrollment of Foster Youth, English Learners, and Low-Income students</w:t>
            </w:r>
            <w:r w:rsidRPr="00BD797F" w:rsidDel="00EE17AB">
              <w:rPr>
                <w:rFonts w:eastAsiaTheme="minorHAnsi" w:cs="Arial"/>
                <w:szCs w:val="20"/>
              </w:rPr>
              <w:t xml:space="preserve"> </w:t>
            </w:r>
          </w:p>
        </w:tc>
        <w:tc>
          <w:tcPr>
            <w:tcW w:w="4999" w:type="dxa"/>
            <w:shd w:val="clear" w:color="auto" w:fill="DEEAF6" w:themeFill="accent1" w:themeFillTint="33"/>
          </w:tcPr>
          <w:p w14:paraId="27E012A1" w14:textId="77777777" w:rsidR="006E3D8E" w:rsidRPr="00BD797F" w:rsidRDefault="006E3D8E" w:rsidP="007735A5">
            <w:pPr>
              <w:spacing w:before="40" w:after="40"/>
            </w:pPr>
            <w:r w:rsidRPr="00BD797F">
              <w:t>Required Carryover of the Unused Portion of Funds Generated by Unduplicated Students</w:t>
            </w:r>
          </w:p>
        </w:tc>
      </w:tr>
      <w:tr w:rsidR="006E3D8E" w:rsidRPr="00BD797F" w14:paraId="3112C112" w14:textId="77777777" w:rsidTr="007735A5">
        <w:trPr>
          <w:cantSplit/>
        </w:trPr>
        <w:tc>
          <w:tcPr>
            <w:tcW w:w="3219" w:type="dxa"/>
            <w:shd w:val="clear" w:color="auto" w:fill="auto"/>
          </w:tcPr>
          <w:p w14:paraId="1CE832B1" w14:textId="77777777" w:rsidR="006E3D8E" w:rsidRPr="00BD797F" w:rsidRDefault="006E3D8E" w:rsidP="007735A5">
            <w:pPr>
              <w:spacing w:before="40" w:after="40"/>
              <w:rPr>
                <w:rFonts w:eastAsiaTheme="minorHAnsi" w:cs="Arial"/>
                <w:color w:val="000000"/>
                <w:szCs w:val="20"/>
              </w:rPr>
            </w:pPr>
            <w:r w:rsidRPr="00BD797F">
              <w:rPr>
                <w:rFonts w:eastAsiaTheme="minorHAnsi" w:cs="Arial"/>
                <w:color w:val="000000"/>
                <w:szCs w:val="20"/>
              </w:rPr>
              <w:t>[Insert percentage here]%</w:t>
            </w:r>
          </w:p>
        </w:tc>
        <w:tc>
          <w:tcPr>
            <w:tcW w:w="7036" w:type="dxa"/>
            <w:shd w:val="clear" w:color="auto" w:fill="auto"/>
          </w:tcPr>
          <w:p w14:paraId="12ED7DDB" w14:textId="77777777" w:rsidR="006E3D8E" w:rsidRPr="00BD797F" w:rsidRDefault="006E3D8E" w:rsidP="007735A5">
            <w:pPr>
              <w:spacing w:before="40" w:after="40"/>
              <w:rPr>
                <w:rFonts w:eastAsiaTheme="minorHAnsi" w:cs="Arial"/>
                <w:color w:val="000000"/>
                <w:szCs w:val="20"/>
              </w:rPr>
            </w:pPr>
            <w:r w:rsidRPr="00BD797F">
              <w:rPr>
                <w:rFonts w:eastAsiaTheme="minorHAnsi" w:cs="Arial"/>
                <w:color w:val="000000"/>
                <w:szCs w:val="20"/>
              </w:rPr>
              <w:t xml:space="preserve">[Insert dollar amount here] </w:t>
            </w:r>
          </w:p>
        </w:tc>
        <w:tc>
          <w:tcPr>
            <w:tcW w:w="4999" w:type="dxa"/>
          </w:tcPr>
          <w:p w14:paraId="3C01EDF6" w14:textId="77777777" w:rsidR="006E3D8E" w:rsidRPr="00BD797F" w:rsidRDefault="006E3D8E" w:rsidP="007735A5">
            <w:pPr>
              <w:spacing w:before="40" w:after="40"/>
              <w:rPr>
                <w:rFonts w:eastAsiaTheme="minorHAnsi" w:cs="Arial"/>
                <w:color w:val="000000"/>
                <w:szCs w:val="20"/>
              </w:rPr>
            </w:pPr>
            <w:r w:rsidRPr="00BD797F">
              <w:rPr>
                <w:rFonts w:eastAsiaTheme="minorHAnsi" w:cs="Arial"/>
                <w:color w:val="000000"/>
                <w:szCs w:val="20"/>
              </w:rPr>
              <w:t xml:space="preserve">[Insert dollar amount here] </w:t>
            </w:r>
          </w:p>
        </w:tc>
      </w:tr>
    </w:tbl>
    <w:p w14:paraId="3785AD0D" w14:textId="77777777" w:rsidR="006E3D8E" w:rsidRPr="00BD797F" w:rsidRDefault="006E3D8E" w:rsidP="006E3D8E">
      <w:pPr>
        <w:spacing w:before="120" w:after="120"/>
        <w:rPr>
          <w:rFonts w:eastAsiaTheme="minorHAnsi" w:cs="Arial"/>
          <w:b/>
          <w:color w:val="000000"/>
          <w:szCs w:val="20"/>
        </w:rPr>
      </w:pPr>
      <w:r w:rsidRPr="00BD797F">
        <w:rPr>
          <w:rFonts w:eastAsiaTheme="minorHAnsi" w:cs="Arial"/>
          <w:b/>
          <w:color w:val="000000"/>
          <w:szCs w:val="20"/>
        </w:rPr>
        <w:t>The Budgeted Expenditures for Actions identified as Contributing may be found in the Increased or Improved Services Expenditures Table.</w:t>
      </w:r>
    </w:p>
    <w:p w14:paraId="1E4C9993" w14:textId="77777777" w:rsidR="006E3D8E" w:rsidRPr="00BD797F" w:rsidRDefault="006E3D8E" w:rsidP="005C1DDA">
      <w:pPr>
        <w:pStyle w:val="Heading3"/>
      </w:pPr>
      <w:r w:rsidRPr="00BD797F">
        <w:t>Required Descriptions</w:t>
      </w:r>
    </w:p>
    <w:p w14:paraId="7BAC6BAC" w14:textId="77777777" w:rsidR="006E3D8E" w:rsidRPr="00BD797F" w:rsidRDefault="006E3D8E" w:rsidP="006E3D8E">
      <w:pPr>
        <w:shd w:val="clear" w:color="auto" w:fill="DEEAF6" w:themeFill="accent1" w:themeFillTint="33"/>
        <w:spacing w:before="60" w:after="120"/>
        <w:rPr>
          <w:rFonts w:eastAsiaTheme="minorHAnsi" w:cs="Arial"/>
          <w:color w:val="000000"/>
          <w:szCs w:val="20"/>
        </w:rPr>
      </w:pPr>
      <w:r w:rsidRPr="00BD797F">
        <w:rPr>
          <w:rFonts w:eastAsiaTheme="minorHAnsi" w:cs="Arial"/>
          <w:color w:val="000000"/>
          <w:szCs w:val="20"/>
        </w:rPr>
        <w:t>For each action being provided to an entire school, or across the entire school district or county office of education (COE), an explanation of (1) how the needs of foster youth, English learners, and low-income students were considered first, and (2) how these actions are effective in meeting the goals for these students.</w:t>
      </w:r>
    </w:p>
    <w:p w14:paraId="20ABAC6F" w14:textId="77777777" w:rsidR="006E3D8E" w:rsidRPr="00BD797F"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D797F">
        <w:rPr>
          <w:rFonts w:eastAsiaTheme="minorHAnsi" w:cs="Arial"/>
          <w:color w:val="000000"/>
          <w:szCs w:val="20"/>
        </w:rPr>
        <w:t>[Provide description here]</w:t>
      </w:r>
    </w:p>
    <w:p w14:paraId="7502D70B" w14:textId="77777777" w:rsidR="006E3D8E" w:rsidRPr="00BD797F"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900AE18" w14:textId="77777777" w:rsidR="006E3D8E" w:rsidRPr="00BD797F" w:rsidRDefault="006E3D8E" w:rsidP="006E3D8E">
      <w:pPr>
        <w:shd w:val="clear" w:color="auto" w:fill="DEEAF6" w:themeFill="accent1" w:themeFillTint="33"/>
        <w:spacing w:before="60" w:after="120"/>
        <w:rPr>
          <w:rFonts w:eastAsiaTheme="minorHAnsi" w:cs="Arial"/>
          <w:color w:val="000000"/>
          <w:szCs w:val="20"/>
        </w:rPr>
      </w:pPr>
      <w:r w:rsidRPr="00BD797F">
        <w:rPr>
          <w:rFonts w:eastAsiaTheme="minorHAnsi" w:cs="Arial"/>
          <w:color w:val="000000"/>
          <w:szCs w:val="20"/>
        </w:rPr>
        <w:t>A description of how services for foster youth, English learners, and low-income students are being increased or improved by the percentage required.</w:t>
      </w:r>
    </w:p>
    <w:p w14:paraId="7A23942D" w14:textId="77777777" w:rsidR="006E3D8E" w:rsidRPr="00BD797F"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D797F">
        <w:rPr>
          <w:rFonts w:eastAsiaTheme="minorHAnsi" w:cs="Arial"/>
          <w:color w:val="000000"/>
          <w:szCs w:val="20"/>
        </w:rPr>
        <w:t>[Provide description here]</w:t>
      </w:r>
    </w:p>
    <w:p w14:paraId="41F86ACC" w14:textId="77777777" w:rsidR="006E3D8E" w:rsidRPr="00BD797F"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225F60A" w14:textId="602B5F28" w:rsidR="006E3D8E" w:rsidRPr="00BD797F" w:rsidRDefault="006E3D8E" w:rsidP="006E3D8E">
      <w:pPr>
        <w:shd w:val="clear" w:color="auto" w:fill="DEEAF6" w:themeFill="accent1" w:themeFillTint="33"/>
        <w:spacing w:before="60" w:after="120"/>
        <w:rPr>
          <w:rFonts w:eastAsiaTheme="minorHAnsi" w:cs="Arial"/>
          <w:color w:val="000000"/>
          <w:szCs w:val="20"/>
        </w:rPr>
      </w:pPr>
      <w:bookmarkStart w:id="1" w:name="_Hlk78373366"/>
      <w:r w:rsidRPr="00BD797F">
        <w:rPr>
          <w:rFonts w:eastAsiaTheme="minorHAnsi" w:cs="Arial"/>
          <w:color w:val="000000"/>
          <w:szCs w:val="20"/>
        </w:rPr>
        <w:t xml:space="preserve">A description of how any unused portion of the Increased Apportionment based on the enrollment of </w:t>
      </w:r>
      <w:r w:rsidR="00DF6C20" w:rsidRPr="00BD797F">
        <w:rPr>
          <w:rFonts w:eastAsiaTheme="minorHAnsi" w:cs="Arial"/>
          <w:color w:val="000000"/>
          <w:szCs w:val="20"/>
        </w:rPr>
        <w:t>foster youth</w:t>
      </w:r>
      <w:r w:rsidRPr="00BD797F">
        <w:rPr>
          <w:rFonts w:eastAsiaTheme="minorHAnsi" w:cs="Arial"/>
          <w:color w:val="000000"/>
          <w:szCs w:val="20"/>
        </w:rPr>
        <w:t xml:space="preserve">, English </w:t>
      </w:r>
      <w:r w:rsidR="00DF6C20">
        <w:rPr>
          <w:rFonts w:eastAsiaTheme="minorHAnsi" w:cs="Arial"/>
          <w:color w:val="000000"/>
          <w:szCs w:val="20"/>
        </w:rPr>
        <w:t>l</w:t>
      </w:r>
      <w:r w:rsidR="00DF6C20" w:rsidRPr="00BD797F">
        <w:rPr>
          <w:rFonts w:eastAsiaTheme="minorHAnsi" w:cs="Arial"/>
          <w:color w:val="000000"/>
          <w:szCs w:val="20"/>
        </w:rPr>
        <w:t>earners</w:t>
      </w:r>
      <w:r w:rsidRPr="00BD797F">
        <w:rPr>
          <w:rFonts w:eastAsiaTheme="minorHAnsi" w:cs="Arial"/>
          <w:color w:val="000000"/>
          <w:szCs w:val="20"/>
        </w:rPr>
        <w:t xml:space="preserve">, and </w:t>
      </w:r>
      <w:r w:rsidR="00DF6C20" w:rsidRPr="00BD797F">
        <w:rPr>
          <w:rFonts w:eastAsiaTheme="minorHAnsi" w:cs="Arial"/>
          <w:color w:val="000000"/>
          <w:szCs w:val="20"/>
        </w:rPr>
        <w:t xml:space="preserve">low-income students </w:t>
      </w:r>
      <w:r w:rsidRPr="00BD797F">
        <w:rPr>
          <w:rFonts w:eastAsiaTheme="minorHAnsi" w:cs="Arial"/>
          <w:color w:val="000000"/>
          <w:szCs w:val="20"/>
        </w:rPr>
        <w:t>will be used to increase or improve services for foster youth, English learners, and low-income students in the coming year.</w:t>
      </w:r>
    </w:p>
    <w:bookmarkEnd w:id="1"/>
    <w:p w14:paraId="355CC6FC" w14:textId="77777777" w:rsidR="006E3D8E" w:rsidRPr="00BD797F"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BD797F">
        <w:rPr>
          <w:rFonts w:eastAsiaTheme="minorHAnsi" w:cs="Arial"/>
          <w:color w:val="000000"/>
          <w:szCs w:val="20"/>
        </w:rPr>
        <w:t>[Provide description here]</w:t>
      </w:r>
    </w:p>
    <w:p w14:paraId="434A7402" w14:textId="77777777" w:rsidR="006E3D8E" w:rsidRPr="00BD797F"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A514EFD" w14:textId="77777777" w:rsidR="006E3D8E" w:rsidRPr="00BD797F" w:rsidRDefault="006E3D8E" w:rsidP="006E3D8E">
      <w:pPr>
        <w:spacing w:after="160" w:line="259" w:lineRule="auto"/>
        <w:rPr>
          <w:rFonts w:eastAsiaTheme="minorHAnsi" w:cs="Arial"/>
          <w:color w:val="000000"/>
          <w:szCs w:val="20"/>
        </w:rPr>
      </w:pPr>
      <w:r w:rsidRPr="00BD797F">
        <w:rPr>
          <w:rFonts w:eastAsiaTheme="minorHAnsi" w:cs="Arial"/>
          <w:color w:val="000000"/>
          <w:szCs w:val="20"/>
        </w:rPr>
        <w:br w:type="page"/>
      </w:r>
    </w:p>
    <w:p w14:paraId="3C5006B8"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BD797F">
        <w:rPr>
          <w:rFonts w:eastAsiaTheme="minorHAnsi" w:cs="Arial"/>
          <w:color w:val="000000"/>
          <w:szCs w:val="20"/>
        </w:rPr>
        <w:lastRenderedPageBreak/>
        <w:t>A description of how the additional concentration grant add-on funding is being used to increase the number of staff providing direct services to students at schools that have a high concentration of foster youth, English learners, and low-income students, as applicable.</w:t>
      </w:r>
    </w:p>
    <w:p w14:paraId="651E8D45"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[Provide description here]</w:t>
      </w:r>
    </w:p>
    <w:p w14:paraId="601E7465"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0B6428DA" w14:textId="77777777" w:rsidR="006E3D8E" w:rsidRDefault="006E3D8E" w:rsidP="006E3D8E">
      <w:pPr>
        <w:spacing w:after="160" w:line="259" w:lineRule="auto"/>
        <w:rPr>
          <w:rFonts w:eastAsiaTheme="minorHAnsi" w:cs="Arial"/>
          <w:sz w:val="20"/>
          <w:szCs w:val="20"/>
        </w:rPr>
      </w:pPr>
      <w:r>
        <w:rPr>
          <w:rFonts w:eastAsiaTheme="minorHAnsi" w:cs="Arial"/>
          <w:sz w:val="20"/>
          <w:szCs w:val="20"/>
        </w:rPr>
        <w:br w:type="page"/>
      </w:r>
    </w:p>
    <w:p w14:paraId="1C7FE4BA" w14:textId="77777777" w:rsidR="006E3D8E" w:rsidRDefault="006E3D8E" w:rsidP="006E3D8E">
      <w:pPr>
        <w:spacing w:after="160" w:line="259" w:lineRule="auto"/>
        <w:rPr>
          <w:rFonts w:eastAsiaTheme="minorHAnsi" w:cs="Arial"/>
          <w:sz w:val="20"/>
          <w:szCs w:val="20"/>
        </w:rPr>
      </w:pPr>
    </w:p>
    <w:p w14:paraId="71766984" w14:textId="77777777" w:rsidR="006E3D8E" w:rsidRDefault="006E3D8E" w:rsidP="006E3D8E">
      <w:pPr>
        <w:spacing w:after="160" w:line="259" w:lineRule="auto"/>
        <w:rPr>
          <w:rFonts w:eastAsiaTheme="minorHAnsi" w:cs="Arial"/>
          <w:b/>
        </w:rPr>
      </w:pPr>
      <w:r w:rsidRPr="00C92D1D">
        <w:rPr>
          <w:rFonts w:eastAsiaTheme="minorHAnsi" w:cs="Arial"/>
          <w:b/>
        </w:rPr>
        <w:t>Data Entry Table</w:t>
      </w:r>
    </w:p>
    <w:tbl>
      <w:tblPr>
        <w:tblStyle w:val="TableGrid1"/>
        <w:tblW w:w="7140" w:type="dxa"/>
        <w:tblLook w:val="04A0" w:firstRow="1" w:lastRow="0" w:firstColumn="1" w:lastColumn="0" w:noHBand="0" w:noVBand="1"/>
        <w:tblDescription w:val="Data Entry Table."/>
      </w:tblPr>
      <w:tblGrid>
        <w:gridCol w:w="5166"/>
        <w:gridCol w:w="1974"/>
      </w:tblGrid>
      <w:tr w:rsidR="006E3D8E" w:rsidRPr="00CC7B3A" w14:paraId="79BBD565" w14:textId="77777777" w:rsidTr="0066612A">
        <w:trPr>
          <w:cantSplit/>
          <w:trHeight w:val="1268"/>
          <w:tblHeader/>
        </w:trPr>
        <w:tc>
          <w:tcPr>
            <w:tcW w:w="5166" w:type="dxa"/>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66BAE4C3" w14:textId="77777777" w:rsidR="006E3D8E" w:rsidRPr="00CC7B3A" w:rsidRDefault="006E3D8E" w:rsidP="007735A5">
            <w:pPr>
              <w:jc w:val="center"/>
              <w:rPr>
                <w:rFonts w:cs="Arial"/>
                <w:b/>
                <w:bCs/>
                <w:color w:val="FFFFFF"/>
              </w:rPr>
            </w:pPr>
            <w:r w:rsidRPr="00CC7B3A">
              <w:rPr>
                <w:rFonts w:cs="Arial"/>
                <w:b/>
                <w:bCs/>
                <w:color w:val="FFFFFF"/>
              </w:rPr>
              <w:t>Estimated amount of funds apportioned on the basis of the number and concentration of unduplicated pupils</w:t>
            </w:r>
          </w:p>
        </w:tc>
        <w:tc>
          <w:tcPr>
            <w:tcW w:w="1974" w:type="dxa"/>
            <w:tcBorders>
              <w:top w:val="single" w:sz="4" w:space="0" w:color="FFFFFF"/>
              <w:left w:val="nil"/>
              <w:bottom w:val="single" w:sz="4" w:space="0" w:color="FFFFFF"/>
              <w:right w:val="single" w:sz="4" w:space="0" w:color="FFFFFF"/>
            </w:tcBorders>
            <w:shd w:val="clear" w:color="002060" w:fill="002060"/>
            <w:vAlign w:val="center"/>
            <w:hideMark/>
          </w:tcPr>
          <w:p w14:paraId="2AE6F7C4" w14:textId="77777777" w:rsidR="006E3D8E" w:rsidRPr="00CC7B3A" w:rsidRDefault="006E3D8E" w:rsidP="007735A5">
            <w:pPr>
              <w:jc w:val="center"/>
              <w:rPr>
                <w:rFonts w:cs="Arial"/>
                <w:b/>
                <w:bCs/>
                <w:color w:val="FFFFFF"/>
              </w:rPr>
            </w:pPr>
            <w:r w:rsidRPr="00CC7B3A">
              <w:rPr>
                <w:rFonts w:cs="Arial"/>
                <w:b/>
                <w:bCs/>
                <w:color w:val="FFFFFF"/>
              </w:rPr>
              <w:t xml:space="preserve">Percentage to Increase or Improve Services </w:t>
            </w:r>
          </w:p>
        </w:tc>
      </w:tr>
      <w:tr w:rsidR="006E3D8E" w:rsidRPr="00CC7B3A" w14:paraId="71A954C0" w14:textId="77777777" w:rsidTr="0066612A">
        <w:trPr>
          <w:cantSplit/>
          <w:trHeight w:val="525"/>
        </w:trPr>
        <w:tc>
          <w:tcPr>
            <w:tcW w:w="5166" w:type="dxa"/>
            <w:tcBorders>
              <w:top w:val="nil"/>
              <w:left w:val="single" w:sz="4" w:space="0" w:color="FFFFFF"/>
              <w:bottom w:val="single" w:sz="4" w:space="0" w:color="FFFFFF"/>
              <w:right w:val="single" w:sz="4" w:space="0" w:color="FFFFFF"/>
            </w:tcBorders>
            <w:shd w:val="clear" w:color="BDD6EE" w:fill="BDD6EE"/>
            <w:noWrap/>
            <w:vAlign w:val="center"/>
            <w:hideMark/>
          </w:tcPr>
          <w:p w14:paraId="35F67090" w14:textId="77777777" w:rsidR="006E3D8E" w:rsidRPr="00CC7B3A" w:rsidRDefault="006E3D8E" w:rsidP="007735A5">
            <w:pPr>
              <w:jc w:val="center"/>
              <w:rPr>
                <w:rFonts w:cs="Arial"/>
                <w:color w:val="000000"/>
              </w:rPr>
            </w:pPr>
            <w:r w:rsidRPr="00CC7B3A">
              <w:rPr>
                <w:rFonts w:cs="Arial"/>
                <w:color w:val="000000"/>
              </w:rPr>
              <w:t>$</w:t>
            </w:r>
            <w:r>
              <w:rPr>
                <w:rFonts w:cs="Arial"/>
                <w:color w:val="000000"/>
              </w:rPr>
              <w:t>[Estimated Funds]</w:t>
            </w:r>
          </w:p>
        </w:tc>
        <w:tc>
          <w:tcPr>
            <w:tcW w:w="1974" w:type="dxa"/>
            <w:tcBorders>
              <w:top w:val="nil"/>
              <w:left w:val="nil"/>
              <w:bottom w:val="single" w:sz="4" w:space="0" w:color="FFFFFF"/>
              <w:right w:val="single" w:sz="4" w:space="0" w:color="FFFFFF"/>
            </w:tcBorders>
            <w:shd w:val="clear" w:color="BDD6EE" w:fill="BDD6EE"/>
            <w:noWrap/>
            <w:vAlign w:val="center"/>
            <w:hideMark/>
          </w:tcPr>
          <w:p w14:paraId="4A491B4E" w14:textId="77777777" w:rsidR="006E3D8E" w:rsidRPr="00CC7B3A" w:rsidRDefault="006E3D8E" w:rsidP="007735A5">
            <w:pPr>
              <w:jc w:val="center"/>
              <w:rPr>
                <w:rFonts w:cs="Arial"/>
                <w:color w:val="000000"/>
              </w:rPr>
            </w:pPr>
            <w:r>
              <w:rPr>
                <w:rFonts w:cs="Arial"/>
                <w:color w:val="000000"/>
              </w:rPr>
              <w:t>[Percentage]%</w:t>
            </w:r>
          </w:p>
        </w:tc>
      </w:tr>
    </w:tbl>
    <w:p w14:paraId="08254CA7" w14:textId="77777777" w:rsidR="006E3D8E" w:rsidRDefault="006E3D8E" w:rsidP="006E3D8E">
      <w:pPr>
        <w:spacing w:before="240" w:after="160" w:line="259" w:lineRule="auto"/>
        <w:rPr>
          <w:rFonts w:eastAsiaTheme="minorHAnsi" w:cs="Arial"/>
          <w:b/>
        </w:rPr>
      </w:pPr>
      <w:r w:rsidRPr="00C92D1D">
        <w:rPr>
          <w:rFonts w:eastAsiaTheme="minorHAnsi" w:cs="Arial"/>
          <w:b/>
        </w:rPr>
        <w:t>Data Entry Table</w:t>
      </w:r>
    </w:p>
    <w:tbl>
      <w:tblPr>
        <w:tblStyle w:val="TableGrid1"/>
        <w:tblW w:w="0" w:type="auto"/>
        <w:tblLook w:val="04A0" w:firstRow="1" w:lastRow="0" w:firstColumn="1" w:lastColumn="0" w:noHBand="0" w:noVBand="1"/>
        <w:tblDescription w:val="Data Entry Table for Goals."/>
      </w:tblPr>
      <w:tblGrid>
        <w:gridCol w:w="1248"/>
        <w:gridCol w:w="1357"/>
        <w:gridCol w:w="1576"/>
        <w:gridCol w:w="2023"/>
        <w:gridCol w:w="1858"/>
        <w:gridCol w:w="1229"/>
        <w:gridCol w:w="3027"/>
        <w:gridCol w:w="1384"/>
        <w:gridCol w:w="1557"/>
      </w:tblGrid>
      <w:tr w:rsidR="006E3D8E" w:rsidRPr="0036306B" w14:paraId="15158CB0" w14:textId="77777777" w:rsidTr="007735A5">
        <w:trPr>
          <w:cantSplit/>
          <w:trHeight w:val="829"/>
          <w:tblHeader/>
        </w:trPr>
        <w:tc>
          <w:tcPr>
            <w:tcW w:w="0" w:type="auto"/>
            <w:tcBorders>
              <w:top w:val="nil"/>
              <w:left w:val="nil"/>
              <w:bottom w:val="single" w:sz="12" w:space="0" w:color="FFFFFF"/>
              <w:right w:val="single" w:sz="4" w:space="0" w:color="FFFFFF"/>
            </w:tcBorders>
            <w:shd w:val="clear" w:color="auto" w:fill="1F3864" w:themeFill="accent5" w:themeFillShade="80"/>
            <w:noWrap/>
            <w:vAlign w:val="center"/>
            <w:hideMark/>
          </w:tcPr>
          <w:p w14:paraId="19FA62BC"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Goal #</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35AA8563"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Action #</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69CBFE8E"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Action Title</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51F17463"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Student Group(s)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370ADBE6"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Increased / Improved</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36A2C98B"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Scope</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1E1A9BCF"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Unduplicated Student Group(s)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7DD82485"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Location</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67FDF7BA"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Time Span</w:t>
            </w:r>
          </w:p>
        </w:tc>
      </w:tr>
      <w:tr w:rsidR="006E3D8E" w:rsidRPr="00166E39" w14:paraId="7F412F62" w14:textId="77777777" w:rsidTr="007735A5">
        <w:trPr>
          <w:cantSplit/>
          <w:trHeight w:val="300"/>
        </w:trPr>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76C307E9" w14:textId="77777777" w:rsidR="006E3D8E" w:rsidRPr="00166E39" w:rsidRDefault="006E3D8E" w:rsidP="007735A5">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3137CE4" w14:textId="77777777" w:rsidR="006E3D8E" w:rsidRPr="00166E39" w:rsidRDefault="006E3D8E" w:rsidP="007735A5">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DAB0B6D" w14:textId="77777777" w:rsidR="006E3D8E" w:rsidRPr="00166E39" w:rsidRDefault="006E3D8E" w:rsidP="007735A5">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5E20AD8" w14:textId="77777777" w:rsidR="006E3D8E" w:rsidRPr="00166E39" w:rsidRDefault="006E3D8E" w:rsidP="007735A5">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BC6EDC9" w14:textId="77777777" w:rsidR="006E3D8E" w:rsidRPr="00166E39" w:rsidRDefault="006E3D8E" w:rsidP="007735A5">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99D38D3" w14:textId="77777777" w:rsidR="006E3D8E" w:rsidRPr="00166E39" w:rsidRDefault="006E3D8E" w:rsidP="007735A5">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F99B36B" w14:textId="77777777" w:rsidR="006E3D8E" w:rsidRPr="00166E39" w:rsidRDefault="006E3D8E" w:rsidP="007735A5">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684F5A1" w14:textId="77777777" w:rsidR="006E3D8E" w:rsidRPr="00166E39" w:rsidRDefault="006E3D8E" w:rsidP="007735A5">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5CFC83A" w14:textId="77777777" w:rsidR="006E3D8E" w:rsidRPr="00166E39" w:rsidRDefault="006E3D8E" w:rsidP="007735A5">
            <w:pPr>
              <w:jc w:val="center"/>
              <w:rPr>
                <w:rFonts w:cs="Arial"/>
                <w:color w:val="000000"/>
              </w:rPr>
            </w:pPr>
            <w:r w:rsidRPr="00166E39">
              <w:rPr>
                <w:rFonts w:cs="Arial"/>
                <w:color w:val="000000"/>
              </w:rPr>
              <w:t>[Insert Time Span]</w:t>
            </w:r>
          </w:p>
        </w:tc>
      </w:tr>
      <w:tr w:rsidR="006E3D8E" w:rsidRPr="00166E39" w14:paraId="3ADE5555" w14:textId="77777777" w:rsidTr="007735A5">
        <w:trPr>
          <w:cantSplit/>
          <w:trHeight w:val="300"/>
        </w:trPr>
        <w:tc>
          <w:tcPr>
            <w:tcW w:w="0" w:type="auto"/>
            <w:tcBorders>
              <w:top w:val="single" w:sz="4" w:space="0" w:color="FFFFFF"/>
              <w:left w:val="nil"/>
              <w:bottom w:val="nil"/>
              <w:right w:val="single" w:sz="4" w:space="0" w:color="FFFFFF"/>
            </w:tcBorders>
            <w:shd w:val="clear" w:color="DDEBF7" w:fill="DDEBF7"/>
            <w:noWrap/>
            <w:vAlign w:val="center"/>
            <w:hideMark/>
          </w:tcPr>
          <w:p w14:paraId="02C3CC66" w14:textId="77777777" w:rsidR="006E3D8E" w:rsidRPr="00166E39" w:rsidRDefault="006E3D8E" w:rsidP="007735A5">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C851A08" w14:textId="77777777" w:rsidR="006E3D8E" w:rsidRPr="00166E39" w:rsidRDefault="006E3D8E" w:rsidP="007735A5">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944687F" w14:textId="77777777" w:rsidR="006E3D8E" w:rsidRPr="00166E39" w:rsidRDefault="006E3D8E" w:rsidP="007735A5">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0699479" w14:textId="77777777" w:rsidR="006E3D8E" w:rsidRPr="00166E39" w:rsidRDefault="006E3D8E" w:rsidP="007735A5">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D71B29D" w14:textId="77777777" w:rsidR="006E3D8E" w:rsidRPr="00166E39" w:rsidRDefault="006E3D8E" w:rsidP="007735A5">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5DDDDD8B" w14:textId="77777777" w:rsidR="006E3D8E" w:rsidRPr="00166E39" w:rsidRDefault="006E3D8E" w:rsidP="007735A5">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388F34B" w14:textId="77777777" w:rsidR="006E3D8E" w:rsidRPr="00166E39" w:rsidRDefault="006E3D8E" w:rsidP="007735A5">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57EA36E6" w14:textId="77777777" w:rsidR="006E3D8E" w:rsidRPr="00166E39" w:rsidRDefault="006E3D8E" w:rsidP="007735A5">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4F48E74D" w14:textId="77777777" w:rsidR="006E3D8E" w:rsidRPr="00166E39" w:rsidRDefault="006E3D8E" w:rsidP="007735A5">
            <w:pPr>
              <w:jc w:val="center"/>
              <w:rPr>
                <w:rFonts w:cs="Arial"/>
                <w:color w:val="000000"/>
              </w:rPr>
            </w:pPr>
            <w:r w:rsidRPr="00166E39">
              <w:rPr>
                <w:rFonts w:cs="Arial"/>
                <w:color w:val="000000"/>
              </w:rPr>
              <w:t>[Insert Time Span]</w:t>
            </w:r>
          </w:p>
        </w:tc>
      </w:tr>
    </w:tbl>
    <w:p w14:paraId="7E7C67FB" w14:textId="77777777" w:rsidR="006E3D8E" w:rsidRPr="00C92D1D" w:rsidRDefault="006E3D8E" w:rsidP="006E3D8E">
      <w:pPr>
        <w:spacing w:before="240" w:after="160" w:line="259" w:lineRule="auto"/>
        <w:rPr>
          <w:rFonts w:eastAsiaTheme="minorHAnsi" w:cs="Arial"/>
          <w:b/>
        </w:rPr>
      </w:pPr>
      <w:r w:rsidRPr="00C92D1D">
        <w:rPr>
          <w:rFonts w:eastAsiaTheme="minorHAnsi" w:cs="Arial"/>
          <w:b/>
        </w:rPr>
        <w:t>Data Entry Table</w:t>
      </w:r>
    </w:p>
    <w:tbl>
      <w:tblPr>
        <w:tblStyle w:val="TableGrid1"/>
        <w:tblW w:w="0" w:type="auto"/>
        <w:tblInd w:w="-5" w:type="dxa"/>
        <w:tblLayout w:type="fixed"/>
        <w:tblLook w:val="04A0" w:firstRow="1" w:lastRow="0" w:firstColumn="1" w:lastColumn="0" w:noHBand="0" w:noVBand="1"/>
        <w:tblDescription w:val="Data Entry Table (expenses and funds)."/>
      </w:tblPr>
      <w:tblGrid>
        <w:gridCol w:w="1696"/>
        <w:gridCol w:w="1696"/>
        <w:gridCol w:w="1696"/>
        <w:gridCol w:w="1696"/>
        <w:gridCol w:w="1696"/>
        <w:gridCol w:w="1696"/>
        <w:gridCol w:w="1696"/>
        <w:gridCol w:w="1696"/>
        <w:gridCol w:w="1696"/>
      </w:tblGrid>
      <w:tr w:rsidR="006E3D8E" w:rsidRPr="0036306B" w14:paraId="4EA16A45" w14:textId="77777777" w:rsidTr="007735A5">
        <w:trPr>
          <w:cantSplit/>
          <w:trHeight w:val="829"/>
          <w:tblHeader/>
        </w:trPr>
        <w:tc>
          <w:tcPr>
            <w:tcW w:w="1696" w:type="dxa"/>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05ADFAAE"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Personnel Expense</w:t>
            </w:r>
          </w:p>
        </w:tc>
        <w:tc>
          <w:tcPr>
            <w:tcW w:w="1696" w:type="dxa"/>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7E76874D"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Total Personnel</w:t>
            </w:r>
          </w:p>
        </w:tc>
        <w:tc>
          <w:tcPr>
            <w:tcW w:w="1696" w:type="dxa"/>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2431879D"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Total Non-personnel</w:t>
            </w:r>
          </w:p>
        </w:tc>
        <w:tc>
          <w:tcPr>
            <w:tcW w:w="1696" w:type="dxa"/>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1B2C6894"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LCFF Funds</w:t>
            </w:r>
          </w:p>
        </w:tc>
        <w:tc>
          <w:tcPr>
            <w:tcW w:w="1696" w:type="dxa"/>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11B4C7BE"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Other State Funds</w:t>
            </w:r>
          </w:p>
        </w:tc>
        <w:tc>
          <w:tcPr>
            <w:tcW w:w="1696" w:type="dxa"/>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5F5F6C8F"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Local Funds</w:t>
            </w:r>
          </w:p>
        </w:tc>
        <w:tc>
          <w:tcPr>
            <w:tcW w:w="1696" w:type="dxa"/>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6AD48E0D"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Federal Funds</w:t>
            </w:r>
          </w:p>
        </w:tc>
        <w:tc>
          <w:tcPr>
            <w:tcW w:w="1696" w:type="dxa"/>
            <w:tcBorders>
              <w:top w:val="nil"/>
              <w:left w:val="single" w:sz="4" w:space="0" w:color="FFFFFF"/>
              <w:bottom w:val="single" w:sz="12" w:space="0" w:color="FFFFFF"/>
              <w:right w:val="nil"/>
            </w:tcBorders>
            <w:shd w:val="clear" w:color="auto" w:fill="1F3864" w:themeFill="accent5" w:themeFillShade="80"/>
            <w:noWrap/>
            <w:vAlign w:val="center"/>
            <w:hideMark/>
          </w:tcPr>
          <w:p w14:paraId="775A7C55"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Total Funds</w:t>
            </w:r>
          </w:p>
        </w:tc>
        <w:tc>
          <w:tcPr>
            <w:tcW w:w="1696" w:type="dxa"/>
            <w:tcBorders>
              <w:top w:val="nil"/>
              <w:left w:val="single" w:sz="4" w:space="0" w:color="FFFFFF"/>
              <w:bottom w:val="single" w:sz="12" w:space="0" w:color="FFFFFF"/>
              <w:right w:val="nil"/>
            </w:tcBorders>
            <w:shd w:val="clear" w:color="auto" w:fill="1F3864" w:themeFill="accent5" w:themeFillShade="80"/>
            <w:vAlign w:val="center"/>
          </w:tcPr>
          <w:p w14:paraId="6560D392" w14:textId="77777777" w:rsidR="006E3D8E" w:rsidRPr="0036306B" w:rsidRDefault="006E3D8E" w:rsidP="007735A5">
            <w:pPr>
              <w:jc w:val="center"/>
              <w:rPr>
                <w:rFonts w:cs="Arial"/>
                <w:b/>
                <w:bCs/>
                <w:color w:val="FFFFFF" w:themeColor="background1"/>
              </w:rPr>
            </w:pPr>
            <w:r>
              <w:rPr>
                <w:rFonts w:cs="Arial"/>
                <w:b/>
                <w:bCs/>
                <w:color w:val="FFFFFF"/>
              </w:rPr>
              <w:t>Additional Qualitative or Quantitative Percentage of Improved Services</w:t>
            </w:r>
          </w:p>
        </w:tc>
      </w:tr>
      <w:tr w:rsidR="006E3D8E" w:rsidRPr="00166E39" w14:paraId="4B6955B6" w14:textId="77777777" w:rsidTr="007735A5">
        <w:trPr>
          <w:cantSplit/>
          <w:trHeight w:val="300"/>
        </w:trPr>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176B7EE" w14:textId="77777777" w:rsidR="006E3D8E" w:rsidRPr="00166E39" w:rsidRDefault="006E3D8E" w:rsidP="007735A5">
            <w:pPr>
              <w:jc w:val="center"/>
              <w:rPr>
                <w:rFonts w:cs="Arial"/>
                <w:color w:val="000000"/>
              </w:rPr>
            </w:pPr>
            <w:r w:rsidRPr="00166E39">
              <w:rPr>
                <w:rFonts w:cs="Arial"/>
                <w:color w:val="000000"/>
              </w:rPr>
              <w:t>[Personnel Expense]%</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27AD749" w14:textId="77777777" w:rsidR="006E3D8E" w:rsidRPr="00166E39" w:rsidRDefault="006E3D8E" w:rsidP="007735A5">
            <w:pPr>
              <w:jc w:val="center"/>
              <w:rPr>
                <w:rFonts w:cs="Arial"/>
                <w:color w:val="000000"/>
              </w:rPr>
            </w:pPr>
            <w:r w:rsidRPr="00166E39">
              <w:rPr>
                <w:rFonts w:cs="Arial"/>
                <w:color w:val="000000"/>
              </w:rPr>
              <w:t>[Insert Total Personnel]</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DA203B5" w14:textId="77777777" w:rsidR="006E3D8E" w:rsidRPr="00166E39" w:rsidRDefault="006E3D8E" w:rsidP="007735A5">
            <w:pPr>
              <w:jc w:val="center"/>
              <w:rPr>
                <w:rFonts w:cs="Arial"/>
                <w:color w:val="000000"/>
              </w:rPr>
            </w:pPr>
            <w:r w:rsidRPr="00166E39">
              <w:rPr>
                <w:rFonts w:cs="Arial"/>
                <w:color w:val="000000"/>
              </w:rPr>
              <w:t>[Insert Total Non-personnel]</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B74F7B7" w14:textId="77777777" w:rsidR="006E3D8E" w:rsidRPr="00166E39" w:rsidRDefault="006E3D8E" w:rsidP="007735A5">
            <w:pPr>
              <w:jc w:val="center"/>
              <w:rPr>
                <w:rFonts w:cs="Arial"/>
                <w:color w:val="000000"/>
              </w:rPr>
            </w:pPr>
            <w:r w:rsidRPr="00166E39">
              <w:rPr>
                <w:rFonts w:cs="Arial"/>
                <w:color w:val="000000"/>
              </w:rPr>
              <w:t>$[Insert LCFF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15013D5" w14:textId="77777777" w:rsidR="006E3D8E" w:rsidRPr="00166E39" w:rsidRDefault="006E3D8E" w:rsidP="007735A5">
            <w:pPr>
              <w:jc w:val="center"/>
              <w:rPr>
                <w:rFonts w:cs="Arial"/>
                <w:color w:val="000000"/>
              </w:rPr>
            </w:pPr>
            <w:r w:rsidRPr="00166E39">
              <w:rPr>
                <w:rFonts w:cs="Arial"/>
                <w:color w:val="000000"/>
              </w:rPr>
              <w:t>$[Insert Other State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81578AA" w14:textId="77777777" w:rsidR="006E3D8E" w:rsidRPr="00166E39" w:rsidRDefault="006E3D8E" w:rsidP="007735A5">
            <w:pPr>
              <w:jc w:val="center"/>
              <w:rPr>
                <w:rFonts w:cs="Arial"/>
                <w:color w:val="000000"/>
              </w:rPr>
            </w:pPr>
            <w:r w:rsidRPr="00166E39">
              <w:rPr>
                <w:rFonts w:cs="Arial"/>
                <w:color w:val="000000"/>
              </w:rPr>
              <w:t>$[Insert Local Funds]</w:t>
            </w:r>
          </w:p>
        </w:tc>
        <w:tc>
          <w:tcPr>
            <w:tcW w:w="1696"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AC30AFE" w14:textId="77777777" w:rsidR="006E3D8E" w:rsidRPr="00166E39" w:rsidRDefault="006E3D8E" w:rsidP="007735A5">
            <w:pPr>
              <w:jc w:val="center"/>
              <w:rPr>
                <w:rFonts w:cs="Arial"/>
                <w:color w:val="000000"/>
              </w:rPr>
            </w:pPr>
            <w:r w:rsidRPr="00166E39">
              <w:rPr>
                <w:rFonts w:cs="Arial"/>
                <w:color w:val="000000"/>
              </w:rPr>
              <w:t>$[Insert Federal Funds]</w:t>
            </w:r>
          </w:p>
        </w:tc>
        <w:tc>
          <w:tcPr>
            <w:tcW w:w="1696" w:type="dxa"/>
            <w:tcBorders>
              <w:top w:val="single" w:sz="4" w:space="0" w:color="FFFFFF"/>
              <w:left w:val="single" w:sz="4" w:space="0" w:color="FFFFFF"/>
              <w:bottom w:val="single" w:sz="4" w:space="0" w:color="FFFFFF"/>
              <w:right w:val="nil"/>
            </w:tcBorders>
            <w:shd w:val="clear" w:color="BDD7EE" w:fill="BDD7EE"/>
            <w:noWrap/>
            <w:vAlign w:val="center"/>
            <w:hideMark/>
          </w:tcPr>
          <w:p w14:paraId="5789939B" w14:textId="77777777" w:rsidR="006E3D8E" w:rsidRPr="00166E39" w:rsidRDefault="006E3D8E" w:rsidP="007735A5">
            <w:pPr>
              <w:jc w:val="center"/>
              <w:rPr>
                <w:rFonts w:cs="Arial"/>
                <w:color w:val="000000"/>
              </w:rPr>
            </w:pPr>
            <w:r w:rsidRPr="00166E39">
              <w:rPr>
                <w:rFonts w:cs="Arial"/>
                <w:color w:val="000000"/>
              </w:rPr>
              <w:t>$[Insert Total Funds]</w:t>
            </w:r>
          </w:p>
        </w:tc>
        <w:tc>
          <w:tcPr>
            <w:tcW w:w="1696" w:type="dxa"/>
            <w:tcBorders>
              <w:top w:val="single" w:sz="4" w:space="0" w:color="FFFFFF"/>
              <w:left w:val="single" w:sz="4" w:space="0" w:color="FFFFFF"/>
              <w:bottom w:val="single" w:sz="4" w:space="0" w:color="FFFFFF"/>
              <w:right w:val="nil"/>
            </w:tcBorders>
            <w:shd w:val="clear" w:color="BDD7EE" w:fill="BDD7EE"/>
            <w:vAlign w:val="center"/>
          </w:tcPr>
          <w:p w14:paraId="53F07946" w14:textId="77777777" w:rsidR="006E3D8E" w:rsidRPr="00166E39" w:rsidRDefault="006E3D8E" w:rsidP="007735A5">
            <w:pPr>
              <w:jc w:val="center"/>
              <w:rPr>
                <w:rFonts w:cs="Arial"/>
                <w:color w:val="000000"/>
              </w:rPr>
            </w:pPr>
            <w:r>
              <w:rPr>
                <w:rFonts w:cs="Arial"/>
                <w:color w:val="000000"/>
              </w:rPr>
              <w:t>[Insert Percentage]%</w:t>
            </w:r>
          </w:p>
        </w:tc>
      </w:tr>
      <w:tr w:rsidR="006E3D8E" w:rsidRPr="00166E39" w14:paraId="0B862904" w14:textId="77777777" w:rsidTr="007735A5">
        <w:trPr>
          <w:cantSplit/>
          <w:trHeight w:val="300"/>
        </w:trPr>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2309F472" w14:textId="77777777" w:rsidR="006E3D8E" w:rsidRPr="00166E39" w:rsidRDefault="006E3D8E" w:rsidP="007735A5">
            <w:pPr>
              <w:jc w:val="center"/>
              <w:rPr>
                <w:rFonts w:cs="Arial"/>
                <w:color w:val="000000"/>
              </w:rPr>
            </w:pPr>
            <w:r w:rsidRPr="00166E39">
              <w:rPr>
                <w:rFonts w:cs="Arial"/>
                <w:color w:val="000000"/>
              </w:rPr>
              <w:t>[Personnel Expense]%</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4FF37E46" w14:textId="77777777" w:rsidR="006E3D8E" w:rsidRPr="00166E39" w:rsidRDefault="006E3D8E" w:rsidP="007735A5">
            <w:pPr>
              <w:jc w:val="center"/>
              <w:rPr>
                <w:rFonts w:cs="Arial"/>
                <w:color w:val="000000"/>
              </w:rPr>
            </w:pPr>
            <w:r w:rsidRPr="00166E39">
              <w:rPr>
                <w:rFonts w:cs="Arial"/>
                <w:color w:val="000000"/>
              </w:rPr>
              <w:t>[Insert Total Personnel]</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4B401A7F" w14:textId="77777777" w:rsidR="006E3D8E" w:rsidRPr="00166E39" w:rsidRDefault="006E3D8E" w:rsidP="007735A5">
            <w:pPr>
              <w:jc w:val="center"/>
              <w:rPr>
                <w:rFonts w:cs="Arial"/>
                <w:color w:val="000000"/>
              </w:rPr>
            </w:pPr>
            <w:r w:rsidRPr="00166E39">
              <w:rPr>
                <w:rFonts w:cs="Arial"/>
                <w:color w:val="000000"/>
              </w:rPr>
              <w:t>[Insert Total Non-personnel]</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75455685" w14:textId="77777777" w:rsidR="006E3D8E" w:rsidRPr="00166E39" w:rsidRDefault="006E3D8E" w:rsidP="007735A5">
            <w:pPr>
              <w:jc w:val="center"/>
              <w:rPr>
                <w:rFonts w:cs="Arial"/>
                <w:color w:val="000000"/>
              </w:rPr>
            </w:pPr>
            <w:r w:rsidRPr="00166E39">
              <w:rPr>
                <w:rFonts w:cs="Arial"/>
                <w:color w:val="000000"/>
              </w:rPr>
              <w:t>$[Insert LCFF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00152B19" w14:textId="77777777" w:rsidR="006E3D8E" w:rsidRPr="00166E39" w:rsidRDefault="006E3D8E" w:rsidP="007735A5">
            <w:pPr>
              <w:jc w:val="center"/>
              <w:rPr>
                <w:rFonts w:cs="Arial"/>
                <w:color w:val="000000"/>
              </w:rPr>
            </w:pPr>
            <w:r w:rsidRPr="00166E39">
              <w:rPr>
                <w:rFonts w:cs="Arial"/>
                <w:color w:val="000000"/>
              </w:rPr>
              <w:t>$[Insert Other State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47231E72" w14:textId="77777777" w:rsidR="006E3D8E" w:rsidRPr="00166E39" w:rsidRDefault="006E3D8E" w:rsidP="007735A5">
            <w:pPr>
              <w:jc w:val="center"/>
              <w:rPr>
                <w:rFonts w:cs="Arial"/>
                <w:color w:val="000000"/>
              </w:rPr>
            </w:pPr>
            <w:r w:rsidRPr="00166E39">
              <w:rPr>
                <w:rFonts w:cs="Arial"/>
                <w:color w:val="000000"/>
              </w:rPr>
              <w:t>$[Insert Local Funds]</w:t>
            </w:r>
          </w:p>
        </w:tc>
        <w:tc>
          <w:tcPr>
            <w:tcW w:w="1696" w:type="dxa"/>
            <w:tcBorders>
              <w:top w:val="single" w:sz="4" w:space="0" w:color="FFFFFF"/>
              <w:left w:val="single" w:sz="4" w:space="0" w:color="FFFFFF"/>
              <w:bottom w:val="nil"/>
              <w:right w:val="single" w:sz="4" w:space="0" w:color="FFFFFF"/>
            </w:tcBorders>
            <w:shd w:val="clear" w:color="DDEBF7" w:fill="DDEBF7"/>
            <w:noWrap/>
            <w:vAlign w:val="center"/>
            <w:hideMark/>
          </w:tcPr>
          <w:p w14:paraId="2953D661" w14:textId="77777777" w:rsidR="006E3D8E" w:rsidRPr="00166E39" w:rsidRDefault="006E3D8E" w:rsidP="007735A5">
            <w:pPr>
              <w:jc w:val="center"/>
              <w:rPr>
                <w:rFonts w:cs="Arial"/>
                <w:color w:val="000000"/>
              </w:rPr>
            </w:pPr>
            <w:r w:rsidRPr="00166E39">
              <w:rPr>
                <w:rFonts w:cs="Arial"/>
                <w:color w:val="000000"/>
              </w:rPr>
              <w:t>$[Insert Federal Funds]</w:t>
            </w:r>
          </w:p>
        </w:tc>
        <w:tc>
          <w:tcPr>
            <w:tcW w:w="1696" w:type="dxa"/>
            <w:tcBorders>
              <w:top w:val="single" w:sz="4" w:space="0" w:color="FFFFFF"/>
              <w:left w:val="single" w:sz="4" w:space="0" w:color="FFFFFF"/>
              <w:bottom w:val="nil"/>
              <w:right w:val="nil"/>
            </w:tcBorders>
            <w:shd w:val="clear" w:color="DDEBF7" w:fill="DDEBF7"/>
            <w:noWrap/>
            <w:vAlign w:val="center"/>
            <w:hideMark/>
          </w:tcPr>
          <w:p w14:paraId="10541BFC" w14:textId="77777777" w:rsidR="006E3D8E" w:rsidRPr="00166E39" w:rsidRDefault="006E3D8E" w:rsidP="007735A5">
            <w:pPr>
              <w:jc w:val="center"/>
              <w:rPr>
                <w:rFonts w:cs="Arial"/>
                <w:color w:val="000000"/>
              </w:rPr>
            </w:pPr>
            <w:r w:rsidRPr="00166E39">
              <w:rPr>
                <w:rFonts w:cs="Arial"/>
                <w:color w:val="000000"/>
              </w:rPr>
              <w:t>$[Insert Total Funds]</w:t>
            </w:r>
          </w:p>
        </w:tc>
        <w:tc>
          <w:tcPr>
            <w:tcW w:w="1696" w:type="dxa"/>
            <w:tcBorders>
              <w:top w:val="single" w:sz="4" w:space="0" w:color="FFFFFF"/>
              <w:left w:val="single" w:sz="4" w:space="0" w:color="FFFFFF"/>
              <w:bottom w:val="nil"/>
              <w:right w:val="nil"/>
            </w:tcBorders>
            <w:shd w:val="clear" w:color="DDEBF7" w:fill="DDEBF7"/>
            <w:vAlign w:val="center"/>
          </w:tcPr>
          <w:p w14:paraId="05C256BC" w14:textId="77777777" w:rsidR="006E3D8E" w:rsidRPr="00166E39" w:rsidRDefault="006E3D8E" w:rsidP="007735A5">
            <w:pPr>
              <w:jc w:val="center"/>
              <w:rPr>
                <w:rFonts w:cs="Arial"/>
                <w:color w:val="000000"/>
              </w:rPr>
            </w:pPr>
            <w:r>
              <w:rPr>
                <w:rFonts w:cs="Arial"/>
                <w:color w:val="000000"/>
              </w:rPr>
              <w:t>[Insert Percentage]%</w:t>
            </w:r>
          </w:p>
        </w:tc>
      </w:tr>
    </w:tbl>
    <w:p w14:paraId="34E03334" w14:textId="77777777" w:rsidR="006E3D8E" w:rsidRDefault="006E3D8E" w:rsidP="006E3D8E">
      <w:pPr>
        <w:spacing w:after="160" w:line="259" w:lineRule="auto"/>
        <w:rPr>
          <w:rFonts w:eastAsiaTheme="minorHAnsi" w:cs="Arial"/>
          <w:b/>
          <w:szCs w:val="20"/>
        </w:rPr>
      </w:pPr>
      <w:r>
        <w:rPr>
          <w:rFonts w:eastAsiaTheme="minorHAnsi" w:cs="Arial"/>
          <w:sz w:val="20"/>
          <w:szCs w:val="20"/>
        </w:rPr>
        <w:br w:type="page"/>
      </w:r>
      <w:r w:rsidRPr="006B648E">
        <w:rPr>
          <w:rFonts w:eastAsiaTheme="minorHAnsi" w:cs="Arial"/>
          <w:b/>
          <w:szCs w:val="20"/>
        </w:rPr>
        <w:lastRenderedPageBreak/>
        <w:t>Expenditures Summary Table</w:t>
      </w:r>
    </w:p>
    <w:tbl>
      <w:tblPr>
        <w:tblStyle w:val="TableGrid1"/>
        <w:tblW w:w="0" w:type="auto"/>
        <w:tblLook w:val="04A0" w:firstRow="1" w:lastRow="0" w:firstColumn="1" w:lastColumn="0" w:noHBand="0" w:noVBand="1"/>
        <w:tblDescription w:val="Fund type table."/>
      </w:tblPr>
      <w:tblGrid>
        <w:gridCol w:w="2484"/>
        <w:gridCol w:w="3111"/>
        <w:gridCol w:w="2458"/>
        <w:gridCol w:w="2698"/>
        <w:gridCol w:w="1751"/>
      </w:tblGrid>
      <w:tr w:rsidR="006E3D8E" w:rsidRPr="003A5E92" w14:paraId="43500B30" w14:textId="77777777" w:rsidTr="007735A5">
        <w:trPr>
          <w:cantSplit/>
          <w:trHeight w:val="398"/>
          <w:tblHeader/>
        </w:trPr>
        <w:tc>
          <w:tcPr>
            <w:tcW w:w="0" w:type="auto"/>
            <w:tcBorders>
              <w:top w:val="nil"/>
              <w:left w:val="nil"/>
              <w:bottom w:val="single" w:sz="12" w:space="0" w:color="FFFFFF"/>
              <w:right w:val="single" w:sz="4" w:space="0" w:color="FFFFFF"/>
            </w:tcBorders>
            <w:shd w:val="clear" w:color="auto" w:fill="1F3864" w:themeFill="accent5" w:themeFillShade="80"/>
            <w:noWrap/>
            <w:vAlign w:val="center"/>
            <w:hideMark/>
          </w:tcPr>
          <w:p w14:paraId="181926F0"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LCFF Funds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17F77EE3"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Other State Funds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0CCB78B3"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Local Funds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74E22146"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Federal Funds</w:t>
            </w:r>
          </w:p>
        </w:tc>
        <w:tc>
          <w:tcPr>
            <w:tcW w:w="0" w:type="auto"/>
            <w:tcBorders>
              <w:top w:val="nil"/>
              <w:left w:val="single" w:sz="4" w:space="0" w:color="FFFFFF"/>
              <w:bottom w:val="single" w:sz="12" w:space="0" w:color="FFFFFF"/>
              <w:right w:val="nil"/>
            </w:tcBorders>
            <w:shd w:val="clear" w:color="auto" w:fill="1F3864" w:themeFill="accent5" w:themeFillShade="80"/>
            <w:noWrap/>
            <w:vAlign w:val="center"/>
            <w:hideMark/>
          </w:tcPr>
          <w:p w14:paraId="222367C1"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 Funds</w:t>
            </w:r>
          </w:p>
        </w:tc>
      </w:tr>
      <w:tr w:rsidR="006E3D8E" w:rsidRPr="00166E39" w14:paraId="77A4126D" w14:textId="77777777" w:rsidTr="007735A5">
        <w:trPr>
          <w:cantSplit/>
          <w:trHeight w:val="398"/>
        </w:trPr>
        <w:tc>
          <w:tcPr>
            <w:tcW w:w="0" w:type="auto"/>
            <w:tcBorders>
              <w:top w:val="single" w:sz="4" w:space="0" w:color="FFFFFF"/>
              <w:left w:val="nil"/>
              <w:bottom w:val="nil"/>
              <w:right w:val="single" w:sz="4" w:space="0" w:color="FFFFFF"/>
            </w:tcBorders>
            <w:shd w:val="clear" w:color="BDD7EE" w:fill="BDD7EE"/>
            <w:noWrap/>
            <w:vAlign w:val="center"/>
            <w:hideMark/>
          </w:tcPr>
          <w:p w14:paraId="70CA137D" w14:textId="77777777" w:rsidR="006E3D8E" w:rsidRPr="00166E39" w:rsidRDefault="006E3D8E" w:rsidP="007735A5">
            <w:pPr>
              <w:jc w:val="center"/>
              <w:rPr>
                <w:rFonts w:cs="Arial"/>
                <w:color w:val="000000"/>
              </w:rPr>
            </w:pPr>
            <w:r w:rsidRPr="00166E39">
              <w:rPr>
                <w:rFonts w:cs="Arial"/>
                <w:color w:val="000000"/>
              </w:rPr>
              <w:t xml:space="preserve"> $[Total LCFF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135AA790" w14:textId="77777777" w:rsidR="006E3D8E" w:rsidRPr="00166E39" w:rsidRDefault="006E3D8E" w:rsidP="007735A5">
            <w:pPr>
              <w:jc w:val="center"/>
              <w:rPr>
                <w:rFonts w:cs="Arial"/>
                <w:color w:val="000000"/>
              </w:rPr>
            </w:pPr>
            <w:r w:rsidRPr="00166E39">
              <w:rPr>
                <w:rFonts w:cs="Arial"/>
                <w:color w:val="000000"/>
              </w:rPr>
              <w:t xml:space="preserve"> $[Total Other State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17DAEA40" w14:textId="77777777" w:rsidR="006E3D8E" w:rsidRPr="00166E39" w:rsidRDefault="006E3D8E" w:rsidP="007735A5">
            <w:pPr>
              <w:jc w:val="center"/>
              <w:rPr>
                <w:rFonts w:cs="Arial"/>
                <w:color w:val="000000"/>
              </w:rPr>
            </w:pPr>
            <w:r w:rsidRPr="00166E39">
              <w:rPr>
                <w:rFonts w:cs="Arial"/>
                <w:color w:val="000000"/>
              </w:rPr>
              <w:t xml:space="preserve"> $[Total Local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44594FCC" w14:textId="77777777" w:rsidR="006E3D8E" w:rsidRPr="00166E39" w:rsidRDefault="006E3D8E" w:rsidP="007735A5">
            <w:pPr>
              <w:jc w:val="center"/>
              <w:rPr>
                <w:rFonts w:cs="Arial"/>
                <w:color w:val="000000"/>
              </w:rPr>
            </w:pPr>
            <w:r w:rsidRPr="00166E39">
              <w:rPr>
                <w:rFonts w:cs="Arial"/>
                <w:color w:val="000000"/>
              </w:rPr>
              <w:t xml:space="preserve"> $[Total Federal Funds] </w:t>
            </w:r>
          </w:p>
        </w:tc>
        <w:tc>
          <w:tcPr>
            <w:tcW w:w="0" w:type="auto"/>
            <w:tcBorders>
              <w:top w:val="single" w:sz="4" w:space="0" w:color="FFFFFF"/>
              <w:left w:val="single" w:sz="4" w:space="0" w:color="FFFFFF"/>
              <w:bottom w:val="nil"/>
              <w:right w:val="nil"/>
            </w:tcBorders>
            <w:shd w:val="clear" w:color="BDD7EE" w:fill="BDD7EE"/>
            <w:noWrap/>
            <w:vAlign w:val="center"/>
            <w:hideMark/>
          </w:tcPr>
          <w:p w14:paraId="315727F1" w14:textId="77777777" w:rsidR="006E3D8E" w:rsidRPr="00166E39" w:rsidRDefault="006E3D8E" w:rsidP="007735A5">
            <w:pPr>
              <w:jc w:val="center"/>
              <w:rPr>
                <w:rFonts w:cs="Arial"/>
                <w:color w:val="000000"/>
              </w:rPr>
            </w:pPr>
            <w:r w:rsidRPr="00166E39">
              <w:rPr>
                <w:rFonts w:cs="Arial"/>
                <w:color w:val="000000"/>
              </w:rPr>
              <w:t xml:space="preserve"> $Total Funds] </w:t>
            </w:r>
          </w:p>
        </w:tc>
      </w:tr>
    </w:tbl>
    <w:p w14:paraId="6C63E38B" w14:textId="77777777" w:rsidR="006E3D8E" w:rsidRPr="00285683" w:rsidRDefault="006E3D8E" w:rsidP="006E3D8E">
      <w:pPr>
        <w:spacing w:before="240" w:after="160" w:line="259" w:lineRule="auto"/>
        <w:rPr>
          <w:rFonts w:eastAsiaTheme="minorHAnsi" w:cs="Arial"/>
          <w:b/>
          <w:szCs w:val="20"/>
        </w:rPr>
      </w:pPr>
      <w:r w:rsidRPr="006B648E">
        <w:rPr>
          <w:rFonts w:eastAsiaTheme="minorHAnsi" w:cs="Arial"/>
          <w:b/>
          <w:szCs w:val="20"/>
        </w:rPr>
        <w:t>Expenditures Summary Table</w:t>
      </w:r>
    </w:p>
    <w:tbl>
      <w:tblPr>
        <w:tblStyle w:val="TableGrid1"/>
        <w:tblW w:w="0" w:type="auto"/>
        <w:tblLook w:val="04A0" w:firstRow="1" w:lastRow="0" w:firstColumn="1" w:lastColumn="0" w:noHBand="0" w:noVBand="1"/>
        <w:tblDescription w:val="Total personnel and total non-personnel."/>
      </w:tblPr>
      <w:tblGrid>
        <w:gridCol w:w="1003"/>
        <w:gridCol w:w="2231"/>
        <w:gridCol w:w="2725"/>
      </w:tblGrid>
      <w:tr w:rsidR="006E3D8E" w:rsidRPr="003A5E92" w14:paraId="22064A9B" w14:textId="77777777" w:rsidTr="007735A5">
        <w:trPr>
          <w:cantSplit/>
          <w:trHeight w:val="398"/>
          <w:tblHeader/>
        </w:trPr>
        <w:tc>
          <w:tcPr>
            <w:tcW w:w="0" w:type="auto"/>
            <w:tcBorders>
              <w:top w:val="nil"/>
              <w:left w:val="nil"/>
              <w:bottom w:val="single" w:sz="12" w:space="0" w:color="FFFFFF"/>
              <w:right w:val="single" w:sz="4" w:space="0" w:color="FFFFFF"/>
            </w:tcBorders>
            <w:shd w:val="clear" w:color="auto" w:fill="1F3864" w:themeFill="accent5" w:themeFillShade="80"/>
            <w:noWrap/>
            <w:vAlign w:val="center"/>
            <w:hideMark/>
          </w:tcPr>
          <w:p w14:paraId="4F1D46C1"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31302C50"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 Personnel</w:t>
            </w:r>
          </w:p>
        </w:tc>
        <w:tc>
          <w:tcPr>
            <w:tcW w:w="0" w:type="auto"/>
            <w:tcBorders>
              <w:top w:val="nil"/>
              <w:left w:val="single" w:sz="4" w:space="0" w:color="FFFFFF"/>
              <w:bottom w:val="single" w:sz="12" w:space="0" w:color="FFFFFF"/>
              <w:right w:val="nil"/>
            </w:tcBorders>
            <w:shd w:val="clear" w:color="auto" w:fill="1F3864" w:themeFill="accent5" w:themeFillShade="80"/>
            <w:noWrap/>
            <w:vAlign w:val="center"/>
            <w:hideMark/>
          </w:tcPr>
          <w:p w14:paraId="2020B682"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 Non-personnel</w:t>
            </w:r>
          </w:p>
        </w:tc>
      </w:tr>
      <w:tr w:rsidR="006E3D8E" w:rsidRPr="00166E39" w14:paraId="073DCB53" w14:textId="77777777" w:rsidTr="007735A5">
        <w:trPr>
          <w:cantSplit/>
          <w:trHeight w:val="398"/>
        </w:trPr>
        <w:tc>
          <w:tcPr>
            <w:tcW w:w="0" w:type="auto"/>
            <w:tcBorders>
              <w:top w:val="single" w:sz="4" w:space="0" w:color="FFFFFF"/>
              <w:left w:val="nil"/>
              <w:bottom w:val="nil"/>
              <w:right w:val="single" w:sz="4" w:space="0" w:color="FFFFFF"/>
            </w:tcBorders>
            <w:shd w:val="clear" w:color="BDD7EE" w:fill="BDD7EE"/>
            <w:noWrap/>
            <w:vAlign w:val="center"/>
            <w:hideMark/>
          </w:tcPr>
          <w:p w14:paraId="6668EAAE" w14:textId="77777777" w:rsidR="006E3D8E" w:rsidRPr="00166E39" w:rsidRDefault="006E3D8E" w:rsidP="007735A5">
            <w:pPr>
              <w:jc w:val="center"/>
              <w:rPr>
                <w:rFonts w:cs="Arial"/>
                <w:color w:val="000000"/>
              </w:rPr>
            </w:pPr>
            <w:r w:rsidRPr="00166E39">
              <w:rPr>
                <w:rFonts w:cs="Arial"/>
                <w:color w:val="000000"/>
              </w:rPr>
              <w:t>Totals:</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62001543" w14:textId="77777777" w:rsidR="006E3D8E" w:rsidRPr="00166E39" w:rsidRDefault="006E3D8E" w:rsidP="007735A5">
            <w:pPr>
              <w:jc w:val="center"/>
              <w:rPr>
                <w:rFonts w:cs="Arial"/>
                <w:color w:val="000000"/>
              </w:rPr>
            </w:pPr>
            <w:r w:rsidRPr="00166E39">
              <w:rPr>
                <w:rFonts w:cs="Arial"/>
                <w:color w:val="000000"/>
              </w:rPr>
              <w:t xml:space="preserve"> $[Total Personnel] </w:t>
            </w:r>
          </w:p>
        </w:tc>
        <w:tc>
          <w:tcPr>
            <w:tcW w:w="0" w:type="auto"/>
            <w:tcBorders>
              <w:top w:val="single" w:sz="4" w:space="0" w:color="FFFFFF"/>
              <w:left w:val="single" w:sz="4" w:space="0" w:color="FFFFFF"/>
              <w:bottom w:val="nil"/>
              <w:right w:val="nil"/>
            </w:tcBorders>
            <w:shd w:val="clear" w:color="BDD7EE" w:fill="BDD7EE"/>
            <w:noWrap/>
            <w:vAlign w:val="center"/>
            <w:hideMark/>
          </w:tcPr>
          <w:p w14:paraId="383C9570" w14:textId="77777777" w:rsidR="006E3D8E" w:rsidRPr="00166E39" w:rsidRDefault="006E3D8E" w:rsidP="007735A5">
            <w:pPr>
              <w:jc w:val="center"/>
              <w:rPr>
                <w:rFonts w:cs="Arial"/>
                <w:color w:val="000000"/>
              </w:rPr>
            </w:pPr>
            <w:r w:rsidRPr="00166E39">
              <w:rPr>
                <w:rFonts w:cs="Arial"/>
                <w:color w:val="000000"/>
              </w:rPr>
              <w:t xml:space="preserve"> $[Total Non-personnel] </w:t>
            </w:r>
          </w:p>
        </w:tc>
      </w:tr>
    </w:tbl>
    <w:p w14:paraId="68ADD643" w14:textId="77777777" w:rsidR="006E3D8E" w:rsidRPr="00285683" w:rsidRDefault="006E3D8E" w:rsidP="006E3D8E">
      <w:pPr>
        <w:spacing w:before="240" w:after="160" w:line="259" w:lineRule="auto"/>
        <w:rPr>
          <w:rFonts w:eastAsiaTheme="minorHAnsi" w:cs="Arial"/>
          <w:b/>
          <w:szCs w:val="20"/>
        </w:rPr>
      </w:pPr>
      <w:r w:rsidRPr="006B648E">
        <w:rPr>
          <w:rFonts w:eastAsiaTheme="minorHAnsi" w:cs="Arial"/>
          <w:b/>
          <w:szCs w:val="20"/>
        </w:rPr>
        <w:t>Expenditures Summary Table</w:t>
      </w:r>
    </w:p>
    <w:tbl>
      <w:tblPr>
        <w:tblStyle w:val="TableGrid1"/>
        <w:tblpPr w:leftFromText="180" w:rightFromText="180" w:vertAnchor="text" w:horzAnchor="margin" w:tblpY="-57"/>
        <w:tblW w:w="0" w:type="auto"/>
        <w:tblLook w:val="04A0" w:firstRow="1" w:lastRow="0" w:firstColumn="1" w:lastColumn="0" w:noHBand="0" w:noVBand="1"/>
        <w:tblDescription w:val="Total expenditure table."/>
      </w:tblPr>
      <w:tblGrid>
        <w:gridCol w:w="1057"/>
        <w:gridCol w:w="1217"/>
        <w:gridCol w:w="1639"/>
        <w:gridCol w:w="1185"/>
        <w:gridCol w:w="1884"/>
        <w:gridCol w:w="2511"/>
        <w:gridCol w:w="1857"/>
        <w:gridCol w:w="2097"/>
        <w:gridCol w:w="1817"/>
      </w:tblGrid>
      <w:tr w:rsidR="006E3D8E" w:rsidRPr="003A5E92" w14:paraId="4D6039AC" w14:textId="77777777" w:rsidTr="007735A5">
        <w:trPr>
          <w:cantSplit/>
          <w:trHeight w:val="300"/>
          <w:tblHeader/>
        </w:trPr>
        <w:tc>
          <w:tcPr>
            <w:tcW w:w="0" w:type="auto"/>
            <w:tcBorders>
              <w:top w:val="nil"/>
              <w:left w:val="nil"/>
              <w:bottom w:val="single" w:sz="12" w:space="0" w:color="FFFFFF"/>
              <w:right w:val="single" w:sz="4" w:space="0" w:color="FFFFFF"/>
            </w:tcBorders>
            <w:shd w:val="clear" w:color="auto" w:fill="1F3864" w:themeFill="accent5" w:themeFillShade="80"/>
            <w:vAlign w:val="center"/>
            <w:hideMark/>
          </w:tcPr>
          <w:p w14:paraId="7001C17F"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Goal</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0E691A54"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Action #</w:t>
            </w:r>
          </w:p>
        </w:tc>
        <w:tc>
          <w:tcPr>
            <w:tcW w:w="1639" w:type="dxa"/>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7123BF49"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Student Group(s)</w:t>
            </w:r>
          </w:p>
        </w:tc>
        <w:tc>
          <w:tcPr>
            <w:tcW w:w="1439" w:type="dxa"/>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036E4B42"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Title</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3949E0A5"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LCFF Funds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623BE039"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Other State Funds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2E15D315"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Local Funds</w:t>
            </w:r>
          </w:p>
        </w:tc>
        <w:tc>
          <w:tcPr>
            <w:tcW w:w="0" w:type="auto"/>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164FA772"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Federal Funds</w:t>
            </w:r>
          </w:p>
        </w:tc>
        <w:tc>
          <w:tcPr>
            <w:tcW w:w="0" w:type="auto"/>
            <w:tcBorders>
              <w:top w:val="nil"/>
              <w:left w:val="single" w:sz="4" w:space="0" w:color="FFFFFF"/>
              <w:bottom w:val="single" w:sz="12" w:space="0" w:color="FFFFFF"/>
              <w:right w:val="nil"/>
            </w:tcBorders>
            <w:shd w:val="clear" w:color="auto" w:fill="1F3864" w:themeFill="accent5" w:themeFillShade="80"/>
            <w:vAlign w:val="center"/>
            <w:hideMark/>
          </w:tcPr>
          <w:p w14:paraId="08D77997"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 Funds</w:t>
            </w:r>
          </w:p>
        </w:tc>
      </w:tr>
      <w:tr w:rsidR="006E3D8E" w:rsidRPr="00166E39" w14:paraId="51EA3AC9" w14:textId="77777777" w:rsidTr="007735A5">
        <w:trPr>
          <w:cantSplit/>
          <w:trHeight w:val="398"/>
        </w:trPr>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7F914E94" w14:textId="77777777" w:rsidR="006E3D8E" w:rsidRPr="00166E39" w:rsidRDefault="006E3D8E" w:rsidP="007735A5">
            <w:pPr>
              <w:jc w:val="center"/>
              <w:rPr>
                <w:rFonts w:cs="Arial"/>
                <w:color w:val="000000"/>
              </w:rPr>
            </w:pPr>
            <w:r w:rsidRPr="00166E39">
              <w:rPr>
                <w:rFonts w:cs="Arial"/>
                <w:color w:val="000000"/>
              </w:rPr>
              <w:t>[Goal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4806E78" w14:textId="77777777" w:rsidR="006E3D8E" w:rsidRPr="00166E39" w:rsidRDefault="006E3D8E" w:rsidP="007735A5">
            <w:pPr>
              <w:jc w:val="center"/>
              <w:rPr>
                <w:rFonts w:cs="Arial"/>
                <w:color w:val="000000"/>
              </w:rPr>
            </w:pPr>
            <w:r w:rsidRPr="00166E39">
              <w:rPr>
                <w:rFonts w:cs="Arial"/>
                <w:color w:val="000000"/>
              </w:rPr>
              <w:t>[Action #]</w:t>
            </w:r>
          </w:p>
        </w:tc>
        <w:tc>
          <w:tcPr>
            <w:tcW w:w="1639"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E1A97E2" w14:textId="77777777" w:rsidR="006E3D8E" w:rsidRPr="00166E39" w:rsidRDefault="006E3D8E" w:rsidP="007735A5">
            <w:pPr>
              <w:jc w:val="center"/>
              <w:rPr>
                <w:rFonts w:cs="Arial"/>
                <w:color w:val="000000"/>
              </w:rPr>
            </w:pPr>
            <w:r w:rsidRPr="00166E39">
              <w:rPr>
                <w:rFonts w:cs="Arial"/>
                <w:color w:val="000000"/>
              </w:rPr>
              <w:t>[Student Group(s)]</w:t>
            </w:r>
          </w:p>
        </w:tc>
        <w:tc>
          <w:tcPr>
            <w:tcW w:w="1439"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D418BF8" w14:textId="77777777" w:rsidR="006E3D8E" w:rsidRPr="00166E39" w:rsidRDefault="006E3D8E" w:rsidP="007735A5">
            <w:pPr>
              <w:jc w:val="center"/>
              <w:rPr>
                <w:rFonts w:cs="Arial"/>
                <w:color w:val="000000"/>
              </w:rPr>
            </w:pPr>
            <w:r w:rsidRPr="00166E39">
              <w:rPr>
                <w:rFonts w:cs="Arial"/>
                <w:color w:val="000000"/>
              </w:rPr>
              <w:t>[Action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6A3A541" w14:textId="77777777" w:rsidR="006E3D8E" w:rsidRPr="00166E39" w:rsidRDefault="006E3D8E" w:rsidP="007735A5">
            <w:pPr>
              <w:jc w:val="center"/>
              <w:rPr>
                <w:rFonts w:cs="Arial"/>
                <w:color w:val="000000"/>
              </w:rPr>
            </w:pPr>
            <w:r w:rsidRPr="00166E39">
              <w:rPr>
                <w:rFonts w:cs="Arial"/>
                <w:color w:val="000000"/>
              </w:rPr>
              <w:t xml:space="preserve"> $[LCFF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F076157" w14:textId="77777777" w:rsidR="006E3D8E" w:rsidRPr="00166E39" w:rsidRDefault="006E3D8E" w:rsidP="007735A5">
            <w:pPr>
              <w:jc w:val="center"/>
              <w:rPr>
                <w:rFonts w:cs="Arial"/>
                <w:color w:val="000000"/>
              </w:rPr>
            </w:pPr>
            <w:r w:rsidRPr="00166E39">
              <w:rPr>
                <w:rFonts w:cs="Arial"/>
                <w:color w:val="000000"/>
              </w:rPr>
              <w:t xml:space="preserve"> $[Other State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92E1F52" w14:textId="77777777" w:rsidR="006E3D8E" w:rsidRPr="00166E39" w:rsidRDefault="006E3D8E" w:rsidP="007735A5">
            <w:pPr>
              <w:jc w:val="center"/>
              <w:rPr>
                <w:rFonts w:cs="Arial"/>
                <w:color w:val="000000"/>
              </w:rPr>
            </w:pPr>
            <w:r w:rsidRPr="00166E39">
              <w:rPr>
                <w:rFonts w:cs="Arial"/>
                <w:color w:val="000000"/>
              </w:rPr>
              <w:t xml:space="preserve"> $[Local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9746907" w14:textId="77777777" w:rsidR="006E3D8E" w:rsidRPr="00166E39" w:rsidRDefault="006E3D8E" w:rsidP="007735A5">
            <w:pPr>
              <w:jc w:val="center"/>
              <w:rPr>
                <w:rFonts w:cs="Arial"/>
                <w:color w:val="000000"/>
              </w:rPr>
            </w:pPr>
            <w:r w:rsidRPr="00166E39">
              <w:rPr>
                <w:rFonts w:cs="Arial"/>
                <w:color w:val="000000"/>
              </w:rPr>
              <w:t xml:space="preserve"> $[Federal Funds] </w:t>
            </w:r>
          </w:p>
        </w:tc>
        <w:tc>
          <w:tcPr>
            <w:tcW w:w="0" w:type="auto"/>
            <w:tcBorders>
              <w:top w:val="single" w:sz="4" w:space="0" w:color="FFFFFF"/>
              <w:left w:val="single" w:sz="4" w:space="0" w:color="FFFFFF"/>
              <w:bottom w:val="single" w:sz="4" w:space="0" w:color="FFFFFF"/>
              <w:right w:val="nil"/>
            </w:tcBorders>
            <w:shd w:val="clear" w:color="BDD7EE" w:fill="BDD7EE"/>
            <w:noWrap/>
            <w:vAlign w:val="center"/>
            <w:hideMark/>
          </w:tcPr>
          <w:p w14:paraId="71EDFC05" w14:textId="77777777" w:rsidR="006E3D8E" w:rsidRPr="00166E39" w:rsidRDefault="006E3D8E" w:rsidP="007735A5">
            <w:pPr>
              <w:jc w:val="center"/>
              <w:rPr>
                <w:rFonts w:cs="Arial"/>
                <w:color w:val="000000"/>
              </w:rPr>
            </w:pPr>
            <w:r w:rsidRPr="00166E39">
              <w:rPr>
                <w:rFonts w:cs="Arial"/>
                <w:color w:val="000000"/>
              </w:rPr>
              <w:t xml:space="preserve"> $[Total Funds] </w:t>
            </w:r>
          </w:p>
        </w:tc>
      </w:tr>
      <w:tr w:rsidR="006E3D8E" w:rsidRPr="00166E39" w14:paraId="7D970CF2" w14:textId="77777777" w:rsidTr="007735A5">
        <w:trPr>
          <w:cantSplit/>
          <w:trHeight w:val="398"/>
        </w:trPr>
        <w:tc>
          <w:tcPr>
            <w:tcW w:w="0" w:type="auto"/>
            <w:tcBorders>
              <w:top w:val="single" w:sz="4" w:space="0" w:color="FFFFFF"/>
              <w:left w:val="nil"/>
              <w:bottom w:val="nil"/>
              <w:right w:val="single" w:sz="4" w:space="0" w:color="FFFFFF"/>
            </w:tcBorders>
            <w:shd w:val="clear" w:color="DDEBF7" w:fill="DDEBF7"/>
            <w:noWrap/>
            <w:vAlign w:val="center"/>
            <w:hideMark/>
          </w:tcPr>
          <w:p w14:paraId="21DE0B4F" w14:textId="77777777" w:rsidR="006E3D8E" w:rsidRPr="00166E39" w:rsidRDefault="006E3D8E" w:rsidP="007735A5">
            <w:pPr>
              <w:jc w:val="center"/>
              <w:rPr>
                <w:rFonts w:cs="Arial"/>
                <w:color w:val="000000"/>
              </w:rPr>
            </w:pPr>
            <w:r w:rsidRPr="00166E39">
              <w:rPr>
                <w:rFonts w:cs="Arial"/>
                <w:color w:val="000000"/>
              </w:rPr>
              <w:t>[Goal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5E64AAD1" w14:textId="77777777" w:rsidR="006E3D8E" w:rsidRPr="00166E39" w:rsidRDefault="006E3D8E" w:rsidP="007735A5">
            <w:pPr>
              <w:jc w:val="center"/>
              <w:rPr>
                <w:rFonts w:cs="Arial"/>
                <w:color w:val="000000"/>
              </w:rPr>
            </w:pPr>
            <w:r w:rsidRPr="00166E39">
              <w:rPr>
                <w:rFonts w:cs="Arial"/>
                <w:color w:val="000000"/>
              </w:rPr>
              <w:t>[Action #]</w:t>
            </w:r>
          </w:p>
        </w:tc>
        <w:tc>
          <w:tcPr>
            <w:tcW w:w="1639" w:type="dxa"/>
            <w:tcBorders>
              <w:top w:val="single" w:sz="4" w:space="0" w:color="FFFFFF"/>
              <w:left w:val="single" w:sz="4" w:space="0" w:color="FFFFFF"/>
              <w:bottom w:val="nil"/>
              <w:right w:val="single" w:sz="4" w:space="0" w:color="FFFFFF"/>
            </w:tcBorders>
            <w:shd w:val="clear" w:color="DDEBF7" w:fill="DDEBF7"/>
            <w:noWrap/>
            <w:vAlign w:val="center"/>
            <w:hideMark/>
          </w:tcPr>
          <w:p w14:paraId="56F9FAF3" w14:textId="77777777" w:rsidR="006E3D8E" w:rsidRPr="00166E39" w:rsidRDefault="006E3D8E" w:rsidP="007735A5">
            <w:pPr>
              <w:jc w:val="center"/>
              <w:rPr>
                <w:rFonts w:cs="Arial"/>
                <w:color w:val="000000"/>
              </w:rPr>
            </w:pPr>
            <w:r w:rsidRPr="00166E39">
              <w:rPr>
                <w:rFonts w:cs="Arial"/>
                <w:color w:val="000000"/>
              </w:rPr>
              <w:t>[Student Group(s)]</w:t>
            </w:r>
          </w:p>
        </w:tc>
        <w:tc>
          <w:tcPr>
            <w:tcW w:w="1439" w:type="dxa"/>
            <w:tcBorders>
              <w:top w:val="single" w:sz="4" w:space="0" w:color="FFFFFF"/>
              <w:left w:val="single" w:sz="4" w:space="0" w:color="FFFFFF"/>
              <w:bottom w:val="nil"/>
              <w:right w:val="single" w:sz="4" w:space="0" w:color="FFFFFF"/>
            </w:tcBorders>
            <w:shd w:val="clear" w:color="DDEBF7" w:fill="DDEBF7"/>
            <w:vAlign w:val="center"/>
            <w:hideMark/>
          </w:tcPr>
          <w:p w14:paraId="4F1D331D" w14:textId="77777777" w:rsidR="006E3D8E" w:rsidRPr="00166E39" w:rsidRDefault="006E3D8E" w:rsidP="007735A5">
            <w:pPr>
              <w:jc w:val="center"/>
              <w:rPr>
                <w:rFonts w:cs="Arial"/>
                <w:color w:val="000000"/>
              </w:rPr>
            </w:pPr>
            <w:r w:rsidRPr="00166E39">
              <w:rPr>
                <w:rFonts w:cs="Arial"/>
                <w:color w:val="000000"/>
              </w:rPr>
              <w:t>[Action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E3EBC86" w14:textId="77777777" w:rsidR="006E3D8E" w:rsidRPr="00166E39" w:rsidRDefault="006E3D8E" w:rsidP="007735A5">
            <w:pPr>
              <w:jc w:val="center"/>
              <w:rPr>
                <w:rFonts w:cs="Arial"/>
                <w:color w:val="000000"/>
              </w:rPr>
            </w:pPr>
            <w:r w:rsidRPr="00166E39">
              <w:rPr>
                <w:rFonts w:cs="Arial"/>
                <w:color w:val="000000"/>
              </w:rPr>
              <w:t xml:space="preserve"> $[LCFF Funds]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37D3241E" w14:textId="77777777" w:rsidR="006E3D8E" w:rsidRPr="00166E39" w:rsidRDefault="006E3D8E" w:rsidP="007735A5">
            <w:pPr>
              <w:jc w:val="center"/>
              <w:rPr>
                <w:rFonts w:cs="Arial"/>
                <w:color w:val="000000"/>
              </w:rPr>
            </w:pPr>
            <w:r w:rsidRPr="00166E39">
              <w:rPr>
                <w:rFonts w:cs="Arial"/>
                <w:color w:val="000000"/>
              </w:rPr>
              <w:t xml:space="preserve"> $[Other State Funds]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3A1D58A8" w14:textId="77777777" w:rsidR="006E3D8E" w:rsidRPr="00166E39" w:rsidRDefault="006E3D8E" w:rsidP="007735A5">
            <w:pPr>
              <w:jc w:val="center"/>
              <w:rPr>
                <w:rFonts w:cs="Arial"/>
                <w:color w:val="000000"/>
              </w:rPr>
            </w:pPr>
            <w:r w:rsidRPr="00166E39">
              <w:rPr>
                <w:rFonts w:cs="Arial"/>
                <w:color w:val="000000"/>
              </w:rPr>
              <w:t xml:space="preserve"> $[Local Funds]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12DF02FF" w14:textId="77777777" w:rsidR="006E3D8E" w:rsidRPr="00166E39" w:rsidRDefault="006E3D8E" w:rsidP="007735A5">
            <w:pPr>
              <w:jc w:val="center"/>
              <w:rPr>
                <w:rFonts w:cs="Arial"/>
                <w:color w:val="000000"/>
              </w:rPr>
            </w:pPr>
            <w:r w:rsidRPr="00166E39">
              <w:rPr>
                <w:rFonts w:cs="Arial"/>
                <w:color w:val="000000"/>
              </w:rPr>
              <w:t xml:space="preserve"> $[Federal Funds] </w:t>
            </w:r>
          </w:p>
        </w:tc>
        <w:tc>
          <w:tcPr>
            <w:tcW w:w="0" w:type="auto"/>
            <w:tcBorders>
              <w:top w:val="single" w:sz="4" w:space="0" w:color="FFFFFF"/>
              <w:left w:val="single" w:sz="4" w:space="0" w:color="FFFFFF"/>
              <w:bottom w:val="nil"/>
              <w:right w:val="nil"/>
            </w:tcBorders>
            <w:shd w:val="clear" w:color="DDEBF7" w:fill="DDEBF7"/>
            <w:noWrap/>
            <w:vAlign w:val="center"/>
            <w:hideMark/>
          </w:tcPr>
          <w:p w14:paraId="10829B93" w14:textId="77777777" w:rsidR="006E3D8E" w:rsidRPr="00166E39" w:rsidRDefault="006E3D8E" w:rsidP="007735A5">
            <w:pPr>
              <w:jc w:val="center"/>
              <w:rPr>
                <w:rFonts w:cs="Arial"/>
                <w:color w:val="000000"/>
              </w:rPr>
            </w:pPr>
            <w:r w:rsidRPr="00166E39">
              <w:rPr>
                <w:rFonts w:cs="Arial"/>
                <w:color w:val="000000"/>
              </w:rPr>
              <w:t xml:space="preserve"> $[Total Funds] </w:t>
            </w:r>
          </w:p>
        </w:tc>
      </w:tr>
    </w:tbl>
    <w:p w14:paraId="26D8A91C" w14:textId="77777777" w:rsidR="006E3D8E" w:rsidRDefault="006E3D8E" w:rsidP="006E3D8E">
      <w:pPr>
        <w:spacing w:after="160" w:line="259" w:lineRule="auto"/>
        <w:rPr>
          <w:rFonts w:eastAsiaTheme="minorHAnsi" w:cs="Arial"/>
          <w:szCs w:val="20"/>
        </w:rPr>
      </w:pPr>
    </w:p>
    <w:p w14:paraId="60DC6120" w14:textId="77777777" w:rsidR="006E3D8E" w:rsidRDefault="006E3D8E" w:rsidP="006E3D8E">
      <w:pPr>
        <w:spacing w:after="160" w:line="259" w:lineRule="auto"/>
        <w:rPr>
          <w:rFonts w:eastAsiaTheme="minorHAnsi" w:cs="Arial"/>
          <w:b/>
          <w:szCs w:val="20"/>
        </w:rPr>
      </w:pPr>
      <w:r>
        <w:rPr>
          <w:rFonts w:eastAsiaTheme="minorHAnsi" w:cs="Arial"/>
          <w:sz w:val="20"/>
          <w:szCs w:val="20"/>
        </w:rPr>
        <w:br w:type="page"/>
      </w:r>
      <w:r w:rsidRPr="002E6C68">
        <w:rPr>
          <w:rFonts w:eastAsiaTheme="minorHAnsi" w:cs="Arial"/>
          <w:b/>
          <w:szCs w:val="20"/>
        </w:rPr>
        <w:lastRenderedPageBreak/>
        <w:t>Contributing Actions Summary Table</w:t>
      </w:r>
    </w:p>
    <w:tbl>
      <w:tblPr>
        <w:tblStyle w:val="TableGrid1"/>
        <w:tblW w:w="9535" w:type="dxa"/>
        <w:tblLayout w:type="fixed"/>
        <w:tblLook w:val="04A0" w:firstRow="1" w:lastRow="0" w:firstColumn="1" w:lastColumn="0" w:noHBand="0" w:noVBand="1"/>
        <w:tblDescription w:val="Contributing Actions Summary Table."/>
      </w:tblPr>
      <w:tblGrid>
        <w:gridCol w:w="4767"/>
        <w:gridCol w:w="4768"/>
      </w:tblGrid>
      <w:tr w:rsidR="006E3D8E" w:rsidRPr="002E6C68" w14:paraId="010C5DAD" w14:textId="77777777" w:rsidTr="0066612A">
        <w:trPr>
          <w:cantSplit/>
          <w:trHeight w:val="1260"/>
          <w:tblHeader/>
        </w:trPr>
        <w:tc>
          <w:tcPr>
            <w:tcW w:w="4767" w:type="dxa"/>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0186ED2F" w14:textId="77777777" w:rsidR="006E3D8E" w:rsidRPr="002E6C68" w:rsidRDefault="006E3D8E" w:rsidP="007735A5">
            <w:pPr>
              <w:jc w:val="center"/>
              <w:rPr>
                <w:rFonts w:cs="Arial"/>
                <w:b/>
                <w:bCs/>
                <w:color w:val="FFFFFF"/>
              </w:rPr>
            </w:pPr>
            <w:r w:rsidRPr="002E6C68">
              <w:rPr>
                <w:rFonts w:cs="Arial"/>
                <w:b/>
                <w:bCs/>
                <w:color w:val="FFFFFF"/>
              </w:rPr>
              <w:t>Estimated Amount of Funds Apportioned on the Basis of the Number and Concentration of Unduplicated Pupils</w:t>
            </w:r>
          </w:p>
        </w:tc>
        <w:tc>
          <w:tcPr>
            <w:tcW w:w="4768" w:type="dxa"/>
            <w:tcBorders>
              <w:top w:val="single" w:sz="4" w:space="0" w:color="FFFFFF"/>
              <w:left w:val="nil"/>
              <w:bottom w:val="single" w:sz="4" w:space="0" w:color="FFFFFF"/>
              <w:right w:val="single" w:sz="4" w:space="0" w:color="FFFFFF"/>
            </w:tcBorders>
            <w:shd w:val="clear" w:color="002060" w:fill="002060"/>
            <w:vAlign w:val="center"/>
            <w:hideMark/>
          </w:tcPr>
          <w:p w14:paraId="3045CE69" w14:textId="77777777" w:rsidR="006E3D8E" w:rsidRPr="002E6C68" w:rsidRDefault="006E3D8E" w:rsidP="007735A5">
            <w:pPr>
              <w:jc w:val="center"/>
              <w:rPr>
                <w:rFonts w:cs="Arial"/>
                <w:b/>
                <w:bCs/>
                <w:color w:val="FFFFFF"/>
              </w:rPr>
            </w:pPr>
            <w:r w:rsidRPr="002E6C68">
              <w:rPr>
                <w:rFonts w:cs="Arial"/>
                <w:b/>
                <w:bCs/>
                <w:color w:val="FFFFFF"/>
              </w:rPr>
              <w:t xml:space="preserve">Percentage to Increase or Improve Services </w:t>
            </w:r>
          </w:p>
        </w:tc>
      </w:tr>
      <w:tr w:rsidR="006E3D8E" w:rsidRPr="002E6C68" w14:paraId="09C4EA84" w14:textId="77777777" w:rsidTr="0066612A">
        <w:trPr>
          <w:cantSplit/>
          <w:trHeight w:val="395"/>
        </w:trPr>
        <w:tc>
          <w:tcPr>
            <w:tcW w:w="4767" w:type="dxa"/>
            <w:tcBorders>
              <w:top w:val="nil"/>
              <w:left w:val="single" w:sz="4" w:space="0" w:color="FFFFFF"/>
              <w:bottom w:val="single" w:sz="4" w:space="0" w:color="FFFFFF"/>
              <w:right w:val="single" w:sz="4" w:space="0" w:color="FFFFFF"/>
            </w:tcBorders>
            <w:shd w:val="clear" w:color="BDD6EE" w:fill="BDD6EE"/>
            <w:noWrap/>
            <w:vAlign w:val="center"/>
            <w:hideMark/>
          </w:tcPr>
          <w:p w14:paraId="5272786C" w14:textId="77777777" w:rsidR="006E3D8E" w:rsidRPr="002E6C68" w:rsidRDefault="006E3D8E" w:rsidP="007735A5">
            <w:pPr>
              <w:jc w:val="center"/>
              <w:rPr>
                <w:rFonts w:cs="Arial"/>
                <w:color w:val="000000"/>
                <w:sz w:val="22"/>
                <w:szCs w:val="22"/>
              </w:rPr>
            </w:pPr>
            <w:r w:rsidRPr="00611F5A">
              <w:rPr>
                <w:rFonts w:cs="Arial"/>
                <w:color w:val="000000"/>
              </w:rPr>
              <w:t>$[</w:t>
            </w:r>
            <w:r>
              <w:rPr>
                <w:rFonts w:cs="Arial"/>
                <w:color w:val="000000"/>
              </w:rPr>
              <w:t xml:space="preserve">Estimated </w:t>
            </w:r>
            <w:r w:rsidRPr="00611F5A">
              <w:rPr>
                <w:rFonts w:cs="Arial"/>
                <w:color w:val="000000"/>
              </w:rPr>
              <w:t>Funds]</w:t>
            </w:r>
          </w:p>
        </w:tc>
        <w:tc>
          <w:tcPr>
            <w:tcW w:w="4768" w:type="dxa"/>
            <w:tcBorders>
              <w:top w:val="nil"/>
              <w:left w:val="nil"/>
              <w:bottom w:val="single" w:sz="4" w:space="0" w:color="FFFFFF"/>
              <w:right w:val="single" w:sz="4" w:space="0" w:color="FFFFFF"/>
            </w:tcBorders>
            <w:shd w:val="clear" w:color="BDD6EE" w:fill="BDD6EE"/>
            <w:noWrap/>
            <w:vAlign w:val="center"/>
            <w:hideMark/>
          </w:tcPr>
          <w:p w14:paraId="0C829CC5" w14:textId="77777777" w:rsidR="006E3D8E" w:rsidRPr="002E6C68" w:rsidRDefault="006E3D8E" w:rsidP="007735A5">
            <w:pPr>
              <w:jc w:val="center"/>
              <w:rPr>
                <w:rFonts w:cs="Arial"/>
                <w:color w:val="000000"/>
                <w:sz w:val="22"/>
                <w:szCs w:val="22"/>
              </w:rPr>
            </w:pPr>
            <w:r>
              <w:rPr>
                <w:rFonts w:cs="Arial"/>
                <w:color w:val="000000"/>
                <w:sz w:val="22"/>
                <w:szCs w:val="22"/>
              </w:rPr>
              <w:t>[Percentage]</w:t>
            </w:r>
            <w:r w:rsidRPr="002E6C68">
              <w:rPr>
                <w:rFonts w:cs="Arial"/>
                <w:color w:val="000000"/>
                <w:sz w:val="22"/>
                <w:szCs w:val="22"/>
              </w:rPr>
              <w:t>%</w:t>
            </w:r>
          </w:p>
        </w:tc>
      </w:tr>
    </w:tbl>
    <w:p w14:paraId="62657F3A" w14:textId="77777777" w:rsidR="006E3D8E" w:rsidRDefault="006E3D8E" w:rsidP="006E3D8E">
      <w:pPr>
        <w:spacing w:before="240" w:after="160" w:line="259" w:lineRule="auto"/>
        <w:rPr>
          <w:rFonts w:eastAsiaTheme="minorHAnsi" w:cs="Arial"/>
          <w:b/>
          <w:szCs w:val="20"/>
        </w:rPr>
      </w:pPr>
      <w:r w:rsidRPr="002E6C68">
        <w:rPr>
          <w:rFonts w:eastAsiaTheme="minorHAnsi" w:cs="Arial"/>
          <w:b/>
          <w:szCs w:val="20"/>
        </w:rPr>
        <w:t>Contributing Actions Summary Table</w:t>
      </w:r>
    </w:p>
    <w:tbl>
      <w:tblPr>
        <w:tblStyle w:val="TableGrid1"/>
        <w:tblW w:w="0" w:type="auto"/>
        <w:tblLook w:val="04A0" w:firstRow="1" w:lastRow="0" w:firstColumn="1" w:lastColumn="0" w:noHBand="0" w:noVBand="1"/>
        <w:tblDescription w:val="Contributing Actions Summary Table Totals by type."/>
      </w:tblPr>
      <w:tblGrid>
        <w:gridCol w:w="2270"/>
        <w:gridCol w:w="2484"/>
        <w:gridCol w:w="1817"/>
      </w:tblGrid>
      <w:tr w:rsidR="006E3D8E" w:rsidRPr="00611F5A" w14:paraId="1E7E083B" w14:textId="77777777" w:rsidTr="0066612A">
        <w:trPr>
          <w:cantSplit/>
          <w:trHeight w:val="398"/>
          <w:tblHeader/>
        </w:trPr>
        <w:tc>
          <w:tcPr>
            <w:tcW w:w="0" w:type="auto"/>
            <w:tcBorders>
              <w:top w:val="nil"/>
              <w:left w:val="nil"/>
              <w:bottom w:val="single" w:sz="12" w:space="0" w:color="FFFFFF"/>
              <w:right w:val="single" w:sz="4" w:space="0" w:color="FFFFFF"/>
            </w:tcBorders>
            <w:shd w:val="clear" w:color="auto" w:fill="1F3864" w:themeFill="accent5" w:themeFillShade="80"/>
            <w:vAlign w:val="center"/>
            <w:hideMark/>
          </w:tcPr>
          <w:p w14:paraId="6ACEB387"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Totals by Type</w:t>
            </w:r>
          </w:p>
        </w:tc>
        <w:tc>
          <w:tcPr>
            <w:tcW w:w="0" w:type="auto"/>
            <w:tcBorders>
              <w:top w:val="nil"/>
              <w:left w:val="nil"/>
              <w:bottom w:val="single" w:sz="12" w:space="0" w:color="FFFFFF"/>
              <w:right w:val="single" w:sz="4" w:space="0" w:color="FFFFFF"/>
            </w:tcBorders>
            <w:shd w:val="clear" w:color="auto" w:fill="1F3864" w:themeFill="accent5" w:themeFillShade="80"/>
            <w:noWrap/>
            <w:vAlign w:val="center"/>
            <w:hideMark/>
          </w:tcPr>
          <w:p w14:paraId="16CA2B9F"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Total LCFF Funds</w:t>
            </w:r>
          </w:p>
        </w:tc>
        <w:tc>
          <w:tcPr>
            <w:tcW w:w="0" w:type="auto"/>
            <w:tcBorders>
              <w:top w:val="nil"/>
              <w:left w:val="single" w:sz="4" w:space="0" w:color="FFFFFF"/>
              <w:bottom w:val="single" w:sz="12" w:space="0" w:color="FFFFFF"/>
              <w:right w:val="nil"/>
            </w:tcBorders>
            <w:shd w:val="clear" w:color="auto" w:fill="1F3864" w:themeFill="accent5" w:themeFillShade="80"/>
            <w:noWrap/>
            <w:vAlign w:val="center"/>
            <w:hideMark/>
          </w:tcPr>
          <w:p w14:paraId="64F823B0"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Total Funds</w:t>
            </w:r>
          </w:p>
        </w:tc>
      </w:tr>
      <w:tr w:rsidR="006E3D8E" w:rsidRPr="00611F5A" w14:paraId="700D44A8" w14:textId="77777777" w:rsidTr="007735A5">
        <w:trPr>
          <w:cantSplit/>
          <w:trHeight w:val="398"/>
        </w:trPr>
        <w:tc>
          <w:tcPr>
            <w:tcW w:w="0" w:type="auto"/>
            <w:tcBorders>
              <w:top w:val="single" w:sz="4" w:space="0" w:color="FFFFFF"/>
              <w:left w:val="nil"/>
              <w:bottom w:val="single" w:sz="4" w:space="0" w:color="FFFFFF"/>
              <w:right w:val="single" w:sz="4" w:space="0" w:color="FFFFFF"/>
            </w:tcBorders>
            <w:shd w:val="clear" w:color="BDD7EE" w:fill="BDD7EE"/>
            <w:vAlign w:val="center"/>
            <w:hideMark/>
          </w:tcPr>
          <w:p w14:paraId="640E8B7C" w14:textId="77777777" w:rsidR="006E3D8E" w:rsidRPr="00611F5A" w:rsidRDefault="006E3D8E" w:rsidP="007735A5">
            <w:pPr>
              <w:jc w:val="center"/>
              <w:rPr>
                <w:rFonts w:cs="Arial"/>
                <w:b/>
                <w:bCs/>
                <w:color w:val="000000"/>
              </w:rPr>
            </w:pPr>
            <w:r w:rsidRPr="00611F5A">
              <w:rPr>
                <w:rFonts w:cs="Arial"/>
                <w:b/>
                <w:bCs/>
                <w:color w:val="000000"/>
              </w:rPr>
              <w:t xml:space="preserve">Total: </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1D09FBE6" w14:textId="77777777" w:rsidR="006E3D8E" w:rsidRPr="00611F5A" w:rsidRDefault="006E3D8E" w:rsidP="007735A5">
            <w:pPr>
              <w:jc w:val="center"/>
              <w:rPr>
                <w:rFonts w:cs="Arial"/>
                <w:color w:val="000000"/>
              </w:rPr>
            </w:pPr>
            <w:r w:rsidRPr="00611F5A">
              <w:rPr>
                <w:rFonts w:cs="Arial"/>
                <w:color w:val="000000"/>
              </w:rPr>
              <w:t xml:space="preserve"> $[Total LCFF Funds] </w:t>
            </w:r>
          </w:p>
        </w:tc>
        <w:tc>
          <w:tcPr>
            <w:tcW w:w="0" w:type="auto"/>
            <w:tcBorders>
              <w:top w:val="single" w:sz="4" w:space="0" w:color="FFFFFF"/>
              <w:left w:val="single" w:sz="4" w:space="0" w:color="FFFFFF"/>
              <w:bottom w:val="single" w:sz="4" w:space="0" w:color="FFFFFF"/>
              <w:right w:val="nil"/>
            </w:tcBorders>
            <w:shd w:val="clear" w:color="BDD7EE" w:fill="BDD7EE"/>
            <w:vAlign w:val="center"/>
            <w:hideMark/>
          </w:tcPr>
          <w:p w14:paraId="231176F4" w14:textId="77777777" w:rsidR="006E3D8E" w:rsidRPr="00611F5A" w:rsidRDefault="006E3D8E" w:rsidP="007735A5">
            <w:pPr>
              <w:jc w:val="center"/>
              <w:rPr>
                <w:rFonts w:cs="Arial"/>
                <w:color w:val="000000"/>
              </w:rPr>
            </w:pPr>
            <w:r w:rsidRPr="00611F5A">
              <w:rPr>
                <w:rFonts w:cs="Arial"/>
                <w:color w:val="000000"/>
              </w:rPr>
              <w:t xml:space="preserve"> $[Total Funds] </w:t>
            </w:r>
          </w:p>
        </w:tc>
      </w:tr>
      <w:tr w:rsidR="006E3D8E" w:rsidRPr="00611F5A" w14:paraId="64717A30" w14:textId="77777777" w:rsidTr="007735A5">
        <w:trPr>
          <w:cantSplit/>
          <w:trHeight w:val="398"/>
        </w:trPr>
        <w:tc>
          <w:tcPr>
            <w:tcW w:w="0" w:type="auto"/>
            <w:tcBorders>
              <w:top w:val="nil"/>
              <w:left w:val="nil"/>
              <w:bottom w:val="single" w:sz="4" w:space="0" w:color="FFFFFF"/>
              <w:right w:val="single" w:sz="4" w:space="0" w:color="FFFFFF"/>
            </w:tcBorders>
            <w:shd w:val="clear" w:color="DDEBF7" w:fill="DDEBF7"/>
            <w:vAlign w:val="center"/>
            <w:hideMark/>
          </w:tcPr>
          <w:p w14:paraId="480FCEF3" w14:textId="77777777" w:rsidR="006E3D8E" w:rsidRPr="00611F5A" w:rsidRDefault="006E3D8E" w:rsidP="007735A5">
            <w:pPr>
              <w:jc w:val="center"/>
              <w:rPr>
                <w:rFonts w:cs="Arial"/>
                <w:b/>
                <w:bCs/>
                <w:color w:val="000000"/>
              </w:rPr>
            </w:pPr>
            <w:r w:rsidRPr="00611F5A">
              <w:rPr>
                <w:rFonts w:cs="Arial"/>
                <w:b/>
                <w:bCs/>
                <w:color w:val="000000"/>
              </w:rPr>
              <w:t>LEA-wide Total:</w:t>
            </w:r>
          </w:p>
        </w:tc>
        <w:tc>
          <w:tcPr>
            <w:tcW w:w="0" w:type="auto"/>
            <w:tcBorders>
              <w:top w:val="single" w:sz="4" w:space="0" w:color="FFFFFF"/>
              <w:left w:val="nil"/>
              <w:bottom w:val="single" w:sz="4" w:space="0" w:color="FFFFFF"/>
              <w:right w:val="single" w:sz="4" w:space="0" w:color="FFFFFF"/>
            </w:tcBorders>
            <w:shd w:val="clear" w:color="DDEBF7" w:fill="DDEBF7"/>
            <w:noWrap/>
            <w:vAlign w:val="center"/>
            <w:hideMark/>
          </w:tcPr>
          <w:p w14:paraId="21832C1A" w14:textId="77777777" w:rsidR="006E3D8E" w:rsidRPr="00611F5A" w:rsidRDefault="006E3D8E" w:rsidP="007735A5">
            <w:pPr>
              <w:jc w:val="center"/>
              <w:rPr>
                <w:rFonts w:cs="Arial"/>
                <w:color w:val="000000"/>
              </w:rPr>
            </w:pPr>
            <w:r w:rsidRPr="00611F5A">
              <w:rPr>
                <w:rFonts w:cs="Arial"/>
                <w:color w:val="000000"/>
              </w:rPr>
              <w:t xml:space="preserve"> $[Total LCFF Funds] </w:t>
            </w:r>
          </w:p>
        </w:tc>
        <w:tc>
          <w:tcPr>
            <w:tcW w:w="0" w:type="auto"/>
            <w:tcBorders>
              <w:top w:val="single" w:sz="4" w:space="0" w:color="FFFFFF"/>
              <w:left w:val="single" w:sz="4" w:space="0" w:color="FFFFFF"/>
              <w:bottom w:val="single" w:sz="4" w:space="0" w:color="FFFFFF"/>
              <w:right w:val="nil"/>
            </w:tcBorders>
            <w:shd w:val="clear" w:color="DDEBF7" w:fill="DDEBF7"/>
            <w:vAlign w:val="center"/>
            <w:hideMark/>
          </w:tcPr>
          <w:p w14:paraId="403FA388" w14:textId="77777777" w:rsidR="006E3D8E" w:rsidRPr="00611F5A" w:rsidRDefault="006E3D8E" w:rsidP="007735A5">
            <w:pPr>
              <w:jc w:val="center"/>
              <w:rPr>
                <w:rFonts w:cs="Arial"/>
                <w:color w:val="000000"/>
              </w:rPr>
            </w:pPr>
            <w:r w:rsidRPr="00611F5A">
              <w:rPr>
                <w:rFonts w:cs="Arial"/>
                <w:color w:val="000000"/>
              </w:rPr>
              <w:t xml:space="preserve"> $[Total Funds] </w:t>
            </w:r>
          </w:p>
        </w:tc>
      </w:tr>
      <w:tr w:rsidR="006E3D8E" w:rsidRPr="00611F5A" w14:paraId="53E5FA1D" w14:textId="77777777" w:rsidTr="007735A5">
        <w:trPr>
          <w:cantSplit/>
          <w:trHeight w:val="398"/>
        </w:trPr>
        <w:tc>
          <w:tcPr>
            <w:tcW w:w="0" w:type="auto"/>
            <w:tcBorders>
              <w:top w:val="nil"/>
              <w:left w:val="nil"/>
              <w:bottom w:val="single" w:sz="4" w:space="0" w:color="FFFFFF"/>
              <w:right w:val="single" w:sz="4" w:space="0" w:color="FFFFFF"/>
            </w:tcBorders>
            <w:shd w:val="clear" w:color="BDD7EE" w:fill="BDD7EE"/>
            <w:vAlign w:val="center"/>
            <w:hideMark/>
          </w:tcPr>
          <w:p w14:paraId="70695ED9" w14:textId="77777777" w:rsidR="006E3D8E" w:rsidRPr="00611F5A" w:rsidRDefault="006E3D8E" w:rsidP="007735A5">
            <w:pPr>
              <w:jc w:val="center"/>
              <w:rPr>
                <w:rFonts w:cs="Arial"/>
                <w:b/>
                <w:bCs/>
                <w:color w:val="000000"/>
              </w:rPr>
            </w:pPr>
            <w:r w:rsidRPr="00611F5A">
              <w:rPr>
                <w:rFonts w:cs="Arial"/>
                <w:b/>
                <w:bCs/>
                <w:color w:val="000000"/>
              </w:rPr>
              <w:t>Targeted Total:</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15689BC0" w14:textId="77777777" w:rsidR="006E3D8E" w:rsidRPr="00611F5A" w:rsidRDefault="006E3D8E" w:rsidP="007735A5">
            <w:pPr>
              <w:jc w:val="center"/>
              <w:rPr>
                <w:rFonts w:cs="Arial"/>
                <w:color w:val="000000"/>
              </w:rPr>
            </w:pPr>
            <w:r w:rsidRPr="00611F5A">
              <w:rPr>
                <w:rFonts w:cs="Arial"/>
                <w:color w:val="000000"/>
              </w:rPr>
              <w:t xml:space="preserve"> $[Total LCFF Funds] </w:t>
            </w:r>
          </w:p>
        </w:tc>
        <w:tc>
          <w:tcPr>
            <w:tcW w:w="0" w:type="auto"/>
            <w:tcBorders>
              <w:top w:val="single" w:sz="4" w:space="0" w:color="FFFFFF"/>
              <w:left w:val="single" w:sz="4" w:space="0" w:color="FFFFFF"/>
              <w:bottom w:val="single" w:sz="4" w:space="0" w:color="FFFFFF"/>
              <w:right w:val="nil"/>
            </w:tcBorders>
            <w:shd w:val="clear" w:color="BDD7EE" w:fill="BDD7EE"/>
            <w:vAlign w:val="center"/>
            <w:hideMark/>
          </w:tcPr>
          <w:p w14:paraId="692BE466" w14:textId="77777777" w:rsidR="006E3D8E" w:rsidRPr="00611F5A" w:rsidRDefault="006E3D8E" w:rsidP="007735A5">
            <w:pPr>
              <w:jc w:val="center"/>
              <w:rPr>
                <w:rFonts w:cs="Arial"/>
                <w:color w:val="000000"/>
              </w:rPr>
            </w:pPr>
            <w:r w:rsidRPr="00611F5A">
              <w:rPr>
                <w:rFonts w:cs="Arial"/>
                <w:color w:val="000000"/>
              </w:rPr>
              <w:t xml:space="preserve"> $[Total Funds] </w:t>
            </w:r>
          </w:p>
        </w:tc>
      </w:tr>
      <w:tr w:rsidR="006E3D8E" w:rsidRPr="00611F5A" w14:paraId="098D2F86" w14:textId="77777777" w:rsidTr="007735A5">
        <w:trPr>
          <w:cantSplit/>
          <w:trHeight w:val="398"/>
        </w:trPr>
        <w:tc>
          <w:tcPr>
            <w:tcW w:w="0" w:type="auto"/>
            <w:tcBorders>
              <w:top w:val="nil"/>
              <w:left w:val="nil"/>
              <w:bottom w:val="nil"/>
              <w:right w:val="single" w:sz="4" w:space="0" w:color="FFFFFF"/>
            </w:tcBorders>
            <w:shd w:val="clear" w:color="DDEBF7" w:fill="DDEBF7"/>
            <w:vAlign w:val="center"/>
            <w:hideMark/>
          </w:tcPr>
          <w:p w14:paraId="38B91B4E" w14:textId="77777777" w:rsidR="006E3D8E" w:rsidRPr="00611F5A" w:rsidRDefault="006E3D8E" w:rsidP="007735A5">
            <w:pPr>
              <w:jc w:val="center"/>
              <w:rPr>
                <w:rFonts w:cs="Arial"/>
                <w:b/>
                <w:bCs/>
                <w:color w:val="000000"/>
              </w:rPr>
            </w:pPr>
            <w:r w:rsidRPr="00611F5A">
              <w:rPr>
                <w:rFonts w:cs="Arial"/>
                <w:b/>
                <w:bCs/>
                <w:color w:val="000000"/>
              </w:rPr>
              <w:t>Schoolwide Total:</w:t>
            </w:r>
          </w:p>
        </w:tc>
        <w:tc>
          <w:tcPr>
            <w:tcW w:w="0" w:type="auto"/>
            <w:tcBorders>
              <w:top w:val="single" w:sz="4" w:space="0" w:color="FFFFFF"/>
              <w:left w:val="nil"/>
              <w:bottom w:val="nil"/>
              <w:right w:val="single" w:sz="4" w:space="0" w:color="FFFFFF"/>
            </w:tcBorders>
            <w:shd w:val="clear" w:color="DDEBF7" w:fill="DDEBF7"/>
            <w:noWrap/>
            <w:vAlign w:val="center"/>
            <w:hideMark/>
          </w:tcPr>
          <w:p w14:paraId="305940F9" w14:textId="77777777" w:rsidR="006E3D8E" w:rsidRPr="00611F5A" w:rsidRDefault="006E3D8E" w:rsidP="007735A5">
            <w:pPr>
              <w:jc w:val="center"/>
              <w:rPr>
                <w:rFonts w:cs="Arial"/>
                <w:color w:val="000000"/>
              </w:rPr>
            </w:pPr>
            <w:r w:rsidRPr="00611F5A">
              <w:rPr>
                <w:rFonts w:cs="Arial"/>
                <w:color w:val="000000"/>
              </w:rPr>
              <w:t xml:space="preserve"> $[Total LCFF Funds] </w:t>
            </w:r>
          </w:p>
        </w:tc>
        <w:tc>
          <w:tcPr>
            <w:tcW w:w="0" w:type="auto"/>
            <w:tcBorders>
              <w:top w:val="single" w:sz="4" w:space="0" w:color="FFFFFF"/>
              <w:left w:val="single" w:sz="4" w:space="0" w:color="FFFFFF"/>
              <w:bottom w:val="nil"/>
              <w:right w:val="nil"/>
            </w:tcBorders>
            <w:shd w:val="clear" w:color="DDEBF7" w:fill="DDEBF7"/>
            <w:vAlign w:val="center"/>
            <w:hideMark/>
          </w:tcPr>
          <w:p w14:paraId="6B1E6ECA" w14:textId="77777777" w:rsidR="006E3D8E" w:rsidRPr="00611F5A" w:rsidRDefault="006E3D8E" w:rsidP="007735A5">
            <w:pPr>
              <w:jc w:val="center"/>
              <w:rPr>
                <w:rFonts w:cs="Arial"/>
                <w:color w:val="000000"/>
              </w:rPr>
            </w:pPr>
            <w:r w:rsidRPr="00611F5A">
              <w:rPr>
                <w:rFonts w:cs="Arial"/>
                <w:color w:val="000000"/>
              </w:rPr>
              <w:t xml:space="preserve"> $[Total Funds] </w:t>
            </w:r>
          </w:p>
        </w:tc>
      </w:tr>
    </w:tbl>
    <w:p w14:paraId="0864F024" w14:textId="77777777" w:rsidR="006E3D8E" w:rsidRDefault="006E3D8E" w:rsidP="006E3D8E">
      <w:pPr>
        <w:spacing w:before="240" w:after="160" w:line="259" w:lineRule="auto"/>
        <w:rPr>
          <w:rFonts w:eastAsiaTheme="minorHAnsi" w:cs="Arial"/>
          <w:b/>
          <w:szCs w:val="20"/>
        </w:rPr>
      </w:pPr>
      <w:r w:rsidRPr="002E6C68">
        <w:rPr>
          <w:rFonts w:eastAsiaTheme="minorHAnsi" w:cs="Arial"/>
          <w:b/>
          <w:szCs w:val="20"/>
        </w:rPr>
        <w:t>Contributing Actions Summary Table</w:t>
      </w:r>
    </w:p>
    <w:tbl>
      <w:tblPr>
        <w:tblStyle w:val="TableGrid1"/>
        <w:tblW w:w="5000" w:type="pct"/>
        <w:tblLook w:val="04A0" w:firstRow="1" w:lastRow="0" w:firstColumn="1" w:lastColumn="0" w:noHBand="0" w:noVBand="1"/>
        <w:tblDescription w:val="Contributing expenditure tables."/>
      </w:tblPr>
      <w:tblGrid>
        <w:gridCol w:w="1189"/>
        <w:gridCol w:w="1369"/>
        <w:gridCol w:w="1729"/>
        <w:gridCol w:w="1157"/>
        <w:gridCol w:w="4246"/>
        <w:gridCol w:w="1413"/>
        <w:gridCol w:w="2119"/>
        <w:gridCol w:w="2042"/>
      </w:tblGrid>
      <w:tr w:rsidR="006E3D8E" w:rsidRPr="00611F5A" w14:paraId="1454888A" w14:textId="77777777" w:rsidTr="0066612A">
        <w:trPr>
          <w:cantSplit/>
          <w:trHeight w:val="398"/>
          <w:tblHeader/>
        </w:trPr>
        <w:tc>
          <w:tcPr>
            <w:tcW w:w="389" w:type="pct"/>
            <w:tcBorders>
              <w:top w:val="nil"/>
              <w:left w:val="nil"/>
              <w:bottom w:val="single" w:sz="12" w:space="0" w:color="FFFFFF"/>
              <w:right w:val="single" w:sz="4" w:space="0" w:color="FFFFFF"/>
            </w:tcBorders>
            <w:shd w:val="clear" w:color="auto" w:fill="1F3864" w:themeFill="accent5" w:themeFillShade="80"/>
            <w:vAlign w:val="center"/>
            <w:hideMark/>
          </w:tcPr>
          <w:p w14:paraId="235D3AFE"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Goal #</w:t>
            </w:r>
          </w:p>
        </w:tc>
        <w:tc>
          <w:tcPr>
            <w:tcW w:w="448"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4AACF8AA"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Action #</w:t>
            </w:r>
          </w:p>
        </w:tc>
        <w:tc>
          <w:tcPr>
            <w:tcW w:w="566"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68CC7C27"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Action Title</w:t>
            </w:r>
          </w:p>
        </w:tc>
        <w:tc>
          <w:tcPr>
            <w:tcW w:w="379"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07C3E1AD"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Scope</w:t>
            </w:r>
          </w:p>
        </w:tc>
        <w:tc>
          <w:tcPr>
            <w:tcW w:w="1391"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00B566D8"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Unduplicated Student Group(s)</w:t>
            </w:r>
          </w:p>
        </w:tc>
        <w:tc>
          <w:tcPr>
            <w:tcW w:w="463"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4A371A66"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Location</w:t>
            </w:r>
          </w:p>
        </w:tc>
        <w:tc>
          <w:tcPr>
            <w:tcW w:w="694"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3EFCA228"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LCFF Funds</w:t>
            </w:r>
          </w:p>
        </w:tc>
        <w:tc>
          <w:tcPr>
            <w:tcW w:w="669" w:type="pct"/>
            <w:tcBorders>
              <w:top w:val="nil"/>
              <w:left w:val="single" w:sz="4" w:space="0" w:color="FFFFFF"/>
              <w:bottom w:val="single" w:sz="12" w:space="0" w:color="FFFFFF"/>
              <w:right w:val="nil"/>
            </w:tcBorders>
            <w:shd w:val="clear" w:color="auto" w:fill="1F3864" w:themeFill="accent5" w:themeFillShade="80"/>
            <w:vAlign w:val="center"/>
            <w:hideMark/>
          </w:tcPr>
          <w:p w14:paraId="7CE5BB6F"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Total Funds</w:t>
            </w:r>
          </w:p>
        </w:tc>
      </w:tr>
      <w:tr w:rsidR="006E3D8E" w:rsidRPr="00611F5A" w14:paraId="10339858" w14:textId="77777777" w:rsidTr="007735A5">
        <w:trPr>
          <w:cantSplit/>
          <w:trHeight w:val="398"/>
        </w:trPr>
        <w:tc>
          <w:tcPr>
            <w:tcW w:w="389" w:type="pct"/>
            <w:tcBorders>
              <w:top w:val="single" w:sz="4" w:space="0" w:color="FFFFFF"/>
              <w:left w:val="nil"/>
              <w:bottom w:val="single" w:sz="4" w:space="0" w:color="FFFFFF"/>
              <w:right w:val="single" w:sz="4" w:space="0" w:color="FFFFFF"/>
            </w:tcBorders>
            <w:shd w:val="clear" w:color="BDD7EE" w:fill="BDD7EE"/>
            <w:noWrap/>
            <w:vAlign w:val="center"/>
            <w:hideMark/>
          </w:tcPr>
          <w:p w14:paraId="0A06C950" w14:textId="77777777" w:rsidR="006E3D8E" w:rsidRPr="00611F5A" w:rsidRDefault="006E3D8E" w:rsidP="007735A5">
            <w:pPr>
              <w:jc w:val="center"/>
              <w:rPr>
                <w:rFonts w:cs="Arial"/>
                <w:color w:val="000000"/>
              </w:rPr>
            </w:pPr>
            <w:r w:rsidRPr="00611F5A">
              <w:rPr>
                <w:rFonts w:cs="Arial"/>
                <w:color w:val="000000"/>
              </w:rPr>
              <w:t>[Goal #]</w:t>
            </w:r>
          </w:p>
        </w:tc>
        <w:tc>
          <w:tcPr>
            <w:tcW w:w="448"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165B7DC" w14:textId="77777777" w:rsidR="006E3D8E" w:rsidRPr="00611F5A" w:rsidRDefault="006E3D8E" w:rsidP="007735A5">
            <w:pPr>
              <w:jc w:val="center"/>
              <w:rPr>
                <w:rFonts w:cs="Arial"/>
                <w:color w:val="000000"/>
              </w:rPr>
            </w:pPr>
            <w:r w:rsidRPr="00611F5A">
              <w:rPr>
                <w:rFonts w:cs="Arial"/>
                <w:color w:val="000000"/>
              </w:rPr>
              <w:t>[Action #]</w:t>
            </w:r>
          </w:p>
        </w:tc>
        <w:tc>
          <w:tcPr>
            <w:tcW w:w="566"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764B5CCB" w14:textId="77777777" w:rsidR="006E3D8E" w:rsidRPr="00611F5A" w:rsidRDefault="006E3D8E" w:rsidP="007735A5">
            <w:pPr>
              <w:jc w:val="center"/>
              <w:rPr>
                <w:rFonts w:cs="Arial"/>
                <w:color w:val="000000"/>
              </w:rPr>
            </w:pPr>
            <w:r w:rsidRPr="00611F5A">
              <w:rPr>
                <w:rFonts w:cs="Arial"/>
                <w:color w:val="000000"/>
              </w:rPr>
              <w:t>[Action Title]</w:t>
            </w:r>
          </w:p>
        </w:tc>
        <w:tc>
          <w:tcPr>
            <w:tcW w:w="379"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433CAD6" w14:textId="77777777" w:rsidR="006E3D8E" w:rsidRPr="00611F5A" w:rsidRDefault="006E3D8E" w:rsidP="007735A5">
            <w:pPr>
              <w:jc w:val="center"/>
              <w:rPr>
                <w:rFonts w:cs="Arial"/>
                <w:color w:val="000000"/>
              </w:rPr>
            </w:pPr>
            <w:r w:rsidRPr="00611F5A">
              <w:rPr>
                <w:rFonts w:cs="Arial"/>
                <w:color w:val="000000"/>
              </w:rPr>
              <w:t>[Scope]</w:t>
            </w:r>
          </w:p>
        </w:tc>
        <w:tc>
          <w:tcPr>
            <w:tcW w:w="1391"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11F94D96" w14:textId="77777777" w:rsidR="006E3D8E" w:rsidRPr="00611F5A" w:rsidRDefault="006E3D8E" w:rsidP="007735A5">
            <w:pPr>
              <w:jc w:val="center"/>
              <w:rPr>
                <w:rFonts w:cs="Arial"/>
                <w:color w:val="000000"/>
              </w:rPr>
            </w:pPr>
            <w:r w:rsidRPr="00611F5A">
              <w:rPr>
                <w:rFonts w:cs="Arial"/>
                <w:color w:val="000000"/>
              </w:rPr>
              <w:t>[Unduplicated Student Group(s)]</w:t>
            </w:r>
          </w:p>
        </w:tc>
        <w:tc>
          <w:tcPr>
            <w:tcW w:w="463"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24221ECE" w14:textId="77777777" w:rsidR="006E3D8E" w:rsidRPr="00611F5A" w:rsidRDefault="006E3D8E" w:rsidP="007735A5">
            <w:pPr>
              <w:jc w:val="center"/>
              <w:rPr>
                <w:rFonts w:cs="Arial"/>
                <w:color w:val="000000"/>
              </w:rPr>
            </w:pPr>
            <w:r w:rsidRPr="00611F5A">
              <w:rPr>
                <w:rFonts w:cs="Arial"/>
                <w:color w:val="000000"/>
              </w:rPr>
              <w:t>[Location]</w:t>
            </w:r>
          </w:p>
        </w:tc>
        <w:tc>
          <w:tcPr>
            <w:tcW w:w="694"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C0477DD" w14:textId="77777777" w:rsidR="006E3D8E" w:rsidRPr="00611F5A" w:rsidRDefault="006E3D8E" w:rsidP="007735A5">
            <w:pPr>
              <w:jc w:val="center"/>
              <w:rPr>
                <w:rFonts w:cs="Arial"/>
                <w:color w:val="000000"/>
              </w:rPr>
            </w:pPr>
            <w:r w:rsidRPr="00611F5A">
              <w:rPr>
                <w:rFonts w:cs="Arial"/>
                <w:color w:val="000000"/>
              </w:rPr>
              <w:t xml:space="preserve"> $[LCFF Funds] </w:t>
            </w:r>
          </w:p>
        </w:tc>
        <w:tc>
          <w:tcPr>
            <w:tcW w:w="669" w:type="pct"/>
            <w:tcBorders>
              <w:top w:val="single" w:sz="4" w:space="0" w:color="FFFFFF"/>
              <w:left w:val="single" w:sz="4" w:space="0" w:color="FFFFFF"/>
              <w:bottom w:val="single" w:sz="4" w:space="0" w:color="FFFFFF"/>
              <w:right w:val="nil"/>
            </w:tcBorders>
            <w:shd w:val="clear" w:color="BDD7EE" w:fill="BDD7EE"/>
            <w:vAlign w:val="center"/>
            <w:hideMark/>
          </w:tcPr>
          <w:p w14:paraId="62772782" w14:textId="77777777" w:rsidR="006E3D8E" w:rsidRPr="00611F5A" w:rsidRDefault="006E3D8E" w:rsidP="007735A5">
            <w:pPr>
              <w:jc w:val="center"/>
              <w:rPr>
                <w:rFonts w:cs="Arial"/>
                <w:color w:val="000000"/>
              </w:rPr>
            </w:pPr>
            <w:r w:rsidRPr="00611F5A">
              <w:rPr>
                <w:rFonts w:cs="Arial"/>
                <w:color w:val="000000"/>
              </w:rPr>
              <w:t xml:space="preserve"> $[Total Funds] </w:t>
            </w:r>
          </w:p>
        </w:tc>
      </w:tr>
      <w:tr w:rsidR="006E3D8E" w:rsidRPr="00611F5A" w14:paraId="63F7BF02" w14:textId="77777777" w:rsidTr="007735A5">
        <w:trPr>
          <w:cantSplit/>
          <w:trHeight w:val="398"/>
        </w:trPr>
        <w:tc>
          <w:tcPr>
            <w:tcW w:w="389" w:type="pct"/>
            <w:tcBorders>
              <w:top w:val="single" w:sz="4" w:space="0" w:color="FFFFFF"/>
              <w:left w:val="nil"/>
              <w:bottom w:val="nil"/>
              <w:right w:val="single" w:sz="4" w:space="0" w:color="FFFFFF"/>
            </w:tcBorders>
            <w:shd w:val="clear" w:color="DDEBF7" w:fill="DDEBF7"/>
            <w:noWrap/>
            <w:vAlign w:val="center"/>
            <w:hideMark/>
          </w:tcPr>
          <w:p w14:paraId="266833F3" w14:textId="77777777" w:rsidR="006E3D8E" w:rsidRPr="00611F5A" w:rsidRDefault="006E3D8E" w:rsidP="007735A5">
            <w:pPr>
              <w:jc w:val="center"/>
              <w:rPr>
                <w:rFonts w:cs="Arial"/>
                <w:color w:val="000000"/>
              </w:rPr>
            </w:pPr>
            <w:r w:rsidRPr="00611F5A">
              <w:rPr>
                <w:rFonts w:cs="Arial"/>
                <w:color w:val="000000"/>
              </w:rPr>
              <w:t>[Goal #]</w:t>
            </w:r>
          </w:p>
        </w:tc>
        <w:tc>
          <w:tcPr>
            <w:tcW w:w="448" w:type="pct"/>
            <w:tcBorders>
              <w:top w:val="single" w:sz="4" w:space="0" w:color="FFFFFF"/>
              <w:left w:val="single" w:sz="4" w:space="0" w:color="FFFFFF"/>
              <w:bottom w:val="nil"/>
              <w:right w:val="single" w:sz="4" w:space="0" w:color="FFFFFF"/>
            </w:tcBorders>
            <w:shd w:val="clear" w:color="DDEBF7" w:fill="DDEBF7"/>
            <w:noWrap/>
            <w:vAlign w:val="center"/>
            <w:hideMark/>
          </w:tcPr>
          <w:p w14:paraId="069DABCD" w14:textId="77777777" w:rsidR="006E3D8E" w:rsidRPr="00611F5A" w:rsidRDefault="006E3D8E" w:rsidP="007735A5">
            <w:pPr>
              <w:jc w:val="center"/>
              <w:rPr>
                <w:rFonts w:cs="Arial"/>
                <w:color w:val="000000"/>
              </w:rPr>
            </w:pPr>
            <w:r w:rsidRPr="00611F5A">
              <w:rPr>
                <w:rFonts w:cs="Arial"/>
                <w:color w:val="000000"/>
              </w:rPr>
              <w:t>[Action #]</w:t>
            </w:r>
          </w:p>
        </w:tc>
        <w:tc>
          <w:tcPr>
            <w:tcW w:w="566" w:type="pct"/>
            <w:tcBorders>
              <w:top w:val="single" w:sz="4" w:space="0" w:color="FFFFFF"/>
              <w:left w:val="single" w:sz="4" w:space="0" w:color="FFFFFF"/>
              <w:bottom w:val="nil"/>
              <w:right w:val="single" w:sz="4" w:space="0" w:color="FFFFFF"/>
            </w:tcBorders>
            <w:shd w:val="clear" w:color="DDEBF7" w:fill="DDEBF7"/>
            <w:vAlign w:val="center"/>
            <w:hideMark/>
          </w:tcPr>
          <w:p w14:paraId="69D485A0" w14:textId="77777777" w:rsidR="006E3D8E" w:rsidRPr="00611F5A" w:rsidRDefault="006E3D8E" w:rsidP="007735A5">
            <w:pPr>
              <w:jc w:val="center"/>
              <w:rPr>
                <w:rFonts w:cs="Arial"/>
                <w:color w:val="000000"/>
              </w:rPr>
            </w:pPr>
            <w:r w:rsidRPr="00611F5A">
              <w:rPr>
                <w:rFonts w:cs="Arial"/>
                <w:color w:val="000000"/>
              </w:rPr>
              <w:t>[Action Title]</w:t>
            </w:r>
          </w:p>
        </w:tc>
        <w:tc>
          <w:tcPr>
            <w:tcW w:w="379" w:type="pct"/>
            <w:tcBorders>
              <w:top w:val="single" w:sz="4" w:space="0" w:color="FFFFFF"/>
              <w:left w:val="single" w:sz="4" w:space="0" w:color="FFFFFF"/>
              <w:bottom w:val="nil"/>
              <w:right w:val="single" w:sz="4" w:space="0" w:color="FFFFFF"/>
            </w:tcBorders>
            <w:shd w:val="clear" w:color="DDEBF7" w:fill="DDEBF7"/>
            <w:vAlign w:val="center"/>
            <w:hideMark/>
          </w:tcPr>
          <w:p w14:paraId="19174722" w14:textId="77777777" w:rsidR="006E3D8E" w:rsidRPr="00611F5A" w:rsidRDefault="006E3D8E" w:rsidP="007735A5">
            <w:pPr>
              <w:jc w:val="center"/>
              <w:rPr>
                <w:rFonts w:cs="Arial"/>
                <w:color w:val="000000"/>
              </w:rPr>
            </w:pPr>
            <w:r w:rsidRPr="00611F5A">
              <w:rPr>
                <w:rFonts w:cs="Arial"/>
                <w:color w:val="000000"/>
              </w:rPr>
              <w:t>[Scope]</w:t>
            </w:r>
          </w:p>
        </w:tc>
        <w:tc>
          <w:tcPr>
            <w:tcW w:w="1391" w:type="pct"/>
            <w:tcBorders>
              <w:top w:val="single" w:sz="4" w:space="0" w:color="FFFFFF"/>
              <w:left w:val="single" w:sz="4" w:space="0" w:color="FFFFFF"/>
              <w:bottom w:val="nil"/>
              <w:right w:val="single" w:sz="4" w:space="0" w:color="FFFFFF"/>
            </w:tcBorders>
            <w:shd w:val="clear" w:color="DDEBF7" w:fill="DDEBF7"/>
            <w:vAlign w:val="center"/>
            <w:hideMark/>
          </w:tcPr>
          <w:p w14:paraId="2D10AE6E" w14:textId="77777777" w:rsidR="006E3D8E" w:rsidRPr="00611F5A" w:rsidRDefault="006E3D8E" w:rsidP="007735A5">
            <w:pPr>
              <w:jc w:val="center"/>
              <w:rPr>
                <w:rFonts w:cs="Arial"/>
                <w:color w:val="000000"/>
              </w:rPr>
            </w:pPr>
            <w:r w:rsidRPr="00611F5A">
              <w:rPr>
                <w:rFonts w:cs="Arial"/>
                <w:color w:val="000000"/>
              </w:rPr>
              <w:t>[Unduplicated Student Group(s)]</w:t>
            </w:r>
          </w:p>
        </w:tc>
        <w:tc>
          <w:tcPr>
            <w:tcW w:w="463" w:type="pct"/>
            <w:tcBorders>
              <w:top w:val="single" w:sz="4" w:space="0" w:color="FFFFFF"/>
              <w:left w:val="single" w:sz="4" w:space="0" w:color="FFFFFF"/>
              <w:bottom w:val="nil"/>
              <w:right w:val="single" w:sz="4" w:space="0" w:color="FFFFFF"/>
            </w:tcBorders>
            <w:shd w:val="clear" w:color="DDEBF7" w:fill="DDEBF7"/>
            <w:vAlign w:val="center"/>
            <w:hideMark/>
          </w:tcPr>
          <w:p w14:paraId="74008BF2" w14:textId="77777777" w:rsidR="006E3D8E" w:rsidRPr="00611F5A" w:rsidRDefault="006E3D8E" w:rsidP="007735A5">
            <w:pPr>
              <w:jc w:val="center"/>
              <w:rPr>
                <w:rFonts w:cs="Arial"/>
                <w:color w:val="000000"/>
              </w:rPr>
            </w:pPr>
            <w:r w:rsidRPr="00611F5A">
              <w:rPr>
                <w:rFonts w:cs="Arial"/>
                <w:color w:val="000000"/>
              </w:rPr>
              <w:t>[Location]</w:t>
            </w:r>
          </w:p>
        </w:tc>
        <w:tc>
          <w:tcPr>
            <w:tcW w:w="694" w:type="pct"/>
            <w:tcBorders>
              <w:top w:val="single" w:sz="4" w:space="0" w:color="FFFFFF"/>
              <w:left w:val="single" w:sz="4" w:space="0" w:color="FFFFFF"/>
              <w:bottom w:val="nil"/>
              <w:right w:val="single" w:sz="4" w:space="0" w:color="FFFFFF"/>
            </w:tcBorders>
            <w:shd w:val="clear" w:color="DDEBF7" w:fill="DDEBF7"/>
            <w:noWrap/>
            <w:vAlign w:val="center"/>
            <w:hideMark/>
          </w:tcPr>
          <w:p w14:paraId="5405C8E3" w14:textId="77777777" w:rsidR="006E3D8E" w:rsidRPr="00611F5A" w:rsidRDefault="006E3D8E" w:rsidP="007735A5">
            <w:pPr>
              <w:jc w:val="center"/>
              <w:rPr>
                <w:rFonts w:cs="Arial"/>
                <w:color w:val="000000"/>
              </w:rPr>
            </w:pPr>
            <w:r w:rsidRPr="00611F5A">
              <w:rPr>
                <w:rFonts w:cs="Arial"/>
                <w:color w:val="000000"/>
              </w:rPr>
              <w:t xml:space="preserve"> $[LCFF Funds] </w:t>
            </w:r>
          </w:p>
        </w:tc>
        <w:tc>
          <w:tcPr>
            <w:tcW w:w="669" w:type="pct"/>
            <w:tcBorders>
              <w:top w:val="single" w:sz="4" w:space="0" w:color="FFFFFF"/>
              <w:left w:val="single" w:sz="4" w:space="0" w:color="FFFFFF"/>
              <w:bottom w:val="nil"/>
              <w:right w:val="nil"/>
            </w:tcBorders>
            <w:shd w:val="clear" w:color="DDEBF7" w:fill="DDEBF7"/>
            <w:vAlign w:val="center"/>
            <w:hideMark/>
          </w:tcPr>
          <w:p w14:paraId="7CF87D9C" w14:textId="77777777" w:rsidR="006E3D8E" w:rsidRPr="00611F5A" w:rsidRDefault="006E3D8E" w:rsidP="007735A5">
            <w:pPr>
              <w:jc w:val="center"/>
              <w:rPr>
                <w:rFonts w:cs="Arial"/>
                <w:color w:val="000000"/>
              </w:rPr>
            </w:pPr>
            <w:r w:rsidRPr="00611F5A">
              <w:rPr>
                <w:rFonts w:cs="Arial"/>
                <w:color w:val="000000"/>
              </w:rPr>
              <w:t xml:space="preserve"> $[Total Funds] </w:t>
            </w:r>
          </w:p>
        </w:tc>
      </w:tr>
    </w:tbl>
    <w:p w14:paraId="32679AF3" w14:textId="77777777" w:rsidR="006E3D8E" w:rsidRDefault="006E3D8E" w:rsidP="006E3D8E">
      <w:pPr>
        <w:spacing w:before="240" w:after="160" w:line="259" w:lineRule="auto"/>
        <w:rPr>
          <w:rFonts w:eastAsiaTheme="minorHAnsi" w:cs="Arial"/>
          <w:b/>
          <w:szCs w:val="20"/>
        </w:rPr>
      </w:pPr>
      <w:r w:rsidRPr="002E6C68">
        <w:rPr>
          <w:rFonts w:eastAsiaTheme="minorHAnsi" w:cs="Arial"/>
          <w:b/>
          <w:szCs w:val="20"/>
        </w:rPr>
        <w:t>Contributing Actions Summary Table</w:t>
      </w:r>
    </w:p>
    <w:tbl>
      <w:tblPr>
        <w:tblStyle w:val="TableGrid1"/>
        <w:tblW w:w="15295" w:type="dxa"/>
        <w:tblLayout w:type="fixed"/>
        <w:tblLook w:val="04A0" w:firstRow="1" w:lastRow="0" w:firstColumn="1" w:lastColumn="0" w:noHBand="0" w:noVBand="1"/>
        <w:tblDescription w:val="Contributing Actions Summary Table."/>
      </w:tblPr>
      <w:tblGrid>
        <w:gridCol w:w="5098"/>
        <w:gridCol w:w="5098"/>
        <w:gridCol w:w="5099"/>
      </w:tblGrid>
      <w:tr w:rsidR="006E3D8E" w:rsidRPr="002E6C68" w14:paraId="039822B0" w14:textId="77777777" w:rsidTr="0066612A">
        <w:trPr>
          <w:cantSplit/>
          <w:trHeight w:val="746"/>
          <w:tblHeader/>
        </w:trPr>
        <w:tc>
          <w:tcPr>
            <w:tcW w:w="5098" w:type="dxa"/>
            <w:tcBorders>
              <w:top w:val="single" w:sz="4" w:space="0" w:color="FFFFFF"/>
              <w:left w:val="single" w:sz="4" w:space="0" w:color="FFFFFF"/>
              <w:bottom w:val="single" w:sz="4" w:space="0" w:color="FFFFFF"/>
              <w:right w:val="single" w:sz="4" w:space="0" w:color="FFFFFF"/>
            </w:tcBorders>
            <w:shd w:val="clear" w:color="002060" w:fill="002060"/>
            <w:vAlign w:val="center"/>
            <w:hideMark/>
          </w:tcPr>
          <w:p w14:paraId="4BB03358" w14:textId="77777777" w:rsidR="006E3D8E" w:rsidRPr="002E6C68" w:rsidRDefault="006E3D8E" w:rsidP="007735A5">
            <w:pPr>
              <w:jc w:val="center"/>
              <w:rPr>
                <w:rFonts w:cs="Arial"/>
                <w:b/>
                <w:bCs/>
                <w:color w:val="FFFFFF"/>
              </w:rPr>
            </w:pPr>
            <w:r w:rsidRPr="002E6C68">
              <w:rPr>
                <w:rFonts w:cs="Arial"/>
                <w:b/>
                <w:bCs/>
                <w:color w:val="FFFFFF"/>
              </w:rPr>
              <w:t xml:space="preserve">Expenditure Quantitative </w:t>
            </w:r>
            <w:r>
              <w:rPr>
                <w:rFonts w:cs="Arial"/>
                <w:b/>
                <w:bCs/>
                <w:color w:val="FFFFFF"/>
              </w:rPr>
              <w:t>Percentage</w:t>
            </w:r>
            <w:r w:rsidRPr="002E6C68">
              <w:rPr>
                <w:rFonts w:cs="Arial"/>
                <w:b/>
                <w:bCs/>
                <w:color w:val="FFFFFF"/>
              </w:rPr>
              <w:t xml:space="preserve"> Increase</w:t>
            </w:r>
          </w:p>
        </w:tc>
        <w:tc>
          <w:tcPr>
            <w:tcW w:w="5098" w:type="dxa"/>
            <w:tcBorders>
              <w:top w:val="single" w:sz="4" w:space="0" w:color="FFFFFF"/>
              <w:left w:val="nil"/>
              <w:bottom w:val="single" w:sz="4" w:space="0" w:color="FFFFFF"/>
              <w:right w:val="single" w:sz="4" w:space="0" w:color="FFFFFF"/>
            </w:tcBorders>
            <w:shd w:val="clear" w:color="002060" w:fill="002060"/>
            <w:vAlign w:val="center"/>
            <w:hideMark/>
          </w:tcPr>
          <w:p w14:paraId="41AE935B" w14:textId="77777777" w:rsidR="006E3D8E" w:rsidRPr="002E6C68" w:rsidRDefault="006E3D8E" w:rsidP="007735A5">
            <w:pPr>
              <w:jc w:val="center"/>
              <w:rPr>
                <w:rFonts w:cs="Arial"/>
                <w:b/>
                <w:bCs/>
                <w:color w:val="FFFFFF"/>
              </w:rPr>
            </w:pPr>
            <w:r w:rsidRPr="002E6C68">
              <w:rPr>
                <w:rFonts w:cs="Arial"/>
                <w:b/>
                <w:bCs/>
                <w:color w:val="FFFFFF"/>
              </w:rPr>
              <w:t>Additional Qualitative or Quantitative Percentage of Improved Services</w:t>
            </w:r>
          </w:p>
        </w:tc>
        <w:tc>
          <w:tcPr>
            <w:tcW w:w="5099" w:type="dxa"/>
            <w:tcBorders>
              <w:top w:val="single" w:sz="4" w:space="0" w:color="FFFFFF"/>
              <w:left w:val="nil"/>
              <w:bottom w:val="single" w:sz="4" w:space="0" w:color="FFFFFF"/>
              <w:right w:val="single" w:sz="4" w:space="0" w:color="FFFFFF"/>
            </w:tcBorders>
            <w:shd w:val="clear" w:color="002060" w:fill="002060"/>
            <w:vAlign w:val="center"/>
            <w:hideMark/>
          </w:tcPr>
          <w:p w14:paraId="6157E279" w14:textId="77777777" w:rsidR="006E3D8E" w:rsidRPr="002E6C68" w:rsidRDefault="006E3D8E" w:rsidP="007735A5">
            <w:pPr>
              <w:jc w:val="center"/>
              <w:rPr>
                <w:rFonts w:cs="Arial"/>
                <w:b/>
                <w:bCs/>
                <w:color w:val="FFFFFF"/>
              </w:rPr>
            </w:pPr>
            <w:r w:rsidRPr="002E6C68">
              <w:rPr>
                <w:rFonts w:cs="Arial"/>
                <w:b/>
                <w:bCs/>
                <w:color w:val="FFFFFF"/>
              </w:rPr>
              <w:t>Total Percentage of Increased or Improved Services</w:t>
            </w:r>
          </w:p>
        </w:tc>
      </w:tr>
      <w:tr w:rsidR="006E3D8E" w:rsidRPr="002E6C68" w14:paraId="73D6C194" w14:textId="77777777" w:rsidTr="0066612A">
        <w:trPr>
          <w:cantSplit/>
          <w:trHeight w:val="300"/>
        </w:trPr>
        <w:tc>
          <w:tcPr>
            <w:tcW w:w="5098" w:type="dxa"/>
            <w:tcBorders>
              <w:top w:val="single" w:sz="4" w:space="0" w:color="FFFFFF"/>
              <w:left w:val="single" w:sz="4" w:space="0" w:color="FFFFFF"/>
              <w:bottom w:val="single" w:sz="4" w:space="0" w:color="FFFFFF"/>
              <w:right w:val="single" w:sz="4" w:space="0" w:color="FFFFFF"/>
            </w:tcBorders>
            <w:shd w:val="clear" w:color="BDD6EE" w:fill="BDD6EE"/>
            <w:noWrap/>
            <w:vAlign w:val="center"/>
            <w:hideMark/>
          </w:tcPr>
          <w:p w14:paraId="7E776E89" w14:textId="7AEE7332" w:rsidR="006E3D8E" w:rsidRPr="002E6C68" w:rsidRDefault="006E3D8E" w:rsidP="007735A5">
            <w:pPr>
              <w:jc w:val="center"/>
              <w:rPr>
                <w:rFonts w:cs="Arial"/>
                <w:color w:val="000000"/>
              </w:rPr>
            </w:pPr>
            <w:r>
              <w:rPr>
                <w:rFonts w:cs="Arial"/>
                <w:color w:val="000000"/>
                <w:sz w:val="22"/>
                <w:szCs w:val="22"/>
              </w:rPr>
              <w:t>[</w:t>
            </w:r>
            <w:r w:rsidR="00DF6C20">
              <w:rPr>
                <w:rFonts w:cs="Arial"/>
                <w:color w:val="000000"/>
                <w:sz w:val="22"/>
                <w:szCs w:val="22"/>
              </w:rPr>
              <w:t xml:space="preserve">Quantitative </w:t>
            </w:r>
            <w:r>
              <w:rPr>
                <w:rFonts w:cs="Arial"/>
                <w:color w:val="000000"/>
                <w:sz w:val="22"/>
                <w:szCs w:val="22"/>
              </w:rPr>
              <w:t>Percentage]</w:t>
            </w:r>
            <w:r w:rsidRPr="002E6C68">
              <w:rPr>
                <w:rFonts w:cs="Arial"/>
                <w:color w:val="000000"/>
              </w:rPr>
              <w:t>%</w:t>
            </w:r>
          </w:p>
        </w:tc>
        <w:tc>
          <w:tcPr>
            <w:tcW w:w="5098" w:type="dxa"/>
            <w:tcBorders>
              <w:top w:val="single" w:sz="4" w:space="0" w:color="FFFFFF"/>
              <w:left w:val="single" w:sz="4" w:space="0" w:color="FFFFFF"/>
              <w:bottom w:val="single" w:sz="4" w:space="0" w:color="FFFFFF"/>
              <w:right w:val="single" w:sz="4" w:space="0" w:color="FFFFFF"/>
            </w:tcBorders>
            <w:shd w:val="clear" w:color="BDD6EE" w:fill="BDD6EE"/>
            <w:noWrap/>
            <w:vAlign w:val="center"/>
            <w:hideMark/>
          </w:tcPr>
          <w:p w14:paraId="46D86B3D" w14:textId="77777777" w:rsidR="006E3D8E" w:rsidRPr="002E6C68" w:rsidRDefault="006E3D8E" w:rsidP="007735A5">
            <w:pPr>
              <w:jc w:val="center"/>
              <w:rPr>
                <w:rFonts w:cs="Arial"/>
                <w:color w:val="000000"/>
              </w:rPr>
            </w:pPr>
            <w:r>
              <w:rPr>
                <w:rFonts w:cs="Arial"/>
                <w:color w:val="000000"/>
                <w:sz w:val="22"/>
                <w:szCs w:val="22"/>
              </w:rPr>
              <w:t>[Additional Qualitative Percentage]</w:t>
            </w:r>
            <w:r w:rsidRPr="002E6C68">
              <w:rPr>
                <w:rFonts w:cs="Arial"/>
                <w:color w:val="000000"/>
              </w:rPr>
              <w:t>%</w:t>
            </w:r>
          </w:p>
        </w:tc>
        <w:tc>
          <w:tcPr>
            <w:tcW w:w="5099" w:type="dxa"/>
            <w:tcBorders>
              <w:top w:val="single" w:sz="4" w:space="0" w:color="FFFFFF"/>
              <w:left w:val="single" w:sz="4" w:space="0" w:color="FFFFFF"/>
              <w:bottom w:val="single" w:sz="4" w:space="0" w:color="FFFFFF"/>
              <w:right w:val="single" w:sz="4" w:space="0" w:color="FFFFFF"/>
            </w:tcBorders>
            <w:shd w:val="clear" w:color="BDD6EE" w:fill="BDD6EE"/>
            <w:noWrap/>
            <w:vAlign w:val="center"/>
            <w:hideMark/>
          </w:tcPr>
          <w:p w14:paraId="7796EB88" w14:textId="77777777" w:rsidR="006E3D8E" w:rsidRPr="002E6C68" w:rsidRDefault="006E3D8E" w:rsidP="007735A5">
            <w:pPr>
              <w:jc w:val="center"/>
              <w:rPr>
                <w:rFonts w:cs="Arial"/>
                <w:color w:val="000000"/>
              </w:rPr>
            </w:pPr>
            <w:r>
              <w:rPr>
                <w:rFonts w:cs="Arial"/>
                <w:color w:val="000000"/>
                <w:sz w:val="22"/>
                <w:szCs w:val="22"/>
              </w:rPr>
              <w:t>[Total Percentage]</w:t>
            </w:r>
            <w:r w:rsidRPr="002E6C68">
              <w:rPr>
                <w:rFonts w:cs="Arial"/>
                <w:color w:val="000000"/>
              </w:rPr>
              <w:t>%</w:t>
            </w:r>
          </w:p>
        </w:tc>
      </w:tr>
      <w:tr w:rsidR="006E3D8E" w:rsidRPr="002E6C68" w14:paraId="6017ABBE" w14:textId="77777777" w:rsidTr="0066612A">
        <w:trPr>
          <w:cantSplit/>
          <w:trHeight w:val="300"/>
        </w:trPr>
        <w:tc>
          <w:tcPr>
            <w:tcW w:w="5098" w:type="dxa"/>
            <w:tcBorders>
              <w:top w:val="single" w:sz="4" w:space="0" w:color="FFFFFF"/>
              <w:left w:val="single" w:sz="4" w:space="0" w:color="FFFFFF"/>
              <w:bottom w:val="single" w:sz="4" w:space="0" w:color="FFFFFF"/>
              <w:right w:val="single" w:sz="4" w:space="0" w:color="FFFFFF"/>
            </w:tcBorders>
            <w:shd w:val="clear" w:color="DEEAF6" w:fill="DEEAF6"/>
            <w:noWrap/>
            <w:vAlign w:val="center"/>
            <w:hideMark/>
          </w:tcPr>
          <w:p w14:paraId="10CD50AA" w14:textId="28C6340F" w:rsidR="006E3D8E" w:rsidRPr="002E6C68" w:rsidRDefault="006E3D8E" w:rsidP="007735A5">
            <w:pPr>
              <w:jc w:val="center"/>
              <w:rPr>
                <w:rFonts w:cs="Arial"/>
                <w:color w:val="000000"/>
              </w:rPr>
            </w:pPr>
            <w:r>
              <w:rPr>
                <w:rFonts w:cs="Arial"/>
                <w:color w:val="000000"/>
                <w:sz w:val="22"/>
                <w:szCs w:val="22"/>
              </w:rPr>
              <w:t>[</w:t>
            </w:r>
            <w:r w:rsidR="00DF6C20">
              <w:rPr>
                <w:rFonts w:cs="Arial"/>
                <w:color w:val="000000"/>
                <w:sz w:val="22"/>
                <w:szCs w:val="22"/>
              </w:rPr>
              <w:t xml:space="preserve">Quantitative </w:t>
            </w:r>
            <w:r>
              <w:rPr>
                <w:rFonts w:cs="Arial"/>
                <w:color w:val="000000"/>
                <w:sz w:val="22"/>
                <w:szCs w:val="22"/>
              </w:rPr>
              <w:t>Percentage]</w:t>
            </w:r>
            <w:r w:rsidRPr="002E6C68">
              <w:rPr>
                <w:rFonts w:cs="Arial"/>
                <w:color w:val="000000"/>
              </w:rPr>
              <w:t>%</w:t>
            </w:r>
          </w:p>
        </w:tc>
        <w:tc>
          <w:tcPr>
            <w:tcW w:w="5098" w:type="dxa"/>
            <w:tcBorders>
              <w:top w:val="single" w:sz="4" w:space="0" w:color="FFFFFF"/>
              <w:left w:val="single" w:sz="4" w:space="0" w:color="FFFFFF"/>
              <w:bottom w:val="single" w:sz="4" w:space="0" w:color="FFFFFF"/>
              <w:right w:val="single" w:sz="4" w:space="0" w:color="FFFFFF"/>
            </w:tcBorders>
            <w:shd w:val="clear" w:color="DEEAF6" w:fill="DEEAF6"/>
            <w:noWrap/>
            <w:vAlign w:val="center"/>
            <w:hideMark/>
          </w:tcPr>
          <w:p w14:paraId="2F9C5403" w14:textId="77777777" w:rsidR="006E3D8E" w:rsidRPr="002E6C68" w:rsidRDefault="006E3D8E" w:rsidP="007735A5">
            <w:pPr>
              <w:jc w:val="center"/>
              <w:rPr>
                <w:rFonts w:cs="Arial"/>
                <w:color w:val="000000"/>
              </w:rPr>
            </w:pPr>
            <w:r>
              <w:rPr>
                <w:rFonts w:cs="Arial"/>
                <w:color w:val="000000"/>
                <w:sz w:val="22"/>
                <w:szCs w:val="22"/>
              </w:rPr>
              <w:t>[Additional Qualitative Percentage]</w:t>
            </w:r>
            <w:r w:rsidRPr="002E6C68">
              <w:rPr>
                <w:rFonts w:cs="Arial"/>
                <w:color w:val="000000"/>
              </w:rPr>
              <w:t>%</w:t>
            </w:r>
          </w:p>
        </w:tc>
        <w:tc>
          <w:tcPr>
            <w:tcW w:w="5099" w:type="dxa"/>
            <w:tcBorders>
              <w:top w:val="single" w:sz="4" w:space="0" w:color="FFFFFF"/>
              <w:left w:val="single" w:sz="4" w:space="0" w:color="FFFFFF"/>
              <w:bottom w:val="single" w:sz="4" w:space="0" w:color="FFFFFF"/>
              <w:right w:val="single" w:sz="4" w:space="0" w:color="FFFFFF"/>
            </w:tcBorders>
            <w:shd w:val="clear" w:color="DEEAF6" w:fill="DEEAF6"/>
            <w:noWrap/>
            <w:vAlign w:val="center"/>
            <w:hideMark/>
          </w:tcPr>
          <w:p w14:paraId="1B4FD128" w14:textId="77777777" w:rsidR="006E3D8E" w:rsidRPr="002E6C68" w:rsidRDefault="006E3D8E" w:rsidP="007735A5">
            <w:pPr>
              <w:jc w:val="center"/>
              <w:rPr>
                <w:rFonts w:cs="Arial"/>
                <w:color w:val="000000"/>
              </w:rPr>
            </w:pPr>
            <w:r>
              <w:rPr>
                <w:rFonts w:cs="Arial"/>
                <w:color w:val="000000"/>
                <w:sz w:val="22"/>
                <w:szCs w:val="22"/>
              </w:rPr>
              <w:t>[Total Percentage]</w:t>
            </w:r>
            <w:r w:rsidRPr="002E6C68">
              <w:rPr>
                <w:rFonts w:cs="Arial"/>
                <w:color w:val="000000"/>
              </w:rPr>
              <w:t>%</w:t>
            </w:r>
          </w:p>
        </w:tc>
      </w:tr>
    </w:tbl>
    <w:p w14:paraId="07248B6B" w14:textId="77777777" w:rsidR="006E3D8E" w:rsidRDefault="006E3D8E" w:rsidP="006E3D8E">
      <w:pPr>
        <w:spacing w:after="240" w:line="259" w:lineRule="auto"/>
        <w:rPr>
          <w:rFonts w:eastAsiaTheme="minorHAnsi" w:cs="Arial"/>
          <w:b/>
          <w:szCs w:val="20"/>
        </w:rPr>
      </w:pPr>
    </w:p>
    <w:p w14:paraId="200530DC" w14:textId="77777777" w:rsidR="006E3D8E" w:rsidRDefault="006E3D8E" w:rsidP="006E3D8E">
      <w:pPr>
        <w:spacing w:after="160" w:line="259" w:lineRule="auto"/>
        <w:rPr>
          <w:rFonts w:eastAsiaTheme="minorHAnsi" w:cs="Arial"/>
          <w:b/>
          <w:szCs w:val="20"/>
        </w:rPr>
      </w:pPr>
      <w:r>
        <w:rPr>
          <w:rFonts w:eastAsiaTheme="minorHAnsi" w:cs="Arial"/>
          <w:sz w:val="20"/>
          <w:szCs w:val="20"/>
        </w:rPr>
        <w:br w:type="page"/>
      </w:r>
      <w:r w:rsidRPr="00CC2E23">
        <w:rPr>
          <w:rFonts w:eastAsiaTheme="minorHAnsi" w:cs="Arial"/>
          <w:b/>
          <w:szCs w:val="20"/>
        </w:rPr>
        <w:lastRenderedPageBreak/>
        <w:t xml:space="preserve">Annual Update </w:t>
      </w:r>
      <w:r>
        <w:rPr>
          <w:rFonts w:eastAsiaTheme="minorHAnsi" w:cs="Arial"/>
          <w:b/>
          <w:szCs w:val="20"/>
        </w:rPr>
        <w:t xml:space="preserve">Summary </w:t>
      </w:r>
      <w:r w:rsidRPr="00CC2E23">
        <w:rPr>
          <w:rFonts w:eastAsiaTheme="minorHAnsi" w:cs="Arial"/>
          <w:b/>
          <w:szCs w:val="20"/>
        </w:rPr>
        <w:t>Table</w:t>
      </w:r>
    </w:p>
    <w:tbl>
      <w:tblPr>
        <w:tblStyle w:val="TableGrid1"/>
        <w:tblW w:w="2577" w:type="pct"/>
        <w:tblLook w:val="04A0" w:firstRow="1" w:lastRow="0" w:firstColumn="1" w:lastColumn="0" w:noHBand="0" w:noVBand="1"/>
        <w:tblDescription w:val="Total planned expenditure and estimated actual."/>
      </w:tblPr>
      <w:tblGrid>
        <w:gridCol w:w="1003"/>
        <w:gridCol w:w="4715"/>
        <w:gridCol w:w="4391"/>
      </w:tblGrid>
      <w:tr w:rsidR="006E3D8E" w:rsidRPr="006F2895" w14:paraId="2F24E0B2" w14:textId="77777777" w:rsidTr="0066612A">
        <w:trPr>
          <w:cantSplit/>
          <w:trHeight w:val="398"/>
          <w:tblHeader/>
        </w:trPr>
        <w:tc>
          <w:tcPr>
            <w:tcW w:w="723" w:type="pct"/>
            <w:tcBorders>
              <w:top w:val="nil"/>
              <w:left w:val="nil"/>
              <w:bottom w:val="single" w:sz="12" w:space="0" w:color="FFFFFF"/>
              <w:right w:val="single" w:sz="4" w:space="0" w:color="FFFFFF"/>
            </w:tcBorders>
            <w:shd w:val="clear" w:color="auto" w:fill="1F3864" w:themeFill="accent5" w:themeFillShade="80"/>
            <w:noWrap/>
            <w:vAlign w:val="center"/>
            <w:hideMark/>
          </w:tcPr>
          <w:p w14:paraId="0230291D"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Totals:</w:t>
            </w:r>
          </w:p>
        </w:tc>
        <w:tc>
          <w:tcPr>
            <w:tcW w:w="2275" w:type="pct"/>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0CA5F210" w14:textId="77777777" w:rsidR="006E3D8E" w:rsidRPr="006F2895" w:rsidRDefault="006E3D8E" w:rsidP="007735A5">
            <w:pPr>
              <w:jc w:val="center"/>
              <w:rPr>
                <w:rFonts w:cs="Arial"/>
                <w:b/>
                <w:bCs/>
                <w:color w:val="FFFFFF" w:themeColor="background1"/>
              </w:rPr>
            </w:pPr>
            <w:r w:rsidRPr="009D602E">
              <w:rPr>
                <w:rFonts w:cs="Arial"/>
                <w:b/>
                <w:bCs/>
                <w:color w:val="FFFFFF" w:themeColor="background1"/>
              </w:rPr>
              <w:t>Last Year's Total Planned Expenditures</w:t>
            </w:r>
          </w:p>
        </w:tc>
        <w:tc>
          <w:tcPr>
            <w:tcW w:w="2003" w:type="pct"/>
            <w:tcBorders>
              <w:top w:val="nil"/>
              <w:left w:val="single" w:sz="4" w:space="0" w:color="FFFFFF"/>
              <w:bottom w:val="single" w:sz="12" w:space="0" w:color="FFFFFF"/>
              <w:right w:val="nil"/>
            </w:tcBorders>
            <w:shd w:val="clear" w:color="auto" w:fill="1F3864" w:themeFill="accent5" w:themeFillShade="80"/>
            <w:noWrap/>
            <w:vAlign w:val="center"/>
            <w:hideMark/>
          </w:tcPr>
          <w:p w14:paraId="55440FF4" w14:textId="77777777" w:rsidR="006E3D8E" w:rsidRPr="006F2895" w:rsidRDefault="006E3D8E" w:rsidP="007735A5">
            <w:pPr>
              <w:jc w:val="center"/>
              <w:rPr>
                <w:rFonts w:cs="Arial"/>
                <w:b/>
                <w:bCs/>
                <w:color w:val="FFFFFF" w:themeColor="background1"/>
              </w:rPr>
            </w:pPr>
            <w:r w:rsidRPr="009D602E">
              <w:rPr>
                <w:rFonts w:cs="Arial"/>
                <w:b/>
                <w:bCs/>
                <w:color w:val="FFFFFF" w:themeColor="background1"/>
              </w:rPr>
              <w:t>Total Estimated Actual Expenditures</w:t>
            </w:r>
          </w:p>
        </w:tc>
      </w:tr>
      <w:tr w:rsidR="006E3D8E" w:rsidRPr="006F2895" w14:paraId="325D10FD" w14:textId="77777777" w:rsidTr="007735A5">
        <w:trPr>
          <w:cantSplit/>
          <w:trHeight w:val="398"/>
        </w:trPr>
        <w:tc>
          <w:tcPr>
            <w:tcW w:w="723" w:type="pct"/>
            <w:tcBorders>
              <w:top w:val="single" w:sz="4" w:space="0" w:color="FFFFFF"/>
              <w:left w:val="nil"/>
              <w:bottom w:val="nil"/>
              <w:right w:val="single" w:sz="4" w:space="0" w:color="FFFFFF"/>
            </w:tcBorders>
            <w:shd w:val="clear" w:color="BDD7EE" w:fill="BDD7EE"/>
            <w:noWrap/>
            <w:vAlign w:val="center"/>
            <w:hideMark/>
          </w:tcPr>
          <w:p w14:paraId="34CCC7C9" w14:textId="77777777" w:rsidR="006E3D8E" w:rsidRPr="006F2895" w:rsidRDefault="006E3D8E" w:rsidP="007735A5">
            <w:pPr>
              <w:jc w:val="center"/>
              <w:rPr>
                <w:rFonts w:cs="Arial"/>
              </w:rPr>
            </w:pPr>
            <w:r w:rsidRPr="006F2895">
              <w:rPr>
                <w:rFonts w:cs="Arial"/>
              </w:rPr>
              <w:t>Totals:</w:t>
            </w:r>
          </w:p>
        </w:tc>
        <w:tc>
          <w:tcPr>
            <w:tcW w:w="2275" w:type="pct"/>
            <w:tcBorders>
              <w:top w:val="single" w:sz="4" w:space="0" w:color="FFFFFF"/>
              <w:left w:val="single" w:sz="4" w:space="0" w:color="FFFFFF"/>
              <w:bottom w:val="nil"/>
              <w:right w:val="single" w:sz="4" w:space="0" w:color="FFFFFF"/>
            </w:tcBorders>
            <w:shd w:val="clear" w:color="BDD7EE" w:fill="BDD7EE"/>
            <w:noWrap/>
            <w:vAlign w:val="center"/>
            <w:hideMark/>
          </w:tcPr>
          <w:p w14:paraId="2F19298F" w14:textId="77777777" w:rsidR="006E3D8E" w:rsidRPr="006F2895" w:rsidRDefault="006E3D8E" w:rsidP="007735A5">
            <w:pPr>
              <w:jc w:val="center"/>
              <w:rPr>
                <w:rFonts w:cs="Arial"/>
              </w:rPr>
            </w:pPr>
            <w:r w:rsidRPr="006F2895">
              <w:rPr>
                <w:rFonts w:cs="Arial"/>
              </w:rPr>
              <w:t xml:space="preserve"> $[Planned Expenditure Total] </w:t>
            </w:r>
          </w:p>
        </w:tc>
        <w:tc>
          <w:tcPr>
            <w:tcW w:w="2003" w:type="pct"/>
            <w:tcBorders>
              <w:top w:val="single" w:sz="4" w:space="0" w:color="FFFFFF"/>
              <w:left w:val="single" w:sz="4" w:space="0" w:color="FFFFFF"/>
              <w:bottom w:val="nil"/>
              <w:right w:val="nil"/>
            </w:tcBorders>
            <w:shd w:val="clear" w:color="BDD7EE" w:fill="BDD7EE"/>
            <w:noWrap/>
            <w:vAlign w:val="center"/>
            <w:hideMark/>
          </w:tcPr>
          <w:p w14:paraId="735C2DFC" w14:textId="77777777" w:rsidR="006E3D8E" w:rsidRPr="006F2895" w:rsidRDefault="006E3D8E" w:rsidP="007735A5">
            <w:pPr>
              <w:jc w:val="center"/>
              <w:rPr>
                <w:rFonts w:cs="Arial"/>
              </w:rPr>
            </w:pPr>
            <w:r w:rsidRPr="006F2895">
              <w:rPr>
                <w:rFonts w:cs="Arial"/>
              </w:rPr>
              <w:t xml:space="preserve"> $[Estimated Actual Total] </w:t>
            </w:r>
          </w:p>
        </w:tc>
      </w:tr>
    </w:tbl>
    <w:p w14:paraId="376177E0" w14:textId="77777777" w:rsidR="006E3D8E" w:rsidRDefault="006E3D8E" w:rsidP="006E3D8E">
      <w:pPr>
        <w:spacing w:before="240" w:after="160" w:line="259" w:lineRule="auto"/>
        <w:rPr>
          <w:rFonts w:eastAsiaTheme="minorHAnsi" w:cs="Arial"/>
          <w:b/>
          <w:szCs w:val="20"/>
        </w:rPr>
      </w:pPr>
      <w:r w:rsidRPr="00CC2E23">
        <w:rPr>
          <w:rFonts w:eastAsiaTheme="minorHAnsi" w:cs="Arial"/>
          <w:b/>
          <w:szCs w:val="20"/>
        </w:rPr>
        <w:t xml:space="preserve">Annual Update </w:t>
      </w:r>
      <w:r>
        <w:rPr>
          <w:rFonts w:eastAsiaTheme="minorHAnsi" w:cs="Arial"/>
          <w:b/>
          <w:szCs w:val="20"/>
        </w:rPr>
        <w:t xml:space="preserve">Summary </w:t>
      </w:r>
      <w:r w:rsidRPr="00CC2E23">
        <w:rPr>
          <w:rFonts w:eastAsiaTheme="minorHAnsi" w:cs="Arial"/>
          <w:b/>
          <w:szCs w:val="20"/>
        </w:rPr>
        <w:t>Table</w:t>
      </w:r>
    </w:p>
    <w:tbl>
      <w:tblPr>
        <w:tblStyle w:val="TableGrid1"/>
        <w:tblW w:w="5000" w:type="pct"/>
        <w:tblLook w:val="04A0" w:firstRow="1" w:lastRow="0" w:firstColumn="1" w:lastColumn="0" w:noHBand="0" w:noVBand="1"/>
        <w:tblDescription w:val="Annual Update Table Year 1."/>
      </w:tblPr>
      <w:tblGrid>
        <w:gridCol w:w="1057"/>
        <w:gridCol w:w="1217"/>
        <w:gridCol w:w="2977"/>
        <w:gridCol w:w="2094"/>
        <w:gridCol w:w="3499"/>
        <w:gridCol w:w="4420"/>
      </w:tblGrid>
      <w:tr w:rsidR="006E3D8E" w:rsidRPr="00025077" w14:paraId="0EC244C4" w14:textId="77777777" w:rsidTr="0066612A">
        <w:trPr>
          <w:cantSplit/>
          <w:trHeight w:val="600"/>
          <w:tblHeader/>
        </w:trPr>
        <w:tc>
          <w:tcPr>
            <w:tcW w:w="346" w:type="pct"/>
            <w:tcBorders>
              <w:top w:val="nil"/>
              <w:left w:val="nil"/>
              <w:bottom w:val="single" w:sz="12" w:space="0" w:color="FFFFFF"/>
              <w:right w:val="single" w:sz="4" w:space="0" w:color="FFFFFF"/>
            </w:tcBorders>
            <w:shd w:val="clear" w:color="auto" w:fill="1F3864" w:themeFill="accent5" w:themeFillShade="80"/>
            <w:vAlign w:val="center"/>
            <w:hideMark/>
          </w:tcPr>
          <w:p w14:paraId="3140AE88"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19746F4D"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22DE92EC"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4FB7392E"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4319848F"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Last Year's Planned Expenditures</w:t>
            </w:r>
          </w:p>
        </w:tc>
        <w:tc>
          <w:tcPr>
            <w:tcW w:w="1448" w:type="pct"/>
            <w:tcBorders>
              <w:top w:val="nil"/>
              <w:left w:val="single" w:sz="4" w:space="0" w:color="FFFFFF"/>
              <w:bottom w:val="single" w:sz="12" w:space="0" w:color="FFFFFF"/>
              <w:right w:val="nil"/>
            </w:tcBorders>
            <w:shd w:val="clear" w:color="auto" w:fill="1F3864" w:themeFill="accent5" w:themeFillShade="80"/>
            <w:vAlign w:val="center"/>
            <w:hideMark/>
          </w:tcPr>
          <w:p w14:paraId="44FF3C8A"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Estimated Actual Expenditures</w:t>
            </w:r>
          </w:p>
        </w:tc>
      </w:tr>
      <w:tr w:rsidR="006E3D8E" w:rsidRPr="00025077" w14:paraId="632918A5" w14:textId="77777777" w:rsidTr="007735A5">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4DD4C362" w14:textId="77777777" w:rsidR="006E3D8E" w:rsidRPr="00025077" w:rsidRDefault="006E3D8E" w:rsidP="007735A5">
            <w:pPr>
              <w:jc w:val="center"/>
              <w:rPr>
                <w:rFonts w:cs="Arial"/>
              </w:rPr>
            </w:pPr>
            <w:r w:rsidRPr="00025077">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6585892" w14:textId="77777777" w:rsidR="006E3D8E" w:rsidRPr="00025077" w:rsidRDefault="006E3D8E" w:rsidP="007735A5">
            <w:pPr>
              <w:jc w:val="center"/>
              <w:rPr>
                <w:rFonts w:cs="Arial"/>
              </w:rPr>
            </w:pPr>
            <w:r w:rsidRPr="00025077">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64ACE4E" w14:textId="77777777" w:rsidR="006E3D8E" w:rsidRPr="00025077" w:rsidRDefault="006E3D8E" w:rsidP="007735A5">
            <w:pPr>
              <w:jc w:val="center"/>
              <w:rPr>
                <w:rFonts w:cs="Arial"/>
              </w:rPr>
            </w:pPr>
            <w:r w:rsidRPr="00025077">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ED94426" w14:textId="77777777" w:rsidR="006E3D8E" w:rsidRPr="00025077" w:rsidRDefault="006E3D8E" w:rsidP="007735A5">
            <w:pPr>
              <w:jc w:val="center"/>
              <w:rPr>
                <w:rFonts w:cs="Arial"/>
              </w:rPr>
            </w:pPr>
            <w:r w:rsidRPr="00025077">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0186064" w14:textId="77777777" w:rsidR="006E3D8E" w:rsidRPr="00025077" w:rsidRDefault="006E3D8E" w:rsidP="007735A5">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62369619" w14:textId="77777777" w:rsidR="006E3D8E" w:rsidRPr="00025077" w:rsidRDefault="006E3D8E" w:rsidP="007735A5">
            <w:pPr>
              <w:jc w:val="center"/>
              <w:rPr>
                <w:rFonts w:cs="Arial"/>
              </w:rPr>
            </w:pPr>
            <w:r w:rsidRPr="00025077">
              <w:rPr>
                <w:rFonts w:cs="Arial"/>
              </w:rPr>
              <w:t xml:space="preserve"> $[Total Estimated Actual Expenditures] </w:t>
            </w:r>
          </w:p>
        </w:tc>
      </w:tr>
      <w:tr w:rsidR="006E3D8E" w:rsidRPr="00025077" w14:paraId="2ACA6C00" w14:textId="77777777" w:rsidTr="007735A5">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3AA34A6F" w14:textId="77777777" w:rsidR="006E3D8E" w:rsidRPr="00025077" w:rsidRDefault="006E3D8E" w:rsidP="007735A5">
            <w:pPr>
              <w:jc w:val="center"/>
              <w:rPr>
                <w:rFonts w:cs="Arial"/>
              </w:rPr>
            </w:pPr>
            <w:r w:rsidRPr="00025077">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256B4BA8" w14:textId="77777777" w:rsidR="006E3D8E" w:rsidRPr="00025077" w:rsidRDefault="006E3D8E" w:rsidP="007735A5">
            <w:pPr>
              <w:jc w:val="center"/>
              <w:rPr>
                <w:rFonts w:cs="Arial"/>
              </w:rPr>
            </w:pPr>
            <w:r w:rsidRPr="00025077">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204242E0" w14:textId="77777777" w:rsidR="006E3D8E" w:rsidRPr="00025077" w:rsidRDefault="006E3D8E" w:rsidP="007735A5">
            <w:pPr>
              <w:jc w:val="center"/>
              <w:rPr>
                <w:rFonts w:cs="Arial"/>
              </w:rPr>
            </w:pPr>
            <w:r w:rsidRPr="00025077">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290C52DC" w14:textId="77777777" w:rsidR="006E3D8E" w:rsidRPr="00025077" w:rsidRDefault="006E3D8E" w:rsidP="007735A5">
            <w:pPr>
              <w:jc w:val="center"/>
              <w:rPr>
                <w:rFonts w:cs="Arial"/>
              </w:rPr>
            </w:pPr>
            <w:r w:rsidRPr="00025077">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58D38056" w14:textId="77777777" w:rsidR="006E3D8E" w:rsidRPr="00025077" w:rsidRDefault="006E3D8E" w:rsidP="007735A5">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44EF48D8" w14:textId="77777777" w:rsidR="006E3D8E" w:rsidRPr="00025077" w:rsidRDefault="006E3D8E" w:rsidP="007735A5">
            <w:pPr>
              <w:jc w:val="center"/>
              <w:rPr>
                <w:rFonts w:cs="Arial"/>
              </w:rPr>
            </w:pPr>
            <w:r w:rsidRPr="00025077">
              <w:rPr>
                <w:rFonts w:cs="Arial"/>
              </w:rPr>
              <w:t xml:space="preserve"> $[Total Estimated Actual Expenditures] </w:t>
            </w:r>
          </w:p>
        </w:tc>
      </w:tr>
    </w:tbl>
    <w:p w14:paraId="329DF433" w14:textId="77777777" w:rsidR="006E3D8E" w:rsidRDefault="006E3D8E" w:rsidP="006E3D8E">
      <w:pPr>
        <w:spacing w:after="160" w:line="259" w:lineRule="auto"/>
        <w:rPr>
          <w:rFonts w:eastAsiaTheme="minorHAnsi" w:cs="Arial"/>
          <w:b/>
          <w:szCs w:val="20"/>
        </w:rPr>
      </w:pPr>
    </w:p>
    <w:p w14:paraId="70AE04D8" w14:textId="77777777" w:rsidR="006E3D8E" w:rsidRDefault="006E3D8E" w:rsidP="006E3D8E">
      <w:pPr>
        <w:spacing w:after="160" w:line="259" w:lineRule="auto"/>
        <w:rPr>
          <w:rFonts w:eastAsiaTheme="minorHAnsi" w:cs="Arial"/>
          <w:b/>
          <w:szCs w:val="20"/>
        </w:rPr>
      </w:pPr>
      <w:r>
        <w:rPr>
          <w:rFonts w:eastAsiaTheme="minorHAnsi" w:cs="Arial"/>
          <w:b/>
          <w:szCs w:val="20"/>
        </w:rPr>
        <w:br w:type="page"/>
      </w:r>
    </w:p>
    <w:p w14:paraId="5EFCB4C6" w14:textId="77777777" w:rsidR="006E3D8E" w:rsidRDefault="006E3D8E" w:rsidP="006E3D8E">
      <w:pPr>
        <w:spacing w:after="160" w:line="259" w:lineRule="auto"/>
        <w:rPr>
          <w:rFonts w:eastAsiaTheme="minorHAnsi" w:cs="Arial"/>
          <w:b/>
          <w:szCs w:val="20"/>
        </w:rPr>
      </w:pPr>
      <w:r w:rsidRPr="00A07A35">
        <w:rPr>
          <w:rFonts w:eastAsiaTheme="minorHAnsi" w:cs="Arial"/>
          <w:b/>
          <w:szCs w:val="20"/>
        </w:rPr>
        <w:lastRenderedPageBreak/>
        <w:t>Contributing Actions Annual Update Summary Table</w:t>
      </w:r>
    </w:p>
    <w:tbl>
      <w:tblPr>
        <w:tblStyle w:val="TableGrid1"/>
        <w:tblW w:w="0" w:type="auto"/>
        <w:tblLook w:val="04A0" w:firstRow="1" w:lastRow="0" w:firstColumn="1" w:lastColumn="0" w:noHBand="0" w:noVBand="1"/>
        <w:tblDescription w:val="Total planned expenditure and estimated actual."/>
      </w:tblPr>
      <w:tblGrid>
        <w:gridCol w:w="1137"/>
        <w:gridCol w:w="3093"/>
        <w:gridCol w:w="2610"/>
        <w:gridCol w:w="2520"/>
        <w:gridCol w:w="3438"/>
        <w:gridCol w:w="2466"/>
      </w:tblGrid>
      <w:tr w:rsidR="006E3D8E" w:rsidRPr="006F2895" w14:paraId="0E42055A" w14:textId="77777777" w:rsidTr="0066612A">
        <w:trPr>
          <w:cantSplit/>
          <w:trHeight w:val="398"/>
          <w:tblHeader/>
        </w:trPr>
        <w:tc>
          <w:tcPr>
            <w:tcW w:w="1137" w:type="dxa"/>
            <w:tcBorders>
              <w:top w:val="nil"/>
              <w:left w:val="nil"/>
              <w:bottom w:val="single" w:sz="12" w:space="0" w:color="FFFFFF"/>
              <w:right w:val="single" w:sz="4" w:space="0" w:color="FFFFFF"/>
            </w:tcBorders>
            <w:shd w:val="clear" w:color="auto" w:fill="1F3864" w:themeFill="accent5" w:themeFillShade="80"/>
            <w:noWrap/>
            <w:vAlign w:val="center"/>
            <w:hideMark/>
          </w:tcPr>
          <w:p w14:paraId="1FAFF5C2"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Totals:</w:t>
            </w:r>
          </w:p>
        </w:tc>
        <w:tc>
          <w:tcPr>
            <w:tcW w:w="3093" w:type="dxa"/>
            <w:tcBorders>
              <w:top w:val="nil"/>
              <w:left w:val="single" w:sz="4" w:space="0" w:color="FFFFFF"/>
              <w:bottom w:val="single" w:sz="12" w:space="0" w:color="FFFFFF"/>
              <w:right w:val="single" w:sz="4" w:space="0" w:color="FFFFFF"/>
            </w:tcBorders>
            <w:shd w:val="clear" w:color="auto" w:fill="1F3864" w:themeFill="accent5" w:themeFillShade="80"/>
            <w:noWrap/>
            <w:vAlign w:val="center"/>
            <w:hideMark/>
          </w:tcPr>
          <w:p w14:paraId="3C73E78C" w14:textId="77777777" w:rsidR="006E3D8E" w:rsidRPr="006F2895" w:rsidRDefault="006E3D8E" w:rsidP="007735A5">
            <w:pPr>
              <w:jc w:val="center"/>
              <w:rPr>
                <w:rFonts w:cs="Arial"/>
                <w:b/>
                <w:bCs/>
                <w:color w:val="FFFFFF" w:themeColor="background1"/>
              </w:rPr>
            </w:pPr>
            <w:r w:rsidRPr="00A07A35">
              <w:rPr>
                <w:rFonts w:cs="Arial"/>
                <w:b/>
                <w:bCs/>
                <w:color w:val="FFFFFF" w:themeColor="background1"/>
              </w:rPr>
              <w:t>Last Year's Estimated Amount of Additional Funds Generated by Unduplicated Students</w:t>
            </w:r>
          </w:p>
        </w:tc>
        <w:tc>
          <w:tcPr>
            <w:tcW w:w="2610" w:type="dxa"/>
            <w:tcBorders>
              <w:top w:val="nil"/>
              <w:left w:val="single" w:sz="4" w:space="0" w:color="FFFFFF"/>
              <w:bottom w:val="single" w:sz="12" w:space="0" w:color="FFFFFF"/>
              <w:right w:val="nil"/>
            </w:tcBorders>
            <w:shd w:val="clear" w:color="auto" w:fill="1F3864" w:themeFill="accent5" w:themeFillShade="80"/>
            <w:noWrap/>
            <w:vAlign w:val="center"/>
            <w:hideMark/>
          </w:tcPr>
          <w:p w14:paraId="4586B80E" w14:textId="77777777" w:rsidR="006E3D8E" w:rsidRPr="006F2895" w:rsidRDefault="006E3D8E" w:rsidP="007735A5">
            <w:pPr>
              <w:jc w:val="center"/>
              <w:rPr>
                <w:rFonts w:cs="Arial"/>
                <w:b/>
                <w:bCs/>
                <w:color w:val="FFFFFF" w:themeColor="background1"/>
              </w:rPr>
            </w:pPr>
            <w:r w:rsidRPr="00A07A35">
              <w:rPr>
                <w:rFonts w:cs="Arial"/>
                <w:b/>
                <w:bCs/>
                <w:color w:val="FFFFFF" w:themeColor="background1"/>
              </w:rPr>
              <w:t>Last Year's Total Planned Percentage of Improved Services</w:t>
            </w:r>
          </w:p>
        </w:tc>
        <w:tc>
          <w:tcPr>
            <w:tcW w:w="2520" w:type="dxa"/>
            <w:tcBorders>
              <w:top w:val="nil"/>
              <w:left w:val="single" w:sz="4" w:space="0" w:color="FFFFFF"/>
              <w:bottom w:val="single" w:sz="12" w:space="0" w:color="FFFFFF"/>
              <w:right w:val="nil"/>
            </w:tcBorders>
            <w:shd w:val="clear" w:color="auto" w:fill="1F3864" w:themeFill="accent5" w:themeFillShade="80"/>
            <w:vAlign w:val="center"/>
          </w:tcPr>
          <w:p w14:paraId="5C4FD4E4" w14:textId="77777777" w:rsidR="006E3D8E" w:rsidRPr="00A07A35" w:rsidRDefault="006E3D8E" w:rsidP="007735A5">
            <w:pPr>
              <w:jc w:val="center"/>
              <w:rPr>
                <w:rFonts w:cs="Arial"/>
                <w:b/>
                <w:bCs/>
                <w:color w:val="FFFFFF" w:themeColor="background1"/>
              </w:rPr>
            </w:pPr>
            <w:r w:rsidRPr="00A07A35">
              <w:rPr>
                <w:rFonts w:cs="Arial"/>
                <w:b/>
                <w:bCs/>
                <w:color w:val="FFFFFF" w:themeColor="background1"/>
              </w:rPr>
              <w:t>Total Estimated Actual Percentage of Improved Services</w:t>
            </w:r>
          </w:p>
        </w:tc>
        <w:tc>
          <w:tcPr>
            <w:tcW w:w="3438" w:type="dxa"/>
            <w:tcBorders>
              <w:top w:val="nil"/>
              <w:left w:val="single" w:sz="4" w:space="0" w:color="FFFFFF"/>
              <w:bottom w:val="single" w:sz="12" w:space="0" w:color="FFFFFF"/>
              <w:right w:val="nil"/>
            </w:tcBorders>
            <w:shd w:val="clear" w:color="auto" w:fill="1F3864" w:themeFill="accent5" w:themeFillShade="80"/>
            <w:vAlign w:val="center"/>
          </w:tcPr>
          <w:p w14:paraId="7DA70691" w14:textId="77777777" w:rsidR="006E3D8E" w:rsidRPr="00A07A35" w:rsidRDefault="006E3D8E" w:rsidP="007735A5">
            <w:pPr>
              <w:jc w:val="center"/>
              <w:rPr>
                <w:rFonts w:cs="Arial"/>
                <w:b/>
                <w:bCs/>
                <w:color w:val="FFFFFF" w:themeColor="background1"/>
              </w:rPr>
            </w:pPr>
            <w:r w:rsidRPr="00A07A35">
              <w:rPr>
                <w:rFonts w:cs="Arial"/>
                <w:b/>
                <w:bCs/>
                <w:color w:val="FFFFFF" w:themeColor="background1"/>
              </w:rPr>
              <w:t>Difference Between the Total Planned Percentage of Improved Services and the Total  Estimated Actual Percentage of Improved Services</w:t>
            </w:r>
          </w:p>
        </w:tc>
        <w:tc>
          <w:tcPr>
            <w:tcW w:w="2466" w:type="dxa"/>
            <w:tcBorders>
              <w:top w:val="nil"/>
              <w:left w:val="single" w:sz="4" w:space="0" w:color="FFFFFF"/>
              <w:bottom w:val="single" w:sz="12" w:space="0" w:color="FFFFFF"/>
              <w:right w:val="nil"/>
            </w:tcBorders>
            <w:shd w:val="clear" w:color="auto" w:fill="1F3864" w:themeFill="accent5" w:themeFillShade="80"/>
            <w:vAlign w:val="center"/>
          </w:tcPr>
          <w:p w14:paraId="0BB3DD6B" w14:textId="77777777" w:rsidR="006E3D8E" w:rsidRPr="00A07A35" w:rsidRDefault="006E3D8E" w:rsidP="007735A5">
            <w:pPr>
              <w:jc w:val="center"/>
              <w:rPr>
                <w:rFonts w:cs="Arial"/>
                <w:b/>
                <w:bCs/>
                <w:color w:val="FFFFFF" w:themeColor="background1"/>
              </w:rPr>
            </w:pPr>
            <w:r w:rsidRPr="00A07A35">
              <w:rPr>
                <w:rFonts w:cs="Arial"/>
                <w:b/>
                <w:bCs/>
                <w:color w:val="FFFFFF" w:themeColor="background1"/>
              </w:rPr>
              <w:t>Required Carryover of the Unused Portion of Funds Generated by Unduplicated Students</w:t>
            </w:r>
          </w:p>
        </w:tc>
      </w:tr>
      <w:tr w:rsidR="006E3D8E" w:rsidRPr="006F2895" w14:paraId="03639A7C" w14:textId="77777777" w:rsidTr="007735A5">
        <w:trPr>
          <w:cantSplit/>
          <w:trHeight w:val="726"/>
        </w:trPr>
        <w:tc>
          <w:tcPr>
            <w:tcW w:w="1137" w:type="dxa"/>
            <w:tcBorders>
              <w:top w:val="single" w:sz="4" w:space="0" w:color="FFFFFF"/>
              <w:left w:val="nil"/>
              <w:bottom w:val="nil"/>
              <w:right w:val="single" w:sz="4" w:space="0" w:color="FFFFFF"/>
            </w:tcBorders>
            <w:shd w:val="clear" w:color="BDD7EE" w:fill="BDD7EE"/>
            <w:noWrap/>
            <w:vAlign w:val="center"/>
            <w:hideMark/>
          </w:tcPr>
          <w:p w14:paraId="15D3F902" w14:textId="77777777" w:rsidR="006E3D8E" w:rsidRPr="006F2895" w:rsidRDefault="006E3D8E" w:rsidP="007735A5">
            <w:pPr>
              <w:jc w:val="center"/>
              <w:rPr>
                <w:rFonts w:cs="Arial"/>
              </w:rPr>
            </w:pPr>
            <w:r w:rsidRPr="006F2895">
              <w:rPr>
                <w:rFonts w:cs="Arial"/>
              </w:rPr>
              <w:t>Totals:</w:t>
            </w:r>
          </w:p>
        </w:tc>
        <w:tc>
          <w:tcPr>
            <w:tcW w:w="3093" w:type="dxa"/>
            <w:tcBorders>
              <w:top w:val="single" w:sz="4" w:space="0" w:color="FFFFFF"/>
              <w:left w:val="single" w:sz="4" w:space="0" w:color="FFFFFF"/>
              <w:bottom w:val="nil"/>
              <w:right w:val="single" w:sz="4" w:space="0" w:color="FFFFFF"/>
            </w:tcBorders>
            <w:shd w:val="clear" w:color="BDD7EE" w:fill="BDD7EE"/>
            <w:noWrap/>
            <w:vAlign w:val="center"/>
            <w:hideMark/>
          </w:tcPr>
          <w:p w14:paraId="000474C2" w14:textId="77777777" w:rsidR="006E3D8E" w:rsidRPr="006F2895" w:rsidRDefault="006E3D8E" w:rsidP="007735A5">
            <w:pPr>
              <w:jc w:val="center"/>
              <w:rPr>
                <w:rFonts w:cs="Arial"/>
              </w:rPr>
            </w:pPr>
            <w:r w:rsidRPr="006F2895">
              <w:rPr>
                <w:rFonts w:cs="Arial"/>
              </w:rPr>
              <w:t>$[Planned Expenditure Total]</w:t>
            </w:r>
          </w:p>
        </w:tc>
        <w:tc>
          <w:tcPr>
            <w:tcW w:w="2610" w:type="dxa"/>
            <w:tcBorders>
              <w:top w:val="single" w:sz="4" w:space="0" w:color="FFFFFF"/>
              <w:left w:val="single" w:sz="4" w:space="0" w:color="FFFFFF"/>
              <w:bottom w:val="nil"/>
              <w:right w:val="nil"/>
            </w:tcBorders>
            <w:shd w:val="clear" w:color="BDD7EE" w:fill="BDD7EE"/>
            <w:noWrap/>
            <w:vAlign w:val="center"/>
            <w:hideMark/>
          </w:tcPr>
          <w:p w14:paraId="45FFDE57" w14:textId="77777777" w:rsidR="006E3D8E" w:rsidRPr="006F2895" w:rsidRDefault="006E3D8E" w:rsidP="007735A5">
            <w:pPr>
              <w:jc w:val="center"/>
              <w:rPr>
                <w:rFonts w:cs="Arial"/>
              </w:rPr>
            </w:pPr>
            <w:r w:rsidRPr="006F2895">
              <w:rPr>
                <w:rFonts w:cs="Arial"/>
              </w:rPr>
              <w:t>[</w:t>
            </w:r>
            <w:r>
              <w:rPr>
                <w:rFonts w:cs="Arial"/>
              </w:rPr>
              <w:t>Planned Total Percentage</w:t>
            </w:r>
            <w:r w:rsidRPr="006F2895">
              <w:rPr>
                <w:rFonts w:cs="Arial"/>
              </w:rPr>
              <w:t>]</w:t>
            </w:r>
            <w:r>
              <w:rPr>
                <w:rFonts w:cs="Arial"/>
              </w:rPr>
              <w:t>%</w:t>
            </w:r>
          </w:p>
        </w:tc>
        <w:tc>
          <w:tcPr>
            <w:tcW w:w="2520" w:type="dxa"/>
            <w:tcBorders>
              <w:top w:val="single" w:sz="4" w:space="0" w:color="FFFFFF"/>
              <w:left w:val="single" w:sz="4" w:space="0" w:color="FFFFFF"/>
              <w:bottom w:val="nil"/>
              <w:right w:val="nil"/>
            </w:tcBorders>
            <w:shd w:val="clear" w:color="BDD7EE" w:fill="BDD7EE"/>
            <w:vAlign w:val="center"/>
          </w:tcPr>
          <w:p w14:paraId="04017B5D" w14:textId="77777777" w:rsidR="006E3D8E" w:rsidRPr="006F2895" w:rsidRDefault="006E3D8E" w:rsidP="007735A5">
            <w:pPr>
              <w:jc w:val="center"/>
              <w:rPr>
                <w:rFonts w:cs="Arial"/>
              </w:rPr>
            </w:pPr>
            <w:r w:rsidRPr="006F2895">
              <w:rPr>
                <w:rFonts w:cs="Arial"/>
              </w:rPr>
              <w:t>[</w:t>
            </w:r>
            <w:r>
              <w:rPr>
                <w:rFonts w:cs="Arial"/>
              </w:rPr>
              <w:t>Estimated Actual Total Percentage</w:t>
            </w:r>
            <w:r w:rsidRPr="006F2895">
              <w:rPr>
                <w:rFonts w:cs="Arial"/>
              </w:rPr>
              <w:t>]</w:t>
            </w:r>
            <w:r>
              <w:rPr>
                <w:rFonts w:cs="Arial"/>
              </w:rPr>
              <w:t>%</w:t>
            </w:r>
          </w:p>
        </w:tc>
        <w:tc>
          <w:tcPr>
            <w:tcW w:w="3438" w:type="dxa"/>
            <w:tcBorders>
              <w:top w:val="single" w:sz="4" w:space="0" w:color="FFFFFF"/>
              <w:left w:val="single" w:sz="4" w:space="0" w:color="FFFFFF"/>
              <w:bottom w:val="nil"/>
              <w:right w:val="nil"/>
            </w:tcBorders>
            <w:shd w:val="clear" w:color="BDD7EE" w:fill="BDD7EE"/>
            <w:vAlign w:val="center"/>
          </w:tcPr>
          <w:p w14:paraId="47E65243" w14:textId="77777777" w:rsidR="006E3D8E" w:rsidRPr="006F2895" w:rsidRDefault="006E3D8E" w:rsidP="007735A5">
            <w:pPr>
              <w:jc w:val="center"/>
              <w:rPr>
                <w:rFonts w:cs="Arial"/>
              </w:rPr>
            </w:pPr>
            <w:r w:rsidRPr="006F2895">
              <w:rPr>
                <w:rFonts w:cs="Arial"/>
              </w:rPr>
              <w:t>[</w:t>
            </w:r>
            <w:r>
              <w:rPr>
                <w:rFonts w:cs="Arial"/>
              </w:rPr>
              <w:t>Difference in Total Percentage</w:t>
            </w:r>
            <w:r w:rsidRPr="006F2895">
              <w:rPr>
                <w:rFonts w:cs="Arial"/>
              </w:rPr>
              <w:t>]</w:t>
            </w:r>
            <w:r>
              <w:rPr>
                <w:rFonts w:cs="Arial"/>
              </w:rPr>
              <w:t>%</w:t>
            </w:r>
          </w:p>
        </w:tc>
        <w:tc>
          <w:tcPr>
            <w:tcW w:w="2466" w:type="dxa"/>
            <w:tcBorders>
              <w:top w:val="single" w:sz="4" w:space="0" w:color="FFFFFF"/>
              <w:left w:val="single" w:sz="4" w:space="0" w:color="FFFFFF"/>
              <w:bottom w:val="nil"/>
              <w:right w:val="nil"/>
            </w:tcBorders>
            <w:shd w:val="clear" w:color="BDD7EE" w:fill="BDD7EE"/>
            <w:vAlign w:val="center"/>
          </w:tcPr>
          <w:p w14:paraId="69EEA602" w14:textId="77777777" w:rsidR="006E3D8E" w:rsidRPr="006F2895" w:rsidRDefault="006E3D8E" w:rsidP="007735A5">
            <w:pPr>
              <w:jc w:val="center"/>
              <w:rPr>
                <w:rFonts w:cs="Arial"/>
              </w:rPr>
            </w:pPr>
            <w:r w:rsidRPr="006F2895">
              <w:rPr>
                <w:rFonts w:cs="Arial"/>
              </w:rPr>
              <w:t>$[</w:t>
            </w:r>
            <w:r>
              <w:rPr>
                <w:rFonts w:cs="Arial"/>
              </w:rPr>
              <w:t>Required Carryover</w:t>
            </w:r>
            <w:r w:rsidRPr="006F2895">
              <w:rPr>
                <w:rFonts w:cs="Arial"/>
              </w:rPr>
              <w:t>]</w:t>
            </w:r>
          </w:p>
        </w:tc>
      </w:tr>
    </w:tbl>
    <w:p w14:paraId="1F2A2EE9" w14:textId="77777777" w:rsidR="006E3D8E" w:rsidRDefault="006E3D8E" w:rsidP="006E3D8E">
      <w:pPr>
        <w:spacing w:before="240" w:after="160" w:line="259" w:lineRule="auto"/>
        <w:rPr>
          <w:rFonts w:eastAsiaTheme="minorHAnsi" w:cs="Arial"/>
          <w:b/>
          <w:szCs w:val="20"/>
        </w:rPr>
      </w:pPr>
      <w:r w:rsidRPr="00A07A35">
        <w:rPr>
          <w:rFonts w:eastAsiaTheme="minorHAnsi" w:cs="Arial"/>
          <w:b/>
          <w:szCs w:val="20"/>
        </w:rPr>
        <w:t>Contributing Actions Annual Update Summary Table</w:t>
      </w:r>
    </w:p>
    <w:tbl>
      <w:tblPr>
        <w:tblStyle w:val="TableGrid1"/>
        <w:tblW w:w="5000" w:type="pct"/>
        <w:tblLook w:val="04A0" w:firstRow="1" w:lastRow="0" w:firstColumn="1" w:lastColumn="0" w:noHBand="0" w:noVBand="1"/>
        <w:tblDescription w:val="Annual Update Table Year 3."/>
      </w:tblPr>
      <w:tblGrid>
        <w:gridCol w:w="1057"/>
        <w:gridCol w:w="1217"/>
        <w:gridCol w:w="2977"/>
        <w:gridCol w:w="2094"/>
        <w:gridCol w:w="3499"/>
        <w:gridCol w:w="4420"/>
      </w:tblGrid>
      <w:tr w:rsidR="006E3D8E" w:rsidRPr="006F2895" w14:paraId="288B5B6A" w14:textId="77777777" w:rsidTr="0066612A">
        <w:trPr>
          <w:cantSplit/>
          <w:trHeight w:val="600"/>
          <w:tblHeader/>
        </w:trPr>
        <w:tc>
          <w:tcPr>
            <w:tcW w:w="346" w:type="pct"/>
            <w:tcBorders>
              <w:top w:val="nil"/>
              <w:left w:val="nil"/>
              <w:bottom w:val="single" w:sz="12" w:space="0" w:color="FFFFFF"/>
              <w:right w:val="single" w:sz="4" w:space="0" w:color="FFFFFF"/>
            </w:tcBorders>
            <w:shd w:val="clear" w:color="auto" w:fill="1F3864" w:themeFill="accent5" w:themeFillShade="80"/>
            <w:vAlign w:val="center"/>
            <w:hideMark/>
          </w:tcPr>
          <w:p w14:paraId="30566C66"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7E895107"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74F680C9"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2FB799FA"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319AE882" w14:textId="77777777" w:rsidR="006E3D8E" w:rsidRPr="006F2895" w:rsidRDefault="006E3D8E" w:rsidP="007735A5">
            <w:pPr>
              <w:jc w:val="center"/>
              <w:rPr>
                <w:rFonts w:cs="Arial"/>
                <w:b/>
                <w:bCs/>
                <w:color w:val="FFFFFF" w:themeColor="background1"/>
              </w:rPr>
            </w:pPr>
            <w:r w:rsidRPr="00A07A35">
              <w:rPr>
                <w:rFonts w:cs="Arial"/>
                <w:b/>
                <w:bCs/>
                <w:color w:val="FFFFFF" w:themeColor="background1"/>
              </w:rPr>
              <w:t>Last Year's Planned Expenditures for Contributing Actions</w:t>
            </w:r>
          </w:p>
        </w:tc>
        <w:tc>
          <w:tcPr>
            <w:tcW w:w="1448" w:type="pct"/>
            <w:tcBorders>
              <w:top w:val="nil"/>
              <w:left w:val="single" w:sz="4" w:space="0" w:color="FFFFFF"/>
              <w:bottom w:val="single" w:sz="12" w:space="0" w:color="FFFFFF"/>
              <w:right w:val="nil"/>
            </w:tcBorders>
            <w:shd w:val="clear" w:color="auto" w:fill="1F3864" w:themeFill="accent5" w:themeFillShade="80"/>
            <w:vAlign w:val="center"/>
            <w:hideMark/>
          </w:tcPr>
          <w:p w14:paraId="1ED69128" w14:textId="77777777" w:rsidR="006E3D8E" w:rsidRPr="006F2895" w:rsidRDefault="006E3D8E" w:rsidP="007735A5">
            <w:pPr>
              <w:jc w:val="center"/>
              <w:rPr>
                <w:rFonts w:cs="Arial"/>
                <w:b/>
                <w:bCs/>
                <w:color w:val="FFFFFF" w:themeColor="background1"/>
              </w:rPr>
            </w:pPr>
            <w:r w:rsidRPr="00A07A35">
              <w:rPr>
                <w:rFonts w:cs="Arial"/>
                <w:b/>
                <w:bCs/>
                <w:color w:val="FFFFFF" w:themeColor="background1"/>
              </w:rPr>
              <w:t>Estimated Actual Expenditures for Contributing Actions</w:t>
            </w:r>
          </w:p>
        </w:tc>
      </w:tr>
      <w:tr w:rsidR="006E3D8E" w:rsidRPr="006F2895" w14:paraId="6FC02A42" w14:textId="77777777" w:rsidTr="007735A5">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053EA79C" w14:textId="77777777" w:rsidR="006E3D8E" w:rsidRPr="006F2895" w:rsidRDefault="006E3D8E" w:rsidP="007735A5">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FB0C4B1" w14:textId="77777777" w:rsidR="006E3D8E" w:rsidRPr="006F2895" w:rsidRDefault="006E3D8E" w:rsidP="007735A5">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B769CE8" w14:textId="77777777" w:rsidR="006E3D8E" w:rsidRPr="006F2895" w:rsidRDefault="006E3D8E" w:rsidP="007735A5">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06E4B9F" w14:textId="77777777" w:rsidR="006E3D8E" w:rsidRPr="006F2895" w:rsidRDefault="006E3D8E" w:rsidP="007735A5">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257D659" w14:textId="77777777" w:rsidR="006E3D8E" w:rsidRPr="006F2895" w:rsidRDefault="006E3D8E" w:rsidP="007735A5">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3EC6E807" w14:textId="77777777" w:rsidR="006E3D8E" w:rsidRPr="006F2895" w:rsidRDefault="006E3D8E" w:rsidP="007735A5">
            <w:pPr>
              <w:jc w:val="center"/>
              <w:rPr>
                <w:rFonts w:cs="Arial"/>
              </w:rPr>
            </w:pPr>
            <w:r w:rsidRPr="006F2895">
              <w:rPr>
                <w:rFonts w:cs="Arial"/>
              </w:rPr>
              <w:t xml:space="preserve"> $[Total Estimated Actual Expenditures] </w:t>
            </w:r>
          </w:p>
        </w:tc>
      </w:tr>
      <w:tr w:rsidR="006E3D8E" w:rsidRPr="006F2895" w14:paraId="5E0C5594" w14:textId="77777777" w:rsidTr="007735A5">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3A221E63" w14:textId="77777777" w:rsidR="006E3D8E" w:rsidRPr="006F2895" w:rsidRDefault="006E3D8E" w:rsidP="007735A5">
            <w:pPr>
              <w:jc w:val="center"/>
              <w:rPr>
                <w:rFonts w:cs="Arial"/>
              </w:rPr>
            </w:pPr>
            <w:r w:rsidRPr="006F2895">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49F491E8" w14:textId="77777777" w:rsidR="006E3D8E" w:rsidRPr="006F2895" w:rsidRDefault="006E3D8E" w:rsidP="007735A5">
            <w:pPr>
              <w:jc w:val="center"/>
              <w:rPr>
                <w:rFonts w:cs="Arial"/>
              </w:rPr>
            </w:pPr>
            <w:r w:rsidRPr="006F2895">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468E583C" w14:textId="77777777" w:rsidR="006E3D8E" w:rsidRPr="006F2895" w:rsidRDefault="006E3D8E" w:rsidP="007735A5">
            <w:pPr>
              <w:jc w:val="center"/>
              <w:rPr>
                <w:rFonts w:cs="Arial"/>
              </w:rPr>
            </w:pPr>
            <w:r w:rsidRPr="006F2895">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5DDBBF4D" w14:textId="77777777" w:rsidR="006E3D8E" w:rsidRPr="006F2895" w:rsidRDefault="006E3D8E" w:rsidP="007735A5">
            <w:pPr>
              <w:jc w:val="center"/>
              <w:rPr>
                <w:rFonts w:cs="Arial"/>
              </w:rPr>
            </w:pPr>
            <w:r w:rsidRPr="006F2895">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5246CE14" w14:textId="77777777" w:rsidR="006E3D8E" w:rsidRPr="006F2895" w:rsidRDefault="006E3D8E" w:rsidP="007735A5">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015CBEB2" w14:textId="77777777" w:rsidR="006E3D8E" w:rsidRPr="006F2895" w:rsidRDefault="006E3D8E" w:rsidP="007735A5">
            <w:pPr>
              <w:jc w:val="center"/>
              <w:rPr>
                <w:rFonts w:cs="Arial"/>
              </w:rPr>
            </w:pPr>
            <w:r w:rsidRPr="006F2895">
              <w:rPr>
                <w:rFonts w:cs="Arial"/>
              </w:rPr>
              <w:t xml:space="preserve"> $[Total Estimated Actual Expenditures] </w:t>
            </w:r>
          </w:p>
        </w:tc>
      </w:tr>
    </w:tbl>
    <w:p w14:paraId="1A3C0156" w14:textId="77777777" w:rsidR="006E3D8E" w:rsidRPr="00A07A35" w:rsidRDefault="006E3D8E" w:rsidP="006E3D8E">
      <w:pPr>
        <w:spacing w:before="240" w:after="160" w:line="259" w:lineRule="auto"/>
        <w:rPr>
          <w:rFonts w:eastAsiaTheme="minorHAnsi" w:cs="Arial"/>
          <w:b/>
          <w:szCs w:val="20"/>
        </w:rPr>
      </w:pPr>
      <w:r w:rsidRPr="00A07A35">
        <w:rPr>
          <w:rFonts w:eastAsiaTheme="minorHAnsi" w:cs="Arial"/>
          <w:b/>
          <w:szCs w:val="20"/>
        </w:rPr>
        <w:t>Contributing Actions Annual Update Summary Table</w:t>
      </w:r>
    </w:p>
    <w:tbl>
      <w:tblPr>
        <w:tblStyle w:val="TableGrid1"/>
        <w:tblW w:w="5000" w:type="pct"/>
        <w:tblInd w:w="-5" w:type="dxa"/>
        <w:tblLayout w:type="fixed"/>
        <w:tblLook w:val="04A0" w:firstRow="1" w:lastRow="0" w:firstColumn="1" w:lastColumn="0" w:noHBand="0" w:noVBand="1"/>
        <w:tblDescription w:val="Annual Update Table Year 3."/>
      </w:tblPr>
      <w:tblGrid>
        <w:gridCol w:w="3814"/>
        <w:gridCol w:w="3815"/>
        <w:gridCol w:w="3815"/>
        <w:gridCol w:w="3815"/>
      </w:tblGrid>
      <w:tr w:rsidR="006E3D8E" w:rsidRPr="006F2895" w14:paraId="63F11715" w14:textId="77777777" w:rsidTr="0066612A">
        <w:trPr>
          <w:cantSplit/>
          <w:trHeight w:val="600"/>
          <w:tblHeader/>
        </w:trPr>
        <w:tc>
          <w:tcPr>
            <w:tcW w:w="1250"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0B0BF4C5" w14:textId="77777777" w:rsidR="006E3D8E" w:rsidRPr="006F2895" w:rsidRDefault="006E3D8E" w:rsidP="007735A5">
            <w:pPr>
              <w:jc w:val="center"/>
              <w:rPr>
                <w:rFonts w:cs="Arial"/>
                <w:b/>
                <w:bCs/>
                <w:color w:val="FFFFFF" w:themeColor="background1"/>
              </w:rPr>
            </w:pPr>
            <w:r w:rsidRPr="00A07A35">
              <w:rPr>
                <w:rFonts w:cs="Arial"/>
                <w:b/>
                <w:bCs/>
                <w:color w:val="FFFFFF" w:themeColor="background1"/>
              </w:rPr>
              <w:t>Estimated Actual Expenditure Quantitative Percentage Increase</w:t>
            </w:r>
          </w:p>
        </w:tc>
        <w:tc>
          <w:tcPr>
            <w:tcW w:w="1250"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64B9E9B4" w14:textId="77777777" w:rsidR="006E3D8E" w:rsidRPr="006F2895" w:rsidRDefault="006E3D8E" w:rsidP="007735A5">
            <w:pPr>
              <w:jc w:val="center"/>
              <w:rPr>
                <w:rFonts w:cs="Arial"/>
                <w:b/>
                <w:bCs/>
                <w:color w:val="FFFFFF" w:themeColor="background1"/>
              </w:rPr>
            </w:pPr>
            <w:r w:rsidRPr="00A07A35">
              <w:rPr>
                <w:rFonts w:cs="Arial"/>
                <w:b/>
                <w:bCs/>
                <w:color w:val="FFFFFF" w:themeColor="background1"/>
              </w:rPr>
              <w:t>Planned Additional Qualitative or Quantitative Percentage of Improved Services</w:t>
            </w:r>
          </w:p>
        </w:tc>
        <w:tc>
          <w:tcPr>
            <w:tcW w:w="1250" w:type="pct"/>
            <w:tcBorders>
              <w:top w:val="nil"/>
              <w:left w:val="single" w:sz="4" w:space="0" w:color="FFFFFF"/>
              <w:bottom w:val="single" w:sz="12" w:space="0" w:color="FFFFFF"/>
              <w:right w:val="single" w:sz="4" w:space="0" w:color="FFFFFF"/>
            </w:tcBorders>
            <w:shd w:val="clear" w:color="auto" w:fill="1F3864" w:themeFill="accent5" w:themeFillShade="80"/>
            <w:vAlign w:val="center"/>
            <w:hideMark/>
          </w:tcPr>
          <w:p w14:paraId="4B478AD0" w14:textId="77777777" w:rsidR="006E3D8E" w:rsidRPr="006F2895" w:rsidRDefault="006E3D8E" w:rsidP="007735A5">
            <w:pPr>
              <w:jc w:val="center"/>
              <w:rPr>
                <w:rFonts w:cs="Arial"/>
                <w:b/>
                <w:bCs/>
                <w:color w:val="FFFFFF" w:themeColor="background1"/>
              </w:rPr>
            </w:pPr>
            <w:r w:rsidRPr="00A07A35">
              <w:rPr>
                <w:rFonts w:cs="Arial"/>
                <w:b/>
                <w:bCs/>
                <w:color w:val="FFFFFF" w:themeColor="background1"/>
              </w:rPr>
              <w:t>Estimated Actual Additional Qualitative or Quantitative Percentage of Improved Services</w:t>
            </w:r>
          </w:p>
        </w:tc>
        <w:tc>
          <w:tcPr>
            <w:tcW w:w="1250" w:type="pct"/>
            <w:tcBorders>
              <w:top w:val="nil"/>
              <w:left w:val="single" w:sz="4" w:space="0" w:color="FFFFFF"/>
              <w:bottom w:val="single" w:sz="12" w:space="0" w:color="FFFFFF"/>
              <w:right w:val="nil"/>
            </w:tcBorders>
            <w:shd w:val="clear" w:color="auto" w:fill="1F3864" w:themeFill="accent5" w:themeFillShade="80"/>
            <w:vAlign w:val="center"/>
            <w:hideMark/>
          </w:tcPr>
          <w:p w14:paraId="12A52109" w14:textId="77777777" w:rsidR="006E3D8E" w:rsidRPr="006F2895" w:rsidRDefault="006E3D8E" w:rsidP="007735A5">
            <w:pPr>
              <w:jc w:val="center"/>
              <w:rPr>
                <w:rFonts w:cs="Arial"/>
                <w:b/>
                <w:bCs/>
                <w:color w:val="FFFFFF" w:themeColor="background1"/>
              </w:rPr>
            </w:pPr>
            <w:r w:rsidRPr="00A07A35">
              <w:rPr>
                <w:rFonts w:cs="Arial"/>
                <w:b/>
                <w:bCs/>
                <w:color w:val="FFFFFF" w:themeColor="background1"/>
              </w:rPr>
              <w:t>Total Estimated Actual Percentage of Increased or Improved Services</w:t>
            </w:r>
          </w:p>
        </w:tc>
      </w:tr>
      <w:tr w:rsidR="006E3D8E" w:rsidRPr="006F2895" w14:paraId="5C9C83EA" w14:textId="77777777" w:rsidTr="007735A5">
        <w:trPr>
          <w:cantSplit/>
          <w:trHeight w:val="645"/>
        </w:trPr>
        <w:tc>
          <w:tcPr>
            <w:tcW w:w="1250"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30F5F0A" w14:textId="77777777" w:rsidR="006E3D8E" w:rsidRPr="006F2895" w:rsidRDefault="006E3D8E" w:rsidP="007735A5">
            <w:pPr>
              <w:jc w:val="center"/>
              <w:rPr>
                <w:rFonts w:cs="Arial"/>
              </w:rPr>
            </w:pPr>
            <w:r w:rsidRPr="006F2895">
              <w:rPr>
                <w:rFonts w:cs="Arial"/>
              </w:rPr>
              <w:t>[</w:t>
            </w:r>
            <w:r>
              <w:rPr>
                <w:rFonts w:cs="Arial"/>
              </w:rPr>
              <w:t>Estimated Actual Percentage</w:t>
            </w:r>
            <w:r w:rsidRPr="006F2895">
              <w:rPr>
                <w:rFonts w:cs="Arial"/>
              </w:rPr>
              <w:t>]</w:t>
            </w:r>
            <w:r>
              <w:rPr>
                <w:rFonts w:cs="Arial"/>
              </w:rPr>
              <w:t>%</w:t>
            </w:r>
          </w:p>
        </w:tc>
        <w:tc>
          <w:tcPr>
            <w:tcW w:w="1250"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FBDD760" w14:textId="77777777" w:rsidR="006E3D8E" w:rsidRPr="006F2895" w:rsidRDefault="006E3D8E" w:rsidP="007735A5">
            <w:pPr>
              <w:jc w:val="center"/>
              <w:rPr>
                <w:rFonts w:cs="Arial"/>
              </w:rPr>
            </w:pPr>
            <w:r w:rsidRPr="006F2895">
              <w:rPr>
                <w:rFonts w:cs="Arial"/>
              </w:rPr>
              <w:t>[</w:t>
            </w:r>
            <w:r>
              <w:rPr>
                <w:rFonts w:cs="Arial"/>
              </w:rPr>
              <w:t>Planned Additional Percentage</w:t>
            </w:r>
            <w:r w:rsidRPr="006F2895">
              <w:rPr>
                <w:rFonts w:cs="Arial"/>
              </w:rPr>
              <w:t>]</w:t>
            </w:r>
            <w:r>
              <w:rPr>
                <w:rFonts w:cs="Arial"/>
              </w:rPr>
              <w:t>%</w:t>
            </w:r>
          </w:p>
        </w:tc>
        <w:tc>
          <w:tcPr>
            <w:tcW w:w="1250"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0FC686C" w14:textId="77777777" w:rsidR="006E3D8E" w:rsidRPr="006F2895" w:rsidRDefault="006E3D8E" w:rsidP="007735A5">
            <w:pPr>
              <w:jc w:val="center"/>
              <w:rPr>
                <w:rFonts w:cs="Arial"/>
              </w:rPr>
            </w:pPr>
            <w:r w:rsidRPr="006F2895">
              <w:rPr>
                <w:rFonts w:cs="Arial"/>
              </w:rPr>
              <w:t>[</w:t>
            </w:r>
            <w:r>
              <w:rPr>
                <w:rFonts w:cs="Arial"/>
              </w:rPr>
              <w:t>Estimated Actual Additional Percentage</w:t>
            </w:r>
            <w:r w:rsidRPr="006F2895">
              <w:rPr>
                <w:rFonts w:cs="Arial"/>
              </w:rPr>
              <w:t>]</w:t>
            </w:r>
            <w:r>
              <w:rPr>
                <w:rFonts w:cs="Arial"/>
              </w:rPr>
              <w:t>%</w:t>
            </w:r>
          </w:p>
        </w:tc>
        <w:tc>
          <w:tcPr>
            <w:tcW w:w="1250" w:type="pct"/>
            <w:tcBorders>
              <w:top w:val="single" w:sz="4" w:space="0" w:color="FFFFFF"/>
              <w:left w:val="single" w:sz="4" w:space="0" w:color="FFFFFF"/>
              <w:bottom w:val="single" w:sz="4" w:space="0" w:color="FFFFFF"/>
              <w:right w:val="nil"/>
            </w:tcBorders>
            <w:shd w:val="clear" w:color="BDD7EE" w:fill="BDD7EE"/>
            <w:noWrap/>
            <w:vAlign w:val="center"/>
            <w:hideMark/>
          </w:tcPr>
          <w:p w14:paraId="4E3EDC76" w14:textId="77777777" w:rsidR="006E3D8E" w:rsidRPr="006F2895" w:rsidRDefault="006E3D8E" w:rsidP="007735A5">
            <w:pPr>
              <w:jc w:val="center"/>
              <w:rPr>
                <w:rFonts w:cs="Arial"/>
              </w:rPr>
            </w:pPr>
            <w:r w:rsidRPr="006F2895">
              <w:rPr>
                <w:rFonts w:cs="Arial"/>
              </w:rPr>
              <w:t>[</w:t>
            </w:r>
            <w:r>
              <w:rPr>
                <w:rFonts w:cs="Arial"/>
              </w:rPr>
              <w:t>Total Estimated Actual Percentage</w:t>
            </w:r>
            <w:r w:rsidRPr="006F2895">
              <w:rPr>
                <w:rFonts w:cs="Arial"/>
              </w:rPr>
              <w:t>]</w:t>
            </w:r>
            <w:r>
              <w:rPr>
                <w:rFonts w:cs="Arial"/>
              </w:rPr>
              <w:t>%</w:t>
            </w:r>
          </w:p>
        </w:tc>
      </w:tr>
      <w:tr w:rsidR="006E3D8E" w:rsidRPr="006F2895" w14:paraId="3105FA94" w14:textId="77777777" w:rsidTr="007735A5">
        <w:trPr>
          <w:cantSplit/>
          <w:trHeight w:val="728"/>
        </w:trPr>
        <w:tc>
          <w:tcPr>
            <w:tcW w:w="1250" w:type="pct"/>
            <w:tcBorders>
              <w:top w:val="single" w:sz="4" w:space="0" w:color="FFFFFF"/>
              <w:left w:val="single" w:sz="4" w:space="0" w:color="FFFFFF"/>
              <w:bottom w:val="nil"/>
              <w:right w:val="single" w:sz="4" w:space="0" w:color="FFFFFF"/>
            </w:tcBorders>
            <w:shd w:val="clear" w:color="DDEBF7" w:fill="DDEBF7"/>
            <w:noWrap/>
            <w:vAlign w:val="center"/>
            <w:hideMark/>
          </w:tcPr>
          <w:p w14:paraId="7B7D9B2B" w14:textId="77777777" w:rsidR="006E3D8E" w:rsidRPr="006F2895" w:rsidRDefault="006E3D8E" w:rsidP="007735A5">
            <w:pPr>
              <w:jc w:val="center"/>
              <w:rPr>
                <w:rFonts w:cs="Arial"/>
              </w:rPr>
            </w:pPr>
            <w:r w:rsidRPr="006F2895">
              <w:rPr>
                <w:rFonts w:cs="Arial"/>
              </w:rPr>
              <w:t>[</w:t>
            </w:r>
            <w:r>
              <w:rPr>
                <w:rFonts w:cs="Arial"/>
              </w:rPr>
              <w:t>Estimated Actual Percentage</w:t>
            </w:r>
            <w:r w:rsidRPr="006F2895">
              <w:rPr>
                <w:rFonts w:cs="Arial"/>
              </w:rPr>
              <w:t>]</w:t>
            </w:r>
            <w:r>
              <w:rPr>
                <w:rFonts w:cs="Arial"/>
              </w:rPr>
              <w:t>%</w:t>
            </w:r>
          </w:p>
        </w:tc>
        <w:tc>
          <w:tcPr>
            <w:tcW w:w="1250" w:type="pct"/>
            <w:tcBorders>
              <w:top w:val="single" w:sz="4" w:space="0" w:color="FFFFFF"/>
              <w:left w:val="single" w:sz="4" w:space="0" w:color="FFFFFF"/>
              <w:bottom w:val="nil"/>
              <w:right w:val="single" w:sz="4" w:space="0" w:color="FFFFFF"/>
            </w:tcBorders>
            <w:shd w:val="clear" w:color="DDEBF7" w:fill="DDEBF7"/>
            <w:noWrap/>
            <w:vAlign w:val="center"/>
            <w:hideMark/>
          </w:tcPr>
          <w:p w14:paraId="1CB6C7CB" w14:textId="77777777" w:rsidR="006E3D8E" w:rsidRPr="006F2895" w:rsidRDefault="006E3D8E" w:rsidP="007735A5">
            <w:pPr>
              <w:jc w:val="center"/>
              <w:rPr>
                <w:rFonts w:cs="Arial"/>
              </w:rPr>
            </w:pPr>
            <w:r w:rsidRPr="006F2895">
              <w:rPr>
                <w:rFonts w:cs="Arial"/>
              </w:rPr>
              <w:t>[</w:t>
            </w:r>
            <w:r>
              <w:rPr>
                <w:rFonts w:cs="Arial"/>
              </w:rPr>
              <w:t>Planned Additional Percentage</w:t>
            </w:r>
            <w:r w:rsidRPr="006F2895">
              <w:rPr>
                <w:rFonts w:cs="Arial"/>
              </w:rPr>
              <w:t>]</w:t>
            </w:r>
            <w:r>
              <w:rPr>
                <w:rFonts w:cs="Arial"/>
              </w:rPr>
              <w:t>%</w:t>
            </w:r>
          </w:p>
        </w:tc>
        <w:tc>
          <w:tcPr>
            <w:tcW w:w="1250" w:type="pct"/>
            <w:tcBorders>
              <w:top w:val="single" w:sz="4" w:space="0" w:color="FFFFFF"/>
              <w:left w:val="single" w:sz="4" w:space="0" w:color="FFFFFF"/>
              <w:bottom w:val="nil"/>
              <w:right w:val="single" w:sz="4" w:space="0" w:color="FFFFFF"/>
            </w:tcBorders>
            <w:shd w:val="clear" w:color="DDEBF7" w:fill="DDEBF7"/>
            <w:noWrap/>
            <w:vAlign w:val="center"/>
            <w:hideMark/>
          </w:tcPr>
          <w:p w14:paraId="2B1B844C" w14:textId="77777777" w:rsidR="006E3D8E" w:rsidRPr="006F2895" w:rsidRDefault="006E3D8E" w:rsidP="007735A5">
            <w:pPr>
              <w:jc w:val="center"/>
              <w:rPr>
                <w:rFonts w:cs="Arial"/>
              </w:rPr>
            </w:pPr>
            <w:r w:rsidRPr="006F2895">
              <w:rPr>
                <w:rFonts w:cs="Arial"/>
              </w:rPr>
              <w:t>[</w:t>
            </w:r>
            <w:r>
              <w:rPr>
                <w:rFonts w:cs="Arial"/>
              </w:rPr>
              <w:t>Estimated Actual Additional Percentage</w:t>
            </w:r>
            <w:r w:rsidRPr="006F2895">
              <w:rPr>
                <w:rFonts w:cs="Arial"/>
              </w:rPr>
              <w:t>]</w:t>
            </w:r>
            <w:r>
              <w:rPr>
                <w:rFonts w:cs="Arial"/>
              </w:rPr>
              <w:t>%</w:t>
            </w:r>
          </w:p>
        </w:tc>
        <w:tc>
          <w:tcPr>
            <w:tcW w:w="1250" w:type="pct"/>
            <w:tcBorders>
              <w:top w:val="single" w:sz="4" w:space="0" w:color="FFFFFF"/>
              <w:left w:val="single" w:sz="4" w:space="0" w:color="FFFFFF"/>
              <w:bottom w:val="nil"/>
              <w:right w:val="nil"/>
            </w:tcBorders>
            <w:shd w:val="clear" w:color="DDEBF7" w:fill="DDEBF7"/>
            <w:noWrap/>
            <w:vAlign w:val="center"/>
            <w:hideMark/>
          </w:tcPr>
          <w:p w14:paraId="59AF315F" w14:textId="77777777" w:rsidR="006E3D8E" w:rsidRPr="006F2895" w:rsidRDefault="006E3D8E" w:rsidP="007735A5">
            <w:pPr>
              <w:jc w:val="center"/>
              <w:rPr>
                <w:rFonts w:cs="Arial"/>
              </w:rPr>
            </w:pPr>
            <w:r w:rsidRPr="006F2895">
              <w:rPr>
                <w:rFonts w:cs="Arial"/>
              </w:rPr>
              <w:t>[</w:t>
            </w:r>
            <w:r>
              <w:rPr>
                <w:rFonts w:cs="Arial"/>
              </w:rPr>
              <w:t>Total Estimated Actual Percentage</w:t>
            </w:r>
            <w:r w:rsidRPr="006F2895">
              <w:rPr>
                <w:rFonts w:cs="Arial"/>
              </w:rPr>
              <w:t>]</w:t>
            </w:r>
            <w:r>
              <w:rPr>
                <w:rFonts w:cs="Arial"/>
              </w:rPr>
              <w:t>%</w:t>
            </w:r>
          </w:p>
        </w:tc>
      </w:tr>
    </w:tbl>
    <w:p w14:paraId="4D6ADD47" w14:textId="77777777" w:rsidR="006E3D8E" w:rsidRDefault="006E3D8E" w:rsidP="006E3D8E">
      <w:pPr>
        <w:spacing w:after="160" w:line="259" w:lineRule="auto"/>
        <w:rPr>
          <w:rFonts w:eastAsiaTheme="minorHAnsi" w:cs="Arial"/>
          <w:sz w:val="20"/>
          <w:szCs w:val="20"/>
        </w:rPr>
      </w:pPr>
    </w:p>
    <w:p w14:paraId="17B7BAA5" w14:textId="77777777" w:rsidR="006E3D8E" w:rsidRDefault="006E3D8E" w:rsidP="006E3D8E">
      <w:pPr>
        <w:spacing w:after="160" w:line="259" w:lineRule="auto"/>
        <w:rPr>
          <w:rFonts w:eastAsiaTheme="minorHAnsi" w:cs="Arial"/>
          <w:sz w:val="20"/>
          <w:szCs w:val="20"/>
        </w:rPr>
      </w:pPr>
    </w:p>
    <w:p w14:paraId="7E801B36" w14:textId="77777777" w:rsidR="006E3D8E" w:rsidRDefault="006E3D8E" w:rsidP="006E3D8E">
      <w:pPr>
        <w:spacing w:after="160" w:line="259" w:lineRule="auto"/>
        <w:rPr>
          <w:rFonts w:eastAsiaTheme="minorHAnsi" w:cs="Arial"/>
          <w:sz w:val="20"/>
          <w:szCs w:val="20"/>
        </w:rPr>
        <w:sectPr w:rsidR="006E3D8E" w:rsidSect="007735A5">
          <w:headerReference w:type="default" r:id="rId8"/>
          <w:footerReference w:type="default" r:id="rId9"/>
          <w:headerReference w:type="first" r:id="rId10"/>
          <w:footerReference w:type="first" r:id="rId11"/>
          <w:pgSz w:w="15840" w:h="12240" w:orient="landscape"/>
          <w:pgMar w:top="288" w:right="288" w:bottom="288" w:left="288" w:header="432" w:footer="432" w:gutter="0"/>
          <w:pgNumType w:start="1"/>
          <w:cols w:space="720"/>
          <w:formProt w:val="0"/>
          <w:docGrid w:linePitch="360"/>
        </w:sectPr>
      </w:pPr>
    </w:p>
    <w:p w14:paraId="13A0ED91" w14:textId="77777777" w:rsidR="006E3D8E" w:rsidRPr="00B80C09" w:rsidRDefault="006E3D8E" w:rsidP="005C1DDA">
      <w:pPr>
        <w:pStyle w:val="Heading2"/>
      </w:pPr>
      <w:bookmarkStart w:id="2" w:name="_Hlk79420166"/>
      <w:r w:rsidRPr="00B80C09">
        <w:lastRenderedPageBreak/>
        <w:t>Instructions</w:t>
      </w:r>
    </w:p>
    <w:bookmarkEnd w:id="2"/>
    <w:p w14:paraId="1FC68C66" w14:textId="1C3254A8" w:rsidR="006E3D8E" w:rsidRPr="00634B35" w:rsidRDefault="0066612A" w:rsidP="006E3D8E">
      <w:pPr>
        <w:spacing w:after="160"/>
        <w:rPr>
          <w:rFonts w:eastAsia="Arial" w:cs="Arial"/>
        </w:rPr>
      </w:pPr>
      <w:r>
        <w:rPr>
          <w:rFonts w:eastAsia="Arial" w:cs="Arial"/>
        </w:rPr>
        <w:fldChar w:fldCharType="begin"/>
      </w:r>
      <w:r>
        <w:rPr>
          <w:rFonts w:eastAsia="Arial" w:cs="Arial"/>
        </w:rPr>
        <w:instrText>HYPERLINK  \l "_Plan_Summary" \o "Plan Summary"</w:instrText>
      </w:r>
      <w:r>
        <w:rPr>
          <w:rFonts w:eastAsia="Arial" w:cs="Arial"/>
        </w:rPr>
      </w:r>
      <w:r>
        <w:rPr>
          <w:rFonts w:eastAsia="Arial" w:cs="Arial"/>
        </w:rPr>
        <w:fldChar w:fldCharType="separate"/>
      </w:r>
      <w:r w:rsidR="006E3D8E" w:rsidRPr="0066612A">
        <w:rPr>
          <w:rStyle w:val="Hyperlink"/>
          <w:rFonts w:eastAsia="Arial" w:cs="Arial"/>
        </w:rPr>
        <w:t>Plan Summary</w:t>
      </w:r>
      <w:r>
        <w:rPr>
          <w:rFonts w:eastAsia="Arial" w:cs="Arial"/>
        </w:rPr>
        <w:fldChar w:fldCharType="end"/>
      </w:r>
    </w:p>
    <w:p w14:paraId="1F04EBCA" w14:textId="75843C35" w:rsidR="006E3D8E" w:rsidRPr="00634B35" w:rsidRDefault="0066612A" w:rsidP="006E3D8E">
      <w:pPr>
        <w:spacing w:after="160"/>
        <w:rPr>
          <w:rFonts w:eastAsia="Arial" w:cs="Arial"/>
        </w:rPr>
      </w:pPr>
      <w:hyperlink w:anchor="_Stakeholder_Engagement" w:tooltip="Stakeholder Engagement" w:history="1">
        <w:r w:rsidR="006E3D8E" w:rsidRPr="0066612A">
          <w:rPr>
            <w:rStyle w:val="Hyperlink"/>
            <w:rFonts w:eastAsia="Arial" w:cs="Arial"/>
          </w:rPr>
          <w:t>Stakeholder Engagement</w:t>
        </w:r>
      </w:hyperlink>
    </w:p>
    <w:p w14:paraId="1AD669D8" w14:textId="3344F160" w:rsidR="006E3D8E" w:rsidRPr="00634B35" w:rsidRDefault="0066612A" w:rsidP="006E3D8E">
      <w:pPr>
        <w:spacing w:after="160"/>
        <w:rPr>
          <w:rFonts w:eastAsia="Arial" w:cs="Arial"/>
        </w:rPr>
      </w:pPr>
      <w:hyperlink w:anchor="_Goals_and_Actions" w:tooltip="Goals and Actions" w:history="1">
        <w:r w:rsidR="006E3D8E" w:rsidRPr="0066612A">
          <w:rPr>
            <w:rStyle w:val="Hyperlink"/>
            <w:rFonts w:eastAsia="Arial" w:cs="Arial"/>
          </w:rPr>
          <w:t>Goals and Actions</w:t>
        </w:r>
      </w:hyperlink>
    </w:p>
    <w:p w14:paraId="2EA7458F" w14:textId="559F59F8" w:rsidR="006E3D8E" w:rsidRDefault="0066612A" w:rsidP="006E3D8E">
      <w:pPr>
        <w:pBdr>
          <w:top w:val="nil"/>
          <w:left w:val="nil"/>
          <w:bottom w:val="nil"/>
          <w:right w:val="nil"/>
          <w:between w:val="nil"/>
        </w:pBdr>
        <w:spacing w:after="200"/>
        <w:rPr>
          <w:rFonts w:eastAsia="Arial" w:cs="Arial"/>
        </w:rPr>
      </w:pPr>
      <w:hyperlink w:anchor="_Increased_or_Improved" w:tooltip="Increased or Improved Services for Foster Youth, English Learners, and Low-Income Students" w:history="1">
        <w:r w:rsidR="006E3D8E" w:rsidRPr="0066612A">
          <w:rPr>
            <w:rStyle w:val="Hyperlink"/>
            <w:rFonts w:eastAsia="Arial" w:cs="Arial"/>
          </w:rPr>
          <w:t>Increased or Improved Services for Foster Youth, English Learners, and Low-Income Students</w:t>
        </w:r>
      </w:hyperlink>
      <w:r w:rsidR="006E3D8E" w:rsidRPr="0018411B">
        <w:rPr>
          <w:rFonts w:eastAsia="Arial" w:cs="Arial"/>
        </w:rPr>
        <w:t xml:space="preserve"> </w:t>
      </w:r>
    </w:p>
    <w:p w14:paraId="62243A5E" w14:textId="77777777" w:rsidR="006E3D8E" w:rsidRDefault="006E3D8E" w:rsidP="006E3D8E">
      <w:pPr>
        <w:pBdr>
          <w:top w:val="nil"/>
          <w:left w:val="nil"/>
          <w:bottom w:val="nil"/>
          <w:right w:val="nil"/>
          <w:between w:val="nil"/>
        </w:pBdr>
        <w:spacing w:after="200"/>
        <w:rPr>
          <w:rFonts w:eastAsia="Arial" w:cs="Arial"/>
          <w:i/>
          <w:color w:val="000000"/>
        </w:rPr>
      </w:pPr>
      <w:r w:rsidRPr="00634B35">
        <w:rPr>
          <w:rFonts w:eastAsia="Arial" w:cs="Arial"/>
          <w:i/>
          <w:color w:val="000000"/>
        </w:rPr>
        <w:t xml:space="preserve">For additional questions or technical assistance related to </w:t>
      </w:r>
      <w:r>
        <w:rPr>
          <w:rFonts w:eastAsia="Arial" w:cs="Arial"/>
          <w:i/>
          <w:color w:val="000000"/>
        </w:rPr>
        <w:t xml:space="preserve">the </w:t>
      </w:r>
      <w:r w:rsidRPr="00634B35">
        <w:rPr>
          <w:rFonts w:eastAsia="Arial" w:cs="Arial"/>
          <w:i/>
          <w:color w:val="000000"/>
        </w:rPr>
        <w:t xml:space="preserve">completion of the LCAP template, please contact the local </w:t>
      </w:r>
      <w:r>
        <w:rPr>
          <w:rFonts w:eastAsia="Arial" w:cs="Arial"/>
          <w:i/>
          <w:color w:val="000000"/>
        </w:rPr>
        <w:t>COE</w:t>
      </w:r>
      <w:r w:rsidRPr="00634B35">
        <w:rPr>
          <w:rFonts w:eastAsia="Arial" w:cs="Arial"/>
          <w:i/>
          <w:color w:val="000000"/>
        </w:rPr>
        <w:t xml:space="preserve">, or the </w:t>
      </w:r>
      <w:r>
        <w:rPr>
          <w:rFonts w:eastAsia="Arial" w:cs="Arial"/>
          <w:i/>
          <w:color w:val="000000"/>
        </w:rPr>
        <w:t>California Department of Education’s (</w:t>
      </w:r>
      <w:r w:rsidRPr="00634B35">
        <w:rPr>
          <w:rFonts w:eastAsia="Arial" w:cs="Arial"/>
          <w:i/>
          <w:color w:val="000000"/>
        </w:rPr>
        <w:t>CDE’s</w:t>
      </w:r>
      <w:r>
        <w:rPr>
          <w:rFonts w:eastAsia="Arial" w:cs="Arial"/>
          <w:i/>
          <w:color w:val="000000"/>
        </w:rPr>
        <w:t>)</w:t>
      </w:r>
      <w:r w:rsidRPr="00634B35">
        <w:rPr>
          <w:rFonts w:eastAsia="Arial" w:cs="Arial"/>
          <w:i/>
          <w:color w:val="000000"/>
        </w:rPr>
        <w:t xml:space="preserve"> Local Agency Systems Support Office</w:t>
      </w:r>
      <w:r>
        <w:rPr>
          <w:rFonts w:eastAsia="Arial" w:cs="Arial"/>
          <w:i/>
          <w:color w:val="000000"/>
        </w:rPr>
        <w:t xml:space="preserve"> by phone</w:t>
      </w:r>
      <w:r w:rsidRPr="00634B35">
        <w:rPr>
          <w:rFonts w:eastAsia="Arial" w:cs="Arial"/>
          <w:i/>
          <w:color w:val="000000"/>
        </w:rPr>
        <w:t xml:space="preserve"> at 916-319-0809 or by email at </w:t>
      </w:r>
      <w:hyperlink r:id="rId12">
        <w:r w:rsidRPr="00634B35">
          <w:rPr>
            <w:rFonts w:eastAsia="Arial" w:cs="Arial"/>
            <w:i/>
            <w:color w:val="0000FF"/>
            <w:u w:val="single"/>
          </w:rPr>
          <w:t>lcff@cde.ca.gov</w:t>
        </w:r>
      </w:hyperlink>
      <w:r>
        <w:rPr>
          <w:rFonts w:eastAsia="Arial" w:cs="Arial"/>
          <w:i/>
          <w:color w:val="000000"/>
        </w:rPr>
        <w:t>.</w:t>
      </w:r>
    </w:p>
    <w:p w14:paraId="22E00390" w14:textId="77777777" w:rsidR="006E3D8E" w:rsidRPr="00B80C09" w:rsidRDefault="006E3D8E" w:rsidP="005C1DDA">
      <w:pPr>
        <w:pStyle w:val="Heading2"/>
      </w:pPr>
      <w:bookmarkStart w:id="3" w:name="_Hlk79420210"/>
      <w:r w:rsidRPr="00B80C09">
        <w:t>Introduction and Instructions</w:t>
      </w:r>
    </w:p>
    <w:bookmarkEnd w:id="3"/>
    <w:p w14:paraId="06F575DF" w14:textId="77777777" w:rsidR="006E3D8E" w:rsidRPr="00C93DA7" w:rsidRDefault="006E3D8E" w:rsidP="006E3D8E">
      <w:pPr>
        <w:spacing w:after="240"/>
        <w:rPr>
          <w:rFonts w:cstheme="minorHAnsi"/>
        </w:rPr>
      </w:pPr>
      <w:r>
        <w:rPr>
          <w:rFonts w:cstheme="minorHAnsi"/>
        </w:rPr>
        <w:t>The Local Control Funding Formula (</w:t>
      </w:r>
      <w:r w:rsidRPr="008002E1">
        <w:rPr>
          <w:rFonts w:cstheme="minorHAnsi"/>
        </w:rPr>
        <w:t>LCFF</w:t>
      </w:r>
      <w:r>
        <w:rPr>
          <w:rFonts w:cstheme="minorHAnsi"/>
        </w:rPr>
        <w:t>)</w:t>
      </w:r>
      <w:r w:rsidRPr="008002E1">
        <w:rPr>
          <w:rFonts w:cstheme="minorHAnsi"/>
        </w:rPr>
        <w:t xml:space="preserve"> requires LEAs to engage their local </w:t>
      </w:r>
      <w:r w:rsidRPr="00C93DA7">
        <w:rPr>
          <w:rFonts w:cstheme="minorHAnsi"/>
        </w:rPr>
        <w:t xml:space="preserve">stakeholders in an annual planning process to evaluate their progress within eight state priority areas encompassing all statutory metrics (COEs have ten state priorities). LEAs document the results of this planning process in the Local Control and Accountability Plan (LCAP) using the template adopted by the State Board of Education. </w:t>
      </w:r>
    </w:p>
    <w:p w14:paraId="11B7953A" w14:textId="77777777" w:rsidR="006E3D8E" w:rsidRPr="00C93DA7" w:rsidRDefault="006E3D8E" w:rsidP="006E3D8E">
      <w:pPr>
        <w:spacing w:after="240"/>
        <w:rPr>
          <w:rFonts w:cstheme="minorHAnsi"/>
        </w:rPr>
      </w:pPr>
      <w:r w:rsidRPr="00C93DA7">
        <w:rPr>
          <w:rFonts w:cstheme="minorHAnsi"/>
        </w:rPr>
        <w:t xml:space="preserve">The LCAP development process serves three distinct, but related functions: </w:t>
      </w:r>
    </w:p>
    <w:p w14:paraId="4AE481CD" w14:textId="77777777" w:rsidR="006E3D8E" w:rsidRPr="00C93DA7" w:rsidRDefault="006E3D8E" w:rsidP="006E3D8E">
      <w:pPr>
        <w:pStyle w:val="ListParagraph"/>
        <w:numPr>
          <w:ilvl w:val="0"/>
          <w:numId w:val="39"/>
        </w:numPr>
        <w:spacing w:after="240"/>
        <w:contextualSpacing w:val="0"/>
        <w:rPr>
          <w:rFonts w:cstheme="minorHAnsi"/>
        </w:rPr>
      </w:pPr>
      <w:r w:rsidRPr="00C93DA7">
        <w:rPr>
          <w:rFonts w:cstheme="minorHAnsi"/>
          <w:b/>
        </w:rPr>
        <w:t>Comprehensive Strategic Planning:</w:t>
      </w:r>
      <w:r w:rsidRPr="00C93DA7">
        <w:rPr>
          <w:rFonts w:cstheme="minorHAnsi"/>
        </w:rPr>
        <w:t xml:space="preserve"> The process of developing and annually updating the LCAP supports comprehensive strategic planning (California </w:t>
      </w:r>
      <w:r w:rsidRPr="00C93DA7">
        <w:rPr>
          <w:rFonts w:cstheme="minorHAnsi"/>
          <w:i/>
        </w:rPr>
        <w:t>Education Code</w:t>
      </w:r>
      <w:r w:rsidRPr="00C93DA7">
        <w:rPr>
          <w:rFonts w:cstheme="minorHAnsi"/>
        </w:rPr>
        <w:t xml:space="preserve"> [</w:t>
      </w:r>
      <w:r w:rsidRPr="00C93DA7">
        <w:rPr>
          <w:rFonts w:cstheme="minorHAnsi"/>
          <w:i/>
        </w:rPr>
        <w:t>EC</w:t>
      </w:r>
      <w:r w:rsidRPr="00C93DA7">
        <w:rPr>
          <w:rFonts w:cstheme="minorHAnsi"/>
        </w:rPr>
        <w:t>] 52064(e)(1)). Strategic planning that is comprehensive connects budgetary decisions to teaching and learning performance data. Local educational agencies (LEAs) should continually evaluate the hard choices they make about the use of limited resources to meet student and community needs to ensure opportunities and outcomes are improved for all students.</w:t>
      </w:r>
    </w:p>
    <w:p w14:paraId="3B546400" w14:textId="77777777" w:rsidR="006E3D8E" w:rsidRPr="00FA1458" w:rsidRDefault="006E3D8E" w:rsidP="006E3D8E">
      <w:pPr>
        <w:pStyle w:val="ListParagraph"/>
        <w:numPr>
          <w:ilvl w:val="0"/>
          <w:numId w:val="39"/>
        </w:numPr>
        <w:spacing w:after="240"/>
        <w:contextualSpacing w:val="0"/>
        <w:rPr>
          <w:rFonts w:cstheme="minorHAnsi"/>
        </w:rPr>
      </w:pPr>
      <w:r w:rsidRPr="00C93DA7">
        <w:rPr>
          <w:rFonts w:cstheme="minorHAnsi"/>
          <w:b/>
        </w:rPr>
        <w:t xml:space="preserve">Meaningful </w:t>
      </w:r>
      <w:r>
        <w:rPr>
          <w:rFonts w:cstheme="minorHAnsi"/>
          <w:b/>
        </w:rPr>
        <w:t>Stakeholder</w:t>
      </w:r>
      <w:r w:rsidRPr="00C93DA7">
        <w:rPr>
          <w:rFonts w:cstheme="minorHAnsi"/>
          <w:b/>
        </w:rPr>
        <w:t xml:space="preserve"> Engagement: </w:t>
      </w:r>
      <w:r w:rsidRPr="00C93DA7">
        <w:rPr>
          <w:rFonts w:cstheme="minorHAnsi"/>
        </w:rPr>
        <w:t>The LCAP development process should result in an LCAP that reflects decisions made through meaningful stakeholder engagement (</w:t>
      </w:r>
      <w:r w:rsidRPr="00C93DA7">
        <w:rPr>
          <w:rFonts w:cstheme="minorHAnsi"/>
          <w:i/>
        </w:rPr>
        <w:t>EC</w:t>
      </w:r>
      <w:r w:rsidRPr="00C93DA7">
        <w:rPr>
          <w:rFonts w:cstheme="minorHAnsi"/>
        </w:rPr>
        <w:t xml:space="preserve"> 52064(e)(1)). Local stakeholders possess valuable perspectives and insights about an LEA's programs and services. Effective strategic planning will incorporate these perspectives</w:t>
      </w:r>
      <w:r w:rsidRPr="00FA1458">
        <w:rPr>
          <w:rFonts w:cstheme="minorHAnsi"/>
        </w:rPr>
        <w:t xml:space="preserve"> and insights in order to identify potential goals and actions to be included in the LCAP.</w:t>
      </w:r>
    </w:p>
    <w:p w14:paraId="2F8D1544" w14:textId="77777777" w:rsidR="006E3D8E" w:rsidRPr="00FA1458" w:rsidRDefault="006E3D8E" w:rsidP="006E3D8E">
      <w:pPr>
        <w:pStyle w:val="ListParagraph"/>
        <w:numPr>
          <w:ilvl w:val="0"/>
          <w:numId w:val="39"/>
        </w:numPr>
        <w:spacing w:after="240"/>
        <w:contextualSpacing w:val="0"/>
        <w:rPr>
          <w:rFonts w:cstheme="minorHAnsi"/>
        </w:rPr>
      </w:pPr>
      <w:r w:rsidRPr="00FA1458">
        <w:rPr>
          <w:rFonts w:cstheme="minorHAnsi"/>
          <w:b/>
        </w:rPr>
        <w:t>Accountability and Compliance:</w:t>
      </w:r>
      <w:r w:rsidRPr="00FA1458">
        <w:rPr>
          <w:rFonts w:cstheme="minorHAnsi"/>
        </w:rPr>
        <w:t xml:space="preserve"> The LCAP serves an important accountability function because aspects of the LCAP template require LEAs to show that they have complied with various requirements specified in the LCFF statutes and regulations, most notably:</w:t>
      </w:r>
    </w:p>
    <w:p w14:paraId="52758D32" w14:textId="77777777" w:rsidR="006E3D8E" w:rsidRPr="00FA1458" w:rsidRDefault="006E3D8E" w:rsidP="006E3D8E">
      <w:pPr>
        <w:pStyle w:val="ListParagraph"/>
        <w:numPr>
          <w:ilvl w:val="1"/>
          <w:numId w:val="39"/>
        </w:numPr>
        <w:spacing w:after="240"/>
        <w:contextualSpacing w:val="0"/>
        <w:rPr>
          <w:rFonts w:cstheme="minorHAnsi"/>
        </w:rPr>
      </w:pPr>
      <w:r w:rsidRPr="00FA1458">
        <w:rPr>
          <w:rFonts w:cstheme="minorHAnsi"/>
        </w:rPr>
        <w:lastRenderedPageBreak/>
        <w:t xml:space="preserve">Demonstrating that LEAs are increasing or improving services for </w:t>
      </w:r>
      <w:r w:rsidRPr="00FA1458">
        <w:rPr>
          <w:rFonts w:eastAsiaTheme="minorHAnsi" w:cs="Arial"/>
          <w:color w:val="000000"/>
          <w:szCs w:val="20"/>
        </w:rPr>
        <w:t xml:space="preserve">foster youth, English learners, and low-income students </w:t>
      </w:r>
      <w:r w:rsidRPr="00FA1458">
        <w:rPr>
          <w:rFonts w:cstheme="minorHAnsi"/>
        </w:rPr>
        <w:t>in proportion to the amount of additional funding those students generate under LCFF (</w:t>
      </w:r>
      <w:r w:rsidRPr="00FA1458">
        <w:rPr>
          <w:rFonts w:cstheme="minorHAnsi"/>
          <w:i/>
        </w:rPr>
        <w:t>EC</w:t>
      </w:r>
      <w:r w:rsidRPr="00FA1458">
        <w:rPr>
          <w:rFonts w:cstheme="minorHAnsi"/>
        </w:rPr>
        <w:t xml:space="preserve"> 52064(b)(4-6)).</w:t>
      </w:r>
    </w:p>
    <w:p w14:paraId="02B6998D" w14:textId="77777777" w:rsidR="006E3D8E" w:rsidRPr="00FA1458" w:rsidRDefault="006E3D8E" w:rsidP="006E3D8E">
      <w:pPr>
        <w:pStyle w:val="ListParagraph"/>
        <w:numPr>
          <w:ilvl w:val="1"/>
          <w:numId w:val="39"/>
        </w:numPr>
        <w:spacing w:after="240"/>
        <w:contextualSpacing w:val="0"/>
        <w:rPr>
          <w:rFonts w:cstheme="minorHAnsi"/>
        </w:rPr>
      </w:pPr>
      <w:r w:rsidRPr="00FA1458">
        <w:rPr>
          <w:rFonts w:cstheme="minorHAnsi"/>
        </w:rPr>
        <w:t xml:space="preserve">Establishing goals, supported by actions and related expenditures, that address the statutory priority areas and statutory metrics (EC 52064(b)(1) &amp; (2)). </w:t>
      </w:r>
    </w:p>
    <w:p w14:paraId="322D564B" w14:textId="77777777" w:rsidR="006E3D8E" w:rsidRPr="00FA1458" w:rsidRDefault="006E3D8E" w:rsidP="006E3D8E">
      <w:pPr>
        <w:pStyle w:val="ListParagraph"/>
        <w:numPr>
          <w:ilvl w:val="1"/>
          <w:numId w:val="39"/>
        </w:numPr>
        <w:spacing w:after="240"/>
        <w:contextualSpacing w:val="0"/>
        <w:rPr>
          <w:rFonts w:cstheme="minorHAnsi"/>
        </w:rPr>
      </w:pPr>
      <w:r w:rsidRPr="00FA1458">
        <w:rPr>
          <w:rFonts w:cstheme="minorHAnsi"/>
        </w:rPr>
        <w:t>Annually reviewing and updating the LCAP to reflect progress toward the goals (</w:t>
      </w:r>
      <w:r w:rsidRPr="00FA1458">
        <w:rPr>
          <w:rFonts w:cstheme="minorHAnsi"/>
          <w:i/>
        </w:rPr>
        <w:t>EC</w:t>
      </w:r>
      <w:r w:rsidRPr="00FA1458">
        <w:rPr>
          <w:rFonts w:cstheme="minorHAnsi"/>
        </w:rPr>
        <w:t xml:space="preserve"> 52064(b)(7)).</w:t>
      </w:r>
    </w:p>
    <w:p w14:paraId="10544B33" w14:textId="77777777" w:rsidR="006E3D8E" w:rsidRPr="00FA1458" w:rsidRDefault="006E3D8E" w:rsidP="006E3D8E">
      <w:pPr>
        <w:spacing w:after="240"/>
        <w:rPr>
          <w:rFonts w:cstheme="minorHAnsi"/>
        </w:rPr>
      </w:pPr>
      <w:r w:rsidRPr="00FA1458">
        <w:rPr>
          <w:rFonts w:cstheme="minorHAnsi"/>
        </w:rPr>
        <w:t xml:space="preserve">The LCAP template, like each LEA’s final adopted LCAP, is a document, not a process. LEAs must use the template to memorialize the outcome of their LCAP development process, which should: (a) reflect comprehensive strategic planning (b) through meaningful engagement </w:t>
      </w:r>
      <w:r w:rsidRPr="00C93DA7">
        <w:rPr>
          <w:rFonts w:cstheme="minorHAnsi"/>
        </w:rPr>
        <w:t>with stakeholders that (c) meets legal requirements, as reflected in the final adopted LCAP. The sections included within the LCAP template do not and cannot reflect the full development process, just as the LCAP template itself is not intended as a stakeholder enga</w:t>
      </w:r>
      <w:r w:rsidRPr="00FA1458">
        <w:rPr>
          <w:rFonts w:cstheme="minorHAnsi"/>
        </w:rPr>
        <w:t xml:space="preserve">gement tool. </w:t>
      </w:r>
    </w:p>
    <w:p w14:paraId="0CD5A6BE" w14:textId="77777777" w:rsidR="006E3D8E" w:rsidRPr="00FA1458" w:rsidRDefault="006E3D8E" w:rsidP="006E3D8E">
      <w:pPr>
        <w:spacing w:after="240"/>
        <w:rPr>
          <w:rFonts w:cstheme="minorHAnsi"/>
        </w:rPr>
      </w:pPr>
      <w:r w:rsidRPr="00FA1458">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FA1458">
        <w:rPr>
          <w:rFonts w:cstheme="minorHAnsi"/>
          <w:i/>
        </w:rPr>
        <w:t>EC</w:t>
      </w:r>
      <w:r w:rsidRPr="00FA1458">
        <w:rPr>
          <w:rFonts w:cstheme="minorHAnsi"/>
        </w:rPr>
        <w:t xml:space="preserve"> sections 52060, 52062, 52066, 52068, and 52070. The LCAP must clearly articulate to which entity’s budget (school district or county superintendent of schools) all budgeted and actual expenditures are aligned.</w:t>
      </w:r>
    </w:p>
    <w:p w14:paraId="7B6A77E0" w14:textId="77777777" w:rsidR="006E3D8E" w:rsidRPr="00C93DA7" w:rsidRDefault="006E3D8E" w:rsidP="006E3D8E">
      <w:pPr>
        <w:spacing w:after="240"/>
        <w:rPr>
          <w:rFonts w:cstheme="minorHAnsi"/>
        </w:rPr>
      </w:pPr>
      <w:r w:rsidRPr="00FA1458">
        <w:rPr>
          <w:rFonts w:cstheme="minorHAnsi"/>
        </w:rPr>
        <w:t xml:space="preserve">The revised LCAP template for the 2021–22, 2022–23, and 2023–24 school years reflects statutory changes made through Assembly Bill 1840 (Committee on Budget), Chapter 243, Statutes of 2018. These statutory changes enhance transparency regarding expenditures on actions included in the LCAP, including actions that </w:t>
      </w:r>
      <w:r w:rsidRPr="00C93DA7">
        <w:rPr>
          <w:rFonts w:cstheme="minorHAnsi"/>
        </w:rPr>
        <w:t xml:space="preserve">contribute to meeting the requirement to increase or improve services for </w:t>
      </w:r>
      <w:r w:rsidRPr="00C93DA7">
        <w:rPr>
          <w:rFonts w:eastAsiaTheme="minorHAnsi" w:cs="Arial"/>
          <w:color w:val="000000"/>
          <w:szCs w:val="20"/>
        </w:rPr>
        <w:t>foster youth, English learners, and low-income students</w:t>
      </w:r>
      <w:r w:rsidRPr="00C93DA7">
        <w:rPr>
          <w:rFonts w:cstheme="minorHAnsi"/>
        </w:rPr>
        <w:t>, and to streamline the information presented within the LCAP to make adopted LCAPs more accessible for stakeholders and the public.</w:t>
      </w:r>
    </w:p>
    <w:p w14:paraId="3E85B6B3" w14:textId="77777777" w:rsidR="006E3D8E" w:rsidRPr="00C93DA7" w:rsidRDefault="006E3D8E" w:rsidP="006E3D8E">
      <w:pPr>
        <w:spacing w:after="240"/>
        <w:rPr>
          <w:rFonts w:cstheme="minorHAnsi"/>
        </w:rPr>
      </w:pPr>
      <w:r w:rsidRPr="00C93DA7">
        <w:rPr>
          <w:rFonts w:cstheme="minorHAnsi"/>
        </w:rPr>
        <w:t xml:space="preserve">At its most basic, the adopted LCAP should attempt to distill not just what the LEA is doing, but also allow stakeholders to understand why, and whether those strategies are leading to improved opportunities and outcomes for students. </w:t>
      </w:r>
      <w:bookmarkStart w:id="4" w:name="_Hlk79408667"/>
      <w:r w:rsidRPr="00C93DA7">
        <w:rPr>
          <w:rFonts w:cstheme="minorHAnsi"/>
        </w:rPr>
        <w:t>LEAs are strongly encouraged to use language and a level of detail in their adopted LCAPs intended to be meaningful and accessible for the LEA’s diverse stakeholder</w:t>
      </w:r>
      <w:r>
        <w:rPr>
          <w:rFonts w:cstheme="minorHAnsi"/>
        </w:rPr>
        <w:t>s</w:t>
      </w:r>
      <w:r w:rsidRPr="00C93DA7">
        <w:rPr>
          <w:rFonts w:cstheme="minorHAnsi"/>
        </w:rPr>
        <w:t xml:space="preserve"> and the broader public.</w:t>
      </w:r>
      <w:bookmarkEnd w:id="4"/>
    </w:p>
    <w:p w14:paraId="2ABEC147" w14:textId="77777777" w:rsidR="006E3D8E" w:rsidRPr="00C93DA7" w:rsidRDefault="006E3D8E" w:rsidP="006E3D8E">
      <w:pPr>
        <w:spacing w:after="240"/>
        <w:rPr>
          <w:rFonts w:cstheme="minorHAnsi"/>
        </w:rPr>
      </w:pPr>
      <w:r w:rsidRPr="00C93DA7">
        <w:rPr>
          <w:rFonts w:cstheme="minorHAnsi"/>
        </w:rPr>
        <w:t xml:space="preserve">In developing and finalizing the LCAP for adoption, LEAs are encouraged to keep the following overarching frame at the forefront of the strategic planning and stakeholder engagement functions: </w:t>
      </w:r>
    </w:p>
    <w:p w14:paraId="730988DF" w14:textId="77777777" w:rsidR="006E3D8E" w:rsidRPr="00C93DA7" w:rsidRDefault="006E3D8E" w:rsidP="006E3D8E">
      <w:pPr>
        <w:spacing w:after="240"/>
        <w:ind w:left="720"/>
        <w:rPr>
          <w:rFonts w:cstheme="minorHAnsi"/>
        </w:rPr>
      </w:pPr>
      <w:r w:rsidRPr="00C93DA7">
        <w:rPr>
          <w:rFonts w:cstheme="minorHAnsi"/>
        </w:rPr>
        <w:t xml:space="preserve">Given present performance across the state priorities and on indicators in the California School Dashboard, how is the LEA using its budgetary resources to respond to student and community needs, and address any performance gaps, including by meeting its obligation to increase or improve services for </w:t>
      </w:r>
      <w:r w:rsidRPr="00C93DA7">
        <w:rPr>
          <w:rFonts w:eastAsiaTheme="minorHAnsi" w:cs="Arial"/>
          <w:color w:val="000000"/>
          <w:szCs w:val="20"/>
        </w:rPr>
        <w:t>foster youth, English learners, and low-income students?</w:t>
      </w:r>
    </w:p>
    <w:p w14:paraId="4FD4C92C" w14:textId="77777777" w:rsidR="006E3D8E" w:rsidRPr="00FA1458" w:rsidRDefault="006E3D8E" w:rsidP="006E3D8E">
      <w:pPr>
        <w:spacing w:after="240"/>
        <w:rPr>
          <w:rFonts w:cstheme="minorHAnsi"/>
        </w:rPr>
      </w:pPr>
      <w:r w:rsidRPr="00C93DA7">
        <w:rPr>
          <w:rFonts w:cstheme="minorHAnsi"/>
        </w:rPr>
        <w:lastRenderedPageBreak/>
        <w:t>LEAs are encouraged to focus on a set of metrics or a set of actions that the LEA believes, based on input gathered from stakeholders,</w:t>
      </w:r>
      <w:r w:rsidRPr="00FA1458">
        <w:rPr>
          <w:rFonts w:cstheme="minorHAnsi"/>
        </w:rPr>
        <w:t xml:space="preserve"> research, and experience, will have the biggest impact on behalf of its students. </w:t>
      </w:r>
    </w:p>
    <w:p w14:paraId="3136880F" w14:textId="77777777" w:rsidR="006E3D8E" w:rsidRPr="00FA1458" w:rsidRDefault="006E3D8E" w:rsidP="006E3D8E">
      <w:pPr>
        <w:spacing w:after="240"/>
        <w:rPr>
          <w:rFonts w:cstheme="minorHAnsi"/>
        </w:rPr>
      </w:pPr>
      <w:r w:rsidRPr="00FA1458">
        <w:rPr>
          <w:rFonts w:cstheme="minorHAnsi"/>
        </w:rPr>
        <w:t>These instructions address the requirements for each section of the LCAP, but may include information about effective practices when developing the LCAP and completing the LCAP itself. Additionally, information is included at the beginning of each section emphasizing the purpose that each section serves.</w:t>
      </w:r>
    </w:p>
    <w:p w14:paraId="140E7095" w14:textId="77777777" w:rsidR="006E3D8E" w:rsidRPr="00FA1458" w:rsidRDefault="006E3D8E" w:rsidP="005C1DDA">
      <w:pPr>
        <w:pStyle w:val="Heading2"/>
      </w:pPr>
      <w:bookmarkStart w:id="5" w:name="_Plan_Summary"/>
      <w:bookmarkEnd w:id="5"/>
      <w:r w:rsidRPr="00FA1458">
        <w:t>Plan Summary</w:t>
      </w:r>
    </w:p>
    <w:p w14:paraId="0901C266" w14:textId="77777777" w:rsidR="006E3D8E" w:rsidRPr="00FA1458" w:rsidRDefault="006E3D8E" w:rsidP="005C1DDA">
      <w:pPr>
        <w:pStyle w:val="Heading3"/>
      </w:pPr>
      <w:r w:rsidRPr="00FA1458">
        <w:t>Purpose</w:t>
      </w:r>
    </w:p>
    <w:p w14:paraId="238B745C" w14:textId="77777777" w:rsidR="006E3D8E" w:rsidRPr="00FA1458" w:rsidRDefault="006E3D8E" w:rsidP="006E3D8E">
      <w:r w:rsidRPr="00FA1458">
        <w:t>A well-developed Plan Summary section provides a meaningful context for the LCAP. This section provides information about an LEA’s community as well as relevant information about student needs and performance. In order to provide a meaningful context for the rest of the LCAP, the content of this section should be clearly and meaningfully related to the content included in the subsequent sections of the LCAP.</w:t>
      </w:r>
    </w:p>
    <w:p w14:paraId="37FBB4D4" w14:textId="77777777" w:rsidR="006E3D8E" w:rsidRPr="00FA1458" w:rsidRDefault="006E3D8E" w:rsidP="005C1DDA">
      <w:pPr>
        <w:pStyle w:val="Heading3"/>
      </w:pPr>
      <w:r w:rsidRPr="00FA1458">
        <w:t>Requirements and Instructions</w:t>
      </w:r>
    </w:p>
    <w:p w14:paraId="4E5506D3" w14:textId="77777777" w:rsidR="006E3D8E" w:rsidRPr="00FA1458" w:rsidRDefault="006E3D8E" w:rsidP="006E3D8E">
      <w:pPr>
        <w:spacing w:after="240"/>
        <w:rPr>
          <w:rFonts w:eastAsia="Arial" w:cs="Arial"/>
          <w:szCs w:val="22"/>
        </w:rPr>
      </w:pPr>
      <w:r w:rsidRPr="00FA1458">
        <w:rPr>
          <w:b/>
          <w:i/>
        </w:rPr>
        <w:t>General Information</w:t>
      </w:r>
      <w:r w:rsidRPr="00FA1458">
        <w:rPr>
          <w:i/>
        </w:rPr>
        <w:t xml:space="preserve"> </w:t>
      </w:r>
      <w:r w:rsidRPr="00FA1458">
        <w:t>–</w:t>
      </w:r>
      <w:r w:rsidRPr="00FA1458">
        <w:rPr>
          <w:b/>
        </w:rPr>
        <w:t xml:space="preserve"> </w:t>
      </w:r>
      <w:r w:rsidRPr="00FA1458">
        <w:rPr>
          <w:rFonts w:eastAsia="Arial" w:cs="Arial"/>
        </w:rPr>
        <w:t>Briefly</w:t>
      </w:r>
      <w:r w:rsidRPr="00FA1458">
        <w:rPr>
          <w:rFonts w:eastAsia="Arial" w:cs="Arial"/>
          <w:szCs w:val="22"/>
        </w:rPr>
        <w:t xml:space="preserve"> describe the students and community.</w:t>
      </w:r>
      <w:r w:rsidRPr="00FA1458">
        <w:t xml:space="preserve"> For example, information about an LEA in terms of geography, enrollment, or employment, the number and size of specific schools, recent community challenges, and other such information as an LEA wishes to include can enable a reader to more fully understand an LEA’s LCAP.</w:t>
      </w:r>
    </w:p>
    <w:p w14:paraId="2EF3B661" w14:textId="77777777" w:rsidR="006E3D8E" w:rsidRPr="00FA1458" w:rsidRDefault="006E3D8E" w:rsidP="006E3D8E">
      <w:pPr>
        <w:spacing w:after="240"/>
        <w:rPr>
          <w:rFonts w:eastAsia="Arial" w:cs="Arial"/>
          <w:szCs w:val="22"/>
        </w:rPr>
      </w:pPr>
      <w:r w:rsidRPr="00FA1458">
        <w:rPr>
          <w:b/>
          <w:i/>
        </w:rPr>
        <w:t>Reflections: Successes</w:t>
      </w:r>
      <w:r w:rsidRPr="00FA1458">
        <w:rPr>
          <w:i/>
        </w:rPr>
        <w:t xml:space="preserve"> </w:t>
      </w:r>
      <w:r w:rsidRPr="00FA1458">
        <w:t xml:space="preserve">– </w:t>
      </w:r>
      <w:r w:rsidRPr="00FA1458">
        <w:rPr>
          <w:rFonts w:eastAsia="Arial" w:cs="Arial"/>
        </w:rPr>
        <w:t>Based</w:t>
      </w:r>
      <w:r w:rsidRPr="00FA1458">
        <w:rPr>
          <w:rFonts w:eastAsia="Arial" w:cs="Arial"/>
          <w:szCs w:val="22"/>
        </w:rPr>
        <w:t xml:space="preserve"> on a review of performance on the state indicators and local performance indicators included in the Dashboard, progress toward LCAP goals, local self-assessment tools, </w:t>
      </w:r>
      <w:r w:rsidRPr="00C93DA7">
        <w:rPr>
          <w:rFonts w:eastAsia="Arial" w:cs="Arial"/>
          <w:szCs w:val="22"/>
        </w:rPr>
        <w:t>input from stakeholders, and</w:t>
      </w:r>
      <w:r w:rsidRPr="00FA1458">
        <w:rPr>
          <w:rFonts w:eastAsia="Arial" w:cs="Arial"/>
          <w:szCs w:val="22"/>
        </w:rPr>
        <w:t xml:space="preserve"> any other information, what progress is the LEA most proud of and how does the LEA plan to maintain or build upon that success? This may include identifying specific examples of how past increases or improvements in services for </w:t>
      </w:r>
      <w:r w:rsidRPr="00FA1458">
        <w:rPr>
          <w:rFonts w:eastAsiaTheme="minorHAnsi" w:cs="Arial"/>
          <w:color w:val="000000"/>
          <w:szCs w:val="20"/>
        </w:rPr>
        <w:t xml:space="preserve">foster youth, English learners, and low-income students </w:t>
      </w:r>
      <w:r w:rsidRPr="00FA1458">
        <w:rPr>
          <w:rFonts w:eastAsia="Arial" w:cs="Arial"/>
          <w:szCs w:val="22"/>
        </w:rPr>
        <w:t>have led to improved performance for these students.</w:t>
      </w:r>
    </w:p>
    <w:p w14:paraId="56A86607" w14:textId="77777777" w:rsidR="006E3D8E" w:rsidRPr="00FA1458" w:rsidRDefault="006E3D8E" w:rsidP="006E3D8E">
      <w:pPr>
        <w:spacing w:after="240"/>
        <w:rPr>
          <w:rFonts w:eastAsia="Arial" w:cs="Arial"/>
          <w:szCs w:val="22"/>
        </w:rPr>
      </w:pPr>
      <w:r w:rsidRPr="00FA1458">
        <w:rPr>
          <w:b/>
          <w:i/>
        </w:rPr>
        <w:t>Reflections: Identified Need</w:t>
      </w:r>
      <w:r w:rsidRPr="00FA1458">
        <w:rPr>
          <w:i/>
        </w:rPr>
        <w:t xml:space="preserve"> </w:t>
      </w:r>
      <w:r w:rsidRPr="00FA1458">
        <w:t>–</w:t>
      </w:r>
      <w:r w:rsidRPr="00FA1458">
        <w:rPr>
          <w:i/>
          <w:sz w:val="28"/>
        </w:rPr>
        <w:t xml:space="preserve"> </w:t>
      </w:r>
      <w:r w:rsidRPr="00FA1458">
        <w:rPr>
          <w:rFonts w:eastAsia="Arial" w:cs="Arial"/>
          <w:szCs w:val="22"/>
        </w:rPr>
        <w:t>Referring to the Dashboard, identify: (a) any state indicator for which overall performance was in the “Red” or “Orange” performance category or any local indicator where the LEA received a “Not Met” or “Not Met for Two or More Years” rating AND (b) any state indicator for which performance for any student group was two or more performance levels below the “all student</w:t>
      </w:r>
      <w:r w:rsidRPr="00FA1458">
        <w:rPr>
          <w:rFonts w:eastAsia="Arial" w:cs="Arial"/>
          <w:i/>
          <w:szCs w:val="22"/>
        </w:rPr>
        <w:t>”</w:t>
      </w:r>
      <w:r w:rsidRPr="00FA1458">
        <w:rPr>
          <w:rFonts w:eastAsia="Arial" w:cs="Arial"/>
          <w:szCs w:val="22"/>
        </w:rPr>
        <w:t xml:space="preserve"> performance. What steps is the LEA planning to take to address these areas of low performance and performance gaps? Other needs may be identified using locally collected data including data collected to inform the self-reflection tools and reporting local indicators on the Dashboard.</w:t>
      </w:r>
    </w:p>
    <w:p w14:paraId="155EFCA1" w14:textId="77777777" w:rsidR="006E3D8E" w:rsidRPr="00FA1458" w:rsidRDefault="006E3D8E" w:rsidP="006E3D8E">
      <w:pPr>
        <w:spacing w:after="240"/>
        <w:rPr>
          <w:rFonts w:eastAsia="Arial" w:cs="Arial"/>
          <w:szCs w:val="22"/>
        </w:rPr>
      </w:pPr>
      <w:r w:rsidRPr="00FA1458">
        <w:rPr>
          <w:b/>
          <w:i/>
        </w:rPr>
        <w:t xml:space="preserve">LCAP Highlights </w:t>
      </w:r>
      <w:r w:rsidRPr="00FA1458">
        <w:t>–</w:t>
      </w:r>
      <w:r w:rsidRPr="00FA1458">
        <w:rPr>
          <w:b/>
          <w:i/>
        </w:rPr>
        <w:t xml:space="preserve"> </w:t>
      </w:r>
      <w:r w:rsidRPr="00FA1458">
        <w:rPr>
          <w:rFonts w:eastAsia="Arial" w:cs="Arial"/>
          <w:szCs w:val="22"/>
        </w:rPr>
        <w:t>Identify and briefly summarize the key features of this year’s LCAP.</w:t>
      </w:r>
    </w:p>
    <w:p w14:paraId="780E570B" w14:textId="77777777" w:rsidR="006E3D8E" w:rsidRPr="00FA1458" w:rsidRDefault="006E3D8E" w:rsidP="006E3D8E">
      <w:pPr>
        <w:spacing w:after="240"/>
        <w:rPr>
          <w:rFonts w:eastAsia="Arial" w:cs="Arial"/>
        </w:rPr>
      </w:pPr>
      <w:r w:rsidRPr="00FA1458">
        <w:rPr>
          <w:b/>
          <w:i/>
        </w:rPr>
        <w:lastRenderedPageBreak/>
        <w:t xml:space="preserve">Comprehensive Support and Improvement </w:t>
      </w:r>
      <w:r w:rsidRPr="00FA1458">
        <w:t>–</w:t>
      </w:r>
      <w:r w:rsidRPr="00FA1458">
        <w:rPr>
          <w:b/>
          <w:i/>
        </w:rPr>
        <w:t xml:space="preserve"> </w:t>
      </w:r>
      <w:r w:rsidRPr="00FA1458">
        <w:rPr>
          <w:rFonts w:eastAsia="Arial" w:cs="Arial"/>
        </w:rPr>
        <w:t>An LEA with a school or schools identified for comprehensive support and improvement (CSI) under the Every Student Succeeds Act must respond to the following prompts:</w:t>
      </w:r>
    </w:p>
    <w:p w14:paraId="592E47CA" w14:textId="77777777" w:rsidR="006E3D8E" w:rsidRPr="00FA1458" w:rsidRDefault="006E3D8E" w:rsidP="006E3D8E">
      <w:pPr>
        <w:pStyle w:val="ListParagraph"/>
        <w:numPr>
          <w:ilvl w:val="0"/>
          <w:numId w:val="33"/>
        </w:numPr>
        <w:spacing w:after="240"/>
        <w:rPr>
          <w:b/>
        </w:rPr>
      </w:pPr>
      <w:r w:rsidRPr="00FA1458">
        <w:rPr>
          <w:b/>
        </w:rPr>
        <w:t>Schools Identified</w:t>
      </w:r>
      <w:r w:rsidRPr="00FA1458">
        <w:t xml:space="preserve">: Identify the schools within the LEA that have been identified for CSI. </w:t>
      </w:r>
    </w:p>
    <w:p w14:paraId="5F8507E4" w14:textId="77777777" w:rsidR="006E3D8E" w:rsidRPr="00FA1458" w:rsidRDefault="006E3D8E" w:rsidP="006E3D8E">
      <w:pPr>
        <w:numPr>
          <w:ilvl w:val="0"/>
          <w:numId w:val="33"/>
        </w:numPr>
        <w:pBdr>
          <w:top w:val="nil"/>
          <w:left w:val="nil"/>
          <w:bottom w:val="nil"/>
          <w:right w:val="nil"/>
          <w:between w:val="nil"/>
        </w:pBdr>
        <w:spacing w:after="240"/>
        <w:rPr>
          <w:rFonts w:eastAsia="Arial" w:cs="Arial"/>
          <w:b/>
          <w:color w:val="000000"/>
        </w:rPr>
      </w:pPr>
      <w:r w:rsidRPr="00FA1458">
        <w:rPr>
          <w:rFonts w:eastAsia="Arial" w:cs="Arial"/>
          <w:b/>
          <w:color w:val="000000"/>
        </w:rPr>
        <w:t>Support for Identified Schools</w:t>
      </w:r>
      <w:r w:rsidRPr="00FA1458">
        <w:rPr>
          <w:rFonts w:eastAsia="Arial" w:cs="Arial"/>
          <w:color w:val="000000"/>
        </w:rPr>
        <w:t>:</w:t>
      </w:r>
      <w:r w:rsidRPr="00FA1458">
        <w:rPr>
          <w:rFonts w:eastAsia="Arial" w:cs="Arial"/>
          <w:b/>
          <w:color w:val="000000"/>
        </w:rPr>
        <w:t xml:space="preserve"> </w:t>
      </w:r>
      <w:r w:rsidRPr="00FA1458">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0D8CAB2B" w14:textId="77777777" w:rsidR="006E3D8E" w:rsidRPr="00FA1458" w:rsidRDefault="006E3D8E" w:rsidP="006E3D8E">
      <w:pPr>
        <w:numPr>
          <w:ilvl w:val="0"/>
          <w:numId w:val="33"/>
        </w:numPr>
        <w:pBdr>
          <w:top w:val="nil"/>
          <w:left w:val="nil"/>
          <w:bottom w:val="nil"/>
          <w:right w:val="nil"/>
          <w:between w:val="nil"/>
        </w:pBdr>
        <w:spacing w:after="240"/>
        <w:rPr>
          <w:rFonts w:eastAsia="Arial" w:cs="Arial"/>
        </w:rPr>
      </w:pPr>
      <w:r w:rsidRPr="00FA1458">
        <w:rPr>
          <w:rFonts w:eastAsia="Arial" w:cs="Arial"/>
          <w:b/>
          <w:color w:val="000000"/>
        </w:rPr>
        <w:t>Monitoring and Evaluating Effectiveness</w:t>
      </w:r>
      <w:r w:rsidRPr="00FA1458">
        <w:rPr>
          <w:rFonts w:eastAsia="Arial" w:cs="Arial"/>
          <w:color w:val="000000"/>
        </w:rPr>
        <w:t>:</w:t>
      </w:r>
      <w:r w:rsidRPr="00FA1458">
        <w:rPr>
          <w:rFonts w:eastAsia="Arial" w:cs="Arial"/>
          <w:b/>
          <w:color w:val="000000"/>
        </w:rPr>
        <w:t xml:space="preserve"> </w:t>
      </w:r>
      <w:r w:rsidRPr="00FA1458">
        <w:rPr>
          <w:rFonts w:eastAsia="Arial" w:cs="Arial"/>
          <w:color w:val="000000"/>
        </w:rPr>
        <w:t>Describe how the LEA will monitor and evaluate the implementation and effectiveness of the CSI plan to support student and school improvement.</w:t>
      </w:r>
    </w:p>
    <w:p w14:paraId="688F5554" w14:textId="77777777" w:rsidR="006E3D8E" w:rsidRPr="00C93DA7" w:rsidRDefault="006E3D8E" w:rsidP="005C1DDA">
      <w:pPr>
        <w:pStyle w:val="Heading2"/>
      </w:pPr>
      <w:bookmarkStart w:id="6" w:name="_Stakeholder_Engagement"/>
      <w:bookmarkEnd w:id="6"/>
      <w:r w:rsidRPr="00C93DA7">
        <w:t>Stakeholder Engagement</w:t>
      </w:r>
    </w:p>
    <w:p w14:paraId="5DC96702" w14:textId="77777777" w:rsidR="006E3D8E" w:rsidRPr="00C93DA7" w:rsidRDefault="006E3D8E" w:rsidP="005C1DDA">
      <w:pPr>
        <w:pStyle w:val="Heading3"/>
      </w:pPr>
      <w:r w:rsidRPr="00C93DA7">
        <w:t>Purpose</w:t>
      </w:r>
    </w:p>
    <w:p w14:paraId="12819C5C" w14:textId="77777777" w:rsidR="006E3D8E" w:rsidRPr="00C93DA7" w:rsidRDefault="006E3D8E" w:rsidP="006E3D8E">
      <w:pPr>
        <w:shd w:val="clear" w:color="auto" w:fill="FFFFFF"/>
        <w:spacing w:after="240"/>
        <w:rPr>
          <w:rFonts w:eastAsiaTheme="minorHAnsi" w:cs="Arial"/>
          <w:bCs/>
          <w:color w:val="000000"/>
          <w:szCs w:val="20"/>
        </w:rPr>
      </w:pPr>
      <w:r w:rsidRPr="00C93DA7">
        <w:rPr>
          <w:rFonts w:eastAsiaTheme="minorHAnsi" w:cs="Arial"/>
          <w:bCs/>
          <w:color w:val="000000"/>
          <w:szCs w:val="20"/>
        </w:rPr>
        <w:t>Significant and purposeful engagement of parents, students, educators, and other stakeholders, including those representing the student groups identified by LCFF, is critical to the development of the LCAP and the budget process. Consistent with statute, such stakeholder engagement should support comprehensive strategic planning, accountability, and improvement across the state priorities and locally identified priorities (</w:t>
      </w:r>
      <w:r w:rsidRPr="00C93DA7">
        <w:rPr>
          <w:rFonts w:eastAsiaTheme="minorHAnsi" w:cs="Arial"/>
          <w:bCs/>
          <w:i/>
          <w:color w:val="000000"/>
          <w:szCs w:val="20"/>
        </w:rPr>
        <w:t>EC</w:t>
      </w:r>
      <w:r w:rsidRPr="00C93DA7">
        <w:rPr>
          <w:rFonts w:eastAsiaTheme="minorHAnsi" w:cs="Arial"/>
          <w:bCs/>
          <w:color w:val="000000"/>
          <w:szCs w:val="20"/>
        </w:rPr>
        <w:t xml:space="preserve"> 52064(e)(1)). Stakeholder engagement is an ongoing, annual process. </w:t>
      </w:r>
    </w:p>
    <w:p w14:paraId="115826BA" w14:textId="77777777" w:rsidR="006E3D8E" w:rsidRPr="00C93DA7" w:rsidRDefault="006E3D8E" w:rsidP="006E3D8E">
      <w:pPr>
        <w:shd w:val="clear" w:color="auto" w:fill="FFFFFF"/>
        <w:spacing w:after="240"/>
        <w:rPr>
          <w:rFonts w:eastAsiaTheme="minorHAnsi" w:cs="Arial"/>
          <w:bCs/>
          <w:color w:val="000000"/>
          <w:szCs w:val="20"/>
        </w:rPr>
      </w:pPr>
      <w:r w:rsidRPr="00C93DA7">
        <w:rPr>
          <w:rFonts w:eastAsiaTheme="minorHAnsi" w:cs="Arial"/>
          <w:bCs/>
          <w:color w:val="000000"/>
          <w:szCs w:val="20"/>
        </w:rPr>
        <w:t xml:space="preserve">This section is designed to reflect how stakeholder engagement influenced the decisions reflected in the adopted LCAP. The goal is to allow stakeholders that participated in the LCAP development process and the broader public understand how the LEA engaged stakeholders and the impact of that engagement. LEAs are encouraged to keep this goal in the forefront when completing this section. </w:t>
      </w:r>
    </w:p>
    <w:p w14:paraId="7DD274F9" w14:textId="77777777" w:rsidR="006E3D8E" w:rsidRDefault="006E3D8E" w:rsidP="006E3D8E">
      <w:pPr>
        <w:spacing w:after="240"/>
        <w:rPr>
          <w:rFonts w:eastAsiaTheme="minorHAnsi" w:cs="Arial"/>
          <w:bCs/>
          <w:color w:val="000000"/>
          <w:szCs w:val="20"/>
        </w:rPr>
      </w:pPr>
      <w:r w:rsidRPr="00C93DA7">
        <w:rPr>
          <w:rFonts w:eastAsiaTheme="minorHAnsi" w:cs="Arial"/>
          <w:bCs/>
          <w:color w:val="000000"/>
          <w:szCs w:val="20"/>
        </w:rPr>
        <w:t>Statute and regulations specify the stakeholders that school districts and COEs must consult when developing the LCAP: teachers, principals, administrators, other school personnel, local bargaining</w:t>
      </w:r>
      <w:r w:rsidRPr="00FA1458">
        <w:rPr>
          <w:rFonts w:eastAsiaTheme="minorHAnsi" w:cs="Arial"/>
          <w:bCs/>
          <w:color w:val="000000"/>
          <w:szCs w:val="20"/>
        </w:rPr>
        <w:t xml:space="preserve"> units of the LEA, parents, and students. Before adopting the LCAP, school districts and COEs must share it with the Parent Advisory Committee and, if applicable, to its English Learner Parent Advisory Committee. The superintendent is required by statute to respond in writing to the comments received from these committees. School districts and COEs must also consult with the special education local plan area administrator(s) when developing the LCAP. </w:t>
      </w:r>
    </w:p>
    <w:p w14:paraId="0DDE78A2" w14:textId="77777777" w:rsidR="006E3D8E" w:rsidRPr="00FA1458" w:rsidRDefault="006E3D8E" w:rsidP="006E3D8E">
      <w:pPr>
        <w:spacing w:after="240"/>
        <w:rPr>
          <w:rFonts w:eastAsiaTheme="minorHAnsi" w:cs="Arial"/>
          <w:b/>
          <w:color w:val="000000"/>
        </w:rPr>
      </w:pPr>
      <w:r w:rsidRPr="00FA1458">
        <w:rPr>
          <w:rFonts w:eastAsiaTheme="minorHAnsi" w:cs="Arial"/>
          <w:bCs/>
          <w:color w:val="000000"/>
          <w:szCs w:val="20"/>
        </w:rPr>
        <w:t xml:space="preserve">Statute requires charter schools to consult with teachers, principals, administrators, other school personnel, parents, and students in developing the LCAP. The LCAP should also be shared with, and LEAs should request input from, schoolsite-level advisory groups, as applicable (e.g., schoolsite councils, English Learner Advisory Councils, student advisory groups, etc.), to facilitate alignment between schoolsite and district-level goals and actions. </w:t>
      </w:r>
    </w:p>
    <w:p w14:paraId="2AC6A237" w14:textId="77777777" w:rsidR="006E3D8E" w:rsidRPr="00FA1458" w:rsidRDefault="006E3D8E" w:rsidP="006E3D8E">
      <w:pPr>
        <w:shd w:val="clear" w:color="auto" w:fill="FFFFFF"/>
        <w:spacing w:after="240"/>
        <w:rPr>
          <w:rFonts w:eastAsiaTheme="majorEastAsia" w:cs="Calibri"/>
          <w:szCs w:val="22"/>
          <w:u w:val="single"/>
        </w:rPr>
      </w:pPr>
      <w:r w:rsidRPr="00FA1458">
        <w:rPr>
          <w:rFonts w:eastAsiaTheme="majorEastAsia" w:cs="Calibri"/>
          <w:szCs w:val="22"/>
        </w:rPr>
        <w:lastRenderedPageBreak/>
        <w:t xml:space="preserve">Information and resources that support </w:t>
      </w:r>
      <w:r w:rsidRPr="00C93DA7">
        <w:rPr>
          <w:rFonts w:eastAsiaTheme="majorEastAsia" w:cs="Calibri"/>
          <w:szCs w:val="22"/>
        </w:rPr>
        <w:t>effective stakeholder engagement</w:t>
      </w:r>
      <w:r w:rsidRPr="00FA1458">
        <w:rPr>
          <w:rFonts w:eastAsiaTheme="majorEastAsia" w:cs="Calibri"/>
          <w:szCs w:val="22"/>
        </w:rPr>
        <w:t>, define student consultation, and provide the requirements for advisory group composition, can be found under Resources on the following web page of the CDE’s website:</w:t>
      </w:r>
      <w:r w:rsidRPr="00FA1458">
        <w:rPr>
          <w:rFonts w:eastAsiaTheme="majorEastAsia" w:cs="Calibri"/>
          <w:color w:val="0000FF"/>
          <w:szCs w:val="22"/>
        </w:rPr>
        <w:t xml:space="preserve"> </w:t>
      </w:r>
      <w:hyperlink r:id="rId13" w:tooltip="Local Control and Accountability Plan (LCAP)" w:history="1">
        <w:r w:rsidRPr="00FA1458">
          <w:rPr>
            <w:rStyle w:val="Hyperlink"/>
            <w:rFonts w:eastAsiaTheme="majorEastAsia" w:cs="Calibri"/>
            <w:szCs w:val="22"/>
          </w:rPr>
          <w:t>https://www.cde.ca.gov/re/lc/</w:t>
        </w:r>
      </w:hyperlink>
      <w:r w:rsidRPr="00FA1458">
        <w:rPr>
          <w:rFonts w:eastAsiaTheme="majorEastAsia" w:cs="Calibri"/>
          <w:szCs w:val="22"/>
        </w:rPr>
        <w:t>.</w:t>
      </w:r>
    </w:p>
    <w:p w14:paraId="2149D6C6" w14:textId="77777777" w:rsidR="006E3D8E" w:rsidRPr="00FA1458" w:rsidRDefault="006E3D8E" w:rsidP="005C1DDA">
      <w:pPr>
        <w:pStyle w:val="Heading3"/>
      </w:pPr>
      <w:r w:rsidRPr="00FA1458">
        <w:t>Requirements and Instructions</w:t>
      </w:r>
    </w:p>
    <w:p w14:paraId="28C125A6" w14:textId="77777777" w:rsidR="006E3D8E" w:rsidRPr="00FA1458" w:rsidRDefault="006E3D8E" w:rsidP="006E3D8E">
      <w:pPr>
        <w:shd w:val="clear" w:color="auto" w:fill="FFFFFF"/>
        <w:spacing w:after="240"/>
        <w:rPr>
          <w:rFonts w:eastAsiaTheme="majorEastAsia" w:cs="Calibri"/>
          <w:szCs w:val="22"/>
        </w:rPr>
      </w:pPr>
      <w:r w:rsidRPr="00FA1458">
        <w:rPr>
          <w:rFonts w:eastAsiaTheme="majorEastAsia" w:cs="Calibri"/>
          <w:szCs w:val="22"/>
        </w:rPr>
        <w:t xml:space="preserve">Below is an excerpt from the 2018–19 </w:t>
      </w:r>
      <w:r w:rsidRPr="00FA1458">
        <w:rPr>
          <w:rFonts w:eastAsiaTheme="majorEastAsia" w:cs="Calibri"/>
          <w:i/>
          <w:szCs w:val="22"/>
        </w:rPr>
        <w:t>Guide for Annual Audits of K–12 Local Education Agencies and State Compliance Reporting</w:t>
      </w:r>
      <w:r w:rsidRPr="00FA1458">
        <w:rPr>
          <w:rFonts w:eastAsiaTheme="majorEastAsia" w:cs="Calibri"/>
          <w:iCs/>
          <w:szCs w:val="22"/>
        </w:rPr>
        <w:t>, which is provided to highlight the legal requirements for stakeholder engagement in the LCAP development process</w:t>
      </w:r>
      <w:r w:rsidRPr="00FA1458">
        <w:rPr>
          <w:rFonts w:eastAsiaTheme="majorEastAsia" w:cs="Calibri"/>
          <w:szCs w:val="22"/>
        </w:rPr>
        <w:t>:</w:t>
      </w:r>
    </w:p>
    <w:p w14:paraId="14CE223B" w14:textId="77777777" w:rsidR="006E3D8E" w:rsidRPr="00FA1458" w:rsidRDefault="006E3D8E" w:rsidP="006E3D8E">
      <w:pPr>
        <w:ind w:left="720"/>
        <w:rPr>
          <w:rFonts w:eastAsiaTheme="minorHAnsi"/>
          <w:b/>
        </w:rPr>
      </w:pPr>
      <w:r w:rsidRPr="00FA1458">
        <w:rPr>
          <w:rFonts w:eastAsiaTheme="minorHAnsi"/>
          <w:b/>
        </w:rPr>
        <w:t>Local Control and Accountability Plan:</w:t>
      </w:r>
    </w:p>
    <w:p w14:paraId="4303EB81" w14:textId="77777777" w:rsidR="006E3D8E" w:rsidRPr="00FA1458" w:rsidRDefault="006E3D8E" w:rsidP="006E3D8E">
      <w:pPr>
        <w:spacing w:after="240"/>
        <w:ind w:firstLine="720"/>
        <w:rPr>
          <w:rFonts w:eastAsiaTheme="minorHAnsi" w:cs="Arial"/>
        </w:rPr>
      </w:pPr>
      <w:r w:rsidRPr="00FA1458">
        <w:rPr>
          <w:rFonts w:eastAsiaTheme="minorHAnsi" w:cs="Arial"/>
        </w:rPr>
        <w:t>For county offices of education and school districts only, verify the LEA:</w:t>
      </w:r>
    </w:p>
    <w:p w14:paraId="086E84F0" w14:textId="77777777" w:rsidR="006E3D8E" w:rsidRPr="00FA1458" w:rsidRDefault="006E3D8E" w:rsidP="006E3D8E">
      <w:pPr>
        <w:numPr>
          <w:ilvl w:val="3"/>
          <w:numId w:val="38"/>
        </w:numPr>
        <w:spacing w:after="240"/>
        <w:rPr>
          <w:rFonts w:eastAsiaTheme="minorHAnsi" w:cs="Arial"/>
        </w:rPr>
      </w:pPr>
      <w:r w:rsidRPr="00FA1458">
        <w:rPr>
          <w:rFonts w:eastAsiaTheme="minorHAnsi" w:cs="Arial"/>
        </w:rPr>
        <w:t>Presented the local control and accountability plan to the parent advisory committee in accordance with Education Code section 52062(a)(1) or 52068(a)(1), as appropriate.</w:t>
      </w:r>
    </w:p>
    <w:p w14:paraId="12EEB332" w14:textId="77777777" w:rsidR="006E3D8E" w:rsidRPr="00FA1458" w:rsidRDefault="006E3D8E" w:rsidP="006E3D8E">
      <w:pPr>
        <w:numPr>
          <w:ilvl w:val="3"/>
          <w:numId w:val="38"/>
        </w:numPr>
        <w:spacing w:after="240"/>
        <w:rPr>
          <w:rFonts w:eastAsiaTheme="minorHAnsi" w:cs="Arial"/>
        </w:rPr>
      </w:pPr>
      <w:r w:rsidRPr="00FA1458">
        <w:rPr>
          <w:rFonts w:eastAsiaTheme="minorHAnsi" w:cs="Arial"/>
        </w:rPr>
        <w:t>If applicable, presented the local control and accountability plan to the English learner parent advisory committee, in accordance with Education Code section 52062(a)(2) or 52068(a)(2), as appropriate.</w:t>
      </w:r>
    </w:p>
    <w:p w14:paraId="6A5D4DFE" w14:textId="77777777" w:rsidR="006E3D8E" w:rsidRPr="00FA1458" w:rsidRDefault="006E3D8E" w:rsidP="006E3D8E">
      <w:pPr>
        <w:numPr>
          <w:ilvl w:val="3"/>
          <w:numId w:val="38"/>
        </w:numPr>
        <w:spacing w:after="240"/>
        <w:rPr>
          <w:rFonts w:eastAsiaTheme="minorHAnsi" w:cs="Arial"/>
        </w:rPr>
      </w:pPr>
      <w:r w:rsidRPr="00FA1458">
        <w:rPr>
          <w:rFonts w:eastAsiaTheme="minorHAnsi" w:cs="Arial"/>
        </w:rPr>
        <w:t>Notified members of the public of the opportunity to submit comments regarding specific actions and expenditures proposed to be included in the local control and accountability plan in accordance with Education Code section 52062(a)(3) or 52068(a)(3), as appropriate.</w:t>
      </w:r>
    </w:p>
    <w:p w14:paraId="1885F865" w14:textId="77777777" w:rsidR="006E3D8E" w:rsidRPr="00FA1458" w:rsidRDefault="006E3D8E" w:rsidP="006E3D8E">
      <w:pPr>
        <w:numPr>
          <w:ilvl w:val="3"/>
          <w:numId w:val="38"/>
        </w:numPr>
        <w:spacing w:after="240"/>
        <w:rPr>
          <w:rFonts w:eastAsiaTheme="minorHAnsi" w:cs="Arial"/>
        </w:rPr>
      </w:pPr>
      <w:r w:rsidRPr="00FA1458">
        <w:rPr>
          <w:rFonts w:eastAsiaTheme="minorHAnsi" w:cs="Arial"/>
        </w:rPr>
        <w:t>Held at least one public hearing in accordance with Education Code section 52062(b)(1) or 52068(b)(1), as appropriate.</w:t>
      </w:r>
    </w:p>
    <w:p w14:paraId="6696FC7A" w14:textId="77777777" w:rsidR="006E3D8E" w:rsidRPr="00FA1458" w:rsidRDefault="006E3D8E" w:rsidP="006E3D8E">
      <w:pPr>
        <w:numPr>
          <w:ilvl w:val="3"/>
          <w:numId w:val="38"/>
        </w:numPr>
        <w:spacing w:after="240"/>
        <w:rPr>
          <w:rFonts w:eastAsiaTheme="minorHAnsi" w:cs="Arial"/>
        </w:rPr>
      </w:pPr>
      <w:r w:rsidRPr="00FA1458">
        <w:rPr>
          <w:rFonts w:eastAsiaTheme="minorHAnsi" w:cs="Arial"/>
        </w:rPr>
        <w:t>Adopted the local control and accountability plan in a public meeting in accordance with Education Code section 52062(b)(2) or 52068(b)(2), as appropriate.</w:t>
      </w:r>
    </w:p>
    <w:p w14:paraId="4960C097" w14:textId="77777777" w:rsidR="006E3D8E" w:rsidRPr="00C93DA7" w:rsidRDefault="006E3D8E" w:rsidP="006E3D8E">
      <w:pPr>
        <w:spacing w:after="240"/>
        <w:rPr>
          <w:rFonts w:eastAsiaTheme="minorHAnsi" w:cs="Arial"/>
        </w:rPr>
      </w:pPr>
      <w:r w:rsidRPr="00FA1458">
        <w:rPr>
          <w:rFonts w:eastAsiaTheme="minorHAnsi" w:cs="Arial"/>
          <w:b/>
        </w:rPr>
        <w:t>Prompt 1</w:t>
      </w:r>
      <w:r w:rsidRPr="00FA1458">
        <w:rPr>
          <w:rFonts w:eastAsiaTheme="minorHAnsi" w:cs="Arial"/>
        </w:rPr>
        <w:t xml:space="preserve">: “A summary of </w:t>
      </w:r>
      <w:r w:rsidRPr="00C93DA7">
        <w:rPr>
          <w:rFonts w:eastAsiaTheme="minorHAnsi" w:cs="Arial"/>
        </w:rPr>
        <w:t>the stakeholder engagement process and how the stakeholder engagement was considered before finalizing the LCAP.”</w:t>
      </w:r>
    </w:p>
    <w:p w14:paraId="1FC94CC1" w14:textId="77777777" w:rsidR="006E3D8E" w:rsidRPr="00C93DA7" w:rsidRDefault="006E3D8E" w:rsidP="006E3D8E">
      <w:pPr>
        <w:spacing w:after="240"/>
        <w:rPr>
          <w:rFonts w:eastAsiaTheme="minorHAnsi" w:cs="Arial"/>
        </w:rPr>
      </w:pPr>
      <w:r w:rsidRPr="00C93DA7">
        <w:rPr>
          <w:rFonts w:eastAsiaTheme="minorHAnsi" w:cs="Arial"/>
        </w:rPr>
        <w:t xml:space="preserve">Describe the stakeholder engagement process used by the LEA to involve stakeholders in the development of the LCAP, including, at a minimum, describing how the LEA met its obligation to consult with all statutorily required stakeholders as applicable to the type of LEA. A sufficient response to this prompt must include general information about the timeline of the process and meetings or other engagement strategies with stakeholders. A response may also include information about an LEA’s philosophical approach to stakeholder engagement. </w:t>
      </w:r>
    </w:p>
    <w:p w14:paraId="0892512C" w14:textId="77777777" w:rsidR="006E3D8E" w:rsidRPr="00C93DA7" w:rsidRDefault="006E3D8E" w:rsidP="006E3D8E">
      <w:pPr>
        <w:spacing w:after="240"/>
        <w:rPr>
          <w:rFonts w:eastAsiaTheme="minorHAnsi" w:cs="Arial"/>
        </w:rPr>
      </w:pPr>
      <w:r w:rsidRPr="00C93DA7">
        <w:rPr>
          <w:rFonts w:eastAsiaTheme="minorHAnsi" w:cs="Arial"/>
          <w:b/>
        </w:rPr>
        <w:t>Prompt 2</w:t>
      </w:r>
      <w:r w:rsidRPr="00C93DA7">
        <w:rPr>
          <w:rFonts w:eastAsiaTheme="minorHAnsi" w:cs="Arial"/>
        </w:rPr>
        <w:t>: “A summary of the feedback provided by specific stakeholders.”</w:t>
      </w:r>
    </w:p>
    <w:p w14:paraId="7040BC47" w14:textId="77777777" w:rsidR="006E3D8E" w:rsidRPr="00C93DA7" w:rsidRDefault="006E3D8E" w:rsidP="006E3D8E">
      <w:pPr>
        <w:spacing w:after="240"/>
        <w:rPr>
          <w:rFonts w:eastAsiaTheme="minorHAnsi" w:cs="Arial"/>
        </w:rPr>
      </w:pPr>
      <w:r w:rsidRPr="00C93DA7">
        <w:rPr>
          <w:rFonts w:eastAsiaTheme="minorHAnsi" w:cs="Arial"/>
        </w:rPr>
        <w:lastRenderedPageBreak/>
        <w:t>Describe and summarize the feedback provided by specific stakeholders. A sufficient response to this prompt will indicate ideas, trends, or inputs that emerged from an analysis of the feedback received from stakeholders.</w:t>
      </w:r>
    </w:p>
    <w:p w14:paraId="7E83F1F1" w14:textId="77777777" w:rsidR="006E3D8E" w:rsidRPr="00C93DA7" w:rsidRDefault="006E3D8E" w:rsidP="006E3D8E">
      <w:pPr>
        <w:spacing w:after="240"/>
        <w:rPr>
          <w:rFonts w:eastAsiaTheme="minorHAnsi" w:cs="Arial"/>
        </w:rPr>
      </w:pPr>
      <w:r w:rsidRPr="00C93DA7">
        <w:rPr>
          <w:rFonts w:eastAsiaTheme="minorHAnsi" w:cs="Arial"/>
          <w:b/>
        </w:rPr>
        <w:t>Prompt 3</w:t>
      </w:r>
      <w:r w:rsidRPr="00C93DA7">
        <w:rPr>
          <w:rFonts w:eastAsiaTheme="minorHAnsi" w:cs="Arial"/>
        </w:rPr>
        <w:t>: “A description of the aspects of the LCAP that were influenced by specific stakeholder input.”</w:t>
      </w:r>
    </w:p>
    <w:p w14:paraId="26E59806" w14:textId="77777777" w:rsidR="006E3D8E" w:rsidRPr="00FA1458" w:rsidRDefault="006E3D8E" w:rsidP="006E3D8E">
      <w:pPr>
        <w:spacing w:after="240"/>
        <w:rPr>
          <w:rFonts w:eastAsiaTheme="minorHAnsi" w:cs="Arial"/>
        </w:rPr>
      </w:pPr>
      <w:r w:rsidRPr="00C93DA7">
        <w:rPr>
          <w:rFonts w:eastAsiaTheme="minorHAnsi" w:cs="Arial"/>
        </w:rPr>
        <w:t>A sufficient response to this prompt will provide stakeholders and the public clear, specific information about how the stakeholder engagement process influenced the development of the LCAP. The response must describe aspects of the LCAP that were influenced by or developed in response to the stakeholder feedback described in response to Prompt 2. This may include a description of how the LEA prioritized stakeholder requests within the context of the budgetary resources available or otherwise prioritized areas of focus within the LCAP. For the purposes of this prompt, “aspects” of an LCAP that may have been influenced by stakeholder input</w:t>
      </w:r>
      <w:r w:rsidRPr="00FA1458">
        <w:rPr>
          <w:rFonts w:eastAsiaTheme="minorHAnsi" w:cs="Arial"/>
        </w:rPr>
        <w:t xml:space="preserve"> can include, but are not necessarily limited to:</w:t>
      </w:r>
    </w:p>
    <w:p w14:paraId="5105E031"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Inclusion of a goal or decision to pursue a Focus Goal (as described below)</w:t>
      </w:r>
    </w:p>
    <w:p w14:paraId="6976929D"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Inclusion of metrics other than the statutorily required metrics</w:t>
      </w:r>
    </w:p>
    <w:p w14:paraId="04E37093"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Determination of the desired outcome on one or more metrics</w:t>
      </w:r>
    </w:p>
    <w:p w14:paraId="24625B38"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Inclusion of performance by one or more student groups in the Measuring and Reporting Results subsection</w:t>
      </w:r>
    </w:p>
    <w:p w14:paraId="6C524670"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Inclusion of action(s) or a group of actions</w:t>
      </w:r>
    </w:p>
    <w:p w14:paraId="2B652163"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 xml:space="preserve">Elimination of action(s) or group of actions </w:t>
      </w:r>
    </w:p>
    <w:p w14:paraId="61BE9F9D"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Changes to the level of proposed expenditures for one or more actions</w:t>
      </w:r>
    </w:p>
    <w:p w14:paraId="68FE4344"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Inclusion of action(s) as contributing to increased or improved services for unduplicated services</w:t>
      </w:r>
    </w:p>
    <w:p w14:paraId="7D6783DB"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Determination of effectiveness of the specific actions to achieve the goal</w:t>
      </w:r>
    </w:p>
    <w:p w14:paraId="073A67F1"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Determination of material differences in expenditures</w:t>
      </w:r>
    </w:p>
    <w:p w14:paraId="66B233EF" w14:textId="77777777" w:rsidR="006E3D8E" w:rsidRPr="00FA1458" w:rsidRDefault="006E3D8E" w:rsidP="006E3D8E">
      <w:pPr>
        <w:numPr>
          <w:ilvl w:val="0"/>
          <w:numId w:val="37"/>
        </w:numPr>
        <w:contextualSpacing/>
        <w:rPr>
          <w:rFonts w:eastAsiaTheme="minorHAnsi" w:cs="Arial"/>
          <w:szCs w:val="22"/>
        </w:rPr>
      </w:pPr>
      <w:r w:rsidRPr="00FA1458">
        <w:rPr>
          <w:rFonts w:eastAsiaTheme="minorHAnsi" w:cs="Arial"/>
          <w:szCs w:val="22"/>
        </w:rPr>
        <w:t>Determination of changes made to a goal for the ensuing LCAP year based on the annual update process</w:t>
      </w:r>
    </w:p>
    <w:p w14:paraId="5D7F382E" w14:textId="77777777" w:rsidR="006E3D8E" w:rsidRPr="00FA1458" w:rsidRDefault="006E3D8E" w:rsidP="006E3D8E">
      <w:pPr>
        <w:numPr>
          <w:ilvl w:val="0"/>
          <w:numId w:val="37"/>
        </w:numPr>
        <w:spacing w:after="240"/>
        <w:rPr>
          <w:rFonts w:eastAsiaTheme="minorHAnsi" w:cs="Arial"/>
          <w:szCs w:val="22"/>
        </w:rPr>
      </w:pPr>
      <w:r w:rsidRPr="00FA1458">
        <w:rPr>
          <w:rFonts w:eastAsiaTheme="minorHAnsi" w:cs="Arial"/>
          <w:szCs w:val="22"/>
        </w:rPr>
        <w:t>Determination of challenges or successes in the implementation of actions</w:t>
      </w:r>
    </w:p>
    <w:p w14:paraId="749B2D2D" w14:textId="77777777" w:rsidR="006E3D8E" w:rsidRPr="00FA1458" w:rsidRDefault="006E3D8E" w:rsidP="005C1DDA">
      <w:pPr>
        <w:pStyle w:val="Heading2"/>
      </w:pPr>
      <w:bookmarkStart w:id="7" w:name="_Goals_and_Actions"/>
      <w:bookmarkEnd w:id="7"/>
      <w:r w:rsidRPr="00FA1458">
        <w:t>Goals and Actions</w:t>
      </w:r>
    </w:p>
    <w:p w14:paraId="002109D8" w14:textId="77777777" w:rsidR="006E3D8E" w:rsidRPr="00FA1458" w:rsidRDefault="006E3D8E" w:rsidP="005C1DDA">
      <w:pPr>
        <w:pStyle w:val="Heading3"/>
      </w:pPr>
      <w:r w:rsidRPr="00FA1458">
        <w:t>Purpose</w:t>
      </w:r>
    </w:p>
    <w:p w14:paraId="0E834591" w14:textId="77777777" w:rsidR="006E3D8E" w:rsidRPr="00FA1458" w:rsidRDefault="006E3D8E" w:rsidP="006E3D8E">
      <w:pPr>
        <w:spacing w:after="160"/>
        <w:rPr>
          <w:rFonts w:eastAsia="Arial" w:cs="Arial"/>
        </w:rPr>
      </w:pPr>
      <w:r w:rsidRPr="00FA1458">
        <w:rPr>
          <w:rFonts w:eastAsia="Arial" w:cs="Arial"/>
        </w:rPr>
        <w:t xml:space="preserve">Well-developed goals will clearly </w:t>
      </w:r>
      <w:r w:rsidRPr="00C93DA7">
        <w:rPr>
          <w:rFonts w:eastAsia="Arial" w:cs="Arial"/>
        </w:rPr>
        <w:t>communicate to stakeholders what the LEA plans to accomplish, what the LEA plans to do in order to accomplish the goal, and how the LEA will know when it has accomplished the goal. A goal statement, associated metrics and expected outcomes, and the actions included in the goal should be in alignment. The explanation for why the LEA included a goal is an opportunity for LEAs to clearly communicate to stakeholders and</w:t>
      </w:r>
      <w:r w:rsidRPr="00FA1458">
        <w:rPr>
          <w:rFonts w:eastAsia="Arial" w:cs="Arial"/>
        </w:rPr>
        <w:t xml:space="preserve"> the public why, among the various strengths and areas for improvement highlighted by performance data and strategies and actions that could be pursued, the LEA decided to pursue this goal, and the related metrics, expected outcomes, actions, and expenditures.</w:t>
      </w:r>
    </w:p>
    <w:p w14:paraId="5D107197" w14:textId="77777777" w:rsidR="006E3D8E" w:rsidRPr="00FA1458" w:rsidRDefault="006E3D8E" w:rsidP="006E3D8E">
      <w:pPr>
        <w:spacing w:after="160"/>
        <w:rPr>
          <w:rFonts w:eastAsia="Arial" w:cs="Arial"/>
          <w:u w:val="single"/>
        </w:rPr>
      </w:pPr>
      <w:r w:rsidRPr="00FA1458">
        <w:rPr>
          <w:rFonts w:eastAsia="Arial" w:cs="Arial"/>
        </w:rPr>
        <w:lastRenderedPageBreak/>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5AE2929D" w14:textId="77777777" w:rsidR="006E3D8E" w:rsidRPr="00FA1458" w:rsidRDefault="006E3D8E" w:rsidP="005C1DDA">
      <w:pPr>
        <w:pStyle w:val="Heading3"/>
      </w:pPr>
      <w:r w:rsidRPr="00FA1458">
        <w:t>Requirements and Instructions</w:t>
      </w:r>
    </w:p>
    <w:p w14:paraId="411F7E81" w14:textId="77777777" w:rsidR="006E3D8E" w:rsidRPr="00FA1458" w:rsidRDefault="006E3D8E" w:rsidP="006E3D8E">
      <w:pPr>
        <w:spacing w:after="160"/>
        <w:rPr>
          <w:rFonts w:eastAsia="Arial" w:cs="Arial"/>
        </w:rPr>
      </w:pPr>
      <w:r w:rsidRPr="00FA1458">
        <w:rPr>
          <w:rFonts w:eastAsia="Arial" w:cs="Arial"/>
        </w:rPr>
        <w:t>LEAs should prioritize the goals, specific actions, and related expenditures included within the LCAP within one or more state priorities. LEAs should consider performance on the state and local indicators, including their locally collected and reported data for the local indicators that are included in the Dashboard in determining whether and how to prioritize its goals within the LCAP.</w:t>
      </w:r>
    </w:p>
    <w:p w14:paraId="70450329" w14:textId="77777777" w:rsidR="006E3D8E" w:rsidRPr="00FA1458" w:rsidRDefault="006E3D8E" w:rsidP="006E3D8E">
      <w:pPr>
        <w:spacing w:after="160"/>
        <w:rPr>
          <w:rFonts w:eastAsia="Arial" w:cs="Arial"/>
        </w:rPr>
      </w:pPr>
      <w:r w:rsidRPr="00FA1458">
        <w:rPr>
          <w:rFonts w:eastAsia="Arial" w:cs="Arial"/>
        </w:rPr>
        <w:t>In order to support prioritization of goals, the LCAP template provides LEAs with the option of developing three different kinds of goals:</w:t>
      </w:r>
    </w:p>
    <w:p w14:paraId="2297361B" w14:textId="77777777" w:rsidR="006E3D8E" w:rsidRPr="00FA1458" w:rsidRDefault="006E3D8E" w:rsidP="006E3D8E">
      <w:pPr>
        <w:pStyle w:val="ListParagraph"/>
        <w:numPr>
          <w:ilvl w:val="0"/>
          <w:numId w:val="40"/>
        </w:numPr>
        <w:spacing w:after="240"/>
        <w:contextualSpacing w:val="0"/>
        <w:rPr>
          <w:rFonts w:eastAsia="Arial" w:cs="Arial"/>
        </w:rPr>
      </w:pPr>
      <w:r w:rsidRPr="00FA1458">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1E03672D" w14:textId="77777777" w:rsidR="006E3D8E" w:rsidRPr="00FA1458" w:rsidRDefault="006E3D8E" w:rsidP="006E3D8E">
      <w:pPr>
        <w:pStyle w:val="ListParagraph"/>
        <w:numPr>
          <w:ilvl w:val="0"/>
          <w:numId w:val="40"/>
        </w:numPr>
        <w:spacing w:after="240"/>
        <w:contextualSpacing w:val="0"/>
        <w:rPr>
          <w:rFonts w:eastAsia="Arial" w:cs="Arial"/>
        </w:rPr>
      </w:pPr>
      <w:r w:rsidRPr="00FA1458">
        <w:rPr>
          <w:rFonts w:eastAsia="Arial" w:cs="Arial"/>
        </w:rPr>
        <w:t>Broad Goal: A Broad Goal is relatively less concentrated in its scope and may focus on improving performance across a wide range of metrics.</w:t>
      </w:r>
    </w:p>
    <w:p w14:paraId="0399FA20" w14:textId="77777777" w:rsidR="006E3D8E" w:rsidRPr="00FA1458" w:rsidRDefault="006E3D8E" w:rsidP="006E3D8E">
      <w:pPr>
        <w:pStyle w:val="ListParagraph"/>
        <w:numPr>
          <w:ilvl w:val="0"/>
          <w:numId w:val="40"/>
        </w:numPr>
        <w:spacing w:after="240"/>
        <w:contextualSpacing w:val="0"/>
        <w:rPr>
          <w:rFonts w:eastAsia="Arial" w:cs="Arial"/>
        </w:rPr>
      </w:pPr>
      <w:r w:rsidRPr="00FA1458">
        <w:rPr>
          <w:rFonts w:eastAsia="Arial" w:cs="Arial"/>
        </w:rPr>
        <w:t>Maintenance of Progress Goal: A Maintenance of Progress Goal includes actions that may be ongoing without significant changes and allows an LEA to track performance on any metrics not addressed in the other goals of the LCAP.</w:t>
      </w:r>
    </w:p>
    <w:p w14:paraId="451D49C2" w14:textId="77777777" w:rsidR="006E3D8E" w:rsidRPr="00FA1458" w:rsidRDefault="006E3D8E" w:rsidP="006E3D8E">
      <w:pPr>
        <w:spacing w:after="240"/>
        <w:rPr>
          <w:rFonts w:eastAsia="Arial"/>
        </w:rPr>
      </w:pPr>
      <w:r w:rsidRPr="00FA1458">
        <w:rPr>
          <w:rFonts w:eastAsia="Arial"/>
        </w:rPr>
        <w:t>At a minimum, the LCAP must address all LCFF priorities and associated metrics.</w:t>
      </w:r>
    </w:p>
    <w:p w14:paraId="0FA370CB" w14:textId="77777777" w:rsidR="006E3D8E" w:rsidRPr="00FA1458" w:rsidRDefault="006E3D8E" w:rsidP="006E3D8E">
      <w:pPr>
        <w:pStyle w:val="Heading4"/>
        <w:rPr>
          <w:i/>
        </w:rPr>
      </w:pPr>
      <w:r w:rsidRPr="00FA1458">
        <w:rPr>
          <w:i/>
        </w:rPr>
        <w:t>Focus Goal(s)</w:t>
      </w:r>
    </w:p>
    <w:p w14:paraId="0C2AE302" w14:textId="77777777" w:rsidR="006E3D8E" w:rsidRPr="00FA1458" w:rsidRDefault="006E3D8E" w:rsidP="006E3D8E">
      <w:pPr>
        <w:spacing w:after="240"/>
        <w:rPr>
          <w:rFonts w:eastAsia="Arial" w:cs="Arial"/>
        </w:rPr>
      </w:pPr>
      <w:r w:rsidRPr="00FA1458">
        <w:rPr>
          <w:rFonts w:eastAsia="Arial" w:cs="Arial"/>
          <w:b/>
        </w:rPr>
        <w:t>Goal Description:</w:t>
      </w:r>
      <w:r w:rsidRPr="00FA1458">
        <w:rPr>
          <w:rFonts w:eastAsia="Arial" w:cs="Arial"/>
        </w:rPr>
        <w:t xml:space="preserve"> The description provided for a Focus Goal must be specific, measurable, and time bound. An LEA develops a Focus Goal to address areas of need that may require or benefit from a more specific and data intensive approach. The Focus Goal can explicitly reference the metric(s) by which achievement of the goal will be measured and the time frame according to which the LEA expects to achieve the goal.</w:t>
      </w:r>
    </w:p>
    <w:p w14:paraId="64536D3C" w14:textId="77777777" w:rsidR="006E3D8E" w:rsidRPr="00FA1458" w:rsidRDefault="006E3D8E" w:rsidP="006E3D8E">
      <w:pPr>
        <w:spacing w:after="240"/>
        <w:rPr>
          <w:rFonts w:eastAsia="Arial" w:cs="Arial"/>
        </w:rPr>
      </w:pPr>
      <w:r w:rsidRPr="00FA1458" w:rsidDel="00322CC0">
        <w:rPr>
          <w:rFonts w:eastAsia="Arial" w:cs="Arial"/>
          <w:b/>
        </w:rPr>
        <w:t xml:space="preserve">Explanation of why the LEA </w:t>
      </w:r>
      <w:r w:rsidRPr="00FA1458">
        <w:rPr>
          <w:rFonts w:eastAsia="Arial" w:cs="Arial"/>
          <w:b/>
        </w:rPr>
        <w:t>has developed</w:t>
      </w:r>
      <w:r w:rsidRPr="00FA1458" w:rsidDel="00322CC0">
        <w:rPr>
          <w:rFonts w:eastAsia="Arial" w:cs="Arial"/>
          <w:b/>
        </w:rPr>
        <w:t xml:space="preserve"> this </w:t>
      </w:r>
      <w:r w:rsidRPr="00FA1458">
        <w:rPr>
          <w:rFonts w:eastAsia="Arial" w:cs="Arial"/>
          <w:b/>
        </w:rPr>
        <w:t>goal</w:t>
      </w:r>
      <w:r w:rsidRPr="00FA1458" w:rsidDel="00322CC0">
        <w:rPr>
          <w:rFonts w:eastAsia="Arial" w:cs="Arial"/>
          <w:b/>
        </w:rPr>
        <w:t>:</w:t>
      </w:r>
      <w:r w:rsidRPr="00FA1458" w:rsidDel="00322CC0">
        <w:rPr>
          <w:rFonts w:eastAsia="Arial" w:cs="Arial"/>
        </w:rPr>
        <w:t xml:space="preserve"> Explain why the LEA has chosen to prioritize this goal. An explanation must be based on Dashboard data or other locally collected data. LEAs must describe how the LEA identified this </w:t>
      </w:r>
      <w:r w:rsidRPr="00FA1458">
        <w:rPr>
          <w:rFonts w:eastAsia="Arial" w:cs="Arial"/>
        </w:rPr>
        <w:t>goal</w:t>
      </w:r>
      <w:r w:rsidRPr="00FA1458" w:rsidDel="00322CC0">
        <w:rPr>
          <w:rFonts w:eastAsia="Arial" w:cs="Arial"/>
        </w:rPr>
        <w:t xml:space="preserve"> for focused attention, including relevant consultation </w:t>
      </w:r>
      <w:r w:rsidRPr="00C93DA7" w:rsidDel="00322CC0">
        <w:rPr>
          <w:rFonts w:eastAsia="Arial" w:cs="Arial"/>
        </w:rPr>
        <w:t xml:space="preserve">with </w:t>
      </w:r>
      <w:r w:rsidRPr="00C93DA7">
        <w:rPr>
          <w:rFonts w:eastAsia="Arial" w:cs="Arial"/>
        </w:rPr>
        <w:t>stakeholders</w:t>
      </w:r>
      <w:r w:rsidRPr="00C93DA7" w:rsidDel="00322CC0">
        <w:rPr>
          <w:rFonts w:eastAsia="Arial" w:cs="Arial"/>
        </w:rPr>
        <w:t>. LEAs</w:t>
      </w:r>
      <w:r w:rsidRPr="00FA1458" w:rsidDel="00322CC0">
        <w:rPr>
          <w:rFonts w:eastAsia="Arial" w:cs="Arial"/>
        </w:rPr>
        <w:t xml:space="preserve"> are encouraged to promote transparency and understanding around the decision to </w:t>
      </w:r>
      <w:r w:rsidRPr="00FA1458">
        <w:rPr>
          <w:rFonts w:eastAsia="Arial" w:cs="Arial"/>
        </w:rPr>
        <w:t>pursue a f</w:t>
      </w:r>
      <w:r w:rsidRPr="00FA1458" w:rsidDel="00322CC0">
        <w:rPr>
          <w:rFonts w:eastAsia="Arial" w:cs="Arial"/>
        </w:rPr>
        <w:t xml:space="preserve">ocus </w:t>
      </w:r>
      <w:r w:rsidRPr="00FA1458">
        <w:rPr>
          <w:rFonts w:eastAsia="Arial" w:cs="Arial"/>
        </w:rPr>
        <w:t>g</w:t>
      </w:r>
      <w:r w:rsidRPr="00FA1458" w:rsidDel="00322CC0">
        <w:rPr>
          <w:rFonts w:eastAsia="Arial" w:cs="Arial"/>
        </w:rPr>
        <w:t>oal.</w:t>
      </w:r>
    </w:p>
    <w:p w14:paraId="6F9288C3" w14:textId="77777777" w:rsidR="006E3D8E" w:rsidRPr="00FA1458" w:rsidRDefault="006E3D8E" w:rsidP="006E3D8E">
      <w:pPr>
        <w:pStyle w:val="Heading4"/>
        <w:rPr>
          <w:i/>
        </w:rPr>
      </w:pPr>
      <w:r w:rsidRPr="00FA1458">
        <w:rPr>
          <w:i/>
        </w:rPr>
        <w:t>Broad Goal</w:t>
      </w:r>
    </w:p>
    <w:p w14:paraId="6395853E" w14:textId="77777777" w:rsidR="006E3D8E" w:rsidRPr="00FA1458" w:rsidRDefault="006E3D8E" w:rsidP="006E3D8E">
      <w:pPr>
        <w:spacing w:after="240"/>
        <w:rPr>
          <w:rFonts w:eastAsia="Arial" w:cs="Arial"/>
        </w:rPr>
      </w:pPr>
      <w:r w:rsidRPr="00FA1458">
        <w:rPr>
          <w:rFonts w:eastAsia="Arial" w:cs="Arial"/>
          <w:b/>
        </w:rPr>
        <w:t xml:space="preserve">Goal Description: </w:t>
      </w:r>
      <w:r w:rsidRPr="00FA1458">
        <w:rPr>
          <w:rFonts w:eastAsia="Arial" w:cs="Arial"/>
        </w:rPr>
        <w:t xml:space="preserve">Describe what the LEA plans to achieve through the actions included in the goal. The description of a broad goal will be clearly aligned with the expected measurable outcomes included for the goal. The goal description organizes the actions and expected outcomes in a cohesive and consistent manner. A goal description is specific enough to be measurable in either quantitative or qualitative </w:t>
      </w:r>
      <w:r w:rsidRPr="00FA1458">
        <w:rPr>
          <w:rFonts w:eastAsia="Arial" w:cs="Arial"/>
        </w:rPr>
        <w:lastRenderedPageBreak/>
        <w:t>terms. A broad goal is not as specific as a focus goal. While it is specific enough to be measurable, there are many different metrics for measuring progress toward the goal.</w:t>
      </w:r>
    </w:p>
    <w:p w14:paraId="7A2584A5" w14:textId="77777777" w:rsidR="006E3D8E" w:rsidRPr="00FA1458" w:rsidRDefault="006E3D8E" w:rsidP="006E3D8E">
      <w:pPr>
        <w:spacing w:after="240"/>
        <w:rPr>
          <w:rFonts w:eastAsia="Arial" w:cs="Arial"/>
        </w:rPr>
      </w:pPr>
      <w:r w:rsidRPr="00FA1458" w:rsidDel="00322CC0">
        <w:rPr>
          <w:rFonts w:eastAsia="Arial" w:cs="Arial"/>
          <w:b/>
        </w:rPr>
        <w:t xml:space="preserve">Explanation of why the LEA </w:t>
      </w:r>
      <w:r w:rsidRPr="00FA1458">
        <w:rPr>
          <w:rFonts w:eastAsia="Arial" w:cs="Arial"/>
          <w:b/>
        </w:rPr>
        <w:t>has developed</w:t>
      </w:r>
      <w:r w:rsidRPr="00FA1458" w:rsidDel="00322CC0">
        <w:rPr>
          <w:rFonts w:eastAsia="Arial" w:cs="Arial"/>
          <w:b/>
        </w:rPr>
        <w:t xml:space="preserve"> this </w:t>
      </w:r>
      <w:r w:rsidRPr="00FA1458">
        <w:rPr>
          <w:rFonts w:eastAsia="Arial" w:cs="Arial"/>
          <w:b/>
        </w:rPr>
        <w:t>goal:</w:t>
      </w:r>
      <w:r w:rsidRPr="00FA1458">
        <w:rPr>
          <w:rFonts w:eastAsia="Arial" w:cs="Arial"/>
        </w:rPr>
        <w:t xml:space="preserve"> Explain why the LEA developed this goal and how the actions and metrics grouped together will help achieve the goal.</w:t>
      </w:r>
    </w:p>
    <w:p w14:paraId="0C5EA814" w14:textId="77777777" w:rsidR="006E3D8E" w:rsidRPr="00FA1458" w:rsidRDefault="006E3D8E" w:rsidP="006E3D8E">
      <w:pPr>
        <w:pStyle w:val="Heading4"/>
        <w:rPr>
          <w:i/>
        </w:rPr>
      </w:pPr>
      <w:r w:rsidRPr="00FA1458">
        <w:rPr>
          <w:i/>
        </w:rPr>
        <w:t>Maintenance of Progress Goal</w:t>
      </w:r>
    </w:p>
    <w:p w14:paraId="2662BDBE" w14:textId="77777777" w:rsidR="006E3D8E" w:rsidRPr="00FA1458" w:rsidRDefault="006E3D8E" w:rsidP="006E3D8E">
      <w:pPr>
        <w:spacing w:after="240"/>
        <w:rPr>
          <w:rFonts w:eastAsia="Arial" w:cs="Arial"/>
        </w:rPr>
      </w:pPr>
      <w:r w:rsidRPr="00FA1458">
        <w:rPr>
          <w:rFonts w:eastAsia="Arial" w:cs="Arial"/>
          <w:b/>
        </w:rPr>
        <w:t>Goal Description:</w:t>
      </w:r>
      <w:r w:rsidRPr="00FA1458">
        <w:rPr>
          <w:rFonts w:eastAsia="Arial" w:cs="Arial"/>
        </w:rPr>
        <w:t xml:space="preserve"> Describe </w:t>
      </w:r>
      <w:r w:rsidRPr="00FA1458">
        <w:rPr>
          <w:rFonts w:eastAsia="Arial" w:cs="Arial"/>
          <w:color w:val="000000"/>
        </w:rPr>
        <w:t xml:space="preserve">how the LEA intends to maintain the progress made in the LCFF State Priorities not addressed by the other goals in the LCAP. </w:t>
      </w:r>
      <w:r w:rsidRPr="00FA1458">
        <w:rPr>
          <w:rFonts w:eastAsia="Arial" w:cs="Arial"/>
        </w:rPr>
        <w:t xml:space="preserve">Use this type of goal to address the state priorities and applicable metrics not addressed within the other goals in the LCAP. The state priorities and metrics to be addressed in this section are those for which the LEA, in consultation </w:t>
      </w:r>
      <w:r w:rsidRPr="00C93DA7">
        <w:rPr>
          <w:rFonts w:eastAsia="Arial" w:cs="Arial"/>
        </w:rPr>
        <w:t>with stakeholders, has</w:t>
      </w:r>
      <w:r w:rsidRPr="00FA1458">
        <w:rPr>
          <w:rFonts w:eastAsia="Arial" w:cs="Arial"/>
        </w:rPr>
        <w:t xml:space="preserve"> determined to maintain actions and monitor progress while focusing implementation efforts on the actions covered by other goals in the LCAP.</w:t>
      </w:r>
    </w:p>
    <w:p w14:paraId="3515D786" w14:textId="77777777" w:rsidR="006E3D8E" w:rsidRDefault="006E3D8E" w:rsidP="006E3D8E">
      <w:pPr>
        <w:spacing w:after="240"/>
        <w:rPr>
          <w:rFonts w:eastAsia="Arial" w:cs="Arial"/>
        </w:rPr>
      </w:pPr>
      <w:r w:rsidRPr="00FA1458" w:rsidDel="00322CC0">
        <w:rPr>
          <w:rFonts w:eastAsia="Arial" w:cs="Arial"/>
          <w:b/>
        </w:rPr>
        <w:t xml:space="preserve">Explanation of why the LEA </w:t>
      </w:r>
      <w:r w:rsidRPr="00FA1458">
        <w:rPr>
          <w:rFonts w:eastAsia="Arial" w:cs="Arial"/>
          <w:b/>
        </w:rPr>
        <w:t>has developed</w:t>
      </w:r>
      <w:r w:rsidRPr="00FA1458" w:rsidDel="00322CC0">
        <w:rPr>
          <w:rFonts w:eastAsia="Arial" w:cs="Arial"/>
          <w:b/>
        </w:rPr>
        <w:t xml:space="preserve"> this </w:t>
      </w:r>
      <w:r w:rsidRPr="00FA1458">
        <w:rPr>
          <w:rFonts w:eastAsia="Arial" w:cs="Arial"/>
          <w:b/>
        </w:rPr>
        <w:t>goal</w:t>
      </w:r>
      <w:r w:rsidRPr="00FA1458">
        <w:rPr>
          <w:rFonts w:eastAsia="Arial" w:cs="Arial"/>
        </w:rPr>
        <w:t>: Explain how the actions will sustain the progress exemplified by the related metrics.</w:t>
      </w:r>
    </w:p>
    <w:p w14:paraId="21F9FDAF" w14:textId="77777777" w:rsidR="006E3D8E" w:rsidRPr="00BD797F" w:rsidRDefault="006E3D8E" w:rsidP="006E3D8E">
      <w:pPr>
        <w:spacing w:after="240"/>
        <w:rPr>
          <w:rFonts w:eastAsia="Arial" w:cs="Arial"/>
          <w:b/>
          <w:i/>
          <w:iCs/>
        </w:rPr>
      </w:pPr>
      <w:r w:rsidRPr="00BD797F">
        <w:rPr>
          <w:rFonts w:eastAsia="Arial" w:cs="Arial"/>
          <w:b/>
          <w:i/>
          <w:iCs/>
        </w:rPr>
        <w:t>Required Goals</w:t>
      </w:r>
    </w:p>
    <w:p w14:paraId="0E85D96D" w14:textId="77777777" w:rsidR="006E3D8E" w:rsidRPr="00BD797F" w:rsidRDefault="006E3D8E" w:rsidP="006E3D8E">
      <w:pPr>
        <w:spacing w:after="240"/>
        <w:rPr>
          <w:rFonts w:eastAsia="Arial"/>
        </w:rPr>
      </w:pPr>
      <w:r w:rsidRPr="00BD797F">
        <w:rPr>
          <w:rFonts w:eastAsia="Arial"/>
        </w:rPr>
        <w:t>In general, LEAs have flexibility in determining what goals to include in the LCAP and what those goals will address; however, beginning with the development of the 2022-23 LCAP, LEAs that meet certain criteria are required to include a specific goal in their LCAP.</w:t>
      </w:r>
    </w:p>
    <w:p w14:paraId="3FF2DC93" w14:textId="77777777" w:rsidR="006E3D8E" w:rsidRPr="00BD797F" w:rsidRDefault="006E3D8E" w:rsidP="006E3D8E">
      <w:pPr>
        <w:spacing w:after="240"/>
        <w:rPr>
          <w:rFonts w:eastAsia="Arial"/>
        </w:rPr>
      </w:pPr>
      <w:bookmarkStart w:id="8" w:name="_Hlk79400725"/>
      <w:r w:rsidRPr="00BD797F">
        <w:rPr>
          <w:rFonts w:eastAsia="Arial"/>
          <w:b/>
        </w:rPr>
        <w:t>Consistently low-performing student group(s)</w:t>
      </w:r>
      <w:bookmarkEnd w:id="8"/>
      <w:r w:rsidRPr="00BD797F">
        <w:rPr>
          <w:rFonts w:eastAsia="Arial"/>
          <w:b/>
        </w:rPr>
        <w:t xml:space="preserve"> criteria: </w:t>
      </w:r>
      <w:r w:rsidRPr="00BD797F">
        <w:rPr>
          <w:rFonts w:eastAsia="Arial"/>
        </w:rPr>
        <w:t>An LEA is eligible for differentiated assistance based on the performance of the same student group or groups in the California School Dashboard (Dashboard) for three or more consecutive years.</w:t>
      </w:r>
    </w:p>
    <w:p w14:paraId="6304D329" w14:textId="66D42A90" w:rsidR="006E3D8E" w:rsidRPr="00BD797F" w:rsidRDefault="006E3D8E" w:rsidP="006E3D8E">
      <w:pPr>
        <w:pStyle w:val="ListParagraph"/>
        <w:numPr>
          <w:ilvl w:val="0"/>
          <w:numId w:val="48"/>
        </w:numPr>
        <w:spacing w:after="240"/>
        <w:rPr>
          <w:rFonts w:eastAsia="Arial"/>
        </w:rPr>
      </w:pPr>
      <w:r w:rsidRPr="00BD797F">
        <w:rPr>
          <w:rFonts w:eastAsia="Arial"/>
          <w:b/>
        </w:rPr>
        <w:t xml:space="preserve">Consistently low-performing student group(s) goal requirement: </w:t>
      </w:r>
      <w:r w:rsidRPr="00BD797F">
        <w:rPr>
          <w:rFonts w:eastAsia="Arial"/>
        </w:rPr>
        <w:t>An LEA meeting the consistently low-performing student group(s) criteria must include a goal in its LCAP focused on improving the performance of the student group or groups that lead to the LEA</w:t>
      </w:r>
      <w:r w:rsidR="000B094C">
        <w:rPr>
          <w:rFonts w:eastAsia="Arial"/>
        </w:rPr>
        <w:t>’</w:t>
      </w:r>
      <w:r w:rsidRPr="00BD797F">
        <w:rPr>
          <w:rFonts w:eastAsia="Arial"/>
        </w:rPr>
        <w:t>s eligibility for Differentiated Assistance. This goal must include metrics, outcomes, actions</w:t>
      </w:r>
      <w:r w:rsidR="00E46D57">
        <w:rPr>
          <w:rFonts w:eastAsia="Arial"/>
        </w:rPr>
        <w:t>,</w:t>
      </w:r>
      <w:r w:rsidRPr="00BD797F">
        <w:rPr>
          <w:rFonts w:eastAsia="Arial"/>
        </w:rPr>
        <w:t xml:space="preserve"> and expenditures specific to addressing the needs of, and improving outcomes for, this student group or groups. This requirement may not be met by combining this goal with another goal.</w:t>
      </w:r>
    </w:p>
    <w:p w14:paraId="4B25AAFA" w14:textId="77777777" w:rsidR="006E3D8E" w:rsidRPr="00BD797F" w:rsidRDefault="006E3D8E" w:rsidP="006E3D8E">
      <w:pPr>
        <w:spacing w:after="240"/>
        <w:rPr>
          <w:rFonts w:eastAsia="Arial"/>
          <w:b/>
        </w:rPr>
      </w:pPr>
      <w:r w:rsidRPr="00BD797F">
        <w:rPr>
          <w:rFonts w:eastAsia="Arial"/>
          <w:b/>
        </w:rPr>
        <w:t xml:space="preserve">Low-performing school(s) criteria: </w:t>
      </w:r>
      <w:r w:rsidRPr="00BD797F">
        <w:rPr>
          <w:rFonts w:eastAsia="Arial"/>
        </w:rPr>
        <w:t xml:space="preserve">The following applies only to a school district or COE with two or more schools. One or more schools within the LEA have received the two lowest performance levels on all but one of the state indicators for which the school(s) receive performance levels in the Dashboard for two consecutive years and the performance of </w:t>
      </w:r>
      <w:bookmarkStart w:id="9" w:name="_Hlk79402459"/>
      <w:r w:rsidRPr="00BD797F">
        <w:rPr>
          <w:rFonts w:eastAsia="Arial"/>
        </w:rPr>
        <w:t xml:space="preserve">the “All Students” student group </w:t>
      </w:r>
      <w:bookmarkEnd w:id="9"/>
      <w:r w:rsidRPr="00BD797F">
        <w:rPr>
          <w:rFonts w:eastAsia="Arial"/>
        </w:rPr>
        <w:t xml:space="preserve">for the LEA is at least one performance level higher in all of those indicators. </w:t>
      </w:r>
    </w:p>
    <w:p w14:paraId="7F1D25EA" w14:textId="7471B5D8" w:rsidR="006E3D8E" w:rsidRPr="00BD797F" w:rsidRDefault="006E3D8E" w:rsidP="006E3D8E">
      <w:pPr>
        <w:pStyle w:val="ListParagraph"/>
        <w:numPr>
          <w:ilvl w:val="0"/>
          <w:numId w:val="48"/>
        </w:numPr>
        <w:spacing w:after="240"/>
        <w:rPr>
          <w:rFonts w:eastAsia="Arial"/>
        </w:rPr>
      </w:pPr>
      <w:r w:rsidRPr="00BD797F">
        <w:rPr>
          <w:rFonts w:eastAsia="Arial"/>
          <w:b/>
        </w:rPr>
        <w:t xml:space="preserve">Low-performing school(s) goal requirement: </w:t>
      </w:r>
      <w:r w:rsidRPr="00BD797F">
        <w:rPr>
          <w:rFonts w:eastAsia="Arial"/>
        </w:rPr>
        <w:t xml:space="preserve">A school district or COE meeting the low-performing school(s) criteria must include a goal in its LCAP focusing on addressing the disparities in performance between the school(s) and the LEA as a whole. This goal must </w:t>
      </w:r>
      <w:r w:rsidRPr="00BD797F">
        <w:rPr>
          <w:rFonts w:eastAsia="Arial"/>
        </w:rPr>
        <w:lastRenderedPageBreak/>
        <w:t>include metrics, outcomes, actions</w:t>
      </w:r>
      <w:r w:rsidR="00E46D57">
        <w:rPr>
          <w:rFonts w:eastAsia="Arial"/>
        </w:rPr>
        <w:t>,</w:t>
      </w:r>
      <w:r w:rsidRPr="00BD797F">
        <w:rPr>
          <w:rFonts w:eastAsia="Arial"/>
        </w:rPr>
        <w:t xml:space="preserve"> and expenditures specific to addressing the needs of, and improving outcomes for, the students enrolled at the low-performing school or schools. This requirement may not be met by combining this goal with another goal.</w:t>
      </w:r>
    </w:p>
    <w:p w14:paraId="1C446DD5" w14:textId="77777777" w:rsidR="006E3D8E" w:rsidRPr="00BD797F" w:rsidRDefault="006E3D8E" w:rsidP="006E3D8E">
      <w:pPr>
        <w:pStyle w:val="Heading4"/>
        <w:rPr>
          <w:i/>
        </w:rPr>
      </w:pPr>
      <w:r w:rsidRPr="00BD797F">
        <w:rPr>
          <w:i/>
        </w:rPr>
        <w:t>Measuring and Reporting Results:</w:t>
      </w:r>
    </w:p>
    <w:p w14:paraId="0836468B" w14:textId="77777777" w:rsidR="006E3D8E" w:rsidRPr="00BD797F" w:rsidRDefault="006E3D8E" w:rsidP="006E3D8E">
      <w:pPr>
        <w:spacing w:after="240"/>
        <w:rPr>
          <w:rFonts w:eastAsia="Arial" w:cs="Arial"/>
        </w:rPr>
      </w:pPr>
      <w:r w:rsidRPr="00BD797F">
        <w:rPr>
          <w:rFonts w:eastAsia="Arial" w:cs="Arial"/>
        </w:rPr>
        <w:t xml:space="preserve">For each LCAP year, identify the metric(s) that the LEA will use to track progress toward the expected outcomes. LEAs are encouraged to identify metrics for specific student groups, as appropriate, including expected outcomes that would reflect narrowing of any existing performance gaps. </w:t>
      </w:r>
    </w:p>
    <w:p w14:paraId="253D04E2" w14:textId="77777777" w:rsidR="006E3D8E" w:rsidRPr="00BD797F" w:rsidRDefault="006E3D8E" w:rsidP="006E3D8E">
      <w:pPr>
        <w:spacing w:after="240"/>
        <w:rPr>
          <w:rFonts w:eastAsia="Arial" w:cs="Arial"/>
        </w:rPr>
      </w:pPr>
      <w:r w:rsidRPr="00BD797F">
        <w:rPr>
          <w:rFonts w:eastAsia="Arial" w:cs="Arial"/>
        </w:rPr>
        <w:t>Include in the baseline column the most recent data associated with this metric available at the time of adoption of the LCAP for the first year of the three-year plan. LEAs may use data as reported on the 2019 Dashboard for the baseline of a metric only if that data represents the most recent available (e.g. high school graduation rate).</w:t>
      </w:r>
    </w:p>
    <w:p w14:paraId="30F12965" w14:textId="77777777" w:rsidR="006E3D8E" w:rsidRPr="00BD797F" w:rsidRDefault="006E3D8E" w:rsidP="006E3D8E">
      <w:pPr>
        <w:spacing w:after="240"/>
        <w:rPr>
          <w:rFonts w:eastAsia="Arial" w:cs="Arial"/>
        </w:rPr>
      </w:pPr>
      <w:r w:rsidRPr="00BD797F">
        <w:rPr>
          <w:rFonts w:eastAsia="Arial" w:cs="Arial"/>
        </w:rPr>
        <w:t>Using the most recent data available may involve reviewing data the LEA is preparing for submission to the California Longitudinal Pupil Achievement Data System (CALPADS) or data that the LEA has recently submitted to CALPADS. Because final 2020–2021 outcomes on some metrics may not be computable at the time the 2021–24 LCAP is adopted (e.g. graduation rate, suspension rate), the most recent data available may include a point in time calculation taken each year on the same date for comparability purposes.</w:t>
      </w:r>
    </w:p>
    <w:p w14:paraId="2ECDD29F" w14:textId="77777777" w:rsidR="006E3D8E" w:rsidRPr="00BD797F" w:rsidRDefault="006E3D8E" w:rsidP="006E3D8E">
      <w:pPr>
        <w:spacing w:after="240"/>
        <w:rPr>
          <w:rFonts w:eastAsia="Arial" w:cs="Arial"/>
        </w:rPr>
      </w:pPr>
      <w:r w:rsidRPr="00BD797F">
        <w:rPr>
          <w:rFonts w:eastAsia="Arial" w:cs="Arial"/>
        </w:rPr>
        <w:t>The baseline data shall remain unchanged throughout the three-year LCAP.</w:t>
      </w:r>
    </w:p>
    <w:p w14:paraId="2915E9D1" w14:textId="77777777" w:rsidR="006E3D8E" w:rsidRPr="00BD797F" w:rsidRDefault="006E3D8E" w:rsidP="006E3D8E">
      <w:pPr>
        <w:spacing w:after="240"/>
        <w:rPr>
          <w:rFonts w:eastAsia="Arial" w:cs="Arial"/>
        </w:rPr>
      </w:pPr>
      <w:r w:rsidRPr="00BD797F">
        <w:rPr>
          <w:rFonts w:eastAsia="Arial" w:cs="Arial"/>
        </w:rPr>
        <w:t>Complete the table as follows:</w:t>
      </w:r>
    </w:p>
    <w:p w14:paraId="48B7B86A" w14:textId="77777777" w:rsidR="006E3D8E" w:rsidRPr="00BD797F" w:rsidRDefault="006E3D8E" w:rsidP="006E3D8E">
      <w:pPr>
        <w:numPr>
          <w:ilvl w:val="0"/>
          <w:numId w:val="34"/>
        </w:numPr>
        <w:pBdr>
          <w:top w:val="nil"/>
          <w:left w:val="nil"/>
          <w:bottom w:val="nil"/>
          <w:right w:val="nil"/>
          <w:between w:val="nil"/>
        </w:pBdr>
        <w:spacing w:after="240"/>
        <w:rPr>
          <w:rFonts w:eastAsia="Arial" w:cs="Arial"/>
        </w:rPr>
      </w:pPr>
      <w:r w:rsidRPr="00BD797F">
        <w:rPr>
          <w:rFonts w:eastAsia="Arial" w:cs="Arial"/>
          <w:b/>
          <w:color w:val="000000"/>
        </w:rPr>
        <w:t>Metric</w:t>
      </w:r>
      <w:r w:rsidRPr="00BD797F">
        <w:rPr>
          <w:rFonts w:eastAsia="Arial" w:cs="Arial"/>
          <w:color w:val="000000"/>
        </w:rPr>
        <w:t>: Indicate how progress is being measured using a metric.</w:t>
      </w:r>
    </w:p>
    <w:p w14:paraId="4B2A8AE8" w14:textId="77777777" w:rsidR="006E3D8E" w:rsidRPr="00BD797F" w:rsidRDefault="006E3D8E" w:rsidP="006E3D8E">
      <w:pPr>
        <w:numPr>
          <w:ilvl w:val="0"/>
          <w:numId w:val="34"/>
        </w:numPr>
        <w:pBdr>
          <w:top w:val="nil"/>
          <w:left w:val="nil"/>
          <w:bottom w:val="nil"/>
          <w:right w:val="nil"/>
          <w:between w:val="nil"/>
        </w:pBdr>
        <w:spacing w:after="240"/>
        <w:rPr>
          <w:rFonts w:eastAsia="Arial" w:cs="Arial"/>
        </w:rPr>
      </w:pPr>
      <w:r w:rsidRPr="00BD797F">
        <w:rPr>
          <w:rFonts w:eastAsia="Arial" w:cs="Arial"/>
          <w:b/>
          <w:color w:val="000000"/>
        </w:rPr>
        <w:t>Baseline</w:t>
      </w:r>
      <w:r w:rsidRPr="00BD797F">
        <w:rPr>
          <w:rFonts w:eastAsia="Arial" w:cs="Arial"/>
          <w:color w:val="000000"/>
        </w:rPr>
        <w:t xml:space="preserve">: Enter the baseline when completing the LCAP for 2021–22. As described above, the baseline is the </w:t>
      </w:r>
      <w:r w:rsidRPr="00BD797F">
        <w:rPr>
          <w:rFonts w:eastAsia="Arial" w:cs="Arial"/>
        </w:rPr>
        <w:t>most recent data associated with a metric</w:t>
      </w:r>
      <w:r w:rsidRPr="00BD797F">
        <w:rPr>
          <w:rFonts w:eastAsia="Arial" w:cs="Arial"/>
          <w:color w:val="000000"/>
        </w:rPr>
        <w:t>. Indicate the school year to which the data applies, consistent with the instructions above.</w:t>
      </w:r>
    </w:p>
    <w:p w14:paraId="3A1FBC4D" w14:textId="77777777" w:rsidR="006E3D8E" w:rsidRPr="00BD797F" w:rsidRDefault="006E3D8E" w:rsidP="006E3D8E">
      <w:pPr>
        <w:numPr>
          <w:ilvl w:val="0"/>
          <w:numId w:val="34"/>
        </w:numPr>
        <w:pBdr>
          <w:top w:val="nil"/>
          <w:left w:val="nil"/>
          <w:bottom w:val="nil"/>
          <w:right w:val="nil"/>
          <w:between w:val="nil"/>
        </w:pBdr>
        <w:spacing w:after="240"/>
        <w:rPr>
          <w:rFonts w:eastAsia="Arial" w:cs="Arial"/>
        </w:rPr>
      </w:pPr>
      <w:r w:rsidRPr="00BD797F">
        <w:rPr>
          <w:rFonts w:eastAsia="Arial" w:cs="Arial"/>
          <w:b/>
          <w:color w:val="000000"/>
        </w:rPr>
        <w:t>Year 1 Outcome</w:t>
      </w:r>
      <w:r w:rsidRPr="00BD797F">
        <w:rPr>
          <w:rFonts w:eastAsia="Arial" w:cs="Arial"/>
          <w:color w:val="000000"/>
        </w:rPr>
        <w:t>: When completing the LCAP for 2022–23, enter the most recent data available. Indicate the school year to which the data applies, consistent with the instructions above.</w:t>
      </w:r>
    </w:p>
    <w:p w14:paraId="6E879D87" w14:textId="77777777" w:rsidR="006E3D8E" w:rsidRPr="00BD797F" w:rsidRDefault="006E3D8E" w:rsidP="006E3D8E">
      <w:pPr>
        <w:numPr>
          <w:ilvl w:val="0"/>
          <w:numId w:val="34"/>
        </w:numPr>
        <w:pBdr>
          <w:top w:val="nil"/>
          <w:left w:val="nil"/>
          <w:bottom w:val="nil"/>
          <w:right w:val="nil"/>
          <w:between w:val="nil"/>
        </w:pBdr>
        <w:spacing w:after="240"/>
        <w:rPr>
          <w:rFonts w:eastAsia="Arial" w:cs="Arial"/>
        </w:rPr>
      </w:pPr>
      <w:r w:rsidRPr="00BD797F">
        <w:rPr>
          <w:rFonts w:eastAsia="Arial" w:cs="Arial"/>
          <w:b/>
          <w:color w:val="000000"/>
        </w:rPr>
        <w:t>Year 2 Outcome</w:t>
      </w:r>
      <w:r w:rsidRPr="00BD797F">
        <w:rPr>
          <w:rFonts w:eastAsia="Arial" w:cs="Arial"/>
          <w:color w:val="000000"/>
        </w:rPr>
        <w:t>: When completing the LCAP for 2023–24, enter the most recent data available. Indicate the school year to which the data applies, consistent with the instructions above.</w:t>
      </w:r>
    </w:p>
    <w:p w14:paraId="63B32FCA" w14:textId="77777777" w:rsidR="006E3D8E" w:rsidRPr="00BD797F" w:rsidRDefault="006E3D8E" w:rsidP="006E3D8E">
      <w:pPr>
        <w:numPr>
          <w:ilvl w:val="0"/>
          <w:numId w:val="34"/>
        </w:numPr>
        <w:pBdr>
          <w:top w:val="nil"/>
          <w:left w:val="nil"/>
          <w:bottom w:val="nil"/>
          <w:right w:val="nil"/>
          <w:between w:val="nil"/>
        </w:pBdr>
        <w:spacing w:after="240"/>
        <w:rPr>
          <w:rFonts w:eastAsia="Arial" w:cs="Arial"/>
        </w:rPr>
      </w:pPr>
      <w:r w:rsidRPr="00BD797F">
        <w:rPr>
          <w:rFonts w:eastAsia="Arial" w:cs="Arial"/>
          <w:b/>
          <w:color w:val="000000"/>
        </w:rPr>
        <w:t>Year 3 Outcome</w:t>
      </w:r>
      <w:r w:rsidRPr="00BD797F">
        <w:rPr>
          <w:rFonts w:eastAsia="Arial" w:cs="Arial"/>
          <w:color w:val="000000"/>
        </w:rPr>
        <w:t>: When completing the LCAP for 2024–25, enter the most recent data available. Indicate the school year to which the data applies, consistent with the instructions above. The 2024–25 LCAP will be the first year in the next three-year cycle. Completing this column will be part of the Annual Update for that year.</w:t>
      </w:r>
    </w:p>
    <w:p w14:paraId="6C3D3A03" w14:textId="77777777" w:rsidR="006E3D8E" w:rsidRPr="00BD797F" w:rsidRDefault="006E3D8E" w:rsidP="006E3D8E">
      <w:pPr>
        <w:numPr>
          <w:ilvl w:val="0"/>
          <w:numId w:val="34"/>
        </w:numPr>
        <w:pBdr>
          <w:top w:val="nil"/>
          <w:left w:val="nil"/>
          <w:bottom w:val="nil"/>
          <w:right w:val="nil"/>
          <w:between w:val="nil"/>
        </w:pBdr>
        <w:spacing w:after="240"/>
        <w:rPr>
          <w:rFonts w:eastAsia="Arial" w:cs="Arial"/>
          <w:color w:val="000000"/>
        </w:rPr>
      </w:pPr>
      <w:r w:rsidRPr="00BD797F">
        <w:rPr>
          <w:rFonts w:eastAsia="Arial" w:cs="Arial"/>
          <w:b/>
          <w:color w:val="000000"/>
        </w:rPr>
        <w:lastRenderedPageBreak/>
        <w:t>Desired Outcome for 2023-24</w:t>
      </w:r>
      <w:r w:rsidRPr="00BD797F">
        <w:rPr>
          <w:rFonts w:eastAsia="Arial" w:cs="Arial"/>
          <w:color w:val="000000"/>
        </w:rPr>
        <w:t>: When completing the first year of the LCAP, enter the desired outcome for the relevant metric the LEA expects to achieve by the end of the 2023–24 LCAP year.</w:t>
      </w:r>
    </w:p>
    <w:p w14:paraId="03E778EF" w14:textId="77777777" w:rsidR="006E3D8E" w:rsidRPr="00BD797F" w:rsidRDefault="006E3D8E" w:rsidP="006E3D8E">
      <w:pPr>
        <w:spacing w:after="160" w:line="259" w:lineRule="auto"/>
        <w:rPr>
          <w:rFonts w:eastAsia="Arial" w:cs="Arial"/>
          <w:color w:val="000000"/>
        </w:rPr>
      </w:pPr>
      <w:r w:rsidRPr="00BD797F">
        <w:rPr>
          <w:rFonts w:eastAsia="Arial" w:cs="Arial"/>
          <w:color w:val="000000"/>
        </w:rPr>
        <w:br w:type="page"/>
      </w:r>
    </w:p>
    <w:p w14:paraId="62171568" w14:textId="77777777" w:rsidR="006E3D8E" w:rsidRPr="00BD797F" w:rsidRDefault="006E3D8E" w:rsidP="006E3D8E">
      <w:pPr>
        <w:spacing w:after="240"/>
        <w:rPr>
          <w:rFonts w:eastAsia="Arial" w:cs="Arial"/>
        </w:rPr>
      </w:pPr>
      <w:r w:rsidRPr="00BD797F">
        <w:rPr>
          <w:rFonts w:eastAsia="Arial" w:cs="Arial"/>
        </w:rPr>
        <w:lastRenderedPageBreak/>
        <w:t>Timeline for completing the “</w:t>
      </w:r>
      <w:r w:rsidRPr="00BD797F">
        <w:rPr>
          <w:rFonts w:eastAsia="Arial" w:cs="Arial"/>
          <w:b/>
        </w:rPr>
        <w:t>Measuring and Reporting Results</w:t>
      </w:r>
      <w:r w:rsidRPr="00BD797F">
        <w:rPr>
          <w:rFonts w:eastAsia="Arial" w:cs="Arial"/>
        </w:rPr>
        <w:t>” part of the Goal.</w:t>
      </w:r>
    </w:p>
    <w:tbl>
      <w:tblPr>
        <w:tblStyle w:val="TableGrid1"/>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Description w:val="Timeline for completing the “Measuring and Reporting Results” part of the Goal."/>
      </w:tblPr>
      <w:tblGrid>
        <w:gridCol w:w="2173"/>
        <w:gridCol w:w="2155"/>
        <w:gridCol w:w="2156"/>
        <w:gridCol w:w="2155"/>
        <w:gridCol w:w="2155"/>
        <w:gridCol w:w="2156"/>
      </w:tblGrid>
      <w:tr w:rsidR="006E3D8E" w:rsidRPr="00BD797F" w14:paraId="096F1DCD" w14:textId="77777777" w:rsidTr="007735A5">
        <w:trPr>
          <w:cantSplit/>
          <w:trHeight w:val="280"/>
          <w:tblHeader/>
          <w:jc w:val="center"/>
        </w:trPr>
        <w:tc>
          <w:tcPr>
            <w:tcW w:w="2173" w:type="dxa"/>
            <w:shd w:val="solid" w:color="DEEAF6" w:themeColor="accent1" w:themeTint="33" w:fill="D5DCE4"/>
            <w:vAlign w:val="center"/>
          </w:tcPr>
          <w:p w14:paraId="2A9D138B" w14:textId="77777777" w:rsidR="006E3D8E" w:rsidRPr="00BD797F" w:rsidRDefault="006E3D8E" w:rsidP="007735A5">
            <w:pPr>
              <w:tabs>
                <w:tab w:val="left" w:pos="5093"/>
              </w:tabs>
              <w:spacing w:after="160" w:line="310" w:lineRule="auto"/>
              <w:jc w:val="center"/>
              <w:rPr>
                <w:rFonts w:eastAsia="Arial" w:cs="Arial"/>
                <w:color w:val="000000"/>
              </w:rPr>
            </w:pPr>
            <w:r w:rsidRPr="00BD797F">
              <w:rPr>
                <w:rFonts w:eastAsia="Arial" w:cs="Arial"/>
              </w:rPr>
              <w:t>Metric</w:t>
            </w:r>
          </w:p>
        </w:tc>
        <w:tc>
          <w:tcPr>
            <w:tcW w:w="2155" w:type="dxa"/>
            <w:shd w:val="solid" w:color="DEEAF6" w:themeColor="accent1" w:themeTint="33" w:fill="D5DCE4"/>
            <w:vAlign w:val="center"/>
          </w:tcPr>
          <w:p w14:paraId="67039063" w14:textId="77777777" w:rsidR="006E3D8E" w:rsidRPr="00BD797F" w:rsidRDefault="006E3D8E" w:rsidP="007735A5">
            <w:pPr>
              <w:tabs>
                <w:tab w:val="left" w:pos="5093"/>
              </w:tabs>
              <w:spacing w:after="160" w:line="310" w:lineRule="auto"/>
              <w:jc w:val="center"/>
              <w:rPr>
                <w:rFonts w:eastAsia="Arial" w:cs="Arial"/>
                <w:color w:val="000000"/>
              </w:rPr>
            </w:pPr>
            <w:r w:rsidRPr="00BD797F">
              <w:rPr>
                <w:rFonts w:eastAsia="Arial" w:cs="Arial"/>
                <w:color w:val="000000"/>
              </w:rPr>
              <w:t>Baseline</w:t>
            </w:r>
          </w:p>
        </w:tc>
        <w:tc>
          <w:tcPr>
            <w:tcW w:w="2156" w:type="dxa"/>
            <w:shd w:val="solid" w:color="DEEAF6" w:themeColor="accent1" w:themeTint="33" w:fill="D5DCE4"/>
            <w:vAlign w:val="center"/>
          </w:tcPr>
          <w:p w14:paraId="0EC71E74" w14:textId="77777777" w:rsidR="006E3D8E" w:rsidRPr="00BD797F" w:rsidRDefault="006E3D8E" w:rsidP="007735A5">
            <w:pPr>
              <w:tabs>
                <w:tab w:val="left" w:pos="5093"/>
              </w:tabs>
              <w:spacing w:after="160" w:line="310" w:lineRule="auto"/>
              <w:jc w:val="center"/>
              <w:rPr>
                <w:rFonts w:eastAsia="Arial" w:cs="Arial"/>
                <w:color w:val="000000"/>
              </w:rPr>
            </w:pPr>
            <w:r w:rsidRPr="00BD797F">
              <w:rPr>
                <w:rFonts w:eastAsia="Arial" w:cs="Arial"/>
                <w:color w:val="000000"/>
              </w:rPr>
              <w:t>Year 1 Outcome</w:t>
            </w:r>
          </w:p>
        </w:tc>
        <w:tc>
          <w:tcPr>
            <w:tcW w:w="2155" w:type="dxa"/>
            <w:shd w:val="solid" w:color="DEEAF6" w:themeColor="accent1" w:themeTint="33" w:fill="D5DCE4"/>
            <w:vAlign w:val="center"/>
          </w:tcPr>
          <w:p w14:paraId="07E7FE9E" w14:textId="77777777" w:rsidR="006E3D8E" w:rsidRPr="00BD797F" w:rsidRDefault="006E3D8E" w:rsidP="007735A5">
            <w:pPr>
              <w:tabs>
                <w:tab w:val="left" w:pos="5093"/>
              </w:tabs>
              <w:spacing w:after="160" w:line="310" w:lineRule="auto"/>
              <w:jc w:val="center"/>
              <w:rPr>
                <w:rFonts w:eastAsia="Arial" w:cs="Arial"/>
                <w:color w:val="000000"/>
              </w:rPr>
            </w:pPr>
            <w:r w:rsidRPr="00BD797F">
              <w:rPr>
                <w:rFonts w:eastAsia="Arial" w:cs="Arial"/>
                <w:color w:val="000000"/>
              </w:rPr>
              <w:t>Year 2 Outcome</w:t>
            </w:r>
          </w:p>
        </w:tc>
        <w:tc>
          <w:tcPr>
            <w:tcW w:w="2155" w:type="dxa"/>
            <w:shd w:val="solid" w:color="DEEAF6" w:themeColor="accent1" w:themeTint="33" w:fill="D5DCE4"/>
            <w:vAlign w:val="center"/>
          </w:tcPr>
          <w:p w14:paraId="6A1FA8E5" w14:textId="77777777" w:rsidR="006E3D8E" w:rsidRPr="00BD797F" w:rsidRDefault="006E3D8E" w:rsidP="007735A5">
            <w:pPr>
              <w:tabs>
                <w:tab w:val="left" w:pos="5093"/>
              </w:tabs>
              <w:spacing w:after="160" w:line="310" w:lineRule="auto"/>
              <w:jc w:val="center"/>
              <w:rPr>
                <w:rFonts w:eastAsia="Arial" w:cs="Arial"/>
                <w:color w:val="000000"/>
              </w:rPr>
            </w:pPr>
            <w:r w:rsidRPr="00BD797F">
              <w:rPr>
                <w:rFonts w:eastAsia="Arial" w:cs="Arial"/>
                <w:color w:val="000000"/>
              </w:rPr>
              <w:t>Year 3 Outcome</w:t>
            </w:r>
          </w:p>
        </w:tc>
        <w:tc>
          <w:tcPr>
            <w:tcW w:w="2156" w:type="dxa"/>
            <w:shd w:val="solid" w:color="DEEAF6" w:themeColor="accent1" w:themeTint="33" w:fill="D5DCE4"/>
            <w:vAlign w:val="center"/>
          </w:tcPr>
          <w:p w14:paraId="5B9F4D8E" w14:textId="77777777" w:rsidR="006E3D8E" w:rsidRPr="00BD797F" w:rsidRDefault="006E3D8E" w:rsidP="007735A5">
            <w:pPr>
              <w:tabs>
                <w:tab w:val="left" w:pos="5093"/>
              </w:tabs>
              <w:spacing w:after="160" w:line="310" w:lineRule="auto"/>
              <w:jc w:val="center"/>
              <w:rPr>
                <w:rFonts w:eastAsia="Arial" w:cs="Arial"/>
                <w:color w:val="000000"/>
              </w:rPr>
            </w:pPr>
            <w:r w:rsidRPr="00BD797F">
              <w:rPr>
                <w:rFonts w:eastAsia="Arial" w:cs="Arial"/>
                <w:color w:val="000000"/>
              </w:rPr>
              <w:t>Desired Outcome for Year 3</w:t>
            </w:r>
            <w:r w:rsidRPr="00BD797F">
              <w:rPr>
                <w:rFonts w:eastAsia="Arial" w:cs="Arial"/>
                <w:color w:val="000000"/>
              </w:rPr>
              <w:br/>
              <w:t>(2023-24)</w:t>
            </w:r>
          </w:p>
        </w:tc>
      </w:tr>
      <w:tr w:rsidR="006E3D8E" w:rsidRPr="00BD797F" w14:paraId="49C2B117" w14:textId="77777777" w:rsidTr="007735A5">
        <w:trPr>
          <w:cantSplit/>
          <w:trHeight w:val="420"/>
          <w:jc w:val="center"/>
        </w:trPr>
        <w:tc>
          <w:tcPr>
            <w:tcW w:w="2173" w:type="dxa"/>
            <w:vAlign w:val="center"/>
          </w:tcPr>
          <w:p w14:paraId="06D6F374" w14:textId="77777777" w:rsidR="006E3D8E" w:rsidRPr="00BD797F" w:rsidRDefault="006E3D8E" w:rsidP="007735A5">
            <w:pPr>
              <w:tabs>
                <w:tab w:val="left" w:pos="5093"/>
              </w:tabs>
              <w:spacing w:after="160" w:line="310" w:lineRule="auto"/>
              <w:rPr>
                <w:rFonts w:eastAsia="Arial" w:cs="Arial"/>
                <w:color w:val="000000"/>
              </w:rPr>
            </w:pPr>
            <w:r w:rsidRPr="00BD797F">
              <w:rPr>
                <w:rFonts w:eastAsia="Arial" w:cs="Arial"/>
                <w:color w:val="000000"/>
              </w:rPr>
              <w:t xml:space="preserve">Enter information in this box when completing the LCAP for </w:t>
            </w:r>
            <w:r w:rsidRPr="00BD797F">
              <w:rPr>
                <w:rFonts w:eastAsia="Arial" w:cs="Arial"/>
                <w:b/>
                <w:color w:val="000000"/>
              </w:rPr>
              <w:t>2021–22</w:t>
            </w:r>
            <w:r w:rsidRPr="00BD797F">
              <w:rPr>
                <w:rFonts w:eastAsia="Arial" w:cs="Arial"/>
                <w:color w:val="000000"/>
              </w:rPr>
              <w:t>.</w:t>
            </w:r>
          </w:p>
        </w:tc>
        <w:tc>
          <w:tcPr>
            <w:tcW w:w="2155" w:type="dxa"/>
            <w:vAlign w:val="center"/>
          </w:tcPr>
          <w:p w14:paraId="7F466288" w14:textId="77777777" w:rsidR="006E3D8E" w:rsidRPr="00BD797F" w:rsidRDefault="006E3D8E" w:rsidP="007735A5">
            <w:pPr>
              <w:tabs>
                <w:tab w:val="left" w:pos="5093"/>
              </w:tabs>
              <w:spacing w:after="160" w:line="310" w:lineRule="auto"/>
              <w:rPr>
                <w:rFonts w:eastAsia="Arial" w:cs="Arial"/>
                <w:color w:val="000000"/>
              </w:rPr>
            </w:pPr>
            <w:r w:rsidRPr="00BD797F">
              <w:rPr>
                <w:rFonts w:eastAsia="Arial" w:cs="Arial"/>
                <w:color w:val="000000"/>
              </w:rPr>
              <w:t xml:space="preserve">Enter information in this box when completing the LCAP for </w:t>
            </w:r>
            <w:r w:rsidRPr="00BD797F">
              <w:rPr>
                <w:rFonts w:eastAsia="Arial" w:cs="Arial"/>
                <w:b/>
                <w:color w:val="000000"/>
              </w:rPr>
              <w:t>2021–22</w:t>
            </w:r>
            <w:r w:rsidRPr="00BD797F">
              <w:rPr>
                <w:rFonts w:eastAsia="Arial" w:cs="Arial"/>
                <w:color w:val="000000"/>
              </w:rPr>
              <w:t>.</w:t>
            </w:r>
          </w:p>
        </w:tc>
        <w:tc>
          <w:tcPr>
            <w:tcW w:w="2156" w:type="dxa"/>
            <w:vAlign w:val="center"/>
          </w:tcPr>
          <w:p w14:paraId="4A3F00DA" w14:textId="77777777" w:rsidR="006E3D8E" w:rsidRPr="00BD797F" w:rsidRDefault="006E3D8E" w:rsidP="007735A5">
            <w:pPr>
              <w:tabs>
                <w:tab w:val="left" w:pos="5093"/>
              </w:tabs>
              <w:spacing w:after="160" w:line="310" w:lineRule="auto"/>
              <w:rPr>
                <w:rFonts w:eastAsia="Arial" w:cs="Arial"/>
                <w:color w:val="000000"/>
              </w:rPr>
            </w:pPr>
            <w:r w:rsidRPr="00BD797F">
              <w:rPr>
                <w:rFonts w:eastAsia="Arial" w:cs="Arial"/>
                <w:color w:val="000000"/>
              </w:rPr>
              <w:t xml:space="preserve">Enter information in this box when completing the LCAP for </w:t>
            </w:r>
            <w:r w:rsidRPr="00BD797F">
              <w:rPr>
                <w:rFonts w:eastAsia="Arial" w:cs="Arial"/>
                <w:b/>
                <w:color w:val="000000"/>
              </w:rPr>
              <w:t>2022–23</w:t>
            </w:r>
            <w:r w:rsidRPr="00BD797F">
              <w:rPr>
                <w:rFonts w:eastAsia="Arial" w:cs="Arial"/>
                <w:color w:val="000000"/>
              </w:rPr>
              <w:t>. Leave blank until then.</w:t>
            </w:r>
          </w:p>
        </w:tc>
        <w:tc>
          <w:tcPr>
            <w:tcW w:w="2155" w:type="dxa"/>
            <w:vAlign w:val="center"/>
          </w:tcPr>
          <w:p w14:paraId="6E10985D" w14:textId="77777777" w:rsidR="006E3D8E" w:rsidRPr="00BD797F" w:rsidRDefault="006E3D8E" w:rsidP="007735A5">
            <w:pPr>
              <w:tabs>
                <w:tab w:val="left" w:pos="5093"/>
              </w:tabs>
              <w:spacing w:after="160" w:line="310" w:lineRule="auto"/>
              <w:rPr>
                <w:rFonts w:eastAsia="Arial" w:cs="Arial"/>
                <w:color w:val="000000"/>
              </w:rPr>
            </w:pPr>
            <w:r w:rsidRPr="00BD797F">
              <w:rPr>
                <w:rFonts w:eastAsia="Arial" w:cs="Arial"/>
                <w:color w:val="000000"/>
              </w:rPr>
              <w:t xml:space="preserve">Enter information in this box when completing the LCAP for </w:t>
            </w:r>
            <w:r w:rsidRPr="00BD797F">
              <w:rPr>
                <w:rFonts w:eastAsia="Arial" w:cs="Arial"/>
                <w:b/>
                <w:color w:val="000000"/>
              </w:rPr>
              <w:t>2023–24</w:t>
            </w:r>
            <w:r w:rsidRPr="00BD797F">
              <w:rPr>
                <w:rFonts w:eastAsia="Arial" w:cs="Arial"/>
                <w:color w:val="000000"/>
              </w:rPr>
              <w:t>. Leave blank until then.</w:t>
            </w:r>
          </w:p>
        </w:tc>
        <w:tc>
          <w:tcPr>
            <w:tcW w:w="2155" w:type="dxa"/>
            <w:vAlign w:val="center"/>
          </w:tcPr>
          <w:p w14:paraId="0DB21A94" w14:textId="77777777" w:rsidR="006E3D8E" w:rsidRPr="00BD797F" w:rsidRDefault="006E3D8E" w:rsidP="007735A5">
            <w:pPr>
              <w:tabs>
                <w:tab w:val="left" w:pos="5093"/>
              </w:tabs>
              <w:spacing w:after="160" w:line="310" w:lineRule="auto"/>
              <w:rPr>
                <w:rFonts w:eastAsia="Arial" w:cs="Arial"/>
                <w:color w:val="000000"/>
              </w:rPr>
            </w:pPr>
            <w:r w:rsidRPr="00BD797F">
              <w:rPr>
                <w:rFonts w:eastAsia="Arial" w:cs="Arial"/>
                <w:color w:val="000000"/>
              </w:rPr>
              <w:t xml:space="preserve">Enter information in this box when completing the LCAP for </w:t>
            </w:r>
            <w:r w:rsidRPr="00BD797F">
              <w:rPr>
                <w:rFonts w:eastAsia="Arial" w:cs="Arial"/>
                <w:b/>
                <w:color w:val="000000"/>
              </w:rPr>
              <w:t>2024–25</w:t>
            </w:r>
            <w:r w:rsidRPr="00BD797F">
              <w:rPr>
                <w:rFonts w:eastAsia="Arial" w:cs="Arial"/>
                <w:color w:val="000000"/>
              </w:rPr>
              <w:t>. Leave blank until then.</w:t>
            </w:r>
          </w:p>
        </w:tc>
        <w:tc>
          <w:tcPr>
            <w:tcW w:w="2156" w:type="dxa"/>
            <w:vAlign w:val="center"/>
          </w:tcPr>
          <w:p w14:paraId="04B25DBC" w14:textId="77777777" w:rsidR="006E3D8E" w:rsidRPr="00BD797F" w:rsidRDefault="006E3D8E" w:rsidP="007735A5">
            <w:pPr>
              <w:tabs>
                <w:tab w:val="left" w:pos="5093"/>
              </w:tabs>
              <w:spacing w:after="160" w:line="310" w:lineRule="auto"/>
              <w:rPr>
                <w:rFonts w:eastAsia="Arial" w:cs="Arial"/>
                <w:color w:val="000000"/>
              </w:rPr>
            </w:pPr>
            <w:r w:rsidRPr="00BD797F">
              <w:rPr>
                <w:rFonts w:eastAsia="Arial" w:cs="Arial"/>
                <w:color w:val="000000"/>
              </w:rPr>
              <w:t xml:space="preserve">Enter information in this box when completing the LCAP for </w:t>
            </w:r>
            <w:r w:rsidRPr="00BD797F">
              <w:rPr>
                <w:rFonts w:eastAsia="Arial" w:cs="Arial"/>
                <w:b/>
                <w:color w:val="000000"/>
              </w:rPr>
              <w:t>2023–24</w:t>
            </w:r>
            <w:r w:rsidRPr="00BD797F">
              <w:rPr>
                <w:rFonts w:eastAsia="Arial" w:cs="Arial"/>
                <w:color w:val="000000"/>
              </w:rPr>
              <w:t>.</w:t>
            </w:r>
          </w:p>
        </w:tc>
      </w:tr>
    </w:tbl>
    <w:p w14:paraId="4D10973F" w14:textId="77777777" w:rsidR="006E3D8E" w:rsidRPr="00BD797F" w:rsidRDefault="006E3D8E" w:rsidP="006E3D8E">
      <w:pPr>
        <w:spacing w:before="240" w:after="240"/>
        <w:rPr>
          <w:rFonts w:eastAsia="Arial" w:cs="Arial"/>
        </w:rPr>
      </w:pPr>
      <w:r w:rsidRPr="00BD797F">
        <w:rPr>
          <w:rFonts w:eastAsia="Arial" w:cs="Arial"/>
        </w:rPr>
        <w:t>The metrics may be quantitative or qualitative; but at minimum, an LEA’s LCAP must include goals that are measured using all of the applicable metrics for the related state priorities, in each LCAP year as applicable to the type of LEA. 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self-reflection tool for local indicators within the Dashboard.</w:t>
      </w:r>
    </w:p>
    <w:p w14:paraId="10872834" w14:textId="77777777" w:rsidR="006E3D8E" w:rsidRPr="00BD797F" w:rsidRDefault="006E3D8E" w:rsidP="006E3D8E">
      <w:pPr>
        <w:spacing w:after="240"/>
        <w:rPr>
          <w:rFonts w:eastAsia="Arial" w:cs="Arial"/>
        </w:rPr>
      </w:pPr>
      <w:r w:rsidRPr="00BD797F">
        <w:rPr>
          <w:rFonts w:eastAsia="Arial" w:cs="Arial"/>
          <w:b/>
          <w:i/>
        </w:rPr>
        <w:t>Actions</w:t>
      </w:r>
      <w:r w:rsidRPr="00BD797F">
        <w:rPr>
          <w:rFonts w:eastAsia="Arial" w:cs="Arial"/>
        </w:rPr>
        <w:t xml:space="preserve">: Enter the action number. Provide a short title for the action. This title will also appear in the summary tables. Provide a description of the action. Enter the total amount of expenditures associated with this action. Budgeted expenditures from specific fund sources will be provided in the summary tables. </w:t>
      </w:r>
      <w:sdt>
        <w:sdtPr>
          <w:rPr>
            <w:rFonts w:eastAsia="Arial" w:cs="Arial"/>
          </w:rPr>
          <w:tag w:val="goog_rdk_2"/>
          <w:id w:val="-997257011"/>
        </w:sdtPr>
        <w:sdtContent/>
      </w:sdt>
      <w:r w:rsidRPr="00BD797F">
        <w:rPr>
          <w:rFonts w:eastAsia="Arial" w:cs="Arial"/>
        </w:rPr>
        <w:t xml:space="preserve">Indicate whether the action contributes to meeting the increase or improved services requirement as described in the Increased or Improved Services section using a “Y” for Yes or an “N” for No. (Note: for each such action offered on an LEA-wide or schoolwide basis, the LEA will need to provide additional information in the Increased or Improved Summary Section to address the requirements in </w:t>
      </w:r>
      <w:r w:rsidRPr="00BD797F">
        <w:rPr>
          <w:rFonts w:eastAsia="Arial" w:cs="Arial"/>
          <w:i/>
        </w:rPr>
        <w:t>California Code of Regulations</w:t>
      </w:r>
      <w:r w:rsidRPr="00BD797F">
        <w:rPr>
          <w:rFonts w:eastAsia="Arial" w:cs="Arial"/>
        </w:rPr>
        <w:t xml:space="preserve">, Title 5 [5 </w:t>
      </w:r>
      <w:r w:rsidRPr="00BD797F">
        <w:rPr>
          <w:rFonts w:eastAsia="Arial" w:cs="Arial"/>
          <w:i/>
        </w:rPr>
        <w:t>CCR</w:t>
      </w:r>
      <w:r w:rsidRPr="00BD797F">
        <w:rPr>
          <w:rFonts w:eastAsia="Arial" w:cs="Arial"/>
        </w:rPr>
        <w:t>] Section 15496(b) in the Increased or Improved Services Section of the LCAP).</w:t>
      </w:r>
    </w:p>
    <w:p w14:paraId="2C1DFDFA" w14:textId="77777777" w:rsidR="006E3D8E" w:rsidRPr="00BD797F" w:rsidRDefault="006E3D8E" w:rsidP="006E3D8E">
      <w:pPr>
        <w:spacing w:after="240"/>
        <w:ind w:left="720"/>
        <w:rPr>
          <w:rFonts w:eastAsia="Arial" w:cs="Arial"/>
          <w:color w:val="000000"/>
          <w:shd w:val="clear" w:color="auto" w:fill="FFFFFF"/>
        </w:rPr>
      </w:pPr>
      <w:r w:rsidRPr="00BD797F">
        <w:rPr>
          <w:rFonts w:eastAsia="Arial" w:cs="Arial"/>
          <w:b/>
          <w:i/>
        </w:rPr>
        <w:t xml:space="preserve">Actions for English Learners: </w:t>
      </w:r>
      <w:r w:rsidRPr="00BD797F">
        <w:rPr>
          <w:rFonts w:eastAsia="Arial" w:cs="Arial"/>
          <w:color w:val="000000"/>
          <w:shd w:val="clear" w:color="auto" w:fill="FFFFFF"/>
        </w:rPr>
        <w:t xml:space="preserve">School districts, COEs, and charter schools that have a numerically significant English learner student subgroup must include specific actions in the LCAP related to, at a minimum, the language acquisition programs, as defined in </w:t>
      </w:r>
      <w:r w:rsidRPr="00BD797F">
        <w:rPr>
          <w:rFonts w:eastAsia="Arial" w:cs="Arial"/>
          <w:i/>
          <w:color w:val="000000"/>
          <w:shd w:val="clear" w:color="auto" w:fill="FFFFFF"/>
        </w:rPr>
        <w:t>EC</w:t>
      </w:r>
      <w:r w:rsidRPr="00BD797F">
        <w:rPr>
          <w:rFonts w:eastAsia="Arial" w:cs="Arial"/>
          <w:color w:val="000000"/>
          <w:shd w:val="clear" w:color="auto" w:fill="FFFFFF"/>
        </w:rPr>
        <w:t xml:space="preserve"> Section 306, provided to students and professional development activities specific to English learners.</w:t>
      </w:r>
    </w:p>
    <w:p w14:paraId="15A5244F" w14:textId="77777777" w:rsidR="006E3D8E" w:rsidRPr="00BD797F" w:rsidRDefault="006E3D8E" w:rsidP="006E3D8E">
      <w:pPr>
        <w:spacing w:after="240"/>
        <w:ind w:left="720"/>
        <w:rPr>
          <w:rFonts w:eastAsia="Arial" w:cs="Arial"/>
        </w:rPr>
      </w:pPr>
      <w:r w:rsidRPr="00BD797F">
        <w:rPr>
          <w:rFonts w:eastAsia="Arial" w:cs="Arial"/>
          <w:b/>
          <w:i/>
        </w:rPr>
        <w:t>Actions for Foster Youth</w:t>
      </w:r>
      <w:r w:rsidRPr="00BD797F">
        <w:rPr>
          <w:rFonts w:eastAsia="Arial" w:cs="Arial"/>
        </w:rPr>
        <w:t>: School districts, COEs, and charter schools that have a numerically significant Foster Youth student subgroup are encouraged to include specific actions in the LCAP designed to meet needs specific to Foster Youth students.</w:t>
      </w:r>
    </w:p>
    <w:p w14:paraId="7B6E9EEC" w14:textId="77777777" w:rsidR="006E3D8E" w:rsidRPr="00BD797F" w:rsidRDefault="006E3D8E" w:rsidP="006E3D8E">
      <w:pPr>
        <w:spacing w:after="240"/>
        <w:rPr>
          <w:rFonts w:eastAsia="Arial" w:cs="Arial"/>
          <w:b/>
          <w:i/>
          <w:iCs/>
        </w:rPr>
      </w:pPr>
    </w:p>
    <w:p w14:paraId="5DD3B4BA" w14:textId="77777777" w:rsidR="006E3D8E" w:rsidRPr="00BD797F" w:rsidRDefault="006E3D8E" w:rsidP="006E3D8E">
      <w:pPr>
        <w:pStyle w:val="Heading4"/>
        <w:rPr>
          <w:i/>
        </w:rPr>
      </w:pPr>
      <w:bookmarkStart w:id="10" w:name="_Hlk78371309"/>
      <w:r w:rsidRPr="00BD797F">
        <w:rPr>
          <w:i/>
        </w:rPr>
        <w:t>Goal Analysis:</w:t>
      </w:r>
    </w:p>
    <w:bookmarkEnd w:id="10"/>
    <w:p w14:paraId="1DC91A1D" w14:textId="77777777" w:rsidR="006E3D8E" w:rsidRPr="00BD797F" w:rsidRDefault="006E3D8E" w:rsidP="006E3D8E">
      <w:pPr>
        <w:spacing w:before="240" w:after="240"/>
        <w:rPr>
          <w:rFonts w:eastAsia="Arial" w:cs="Arial"/>
        </w:rPr>
      </w:pPr>
      <w:r w:rsidRPr="00BD797F">
        <w:rPr>
          <w:rFonts w:eastAsia="Arial" w:cs="Arial"/>
        </w:rPr>
        <w:t>Enter the LCAP Year</w:t>
      </w:r>
    </w:p>
    <w:p w14:paraId="46FB9C82" w14:textId="77777777" w:rsidR="006E3D8E" w:rsidRPr="00BD797F" w:rsidRDefault="006E3D8E" w:rsidP="006E3D8E">
      <w:pPr>
        <w:spacing w:after="240"/>
        <w:rPr>
          <w:rFonts w:eastAsia="Arial" w:cs="Arial"/>
        </w:rPr>
      </w:pPr>
      <w:r w:rsidRPr="00BD797F">
        <w:rPr>
          <w:rFonts w:eastAsia="Arial" w:cs="Arial"/>
        </w:rPr>
        <w:t>Using actual annual measurable outcome data, including data from the Dashboard, analyze whether the planned actions were effective in achieving the goal. Respond to the prompts as instructed.</w:t>
      </w:r>
    </w:p>
    <w:p w14:paraId="3DAFF620" w14:textId="77777777" w:rsidR="006E3D8E" w:rsidRPr="00BD797F" w:rsidRDefault="006E3D8E" w:rsidP="006E3D8E">
      <w:pPr>
        <w:numPr>
          <w:ilvl w:val="0"/>
          <w:numId w:val="31"/>
        </w:numPr>
        <w:pBdr>
          <w:top w:val="nil"/>
          <w:left w:val="nil"/>
          <w:bottom w:val="nil"/>
          <w:right w:val="nil"/>
          <w:between w:val="nil"/>
        </w:pBdr>
        <w:spacing w:after="240"/>
        <w:rPr>
          <w:rFonts w:eastAsia="Arial" w:cs="Arial"/>
        </w:rPr>
      </w:pPr>
      <w:r w:rsidRPr="00BD797F">
        <w:rPr>
          <w:rFonts w:eastAsia="Arial" w:cs="Arial"/>
          <w:color w:val="000000"/>
        </w:rPr>
        <w:t xml:space="preserve">Describe the overall implementation of the actions to achieve the articulated goal. Include a discussion of relevant challenges and successes experienced with the implementation process. This must include any instance where the LEA did not implement a planned action or implemented a planned action in a manner that differs substantively from how it was described in the adopted LCAP. </w:t>
      </w:r>
    </w:p>
    <w:p w14:paraId="22820DBB" w14:textId="77777777" w:rsidR="006E3D8E" w:rsidRPr="00BD797F" w:rsidRDefault="006E3D8E" w:rsidP="006E3D8E">
      <w:pPr>
        <w:numPr>
          <w:ilvl w:val="0"/>
          <w:numId w:val="31"/>
        </w:numPr>
        <w:pBdr>
          <w:top w:val="nil"/>
          <w:left w:val="nil"/>
          <w:bottom w:val="nil"/>
          <w:right w:val="nil"/>
          <w:between w:val="nil"/>
        </w:pBdr>
        <w:spacing w:after="240"/>
        <w:rPr>
          <w:rFonts w:eastAsia="Arial" w:cs="Arial"/>
        </w:rPr>
      </w:pPr>
      <w:r w:rsidRPr="00BD797F">
        <w:rPr>
          <w:rFonts w:eastAsia="Arial" w:cs="Arial"/>
          <w:color w:val="000000"/>
        </w:rPr>
        <w:t>Explain material differences between Budgeted Expenditures and Estimated Actual Expenditures. Minor variances in expenditures do not need to be addressed, and a dollar-for-dollar accounting is not required.</w:t>
      </w:r>
    </w:p>
    <w:p w14:paraId="72558C2F" w14:textId="77777777" w:rsidR="006E3D8E" w:rsidRPr="00BD797F" w:rsidRDefault="006E3D8E" w:rsidP="006E3D8E">
      <w:pPr>
        <w:numPr>
          <w:ilvl w:val="0"/>
          <w:numId w:val="31"/>
        </w:numPr>
        <w:pBdr>
          <w:top w:val="nil"/>
          <w:left w:val="nil"/>
          <w:bottom w:val="nil"/>
          <w:right w:val="nil"/>
          <w:between w:val="nil"/>
        </w:pBdr>
        <w:spacing w:after="240"/>
        <w:rPr>
          <w:rFonts w:eastAsia="Arial" w:cs="Arial"/>
        </w:rPr>
      </w:pPr>
      <w:r w:rsidRPr="00BD797F">
        <w:rPr>
          <w:rFonts w:eastAsia="Arial" w:cs="Arial"/>
          <w:color w:val="000000"/>
        </w:rPr>
        <w:t xml:space="preserve">Describe the effectiveness of the specific actions to achieve the articulated goal as measured by the LEA. </w:t>
      </w:r>
      <w:r w:rsidRPr="00BD797F">
        <w:rPr>
          <w:rFonts w:eastAsia="Arial" w:cs="Arial"/>
        </w:rPr>
        <w:t xml:space="preserve">In some cases, not all actions in a goal will be intended to improve performance on all of the metrics associated with the goal. When responding to this prompt, LEAs may </w:t>
      </w:r>
      <w:r w:rsidRPr="00BD797F">
        <w:rPr>
          <w:rFonts w:eastAsia="Arial" w:cs="Arial"/>
          <w:color w:val="000000"/>
        </w:rPr>
        <w:t>assess the effectiveness of a single action or group of actions within the goal in the context of performance on a single metric or group of specific metrics within the goal that are applicable to the action(s). G</w:t>
      </w:r>
      <w:r w:rsidRPr="00BD797F">
        <w:t>rouping actions with metrics will allow for more robust analysis of whether the strategy the LEA is using to impact a specified set of metrics is working and increase transparency for stakeholders. LEAs are encouraged to use such an approach when goals include multiple actions and metrics that are not closely associated.</w:t>
      </w:r>
    </w:p>
    <w:p w14:paraId="56EFCB54" w14:textId="77777777" w:rsidR="006E3D8E" w:rsidRPr="00BD797F" w:rsidRDefault="006E3D8E" w:rsidP="006E3D8E">
      <w:pPr>
        <w:numPr>
          <w:ilvl w:val="0"/>
          <w:numId w:val="31"/>
        </w:numPr>
        <w:pBdr>
          <w:top w:val="nil"/>
          <w:left w:val="nil"/>
          <w:bottom w:val="nil"/>
          <w:right w:val="nil"/>
          <w:between w:val="nil"/>
        </w:pBdr>
        <w:spacing w:after="240"/>
        <w:rPr>
          <w:rFonts w:eastAsia="Arial" w:cs="Arial"/>
        </w:rPr>
      </w:pPr>
      <w:r w:rsidRPr="00BD797F">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485830DA" w14:textId="77777777" w:rsidR="006E3D8E" w:rsidRPr="00BD797F" w:rsidRDefault="006E3D8E" w:rsidP="005C1DDA">
      <w:pPr>
        <w:pStyle w:val="Heading2"/>
      </w:pPr>
      <w:bookmarkStart w:id="11" w:name="_Increased_or_Improved"/>
      <w:bookmarkEnd w:id="11"/>
      <w:r w:rsidRPr="00BD797F">
        <w:t xml:space="preserve">Increased or Improved Services for Foster Youth, English Learners, and Low-Income Students </w:t>
      </w:r>
    </w:p>
    <w:p w14:paraId="7A570524" w14:textId="77777777" w:rsidR="006E3D8E" w:rsidRPr="00BD797F" w:rsidRDefault="006E3D8E" w:rsidP="005C1DDA">
      <w:pPr>
        <w:pStyle w:val="Heading3"/>
      </w:pPr>
      <w:r w:rsidRPr="00BD797F">
        <w:t>Purpose</w:t>
      </w:r>
    </w:p>
    <w:p w14:paraId="776D3022" w14:textId="77777777" w:rsidR="006E3D8E" w:rsidRPr="00BD797F" w:rsidRDefault="006E3D8E" w:rsidP="006E3D8E">
      <w:pPr>
        <w:spacing w:after="240"/>
      </w:pPr>
      <w:r w:rsidRPr="00BD797F">
        <w:t xml:space="preserve">A well-written Increased or Improved Services section provides stakeholders with a comprehensive description, within a single dedicated section, of how an LEA plans to increase or improved services for its unduplicated students as compared to all students and how LEA-wide or schoolwide actions identified for this purpose meet regulatory requirements. Descriptions provided should include sufficient detail yet be </w:t>
      </w:r>
      <w:r w:rsidRPr="00BD797F">
        <w:lastRenderedPageBreak/>
        <w:t xml:space="preserve">sufficiently succinct to promote a broader understanding of stakeholders to facilitate their ability to provide input. </w:t>
      </w:r>
      <w:bookmarkStart w:id="12" w:name="_Hlk70598714"/>
      <w:r w:rsidRPr="00BD797F">
        <w:t>An LEA’s description in this section must align with the actions included in the Goals and Actions section as contributing</w:t>
      </w:r>
      <w:bookmarkEnd w:id="12"/>
      <w:r w:rsidRPr="00BD797F">
        <w:t xml:space="preserve">. </w:t>
      </w:r>
    </w:p>
    <w:p w14:paraId="32DC8482" w14:textId="77777777" w:rsidR="006E3D8E" w:rsidRPr="00BD797F" w:rsidRDefault="006E3D8E" w:rsidP="005C1DDA">
      <w:pPr>
        <w:pStyle w:val="Heading3"/>
      </w:pPr>
      <w:r w:rsidRPr="00BD797F">
        <w:t>Requirements and Instructions</w:t>
      </w:r>
    </w:p>
    <w:p w14:paraId="50D44851" w14:textId="77777777" w:rsidR="006E3D8E" w:rsidRPr="00BD797F" w:rsidRDefault="006E3D8E" w:rsidP="006E3D8E">
      <w:pPr>
        <w:spacing w:after="240"/>
        <w:rPr>
          <w:rFonts w:eastAsia="Arial" w:cs="Arial"/>
        </w:rPr>
      </w:pPr>
      <w:r w:rsidRPr="00BD797F">
        <w:rPr>
          <w:rFonts w:eastAsia="Arial" w:cs="Arial"/>
        </w:rPr>
        <w:t xml:space="preserve">This section must be completed for each LCAP year. </w:t>
      </w:r>
    </w:p>
    <w:p w14:paraId="7AE72423" w14:textId="77777777" w:rsidR="006E3D8E" w:rsidRPr="00BD797F" w:rsidRDefault="006E3D8E" w:rsidP="006E3D8E">
      <w:pPr>
        <w:spacing w:after="240"/>
        <w:rPr>
          <w:rFonts w:eastAsia="Arial" w:cs="Arial"/>
        </w:rPr>
      </w:pPr>
      <w:r w:rsidRPr="00BD797F">
        <w:rPr>
          <w:rFonts w:eastAsia="Arial" w:cs="Arial"/>
        </w:rPr>
        <w:t>When developing the LCAP in year 2 or year 3, copy the “Increased or Improved Services” section and enter the appropriate LCAP year. Using the copy of the section, complete the section as required for the relevant LCAP year. Retain all prior year sections for each of the three years within the LCAP.</w:t>
      </w:r>
    </w:p>
    <w:p w14:paraId="10625551" w14:textId="77777777" w:rsidR="006E3D8E" w:rsidRPr="00BD797F" w:rsidRDefault="006E3D8E" w:rsidP="006E3D8E">
      <w:pPr>
        <w:spacing w:after="240"/>
        <w:rPr>
          <w:rFonts w:eastAsia="Arial" w:cs="Arial"/>
        </w:rPr>
      </w:pPr>
      <w:r w:rsidRPr="00BD797F">
        <w:rPr>
          <w:rFonts w:eastAsia="Arial" w:cs="Arial"/>
          <w:b/>
          <w:i/>
        </w:rPr>
        <w:t>Percentage to Increase or Improve Services</w:t>
      </w:r>
      <w:r w:rsidRPr="00BD797F">
        <w:rPr>
          <w:rFonts w:eastAsia="Arial" w:cs="Arial"/>
          <w:b/>
        </w:rPr>
        <w:t xml:space="preserve">: </w:t>
      </w:r>
      <w:r w:rsidRPr="00BD797F">
        <w:rPr>
          <w:rFonts w:eastAsia="Arial" w:cs="Arial"/>
        </w:rPr>
        <w:t xml:space="preserve">Identify the percentage </w:t>
      </w:r>
      <w:bookmarkStart w:id="13" w:name="_Hlk70597039"/>
      <w:bookmarkStart w:id="14" w:name="_Hlk70597054"/>
      <w:r w:rsidRPr="00BD797F">
        <w:rPr>
          <w:rFonts w:eastAsia="Arial" w:cs="Arial"/>
        </w:rPr>
        <w:t>by which services for unduplicated pupils must be increased or improved</w:t>
      </w:r>
      <w:bookmarkEnd w:id="13"/>
      <w:r w:rsidRPr="00BD797F">
        <w:rPr>
          <w:rFonts w:eastAsia="Arial" w:cs="Arial"/>
        </w:rPr>
        <w:t xml:space="preserve"> as compared to the services provided to all students </w:t>
      </w:r>
      <w:bookmarkEnd w:id="14"/>
      <w:r w:rsidRPr="00BD797F">
        <w:rPr>
          <w:rFonts w:eastAsia="Arial" w:cs="Arial"/>
        </w:rPr>
        <w:t xml:space="preserve">in the LCAP year as calculated pursuant to 5 </w:t>
      </w:r>
      <w:r w:rsidRPr="00BD797F">
        <w:rPr>
          <w:rFonts w:eastAsia="Arial" w:cs="Arial"/>
          <w:i/>
        </w:rPr>
        <w:t>CCR</w:t>
      </w:r>
      <w:r w:rsidRPr="00BD797F">
        <w:rPr>
          <w:rFonts w:eastAsia="Arial" w:cs="Arial"/>
        </w:rPr>
        <w:t xml:space="preserve"> Section 15496(a)(7).</w:t>
      </w:r>
    </w:p>
    <w:p w14:paraId="276FCEFB" w14:textId="77777777" w:rsidR="006E3D8E" w:rsidRPr="00BD797F" w:rsidRDefault="006E3D8E" w:rsidP="006E3D8E">
      <w:pPr>
        <w:spacing w:after="240"/>
        <w:rPr>
          <w:rFonts w:eastAsia="Arial" w:cs="Arial"/>
        </w:rPr>
      </w:pPr>
      <w:r w:rsidRPr="00BD797F">
        <w:rPr>
          <w:rFonts w:eastAsia="Arial" w:cs="Arial"/>
          <w:b/>
          <w:i/>
        </w:rPr>
        <w:t>Increased Apportionment based on the enrollment of Foster Youth, English Learners, and Low-Income Students:</w:t>
      </w:r>
      <w:r w:rsidRPr="00BD797F">
        <w:rPr>
          <w:rFonts w:eastAsia="Arial" w:cs="Arial"/>
        </w:rPr>
        <w:t xml:space="preserve"> </w:t>
      </w:r>
      <w:bookmarkStart w:id="15" w:name="_Hlk70597671"/>
      <w:r w:rsidRPr="00BD797F">
        <w:rPr>
          <w:rFonts w:eastAsia="Arial" w:cs="Arial"/>
        </w:rPr>
        <w:t>Specify the estimate of the amount of funds apportioned on the basis of the number and concentration of unduplicated pupils for the LCAP year</w:t>
      </w:r>
      <w:bookmarkEnd w:id="15"/>
      <w:r w:rsidRPr="00BD797F">
        <w:rPr>
          <w:rFonts w:eastAsia="Arial" w:cs="Arial"/>
        </w:rPr>
        <w:t>.</w:t>
      </w:r>
    </w:p>
    <w:p w14:paraId="076442C3" w14:textId="77777777" w:rsidR="006E3D8E" w:rsidRPr="00BD797F" w:rsidRDefault="006E3D8E" w:rsidP="006E3D8E">
      <w:pPr>
        <w:spacing w:after="240"/>
        <w:rPr>
          <w:rFonts w:eastAsia="Arial" w:cs="Arial"/>
          <w:b/>
          <w:i/>
        </w:rPr>
      </w:pPr>
      <w:r w:rsidRPr="00BD797F">
        <w:rPr>
          <w:rFonts w:eastAsia="Arial" w:cs="Arial"/>
          <w:b/>
          <w:i/>
        </w:rPr>
        <w:t>Required Descriptions:</w:t>
      </w:r>
    </w:p>
    <w:p w14:paraId="2C61E292" w14:textId="77777777" w:rsidR="006E3D8E" w:rsidRPr="00BD797F" w:rsidRDefault="006E3D8E" w:rsidP="006E3D8E">
      <w:pPr>
        <w:shd w:val="clear" w:color="auto" w:fill="DEEAF6"/>
        <w:spacing w:after="240"/>
        <w:rPr>
          <w:rFonts w:eastAsia="Arial" w:cs="Arial"/>
          <w:b/>
        </w:rPr>
      </w:pPr>
      <w:r w:rsidRPr="00BD797F">
        <w:rPr>
          <w:rFonts w:eastAsia="Arial" w:cs="Arial"/>
          <w:b/>
        </w:rPr>
        <w:t xml:space="preserve">For each action being provided to an entire school, or across the entire school district or county office of education (COE), an explanation of (1) how the needs </w:t>
      </w:r>
      <w:bookmarkStart w:id="16" w:name="_Hlk70598337"/>
      <w:r w:rsidRPr="00BD797F">
        <w:rPr>
          <w:rFonts w:eastAsia="Arial" w:cs="Arial"/>
          <w:b/>
        </w:rPr>
        <w:t xml:space="preserve">of foster youth, English learners, and low-income students </w:t>
      </w:r>
      <w:bookmarkEnd w:id="16"/>
      <w:r w:rsidRPr="00BD797F">
        <w:rPr>
          <w:rFonts w:eastAsia="Arial" w:cs="Arial"/>
          <w:b/>
        </w:rPr>
        <w:t>were considered first, and (2) how these actions are effective in meeting the goals for these students.</w:t>
      </w:r>
    </w:p>
    <w:p w14:paraId="423DC990" w14:textId="77777777" w:rsidR="006E3D8E" w:rsidRPr="00BD797F" w:rsidRDefault="006E3D8E" w:rsidP="006E3D8E">
      <w:pPr>
        <w:spacing w:after="240"/>
        <w:rPr>
          <w:rFonts w:ascii="Calibri" w:hAnsi="Calibri"/>
          <w:sz w:val="22"/>
          <w:szCs w:val="22"/>
        </w:rPr>
      </w:pPr>
      <w:r w:rsidRPr="00BD797F">
        <w:t xml:space="preserve">For each action included in the Goals and Actions section as contributing to the increased or improved services requirement for unduplicated pupils and provided on an LEA-wide or schoolwide basis, the LEA must include an explanation consistent with 5 </w:t>
      </w:r>
      <w:r w:rsidRPr="00BD797F">
        <w:rPr>
          <w:i/>
        </w:rPr>
        <w:t>CCR</w:t>
      </w:r>
      <w:r w:rsidRPr="00BD797F">
        <w:t xml:space="preserve"> Section 15496(b). For any such actions continued into the 2021–24 LCAP from the 2017–2020 LCAP, the LEA must determine whether or not the action was effective as expected, and this determination must reflect evidence of outcome data or actual implementation to date.</w:t>
      </w:r>
    </w:p>
    <w:p w14:paraId="576A80F0" w14:textId="77777777" w:rsidR="006E3D8E" w:rsidRPr="00BD797F" w:rsidRDefault="006E3D8E" w:rsidP="006E3D8E">
      <w:pPr>
        <w:shd w:val="clear" w:color="auto" w:fill="FFFFFF"/>
        <w:spacing w:after="240"/>
        <w:rPr>
          <w:rFonts w:eastAsia="Arial" w:cs="Arial"/>
        </w:rPr>
      </w:pPr>
      <w:r w:rsidRPr="00BD797F">
        <w:rPr>
          <w:rFonts w:eastAsia="Arial" w:cs="Arial"/>
          <w:b/>
        </w:rPr>
        <w:t xml:space="preserve">Principally Directed and Effective: </w:t>
      </w:r>
      <w:r w:rsidRPr="00BD797F">
        <w:rPr>
          <w:rFonts w:eastAsia="Arial" w:cs="Arial"/>
        </w:rPr>
        <w:t>An LEA demonstrates how an action is principally directed towards and effective in meeting the LEA’s goals for unduplicated students when the LEA explains how:</w:t>
      </w:r>
    </w:p>
    <w:p w14:paraId="2BE1590C" w14:textId="77777777" w:rsidR="006E3D8E" w:rsidRPr="00BD797F" w:rsidRDefault="006E3D8E" w:rsidP="006E3D8E">
      <w:pPr>
        <w:numPr>
          <w:ilvl w:val="0"/>
          <w:numId w:val="32"/>
        </w:numPr>
        <w:shd w:val="clear" w:color="auto" w:fill="FFFFFF"/>
        <w:spacing w:after="240"/>
        <w:rPr>
          <w:rFonts w:eastAsia="Arial" w:cs="Arial"/>
        </w:rPr>
      </w:pPr>
      <w:r w:rsidRPr="00BD797F">
        <w:rPr>
          <w:rFonts w:eastAsia="Arial" w:cs="Arial"/>
        </w:rPr>
        <w:t>It considers the needs, conditions, or circumstances of its unduplicated pupils;</w:t>
      </w:r>
    </w:p>
    <w:p w14:paraId="7F21DD60" w14:textId="77777777" w:rsidR="006E3D8E" w:rsidRPr="00BD797F" w:rsidRDefault="006E3D8E" w:rsidP="006E3D8E">
      <w:pPr>
        <w:numPr>
          <w:ilvl w:val="0"/>
          <w:numId w:val="32"/>
        </w:numPr>
        <w:shd w:val="clear" w:color="auto" w:fill="FFFFFF"/>
        <w:spacing w:after="240"/>
        <w:rPr>
          <w:rFonts w:eastAsia="Arial" w:cs="Arial"/>
        </w:rPr>
      </w:pPr>
      <w:r w:rsidRPr="00BD797F">
        <w:rPr>
          <w:rFonts w:eastAsia="Arial" w:cs="Arial"/>
        </w:rPr>
        <w:t>The action, or aspect(s) of the action (including, for example, its design, content, methods, or location), is based on these considerations; and</w:t>
      </w:r>
    </w:p>
    <w:p w14:paraId="513698AC" w14:textId="77777777" w:rsidR="006E3D8E" w:rsidRPr="00BD797F" w:rsidRDefault="006E3D8E" w:rsidP="006E3D8E">
      <w:pPr>
        <w:numPr>
          <w:ilvl w:val="0"/>
          <w:numId w:val="32"/>
        </w:numPr>
        <w:shd w:val="clear" w:color="auto" w:fill="FFFFFF"/>
        <w:spacing w:after="240"/>
        <w:rPr>
          <w:rFonts w:eastAsia="Arial" w:cs="Arial"/>
        </w:rPr>
      </w:pPr>
      <w:r w:rsidRPr="00BD797F">
        <w:rPr>
          <w:rFonts w:eastAsia="Arial" w:cs="Arial"/>
        </w:rPr>
        <w:t xml:space="preserve">The action is intended to help achieve </w:t>
      </w:r>
      <w:bookmarkStart w:id="17" w:name="_Hlk70600274"/>
      <w:r w:rsidRPr="00BD797F">
        <w:rPr>
          <w:rFonts w:eastAsia="Arial" w:cs="Arial"/>
        </w:rPr>
        <w:t>an expected measurable outcome of the associated goal</w:t>
      </w:r>
      <w:bookmarkEnd w:id="17"/>
      <w:r w:rsidRPr="00BD797F">
        <w:rPr>
          <w:rFonts w:eastAsia="Arial" w:cs="Arial"/>
        </w:rPr>
        <w:t>.</w:t>
      </w:r>
    </w:p>
    <w:p w14:paraId="368BCE6F" w14:textId="77777777" w:rsidR="006E3D8E" w:rsidRPr="00BD797F" w:rsidRDefault="006E3D8E" w:rsidP="006E3D8E">
      <w:pPr>
        <w:shd w:val="clear" w:color="auto" w:fill="FFFFFF"/>
        <w:spacing w:after="240"/>
        <w:rPr>
          <w:rFonts w:eastAsia="Arial" w:cs="Arial"/>
        </w:rPr>
      </w:pPr>
      <w:r w:rsidRPr="00BD797F">
        <w:rPr>
          <w:rFonts w:eastAsia="Arial" w:cs="Arial"/>
        </w:rPr>
        <w:lastRenderedPageBreak/>
        <w:t>As such, the response provided in this section may rely on a needs assessment of unduplicated students.</w:t>
      </w:r>
    </w:p>
    <w:p w14:paraId="2C7B4AE6" w14:textId="77777777" w:rsidR="006E3D8E" w:rsidRPr="00BD797F" w:rsidRDefault="006E3D8E" w:rsidP="006E3D8E">
      <w:pPr>
        <w:shd w:val="clear" w:color="auto" w:fill="FFFFFF"/>
        <w:spacing w:after="240"/>
        <w:rPr>
          <w:rFonts w:eastAsia="Arial" w:cs="Arial"/>
        </w:rPr>
      </w:pPr>
      <w:bookmarkStart w:id="18" w:name="_Hlk70598767"/>
      <w:r w:rsidRPr="00BD797F">
        <w:rPr>
          <w:rFonts w:eastAsia="Arial" w:cs="Arial"/>
        </w:rPr>
        <w:t>Conclusory statements that a service will help achieve an expected outcome for the goal, without an explicit connection or further explanation as to how, are not sufficient. Further, simply stating that an LEA has a high enrollment percentage of a specific student group or groups does not meet the increase or improve services standard</w:t>
      </w:r>
      <w:bookmarkEnd w:id="18"/>
      <w:r w:rsidRPr="00BD797F">
        <w:rPr>
          <w:rFonts w:eastAsia="Arial" w:cs="Arial"/>
        </w:rPr>
        <w:t xml:space="preserve"> because enrolling students is not the same as serving students.</w:t>
      </w:r>
    </w:p>
    <w:p w14:paraId="10F5137A" w14:textId="77777777" w:rsidR="006E3D8E" w:rsidRPr="00BD797F" w:rsidRDefault="006E3D8E" w:rsidP="006E3D8E">
      <w:pPr>
        <w:spacing w:after="240"/>
        <w:rPr>
          <w:rFonts w:eastAsia="Arial" w:cs="Arial"/>
        </w:rPr>
      </w:pPr>
      <w:r w:rsidRPr="00BD797F">
        <w:rPr>
          <w:rFonts w:eastAsia="Arial" w:cs="Arial"/>
        </w:rPr>
        <w:t>For example, if an LEA determines that low-income students have a significantly lower attendance rate than the attendance rate for all students, it might justify LEA-wide or schoolwide actions to address this area of need in the following way:</w:t>
      </w:r>
    </w:p>
    <w:p w14:paraId="24F8F275" w14:textId="77777777" w:rsidR="006E3D8E" w:rsidRPr="00BD797F" w:rsidRDefault="006E3D8E" w:rsidP="006E3D8E">
      <w:pPr>
        <w:spacing w:after="240"/>
        <w:ind w:left="720"/>
        <w:rPr>
          <w:rFonts w:eastAsia="Arial" w:cs="Arial"/>
        </w:rPr>
      </w:pPr>
      <w:r w:rsidRPr="00BD797F">
        <w:rPr>
          <w:rFonts w:eastAsia="Arial" w:cs="Arial"/>
        </w:rPr>
        <w:t>After assessing the needs, conditions, and circumstances of our low-income students, we learned that the attendance rate of our low-income students is 7% lower than the attendance rate for all students. (Needs, Conditions, Circumstances [Principally Directed])</w:t>
      </w:r>
    </w:p>
    <w:p w14:paraId="7D7A42C0" w14:textId="77777777" w:rsidR="006E3D8E" w:rsidRPr="00BD797F" w:rsidRDefault="006E3D8E" w:rsidP="006E3D8E">
      <w:pPr>
        <w:spacing w:after="240"/>
        <w:ind w:left="720"/>
        <w:rPr>
          <w:rFonts w:eastAsia="Arial" w:cs="Arial"/>
        </w:rPr>
      </w:pPr>
      <w:r w:rsidRPr="00BD797F">
        <w:rPr>
          <w:rFonts w:eastAsia="Arial" w:cs="Arial"/>
        </w:rPr>
        <w:t>In order to address this condition of our low-income students, we will develop and implement a new attendance program that is designed to address some of the major causes of absenteeism, including lack of reliable transportation and food, as well as a school climate that does not emphasize the importance of attendance. Goal N, Actions X, Y, and Z provide additional transportation and nutritional resources as well as a districtwide educational campaign on the benefits of high attendance rates. (Contributing Action(s))</w:t>
      </w:r>
    </w:p>
    <w:p w14:paraId="565FAE31" w14:textId="77777777" w:rsidR="006E3D8E" w:rsidRPr="00BD797F" w:rsidRDefault="006E3D8E" w:rsidP="006E3D8E">
      <w:pPr>
        <w:spacing w:after="240"/>
        <w:ind w:left="720"/>
        <w:rPr>
          <w:rFonts w:eastAsia="Arial" w:cs="Arial"/>
        </w:rPr>
      </w:pPr>
      <w:r w:rsidRPr="00BD797F">
        <w:rPr>
          <w:rFonts w:eastAsia="Arial" w:cs="Arial"/>
        </w:rPr>
        <w:t>These actions are being provided on an LEA-wide basis and we expect/hope that all students with less than a 100% attendance rate will benefit. However, because of the significantly lower attendance rate of low-income students, and because the actions meet needs most associated with the chronic stresses and experiences of a socio-economically disadvantaged status, we expect that the attendance rate for our low-income students will increase significantly more than the average attendance rate of all other students. (Measurable Outcomes [Effective In])</w:t>
      </w:r>
    </w:p>
    <w:p w14:paraId="2FAA841D" w14:textId="77777777" w:rsidR="006E3D8E" w:rsidRPr="00BD797F" w:rsidRDefault="006E3D8E" w:rsidP="006E3D8E">
      <w:pPr>
        <w:spacing w:after="240"/>
        <w:rPr>
          <w:rFonts w:eastAsia="Arial" w:cs="Arial"/>
        </w:rPr>
      </w:pPr>
      <w:r w:rsidRPr="00BD797F">
        <w:rPr>
          <w:rFonts w:eastAsia="Arial" w:cs="Arial"/>
          <w:b/>
        </w:rPr>
        <w:t>COEs and Charter Schools</w:t>
      </w:r>
      <w:r w:rsidRPr="00BD797F">
        <w:rPr>
          <w:rFonts w:eastAsia="Arial" w:cs="Arial"/>
        </w:rPr>
        <w:t xml:space="preserve">: Describe </w:t>
      </w:r>
      <w:bookmarkStart w:id="19" w:name="_Hlk70599963"/>
      <w:r w:rsidRPr="00BD797F">
        <w:rPr>
          <w:rFonts w:eastAsia="Arial" w:cs="Arial"/>
        </w:rPr>
        <w:t>how actions included as contributing to meeting the increased or improved services requirement on an LEA-wide basis are principally directed to and effective in meeting its goals for unduplicated pupils</w:t>
      </w:r>
      <w:bookmarkEnd w:id="19"/>
      <w:r w:rsidRPr="00BD797F">
        <w:rPr>
          <w:rFonts w:eastAsia="Arial" w:cs="Arial"/>
        </w:rPr>
        <w:t xml:space="preserve"> in the state and any local priorities as described above. In the case of COEs and charter schools, schoolwide and LEA-wide are considered to be synonymous.</w:t>
      </w:r>
    </w:p>
    <w:p w14:paraId="3B9B1F1B" w14:textId="77777777" w:rsidR="006E3D8E" w:rsidRPr="00BD797F" w:rsidRDefault="006E3D8E" w:rsidP="006E3D8E">
      <w:pPr>
        <w:spacing w:after="240"/>
        <w:rPr>
          <w:rFonts w:eastAsia="Arial" w:cs="Arial"/>
          <w:b/>
          <w:sz w:val="28"/>
          <w:szCs w:val="28"/>
        </w:rPr>
      </w:pPr>
      <w:r w:rsidRPr="00BD797F">
        <w:rPr>
          <w:rFonts w:eastAsia="Arial" w:cs="Arial"/>
          <w:b/>
          <w:sz w:val="28"/>
          <w:szCs w:val="28"/>
        </w:rPr>
        <w:t>For School Districts Only:</w:t>
      </w:r>
    </w:p>
    <w:p w14:paraId="49052F17" w14:textId="77777777" w:rsidR="006E3D8E" w:rsidRPr="00BD797F" w:rsidRDefault="006E3D8E" w:rsidP="006E3D8E">
      <w:pPr>
        <w:spacing w:after="240"/>
        <w:rPr>
          <w:rFonts w:eastAsia="Arial" w:cs="Arial"/>
          <w:b/>
        </w:rPr>
      </w:pPr>
      <w:r w:rsidRPr="00BD797F">
        <w:rPr>
          <w:rFonts w:eastAsia="Arial" w:cs="Arial"/>
          <w:b/>
        </w:rPr>
        <w:t>Actions Provided on an LEA-Wide Basis:</w:t>
      </w:r>
    </w:p>
    <w:p w14:paraId="66EC6EDA" w14:textId="77777777" w:rsidR="006E3D8E" w:rsidRPr="00BD797F" w:rsidRDefault="006E3D8E" w:rsidP="006E3D8E">
      <w:pPr>
        <w:spacing w:after="240"/>
        <w:rPr>
          <w:rFonts w:eastAsia="Arial" w:cs="Arial"/>
        </w:rPr>
      </w:pPr>
      <w:r w:rsidRPr="00BD797F">
        <w:rPr>
          <w:rFonts w:eastAsia="Arial" w:cs="Arial"/>
          <w:b/>
          <w:i/>
        </w:rPr>
        <w:t>Unduplicated Percentage &gt; 55%:</w:t>
      </w:r>
      <w:r w:rsidRPr="00BD797F">
        <w:rPr>
          <w:rFonts w:eastAsia="Arial" w:cs="Arial"/>
        </w:rPr>
        <w:t xml:space="preserve"> For school districts with an unduplicated pupil percentage of 55% or more, describe how these actions are principally directed to and effective in meeting its goals for unduplicated pupils in the state and any local priorities as described above.</w:t>
      </w:r>
    </w:p>
    <w:p w14:paraId="176597CF" w14:textId="77777777" w:rsidR="006E3D8E" w:rsidRPr="00BD797F" w:rsidRDefault="006E3D8E" w:rsidP="006E3D8E">
      <w:pPr>
        <w:spacing w:after="360"/>
        <w:rPr>
          <w:rFonts w:eastAsia="Arial" w:cs="Arial"/>
        </w:rPr>
      </w:pPr>
      <w:r w:rsidRPr="00BD797F">
        <w:rPr>
          <w:rFonts w:eastAsia="Arial" w:cs="Arial"/>
          <w:b/>
          <w:i/>
        </w:rPr>
        <w:t>Unduplicated Percentage &lt; 55%:</w:t>
      </w:r>
      <w:r w:rsidRPr="00BD797F">
        <w:rPr>
          <w:rFonts w:eastAsia="Arial" w:cs="Arial"/>
        </w:rPr>
        <w:t xml:space="preserve"> For school districts with an unduplicated pupil percentage of less than 55%, describe how these actions are principally directed to and effective in meeting its goals for unduplicated pupils in the state and any local priorities. Also describe how the </w:t>
      </w:r>
      <w:r w:rsidRPr="00BD797F">
        <w:rPr>
          <w:rFonts w:eastAsia="Arial" w:cs="Arial"/>
        </w:rPr>
        <w:lastRenderedPageBreak/>
        <w:t>actions</w:t>
      </w:r>
      <w:r w:rsidRPr="00BD797F">
        <w:rPr>
          <w:rFonts w:eastAsia="Arial" w:cs="Arial"/>
          <w:b/>
        </w:rPr>
        <w:t xml:space="preserve"> are the most effective use of the funds </w:t>
      </w:r>
      <w:r w:rsidRPr="00BD797F">
        <w:rPr>
          <w:rFonts w:eastAsia="Arial" w:cs="Arial"/>
        </w:rPr>
        <w:t>to meet these goals for its unduplicated pupils. Provide the basis for this determination, including any alternatives considered, supporting research, experience, or educational theory.</w:t>
      </w:r>
    </w:p>
    <w:p w14:paraId="2F7DA848" w14:textId="77777777" w:rsidR="006E3D8E" w:rsidRPr="00BD797F" w:rsidRDefault="006E3D8E" w:rsidP="006E3D8E">
      <w:pPr>
        <w:spacing w:after="240"/>
        <w:rPr>
          <w:rFonts w:eastAsia="Arial" w:cs="Arial"/>
          <w:b/>
        </w:rPr>
      </w:pPr>
      <w:r w:rsidRPr="00BD797F">
        <w:rPr>
          <w:rFonts w:eastAsia="Arial" w:cs="Arial"/>
          <w:b/>
        </w:rPr>
        <w:t>Actions Provided on a Schoolwide Basis:</w:t>
      </w:r>
    </w:p>
    <w:p w14:paraId="02ADA1F5" w14:textId="77777777" w:rsidR="006E3D8E" w:rsidRPr="00BD797F" w:rsidRDefault="006E3D8E" w:rsidP="006E3D8E">
      <w:pPr>
        <w:spacing w:after="240"/>
        <w:rPr>
          <w:rFonts w:eastAsia="Arial" w:cs="Arial"/>
        </w:rPr>
      </w:pPr>
      <w:r w:rsidRPr="00BD797F">
        <w:rPr>
          <w:rFonts w:eastAsia="Arial" w:cs="Arial"/>
        </w:rPr>
        <w:t>School Districts must identify in the description those actions being funded and provided on a schoolwide basis, and include the required description supporting the use of the funds on a schoolwide basis.</w:t>
      </w:r>
    </w:p>
    <w:p w14:paraId="5A2AF8A3" w14:textId="77777777" w:rsidR="006E3D8E" w:rsidRPr="00BD797F" w:rsidRDefault="006E3D8E" w:rsidP="006E3D8E">
      <w:pPr>
        <w:spacing w:after="240"/>
        <w:rPr>
          <w:rFonts w:eastAsia="Arial" w:cs="Arial"/>
        </w:rPr>
      </w:pPr>
      <w:r w:rsidRPr="00BD797F">
        <w:rPr>
          <w:rFonts w:eastAsia="Arial" w:cs="Arial"/>
          <w:b/>
        </w:rPr>
        <w:t>For schools with 40% or more enrollment of unduplicated pupils:</w:t>
      </w:r>
      <w:r w:rsidRPr="00BD797F">
        <w:rPr>
          <w:rFonts w:eastAsia="Arial" w:cs="Arial"/>
        </w:rPr>
        <w:t xml:space="preserve"> Describe how these actions are principally directed to and effective in meeting its goals for its unduplicated pupils in the state and any local priorities.</w:t>
      </w:r>
    </w:p>
    <w:p w14:paraId="3D916DBE" w14:textId="77777777" w:rsidR="006E3D8E" w:rsidRPr="00BD797F" w:rsidRDefault="006E3D8E" w:rsidP="006E3D8E">
      <w:pPr>
        <w:spacing w:after="240"/>
        <w:rPr>
          <w:rFonts w:eastAsia="Arial" w:cs="Arial"/>
        </w:rPr>
      </w:pPr>
      <w:r w:rsidRPr="00BD797F">
        <w:rPr>
          <w:rFonts w:eastAsia="Arial" w:cs="Arial"/>
          <w:b/>
        </w:rPr>
        <w:t>For school districts expending funds on a schoolwide basis at a school with less than 40% enrollment of unduplicated pupils:</w:t>
      </w:r>
      <w:r w:rsidRPr="00BD797F">
        <w:rPr>
          <w:rFonts w:eastAsia="Arial" w:cs="Arial"/>
        </w:rPr>
        <w:t xml:space="preserve"> Describe how these actions are principally directed to and how the actions are the most effective use of the funds to meet its goals for </w:t>
      </w:r>
      <w:r w:rsidRPr="00BD797F">
        <w:rPr>
          <w:rFonts w:eastAsiaTheme="minorHAnsi" w:cs="Arial"/>
          <w:color w:val="000000"/>
          <w:szCs w:val="20"/>
        </w:rPr>
        <w:t>foster youth, English learners, and low-income students</w:t>
      </w:r>
      <w:r w:rsidRPr="00BD797F">
        <w:rPr>
          <w:rFonts w:eastAsia="Arial" w:cs="Arial"/>
        </w:rPr>
        <w:t xml:space="preserve"> in the state and any local priorities.</w:t>
      </w:r>
    </w:p>
    <w:p w14:paraId="0F2BEB6B" w14:textId="77777777" w:rsidR="006E3D8E" w:rsidRPr="00BD797F" w:rsidRDefault="006E3D8E" w:rsidP="006E3D8E">
      <w:pPr>
        <w:shd w:val="clear" w:color="auto" w:fill="DEEAF6"/>
        <w:spacing w:after="240"/>
        <w:rPr>
          <w:rFonts w:eastAsia="Arial" w:cs="Arial"/>
          <w:b/>
        </w:rPr>
      </w:pPr>
      <w:r w:rsidRPr="00BD797F">
        <w:rPr>
          <w:rFonts w:eastAsia="Arial" w:cs="Arial"/>
          <w:b/>
        </w:rPr>
        <w:t>A description of how services for foster youth, English learners, and low-income students are being increased or improved by the percentage required.</w:t>
      </w:r>
    </w:p>
    <w:p w14:paraId="22F30FBC" w14:textId="77777777" w:rsidR="006E3D8E" w:rsidRPr="00BD797F" w:rsidRDefault="006E3D8E" w:rsidP="006E3D8E">
      <w:pPr>
        <w:spacing w:after="240"/>
        <w:rPr>
          <w:rFonts w:eastAsia="Arial" w:cs="Arial"/>
        </w:rPr>
      </w:pPr>
      <w:r w:rsidRPr="00BD797F">
        <w:rPr>
          <w:rFonts w:eastAsia="Arial" w:cs="Arial"/>
        </w:rPr>
        <w:t xml:space="preserve">Consistent with the requirements of 5 </w:t>
      </w:r>
      <w:r w:rsidRPr="00BD797F">
        <w:rPr>
          <w:rFonts w:eastAsia="Arial" w:cs="Arial"/>
          <w:i/>
        </w:rPr>
        <w:t>CCR</w:t>
      </w:r>
      <w:r w:rsidRPr="00BD797F">
        <w:rPr>
          <w:rFonts w:eastAsia="Arial" w:cs="Arial"/>
        </w:rPr>
        <w:t xml:space="preserve"> Section 15496, describe how services provided for unduplicated pupils are increased or improved by at least the percentage calculated as compared to the services provided for all students in the LCAP year. To improve services means to grow services in quality and to increase services means to grow services in quantity. Services are increased or improved by those actions in the LCAP </w:t>
      </w:r>
      <w:bookmarkStart w:id="20" w:name="_Hlk70673233"/>
      <w:r w:rsidRPr="00BD797F">
        <w:rPr>
          <w:rFonts w:eastAsia="Arial" w:cs="Arial"/>
        </w:rPr>
        <w:t>that are included in the Goals and Actions section as contributing to the increased or improved services requirement</w:t>
      </w:r>
      <w:bookmarkEnd w:id="20"/>
      <w:r w:rsidRPr="00BD797F">
        <w:rPr>
          <w:rFonts w:eastAsia="Arial" w:cs="Arial"/>
        </w:rPr>
        <w:t xml:space="preserve">. This description must address how these action(s) are expected to result in the required proportional increase or improvement in services for unduplicated pupils </w:t>
      </w:r>
      <w:bookmarkStart w:id="21" w:name="_Hlk70672974"/>
      <w:r w:rsidRPr="00BD797F">
        <w:rPr>
          <w:rFonts w:eastAsia="Arial" w:cs="Arial"/>
        </w:rPr>
        <w:t>as compared to the services the LEA provides to all students for the relevant LCAP year</w:t>
      </w:r>
      <w:bookmarkEnd w:id="21"/>
      <w:r w:rsidRPr="00BD797F">
        <w:rPr>
          <w:rFonts w:eastAsia="Arial" w:cs="Arial"/>
        </w:rPr>
        <w:t>.</w:t>
      </w:r>
    </w:p>
    <w:p w14:paraId="61AF6B0C" w14:textId="77777777" w:rsidR="006E3D8E" w:rsidRPr="00BD797F" w:rsidRDefault="006E3D8E" w:rsidP="006E3D8E">
      <w:pPr>
        <w:shd w:val="clear" w:color="auto" w:fill="DEEAF6"/>
        <w:spacing w:after="240"/>
        <w:rPr>
          <w:rFonts w:eastAsia="Arial" w:cs="Arial"/>
          <w:b/>
        </w:rPr>
      </w:pPr>
      <w:bookmarkStart w:id="22" w:name="_Hlk79489694"/>
      <w:r w:rsidRPr="00BD797F">
        <w:rPr>
          <w:rFonts w:eastAsia="Arial" w:cs="Arial"/>
          <w:b/>
        </w:rPr>
        <w:t>A description of how any unused portion of the Increased Apportionment based on the enrollment of Foster Youth, English Learners, and Low-Income Students will be used to increase or improve services for foster youth, English learners, and low-income students in the coming year.</w:t>
      </w:r>
      <w:bookmarkEnd w:id="22"/>
    </w:p>
    <w:p w14:paraId="21AA9DB4" w14:textId="77777777" w:rsidR="006E3D8E" w:rsidRPr="00BD797F" w:rsidRDefault="006E3D8E" w:rsidP="006E3D8E">
      <w:pPr>
        <w:spacing w:after="240"/>
        <w:rPr>
          <w:rFonts w:eastAsia="Arial" w:cs="Arial"/>
        </w:rPr>
      </w:pPr>
      <w:r w:rsidRPr="00BD797F">
        <w:rPr>
          <w:rFonts w:eastAsia="Arial" w:cs="Arial"/>
        </w:rPr>
        <w:t xml:space="preserve">An LEA having required carryover of the unused portion of funds generated by unduplicated students, as identified in the Contributing Actions Annual Update Summary Table, must describe the specific actions and related expenditures to be implemented using the identified unused portion of the funds apportioned on the basis of the number and concentration of unduplicated pupils from the current LCAP year. This description must include the required demonstration that the planned uses of these funds satisfy the requirements for specific actions to be considered as contributing toward meeting the increased or improved services requirement, including requirements for actions being provided on an LEA-wide or schoolwide basis, as applicable to the LEA. </w:t>
      </w:r>
    </w:p>
    <w:p w14:paraId="2970BCE9" w14:textId="77777777" w:rsidR="006E3D8E" w:rsidRPr="00BD797F" w:rsidRDefault="006E3D8E" w:rsidP="006E3D8E">
      <w:pPr>
        <w:spacing w:after="240"/>
        <w:rPr>
          <w:rFonts w:eastAsia="Arial" w:cs="Arial"/>
        </w:rPr>
      </w:pPr>
      <w:r w:rsidRPr="00BD797F">
        <w:rPr>
          <w:rFonts w:eastAsia="Arial" w:cs="Arial"/>
        </w:rPr>
        <w:lastRenderedPageBreak/>
        <w:t>The actions to be implemented using the identified unused portion of the increase in funds apportioned on the basis of the number and concentration of unduplicated pupils must be provided in addition to the LEA’s required demonstration of how it intends to meet its proportional obligation to increase or improve services for unduplicated pupils over and above the level of services provided to all pupils for the coming LCAP year.</w:t>
      </w:r>
    </w:p>
    <w:p w14:paraId="650C0B29" w14:textId="77777777" w:rsidR="006E3D8E" w:rsidRPr="00BD797F" w:rsidRDefault="006E3D8E" w:rsidP="006E3D8E">
      <w:pPr>
        <w:shd w:val="clear" w:color="auto" w:fill="DEEAF6" w:themeFill="accent1" w:themeFillTint="33"/>
        <w:spacing w:before="60" w:after="120"/>
        <w:rPr>
          <w:rFonts w:eastAsiaTheme="minorHAnsi" w:cs="Arial"/>
          <w:b/>
          <w:color w:val="000000"/>
          <w:szCs w:val="20"/>
        </w:rPr>
      </w:pPr>
      <w:r w:rsidRPr="00BD797F">
        <w:rPr>
          <w:rFonts w:eastAsiaTheme="minorHAnsi" w:cs="Arial"/>
          <w:b/>
          <w:color w:val="000000"/>
          <w:szCs w:val="20"/>
        </w:rPr>
        <w:t>A description of how additional concentration grant add-on funding is being used to increase the number of staff at schools that have a high concentration of foster youth, English learners, and low-income students, as applicable.</w:t>
      </w:r>
    </w:p>
    <w:p w14:paraId="1A151FE7" w14:textId="22DBA799" w:rsidR="006E3D8E" w:rsidRPr="00BD797F" w:rsidRDefault="006E3D8E" w:rsidP="006E3D8E">
      <w:pPr>
        <w:spacing w:after="240"/>
        <w:rPr>
          <w:rFonts w:eastAsia="Arial" w:cs="Arial"/>
        </w:rPr>
      </w:pPr>
      <w:r w:rsidRPr="00BD797F">
        <w:rPr>
          <w:rFonts w:eastAsia="Arial" w:cs="Arial"/>
        </w:rPr>
        <w:t xml:space="preserve">Describe how the LEA is utilizing the concentration grant add-on funds received consistent with </w:t>
      </w:r>
      <w:r w:rsidR="00E46D57" w:rsidRPr="004E5679">
        <w:rPr>
          <w:rFonts w:eastAsia="Arial" w:cs="Arial"/>
          <w:i/>
        </w:rPr>
        <w:t>EC</w:t>
      </w:r>
      <w:r w:rsidRPr="00BD797F">
        <w:rPr>
          <w:rFonts w:eastAsia="Arial" w:cs="Arial"/>
        </w:rPr>
        <w:t xml:space="preserve"> Section 42238.02, as amended, to increase the number of certificated staff, classified staff, or both, including custodial staff, who provide direct services to pupils on school campuses with greater than 55</w:t>
      </w:r>
      <w:r w:rsidR="00E46D57">
        <w:rPr>
          <w:rFonts w:eastAsia="Arial" w:cs="Arial"/>
        </w:rPr>
        <w:t xml:space="preserve"> </w:t>
      </w:r>
      <w:r w:rsidRPr="00BD797F">
        <w:rPr>
          <w:rFonts w:eastAsia="Arial" w:cs="Arial"/>
        </w:rPr>
        <w:t>percent unduplicated pupil enrollment. The description must include the number of staff members either hired or transferred and the type of direct services provided to students.</w:t>
      </w:r>
    </w:p>
    <w:p w14:paraId="3775ABFF" w14:textId="77777777" w:rsidR="006E3D8E" w:rsidRPr="00BD797F" w:rsidRDefault="006E3D8E" w:rsidP="005C1DDA">
      <w:pPr>
        <w:pStyle w:val="Heading2"/>
      </w:pPr>
      <w:r w:rsidRPr="00BD797F">
        <w:t>Summary Tables</w:t>
      </w:r>
    </w:p>
    <w:p w14:paraId="38542FA0" w14:textId="77777777" w:rsidR="006E3D8E" w:rsidRPr="00BD797F" w:rsidRDefault="006E3D8E" w:rsidP="006E3D8E">
      <w:pPr>
        <w:spacing w:after="240"/>
        <w:rPr>
          <w:rFonts w:eastAsia="Arial" w:cs="Arial"/>
        </w:rPr>
      </w:pPr>
      <w:r w:rsidRPr="00BD797F">
        <w:rPr>
          <w:rFonts w:eastAsia="Arial" w:cs="Arial"/>
        </w:rPr>
        <w:t>Complete the Data Entry Table for each action in the LCAP. The information entered into this table will automatically populate the other Summary Tables. All information is entered into the Data Entry Table. Do not enter data into the other tables.</w:t>
      </w:r>
    </w:p>
    <w:p w14:paraId="10B3ECBD" w14:textId="77777777" w:rsidR="006E3D8E" w:rsidRPr="00BD797F" w:rsidRDefault="006E3D8E" w:rsidP="006E3D8E">
      <w:pPr>
        <w:spacing w:after="240"/>
        <w:rPr>
          <w:rFonts w:eastAsia="Arial" w:cs="Arial"/>
        </w:rPr>
      </w:pPr>
      <w:r w:rsidRPr="00BD797F">
        <w:rPr>
          <w:rFonts w:eastAsia="Arial" w:cs="Arial"/>
        </w:rPr>
        <w:t>The following expenditure tables are required to be included in the LCAP as adopted by the local governing board or governing body:</w:t>
      </w:r>
    </w:p>
    <w:p w14:paraId="618DB971" w14:textId="77777777" w:rsidR="006E3D8E" w:rsidRPr="00BD797F" w:rsidRDefault="006E3D8E" w:rsidP="006E3D8E">
      <w:pPr>
        <w:numPr>
          <w:ilvl w:val="0"/>
          <w:numId w:val="35"/>
        </w:numPr>
        <w:spacing w:after="240"/>
        <w:rPr>
          <w:rFonts w:eastAsia="Arial" w:cs="Arial"/>
        </w:rPr>
      </w:pPr>
      <w:r w:rsidRPr="00BD797F">
        <w:rPr>
          <w:rFonts w:eastAsia="Arial" w:cs="Arial"/>
        </w:rPr>
        <w:t>Table 1: Expenditures Summary Table</w:t>
      </w:r>
    </w:p>
    <w:p w14:paraId="15101964" w14:textId="77777777" w:rsidR="006E3D8E" w:rsidRPr="00BD797F" w:rsidRDefault="006E3D8E" w:rsidP="006E3D8E">
      <w:pPr>
        <w:numPr>
          <w:ilvl w:val="0"/>
          <w:numId w:val="35"/>
        </w:numPr>
        <w:spacing w:after="240"/>
        <w:rPr>
          <w:rFonts w:eastAsia="Arial" w:cs="Arial"/>
        </w:rPr>
      </w:pPr>
      <w:r w:rsidRPr="00BD797F">
        <w:rPr>
          <w:rFonts w:eastAsia="Arial" w:cs="Arial"/>
        </w:rPr>
        <w:t>Table 2: Contributing Summary Table</w:t>
      </w:r>
    </w:p>
    <w:p w14:paraId="25AAD60A" w14:textId="77777777" w:rsidR="006E3D8E" w:rsidRPr="00BD797F" w:rsidRDefault="006E3D8E" w:rsidP="006E3D8E">
      <w:pPr>
        <w:numPr>
          <w:ilvl w:val="0"/>
          <w:numId w:val="35"/>
        </w:numPr>
        <w:spacing w:after="240"/>
        <w:rPr>
          <w:rFonts w:eastAsia="Arial" w:cs="Arial"/>
        </w:rPr>
      </w:pPr>
      <w:r w:rsidRPr="00BD797F">
        <w:rPr>
          <w:rFonts w:eastAsia="Arial" w:cs="Arial"/>
        </w:rPr>
        <w:t>Table 3: Annual Update Summary Table</w:t>
      </w:r>
    </w:p>
    <w:p w14:paraId="25E206C4" w14:textId="77777777" w:rsidR="006E3D8E" w:rsidRPr="00BD797F" w:rsidRDefault="006E3D8E" w:rsidP="006E3D8E">
      <w:pPr>
        <w:numPr>
          <w:ilvl w:val="0"/>
          <w:numId w:val="35"/>
        </w:numPr>
        <w:spacing w:after="240"/>
        <w:rPr>
          <w:rFonts w:eastAsia="Arial" w:cs="Arial"/>
        </w:rPr>
      </w:pPr>
      <w:r w:rsidRPr="00BD797F">
        <w:rPr>
          <w:rFonts w:eastAsia="Arial" w:cs="Arial"/>
        </w:rPr>
        <w:t>Table 4: Contributing Annual Update Summary Table</w:t>
      </w:r>
    </w:p>
    <w:p w14:paraId="6B2A4B77" w14:textId="77777777" w:rsidR="006E3D8E" w:rsidRPr="00BD797F" w:rsidRDefault="006E3D8E" w:rsidP="006E3D8E">
      <w:pPr>
        <w:spacing w:after="240"/>
        <w:rPr>
          <w:rFonts w:eastAsia="Arial" w:cs="Arial"/>
        </w:rPr>
      </w:pPr>
      <w:r w:rsidRPr="00BD797F">
        <w:rPr>
          <w:rFonts w:eastAsia="Arial" w:cs="Arial"/>
        </w:rPr>
        <w:t>The Data Entry Table may be included in the LCAP as adopted by the local governing board or governing body, but is not required to be included.</w:t>
      </w:r>
    </w:p>
    <w:p w14:paraId="509E1242" w14:textId="77777777" w:rsidR="006E3D8E" w:rsidRPr="00BD797F" w:rsidRDefault="006E3D8E" w:rsidP="006E3D8E">
      <w:pPr>
        <w:spacing w:after="240"/>
        <w:rPr>
          <w:rFonts w:eastAsia="Arial" w:cs="Arial"/>
        </w:rPr>
      </w:pPr>
      <w:r w:rsidRPr="00BD797F">
        <w:rPr>
          <w:rFonts w:eastAsia="Arial" w:cs="Arial"/>
        </w:rPr>
        <w:t>In the Data Entry Table, provide the following information for each action in the LCAP for the relevant LCAP year:</w:t>
      </w:r>
    </w:p>
    <w:p w14:paraId="5B2F5BE5" w14:textId="77777777" w:rsidR="006E3D8E" w:rsidRPr="00BD797F" w:rsidRDefault="006E3D8E" w:rsidP="006E3D8E">
      <w:pPr>
        <w:numPr>
          <w:ilvl w:val="0"/>
          <w:numId w:val="36"/>
        </w:numPr>
        <w:spacing w:after="240"/>
        <w:rPr>
          <w:rFonts w:eastAsia="Arial" w:cs="Arial"/>
        </w:rPr>
      </w:pPr>
      <w:r w:rsidRPr="00BD797F">
        <w:rPr>
          <w:rFonts w:eastAsia="Arial" w:cs="Arial"/>
          <w:b/>
        </w:rPr>
        <w:t>Estimated amount of funds apportioned on the basis of the number and concentration of unduplicated pupils</w:t>
      </w:r>
      <w:r w:rsidRPr="00BD797F">
        <w:rPr>
          <w:rFonts w:eastAsia="Arial" w:cs="Arial"/>
        </w:rPr>
        <w:t>: Specify the estimate of the amount of funds apportioned on the basis of the number and concentration of unduplicated pupils for the LCAP year.</w:t>
      </w:r>
    </w:p>
    <w:p w14:paraId="42E54BF0" w14:textId="77777777" w:rsidR="006E3D8E" w:rsidRPr="00BD797F" w:rsidRDefault="006E3D8E" w:rsidP="006E3D8E">
      <w:pPr>
        <w:numPr>
          <w:ilvl w:val="0"/>
          <w:numId w:val="36"/>
        </w:numPr>
        <w:spacing w:after="240"/>
        <w:rPr>
          <w:rFonts w:eastAsia="Arial" w:cs="Arial"/>
        </w:rPr>
      </w:pPr>
      <w:r w:rsidRPr="00BD797F">
        <w:rPr>
          <w:rFonts w:eastAsia="Arial" w:cs="Arial"/>
          <w:b/>
        </w:rPr>
        <w:lastRenderedPageBreak/>
        <w:t>Percentage to Increase or Improve Services</w:t>
      </w:r>
      <w:r w:rsidRPr="00BD797F">
        <w:rPr>
          <w:rFonts w:eastAsia="Arial" w:cs="Arial"/>
        </w:rPr>
        <w:t xml:space="preserve">: Identify the percentage by which services for unduplicated pupils must be increased or improved as compared to the services provided to all students in the LCAP year as calculated pursuant to 5 </w:t>
      </w:r>
      <w:r w:rsidRPr="004E5679">
        <w:rPr>
          <w:rFonts w:eastAsia="Arial" w:cs="Arial"/>
          <w:i/>
        </w:rPr>
        <w:t>CCR</w:t>
      </w:r>
      <w:r w:rsidRPr="00BD797F">
        <w:rPr>
          <w:rFonts w:eastAsia="Arial" w:cs="Arial"/>
        </w:rPr>
        <w:t xml:space="preserve"> Section 15496(a)(7).</w:t>
      </w:r>
    </w:p>
    <w:p w14:paraId="719F17AB" w14:textId="77777777" w:rsidR="006E3D8E" w:rsidRPr="00BD797F" w:rsidRDefault="006E3D8E" w:rsidP="006E3D8E">
      <w:pPr>
        <w:numPr>
          <w:ilvl w:val="0"/>
          <w:numId w:val="36"/>
        </w:numPr>
        <w:spacing w:after="240"/>
        <w:rPr>
          <w:rFonts w:eastAsia="Arial" w:cs="Arial"/>
        </w:rPr>
      </w:pPr>
      <w:r w:rsidRPr="00BD797F">
        <w:rPr>
          <w:rFonts w:eastAsia="Arial" w:cs="Arial"/>
          <w:b/>
        </w:rPr>
        <w:t>Goal #</w:t>
      </w:r>
      <w:r w:rsidRPr="00BD797F">
        <w:rPr>
          <w:rFonts w:eastAsia="Arial" w:cs="Arial"/>
        </w:rPr>
        <w:t>: Enter the LCAP Goal number for the action.</w:t>
      </w:r>
    </w:p>
    <w:p w14:paraId="7F5BE105" w14:textId="77777777" w:rsidR="006E3D8E" w:rsidRPr="00BD797F" w:rsidRDefault="006E3D8E" w:rsidP="006E3D8E">
      <w:pPr>
        <w:numPr>
          <w:ilvl w:val="0"/>
          <w:numId w:val="36"/>
        </w:numPr>
        <w:spacing w:after="240"/>
        <w:rPr>
          <w:rFonts w:eastAsia="Arial" w:cs="Arial"/>
        </w:rPr>
      </w:pPr>
      <w:r w:rsidRPr="00BD797F">
        <w:rPr>
          <w:rFonts w:eastAsia="Arial" w:cs="Arial"/>
          <w:b/>
        </w:rPr>
        <w:t>Action #</w:t>
      </w:r>
      <w:r w:rsidRPr="00BD797F">
        <w:rPr>
          <w:rFonts w:eastAsia="Arial" w:cs="Arial"/>
        </w:rPr>
        <w:t>: Enter the action’s number as indicated in the LCAP Goal.</w:t>
      </w:r>
    </w:p>
    <w:p w14:paraId="02D47E39" w14:textId="77777777" w:rsidR="006E3D8E" w:rsidRPr="00BD797F" w:rsidRDefault="006E3D8E" w:rsidP="006E3D8E">
      <w:pPr>
        <w:numPr>
          <w:ilvl w:val="0"/>
          <w:numId w:val="36"/>
        </w:numPr>
        <w:spacing w:after="240"/>
        <w:rPr>
          <w:rFonts w:eastAsia="Arial" w:cs="Arial"/>
        </w:rPr>
      </w:pPr>
      <w:r w:rsidRPr="00BD797F">
        <w:rPr>
          <w:rFonts w:eastAsia="Arial" w:cs="Arial"/>
          <w:b/>
        </w:rPr>
        <w:t>Action Title</w:t>
      </w:r>
      <w:r w:rsidRPr="00BD797F">
        <w:rPr>
          <w:rFonts w:eastAsia="Arial" w:cs="Arial"/>
        </w:rPr>
        <w:t xml:space="preserve">: Provide a title of the action. </w:t>
      </w:r>
    </w:p>
    <w:p w14:paraId="2CFAF87F" w14:textId="77777777" w:rsidR="006E3D8E" w:rsidRPr="00BD797F" w:rsidRDefault="006E3D8E" w:rsidP="006E3D8E">
      <w:pPr>
        <w:numPr>
          <w:ilvl w:val="0"/>
          <w:numId w:val="36"/>
        </w:numPr>
        <w:spacing w:after="240"/>
        <w:rPr>
          <w:rFonts w:eastAsia="Arial" w:cs="Arial"/>
        </w:rPr>
      </w:pPr>
      <w:r w:rsidRPr="00BD797F">
        <w:rPr>
          <w:rFonts w:eastAsia="Arial" w:cs="Arial"/>
          <w:b/>
        </w:rPr>
        <w:t>Student Group(s)</w:t>
      </w:r>
      <w:r w:rsidRPr="00BD797F">
        <w:rPr>
          <w:rFonts w:eastAsia="Arial" w:cs="Arial"/>
        </w:rPr>
        <w:t>: Indicate the student group or groups who will be the primary beneficiary of the action by entering “All”, or by entering a specific student group or groups.</w:t>
      </w:r>
    </w:p>
    <w:p w14:paraId="331BE4ED" w14:textId="77777777" w:rsidR="006E3D8E" w:rsidRPr="00BD797F" w:rsidRDefault="006E3D8E" w:rsidP="006E3D8E">
      <w:pPr>
        <w:numPr>
          <w:ilvl w:val="0"/>
          <w:numId w:val="36"/>
        </w:numPr>
        <w:spacing w:after="240"/>
        <w:rPr>
          <w:rFonts w:eastAsia="Arial" w:cs="Arial"/>
        </w:rPr>
      </w:pPr>
      <w:r w:rsidRPr="00BD797F">
        <w:rPr>
          <w:rFonts w:eastAsia="Arial" w:cs="Arial"/>
          <w:b/>
        </w:rPr>
        <w:t>Increased / Improved</w:t>
      </w:r>
      <w:r w:rsidRPr="00BD797F">
        <w:rPr>
          <w:rFonts w:eastAsia="Arial" w:cs="Arial"/>
        </w:rPr>
        <w:t xml:space="preserve">: Type “Yes” if the action </w:t>
      </w:r>
      <w:r w:rsidRPr="00BD797F">
        <w:rPr>
          <w:rFonts w:eastAsia="Arial" w:cs="Arial"/>
          <w:b/>
        </w:rPr>
        <w:t>is</w:t>
      </w:r>
      <w:r w:rsidRPr="00BD797F">
        <w:rPr>
          <w:rFonts w:eastAsia="Arial" w:cs="Arial"/>
        </w:rPr>
        <w:t xml:space="preserve"> included as contributing to meeting the increased or improved services; OR, type “No” if the action is </w:t>
      </w:r>
      <w:r w:rsidRPr="00BD797F">
        <w:rPr>
          <w:rFonts w:eastAsia="Arial" w:cs="Arial"/>
          <w:b/>
        </w:rPr>
        <w:t>not</w:t>
      </w:r>
      <w:r w:rsidRPr="00BD797F">
        <w:rPr>
          <w:rFonts w:eastAsia="Arial" w:cs="Arial"/>
        </w:rPr>
        <w:t xml:space="preserve"> included as contributing to meeting the increased or improved services.</w:t>
      </w:r>
    </w:p>
    <w:p w14:paraId="502A18D6" w14:textId="77777777" w:rsidR="006E3D8E" w:rsidRPr="00BD797F" w:rsidRDefault="006E3D8E" w:rsidP="006E3D8E">
      <w:pPr>
        <w:numPr>
          <w:ilvl w:val="0"/>
          <w:numId w:val="36"/>
        </w:numPr>
        <w:spacing w:after="240"/>
        <w:rPr>
          <w:rFonts w:eastAsia="Arial" w:cs="Arial"/>
        </w:rPr>
      </w:pPr>
      <w:r w:rsidRPr="00BD797F">
        <w:rPr>
          <w:rFonts w:eastAsia="Arial" w:cs="Arial"/>
        </w:rPr>
        <w:t>If “Yes” is entered into the Contributing column, then complete the following columns:</w:t>
      </w:r>
    </w:p>
    <w:p w14:paraId="7A07A12E" w14:textId="77777777" w:rsidR="006E3D8E" w:rsidRPr="00BD797F" w:rsidRDefault="006E3D8E" w:rsidP="006E3D8E">
      <w:pPr>
        <w:numPr>
          <w:ilvl w:val="1"/>
          <w:numId w:val="36"/>
        </w:numPr>
        <w:spacing w:after="240"/>
        <w:rPr>
          <w:rFonts w:eastAsia="Arial" w:cs="Arial"/>
        </w:rPr>
      </w:pPr>
      <w:r w:rsidRPr="00BD797F">
        <w:rPr>
          <w:rFonts w:eastAsia="Arial" w:cs="Arial"/>
          <w:b/>
        </w:rPr>
        <w:t>Scope</w:t>
      </w:r>
      <w:r w:rsidRPr="00BD797F">
        <w:rPr>
          <w:rFonts w:eastAsia="Arial" w:cs="Arial"/>
        </w:rPr>
        <w:t xml:space="preserve">: The scope of an action may be LEA-wide (i.e. districtwide, countywide, or </w:t>
      </w:r>
      <w:proofErr w:type="spellStart"/>
      <w:r w:rsidRPr="00BD797F">
        <w:rPr>
          <w:rFonts w:eastAsia="Arial" w:cs="Arial"/>
        </w:rPr>
        <w:t>charterwide</w:t>
      </w:r>
      <w:proofErr w:type="spellEnd"/>
      <w:r w:rsidRPr="00BD797F">
        <w:rPr>
          <w:rFonts w:eastAsia="Arial" w:cs="Arial"/>
        </w:rPr>
        <w:t xml:space="preserv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11BF60F1" w14:textId="77777777" w:rsidR="006E3D8E" w:rsidRPr="00BD797F" w:rsidRDefault="006E3D8E" w:rsidP="006E3D8E">
      <w:pPr>
        <w:numPr>
          <w:ilvl w:val="1"/>
          <w:numId w:val="36"/>
        </w:numPr>
        <w:spacing w:after="240"/>
        <w:rPr>
          <w:rFonts w:eastAsia="Arial" w:cs="Arial"/>
        </w:rPr>
      </w:pPr>
      <w:r w:rsidRPr="00BD797F">
        <w:rPr>
          <w:rFonts w:eastAsia="Arial" w:cs="Arial"/>
          <w:b/>
        </w:rPr>
        <w:t>Unduplicated Student Group(s)</w:t>
      </w:r>
      <w:r w:rsidRPr="00BD797F">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75F6C182" w14:textId="77777777" w:rsidR="006E3D8E" w:rsidRPr="00BD797F" w:rsidRDefault="006E3D8E" w:rsidP="006E3D8E">
      <w:pPr>
        <w:numPr>
          <w:ilvl w:val="1"/>
          <w:numId w:val="36"/>
        </w:numPr>
        <w:spacing w:after="240"/>
        <w:rPr>
          <w:rFonts w:eastAsia="Arial" w:cs="Arial"/>
        </w:rPr>
      </w:pPr>
      <w:r w:rsidRPr="00BD797F">
        <w:rPr>
          <w:rFonts w:eastAsia="Arial" w:cs="Arial"/>
          <w:b/>
        </w:rPr>
        <w:t>Location</w:t>
      </w:r>
      <w:r w:rsidRPr="00BD797F">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K-5), as appropriate.</w:t>
      </w:r>
    </w:p>
    <w:p w14:paraId="166A8EC4" w14:textId="77777777" w:rsidR="006E3D8E" w:rsidRPr="00BD797F" w:rsidRDefault="006E3D8E" w:rsidP="006E3D8E">
      <w:pPr>
        <w:numPr>
          <w:ilvl w:val="0"/>
          <w:numId w:val="36"/>
        </w:numPr>
        <w:spacing w:after="240"/>
        <w:rPr>
          <w:rFonts w:eastAsia="Arial" w:cs="Arial"/>
        </w:rPr>
      </w:pPr>
      <w:r w:rsidRPr="00BD797F">
        <w:rPr>
          <w:rFonts w:eastAsia="Arial" w:cs="Arial"/>
          <w:b/>
        </w:rPr>
        <w:t>Time Span</w:t>
      </w:r>
      <w:r w:rsidRPr="00BD797F">
        <w:rPr>
          <w:rFonts w:eastAsia="Arial" w:cs="Arial"/>
        </w:rPr>
        <w:t>: Enter “ongoing” if the action will be implemented for an indeterminate period of time. Otherwise, indicate the span of time for which the action will be implemented. For example, an LEA might enter “1 Year”, or “2 Years”, or “6 Months”.</w:t>
      </w:r>
    </w:p>
    <w:p w14:paraId="10F3B678" w14:textId="77777777" w:rsidR="006E3D8E" w:rsidRPr="00BD797F" w:rsidRDefault="006E3D8E" w:rsidP="006E3D8E">
      <w:pPr>
        <w:numPr>
          <w:ilvl w:val="0"/>
          <w:numId w:val="36"/>
        </w:numPr>
        <w:spacing w:after="240"/>
        <w:rPr>
          <w:rFonts w:eastAsia="Arial" w:cs="Arial"/>
        </w:rPr>
      </w:pPr>
      <w:r w:rsidRPr="00BD797F">
        <w:rPr>
          <w:rFonts w:eastAsia="Arial" w:cs="Arial"/>
          <w:b/>
        </w:rPr>
        <w:t>Personnel Expense</w:t>
      </w:r>
      <w:r w:rsidRPr="00BD797F">
        <w:rPr>
          <w:rFonts w:eastAsia="Arial" w:cs="Arial"/>
        </w:rPr>
        <w:t>: This column will be automatically calculated based on information provided in the following columns:</w:t>
      </w:r>
    </w:p>
    <w:p w14:paraId="70ABD516" w14:textId="77777777" w:rsidR="006E3D8E" w:rsidRPr="00BD797F" w:rsidRDefault="006E3D8E" w:rsidP="006E3D8E">
      <w:pPr>
        <w:numPr>
          <w:ilvl w:val="1"/>
          <w:numId w:val="36"/>
        </w:numPr>
        <w:spacing w:after="240"/>
        <w:rPr>
          <w:rFonts w:eastAsia="Arial" w:cs="Arial"/>
        </w:rPr>
      </w:pPr>
      <w:r w:rsidRPr="00BD797F">
        <w:rPr>
          <w:rFonts w:eastAsia="Arial" w:cs="Arial"/>
          <w:b/>
        </w:rPr>
        <w:lastRenderedPageBreak/>
        <w:t>Total Personnel</w:t>
      </w:r>
      <w:r w:rsidRPr="00BD797F">
        <w:rPr>
          <w:rFonts w:eastAsia="Arial" w:cs="Arial"/>
        </w:rPr>
        <w:t xml:space="preserve">: Enter the total amount of personnel expenditures utilized to implement this action. </w:t>
      </w:r>
    </w:p>
    <w:p w14:paraId="0B1A8F60" w14:textId="77777777" w:rsidR="006E3D8E" w:rsidRPr="00BD797F" w:rsidRDefault="006E3D8E" w:rsidP="006E3D8E">
      <w:pPr>
        <w:numPr>
          <w:ilvl w:val="1"/>
          <w:numId w:val="36"/>
        </w:numPr>
        <w:spacing w:after="240"/>
        <w:rPr>
          <w:rFonts w:eastAsia="Arial" w:cs="Arial"/>
        </w:rPr>
      </w:pPr>
      <w:r w:rsidRPr="00BD797F">
        <w:rPr>
          <w:rFonts w:eastAsia="Arial" w:cs="Arial"/>
          <w:b/>
        </w:rPr>
        <w:t>Total Non-Personnel</w:t>
      </w:r>
      <w:r w:rsidRPr="00BD797F">
        <w:rPr>
          <w:rFonts w:eastAsia="Arial" w:cs="Arial"/>
        </w:rPr>
        <w:t>: This amount will be automatically calculated.</w:t>
      </w:r>
    </w:p>
    <w:p w14:paraId="14FB1C63" w14:textId="77777777" w:rsidR="006E3D8E" w:rsidRPr="00BD797F" w:rsidRDefault="006E3D8E" w:rsidP="006E3D8E">
      <w:pPr>
        <w:numPr>
          <w:ilvl w:val="0"/>
          <w:numId w:val="36"/>
        </w:numPr>
        <w:spacing w:after="240"/>
        <w:rPr>
          <w:rFonts w:eastAsia="Arial" w:cs="Arial"/>
        </w:rPr>
      </w:pPr>
      <w:r w:rsidRPr="00BD797F">
        <w:rPr>
          <w:rFonts w:eastAsia="Arial" w:cs="Arial"/>
          <w:b/>
        </w:rPr>
        <w:t>LCFF Funds</w:t>
      </w:r>
      <w:r w:rsidRPr="00BD797F">
        <w:rPr>
          <w:rFonts w:eastAsia="Arial" w:cs="Arial"/>
        </w:rPr>
        <w:t xml:space="preserve">: Enter the total amount of LCFF funds utilized to implement this action, if any. LCFF funds include all funds that make up an LEA’s total LCFF target (i.e. base grant, grade span adjustment, supplemental grant, concentration grant, Targeted Instructional Improvement Block Grant, and Home-To-School Transportation). </w:t>
      </w:r>
    </w:p>
    <w:p w14:paraId="007CB286" w14:textId="77777777" w:rsidR="006E3D8E" w:rsidRPr="00BD797F" w:rsidRDefault="006E3D8E" w:rsidP="006E3D8E">
      <w:pPr>
        <w:numPr>
          <w:ilvl w:val="0"/>
          <w:numId w:val="36"/>
        </w:numPr>
        <w:spacing w:after="240"/>
        <w:rPr>
          <w:rFonts w:eastAsia="Arial" w:cs="Arial"/>
        </w:rPr>
      </w:pPr>
      <w:r w:rsidRPr="00BD797F">
        <w:rPr>
          <w:rFonts w:eastAsia="Arial" w:cs="Arial"/>
          <w:b/>
        </w:rPr>
        <w:t>Other State Funds</w:t>
      </w:r>
      <w:r w:rsidRPr="00BD797F">
        <w:rPr>
          <w:rFonts w:eastAsia="Arial" w:cs="Arial"/>
        </w:rPr>
        <w:t>: Enter the total amount of Other State Funds utilized to implement this action, if any.</w:t>
      </w:r>
    </w:p>
    <w:p w14:paraId="4AD966C4" w14:textId="77777777" w:rsidR="006E3D8E" w:rsidRPr="00BD797F" w:rsidRDefault="006E3D8E" w:rsidP="006E3D8E">
      <w:pPr>
        <w:numPr>
          <w:ilvl w:val="0"/>
          <w:numId w:val="36"/>
        </w:numPr>
        <w:spacing w:after="240"/>
        <w:rPr>
          <w:rFonts w:eastAsia="Arial" w:cs="Arial"/>
        </w:rPr>
      </w:pPr>
      <w:r w:rsidRPr="00BD797F">
        <w:rPr>
          <w:rFonts w:eastAsia="Arial" w:cs="Arial"/>
          <w:b/>
        </w:rPr>
        <w:t>Local Funds</w:t>
      </w:r>
      <w:r w:rsidRPr="00BD797F">
        <w:rPr>
          <w:rFonts w:eastAsia="Arial" w:cs="Arial"/>
        </w:rPr>
        <w:t>: Enter the total amount of Local Funds utilized to implement this action, if any.</w:t>
      </w:r>
    </w:p>
    <w:p w14:paraId="11484DDD" w14:textId="77777777" w:rsidR="006E3D8E" w:rsidRPr="00BD797F" w:rsidRDefault="006E3D8E" w:rsidP="006E3D8E">
      <w:pPr>
        <w:numPr>
          <w:ilvl w:val="0"/>
          <w:numId w:val="36"/>
        </w:numPr>
        <w:spacing w:after="240"/>
        <w:rPr>
          <w:rFonts w:eastAsia="Arial" w:cs="Arial"/>
        </w:rPr>
      </w:pPr>
      <w:r w:rsidRPr="00BD797F">
        <w:rPr>
          <w:rFonts w:eastAsia="Arial" w:cs="Arial"/>
          <w:b/>
        </w:rPr>
        <w:t>Federal Funds</w:t>
      </w:r>
      <w:r w:rsidRPr="00BD797F">
        <w:rPr>
          <w:rFonts w:eastAsia="Arial" w:cs="Arial"/>
        </w:rPr>
        <w:t>: Enter the total amount of Federal Funds utilized to implement this action, if any.</w:t>
      </w:r>
    </w:p>
    <w:p w14:paraId="1DDFE25E" w14:textId="77777777" w:rsidR="006E3D8E" w:rsidRPr="00BD797F" w:rsidRDefault="006E3D8E" w:rsidP="006E3D8E">
      <w:pPr>
        <w:numPr>
          <w:ilvl w:val="0"/>
          <w:numId w:val="36"/>
        </w:numPr>
        <w:spacing w:after="160" w:line="259" w:lineRule="auto"/>
        <w:rPr>
          <w:rFonts w:eastAsia="Calibri" w:cs="Arial"/>
          <w:color w:val="000000"/>
        </w:rPr>
      </w:pPr>
      <w:r w:rsidRPr="00BD797F">
        <w:rPr>
          <w:rFonts w:eastAsia="Arial" w:cs="Arial"/>
          <w:b/>
        </w:rPr>
        <w:t>Total Funds</w:t>
      </w:r>
      <w:r w:rsidRPr="00BD797F">
        <w:rPr>
          <w:rFonts w:eastAsia="Arial" w:cs="Arial"/>
        </w:rPr>
        <w:t>: This amount is automatically calculated based on amounts entered in the previous four columns.</w:t>
      </w:r>
    </w:p>
    <w:p w14:paraId="30FBE3C6" w14:textId="77777777" w:rsidR="006E3D8E" w:rsidRPr="00BD797F" w:rsidRDefault="006E3D8E" w:rsidP="006E3D8E">
      <w:pPr>
        <w:numPr>
          <w:ilvl w:val="0"/>
          <w:numId w:val="36"/>
        </w:numPr>
        <w:spacing w:after="160" w:line="259" w:lineRule="auto"/>
        <w:rPr>
          <w:rFonts w:eastAsia="Calibri" w:cs="Arial"/>
          <w:color w:val="000000"/>
        </w:rPr>
      </w:pPr>
      <w:r w:rsidRPr="00BD797F">
        <w:rPr>
          <w:rFonts w:eastAsia="Calibri" w:cs="Arial"/>
          <w:b/>
          <w:color w:val="000000"/>
        </w:rPr>
        <w:t>Qualitative Percentage of Improved Services</w:t>
      </w:r>
      <w:r w:rsidRPr="00BD797F">
        <w:rPr>
          <w:rFonts w:eastAsia="Calibri" w:cs="Arial"/>
          <w:color w:val="000000"/>
        </w:rPr>
        <w:t xml:space="preserve">: For actions that are identified as contributing to increasing or improving services, </w:t>
      </w:r>
      <w:bookmarkStart w:id="23" w:name="_Hlk79487677"/>
      <w:r w:rsidRPr="00BD797F">
        <w:rPr>
          <w:rFonts w:eastAsia="Calibri" w:cs="Arial"/>
          <w:color w:val="000000"/>
        </w:rPr>
        <w:t>enter the expected planned quality improvement anticipated for the action as a percentage.</w:t>
      </w:r>
      <w:bookmarkEnd w:id="23"/>
    </w:p>
    <w:p w14:paraId="4A5E028A" w14:textId="77777777" w:rsidR="006E3D8E" w:rsidRPr="00BD797F" w:rsidRDefault="006E3D8E" w:rsidP="006E3D8E">
      <w:pPr>
        <w:spacing w:after="240"/>
        <w:rPr>
          <w:rFonts w:eastAsia="Arial" w:cs="Arial"/>
        </w:rPr>
      </w:pPr>
      <w:r w:rsidRPr="00BD797F">
        <w:rPr>
          <w:rFonts w:eastAsia="Arial" w:cs="Arial"/>
        </w:rPr>
        <w:t>In the Contributing Summary Table, provide the following information for each contributing action in the LCAP for the relevant LCAP year:</w:t>
      </w:r>
    </w:p>
    <w:p w14:paraId="13943948" w14:textId="77777777" w:rsidR="006E3D8E" w:rsidRPr="00BD797F" w:rsidRDefault="006E3D8E" w:rsidP="00E46D57">
      <w:pPr>
        <w:pStyle w:val="ListParagraph"/>
        <w:numPr>
          <w:ilvl w:val="0"/>
          <w:numId w:val="47"/>
        </w:numPr>
        <w:spacing w:after="160" w:line="259" w:lineRule="auto"/>
        <w:ind w:left="720"/>
        <w:contextualSpacing w:val="0"/>
        <w:rPr>
          <w:rFonts w:eastAsia="Calibri" w:cs="Arial"/>
          <w:color w:val="000000"/>
        </w:rPr>
      </w:pPr>
      <w:r w:rsidRPr="00BD797F">
        <w:rPr>
          <w:rFonts w:eastAsia="Calibri" w:cs="Arial"/>
          <w:b/>
          <w:color w:val="000000"/>
        </w:rPr>
        <w:t>Estimated Amount of Funds Apportioned on the Basis of the Number and Concentration of Unduplicated Pupils:</w:t>
      </w:r>
      <w:r w:rsidRPr="00BD797F">
        <w:rPr>
          <w:rFonts w:eastAsia="Calibri" w:cs="Arial"/>
          <w:color w:val="000000"/>
        </w:rPr>
        <w:t xml:space="preserve"> Specify the estimate of the amount of funds apportioned on the basis of the number and concentration of unduplicated pupils for the LCAP year.</w:t>
      </w:r>
    </w:p>
    <w:p w14:paraId="38664E22" w14:textId="77777777" w:rsidR="006E3D8E" w:rsidRPr="00BD797F" w:rsidRDefault="006E3D8E" w:rsidP="004E5679">
      <w:pPr>
        <w:pStyle w:val="ListParagraph"/>
        <w:numPr>
          <w:ilvl w:val="0"/>
          <w:numId w:val="47"/>
        </w:numPr>
        <w:spacing w:after="160" w:line="259" w:lineRule="auto"/>
        <w:ind w:left="720"/>
        <w:contextualSpacing w:val="0"/>
        <w:rPr>
          <w:rFonts w:eastAsia="Calibri" w:cs="Arial"/>
          <w:color w:val="000000"/>
        </w:rPr>
      </w:pPr>
      <w:r w:rsidRPr="00BD797F">
        <w:rPr>
          <w:rFonts w:eastAsia="Calibri" w:cs="Arial"/>
          <w:b/>
          <w:color w:val="000000"/>
        </w:rPr>
        <w:t>Percentage to Increase or Improve Services:</w:t>
      </w:r>
      <w:r w:rsidRPr="00BD797F">
        <w:rPr>
          <w:rFonts w:eastAsia="Calibri" w:cs="Arial"/>
          <w:color w:val="000000"/>
        </w:rPr>
        <w:t xml:space="preserve"> Identify the percentage by which services for unduplicated pupils must be increased or improved as compared to the services provided to all students in the LCAP year as calculated pursuant to 5 </w:t>
      </w:r>
      <w:r w:rsidRPr="004E5679">
        <w:rPr>
          <w:rFonts w:eastAsia="Calibri" w:cs="Arial"/>
          <w:i/>
          <w:color w:val="000000"/>
        </w:rPr>
        <w:t>CCR</w:t>
      </w:r>
      <w:r w:rsidRPr="00BD797F">
        <w:rPr>
          <w:rFonts w:eastAsia="Calibri" w:cs="Arial"/>
          <w:color w:val="000000"/>
        </w:rPr>
        <w:t xml:space="preserve"> Section 15496(a)(7).</w:t>
      </w:r>
    </w:p>
    <w:p w14:paraId="47D03310" w14:textId="77777777" w:rsidR="006E3D8E" w:rsidRPr="00BD797F" w:rsidRDefault="006E3D8E" w:rsidP="006E3D8E">
      <w:pPr>
        <w:spacing w:after="240"/>
        <w:rPr>
          <w:rFonts w:eastAsia="Arial" w:cs="Arial"/>
        </w:rPr>
      </w:pPr>
      <w:r w:rsidRPr="00BD797F">
        <w:rPr>
          <w:rFonts w:eastAsia="Arial" w:cs="Arial"/>
        </w:rPr>
        <w:t>In the Annual Update Table, provide the following information for each action in the LCAP for the relevant LCAP year:</w:t>
      </w:r>
    </w:p>
    <w:p w14:paraId="1943B5F2" w14:textId="77777777" w:rsidR="006E3D8E" w:rsidRPr="00BD797F" w:rsidRDefault="006E3D8E" w:rsidP="006E3D8E">
      <w:pPr>
        <w:pStyle w:val="ListParagraph"/>
        <w:numPr>
          <w:ilvl w:val="0"/>
          <w:numId w:val="47"/>
        </w:numPr>
        <w:spacing w:after="160" w:line="259" w:lineRule="auto"/>
        <w:ind w:left="360" w:firstLine="0"/>
        <w:contextualSpacing w:val="0"/>
        <w:rPr>
          <w:rFonts w:eastAsia="Calibri" w:cs="Arial"/>
          <w:color w:val="000000"/>
        </w:rPr>
      </w:pPr>
      <w:r w:rsidRPr="00BD797F">
        <w:rPr>
          <w:rFonts w:eastAsia="Arial" w:cs="Arial"/>
          <w:b/>
        </w:rPr>
        <w:t>Estimated Actual Expenditures</w:t>
      </w:r>
      <w:r w:rsidRPr="00BD797F">
        <w:rPr>
          <w:rFonts w:eastAsia="Arial" w:cs="Arial"/>
        </w:rPr>
        <w:t>: Enter the total estimated actual expenditures to implement this action, if any.</w:t>
      </w:r>
    </w:p>
    <w:p w14:paraId="55A7C32E" w14:textId="77777777" w:rsidR="006E3D8E" w:rsidRPr="00BD797F" w:rsidRDefault="006E3D8E" w:rsidP="006E3D8E">
      <w:pPr>
        <w:spacing w:after="240"/>
        <w:rPr>
          <w:rFonts w:eastAsia="Arial" w:cs="Arial"/>
        </w:rPr>
      </w:pPr>
      <w:r w:rsidRPr="00BD797F">
        <w:rPr>
          <w:rFonts w:eastAsia="Arial" w:cs="Arial"/>
        </w:rPr>
        <w:t>In the Contributing Update Table, provide the following information for each contributing action in the LCAP for the relevant LCAP year:</w:t>
      </w:r>
    </w:p>
    <w:p w14:paraId="77DDB7A4" w14:textId="1F2BC988" w:rsidR="006E3D8E" w:rsidRPr="00641944" w:rsidRDefault="006E3D8E" w:rsidP="00560AFD">
      <w:pPr>
        <w:pStyle w:val="ListParagraph"/>
        <w:numPr>
          <w:ilvl w:val="0"/>
          <w:numId w:val="47"/>
        </w:numPr>
        <w:spacing w:after="160" w:line="259" w:lineRule="auto"/>
        <w:ind w:left="720"/>
        <w:contextualSpacing w:val="0"/>
        <w:rPr>
          <w:sz w:val="26"/>
        </w:rPr>
      </w:pPr>
      <w:r w:rsidRPr="00641944">
        <w:rPr>
          <w:rFonts w:eastAsia="Calibri" w:cs="Arial"/>
          <w:b/>
          <w:color w:val="000000"/>
        </w:rPr>
        <w:t>Estimated Actual Additional Qualitative or Quantitative Percentage of Improved Services:</w:t>
      </w:r>
      <w:r w:rsidRPr="00641944">
        <w:rPr>
          <w:rFonts w:eastAsia="Calibri" w:cs="Arial"/>
          <w:color w:val="000000"/>
        </w:rPr>
        <w:t xml:space="preserve"> Enter the </w:t>
      </w:r>
      <w:r w:rsidRPr="00641944">
        <w:rPr>
          <w:rFonts w:eastAsia="Arial" w:cs="Arial"/>
        </w:rPr>
        <w:t xml:space="preserve">total estimated actual </w:t>
      </w:r>
      <w:r w:rsidRPr="00641944">
        <w:rPr>
          <w:rFonts w:eastAsia="Calibri" w:cs="Arial"/>
          <w:color w:val="000000"/>
        </w:rPr>
        <w:t>quality improvement anticipated for the action as a percentage.</w:t>
      </w:r>
    </w:p>
    <w:sectPr w:rsidR="006E3D8E" w:rsidRPr="00641944" w:rsidSect="001103A2">
      <w:pgSz w:w="15840" w:h="12240" w:orient="landscape"/>
      <w:pgMar w:top="288" w:right="288" w:bottom="288" w:left="288"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1A20" w14:textId="77777777" w:rsidR="004833FE" w:rsidRDefault="004833FE" w:rsidP="00B328C2">
      <w:r>
        <w:separator/>
      </w:r>
    </w:p>
  </w:endnote>
  <w:endnote w:type="continuationSeparator" w:id="0">
    <w:p w14:paraId="33109C58" w14:textId="77777777" w:rsidR="004833FE" w:rsidRDefault="004833FE" w:rsidP="00B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D102" w14:textId="77777777" w:rsidR="004E5679" w:rsidRDefault="004E5679">
    <w:pPr>
      <w:pStyle w:val="Footer"/>
      <w:jc w:val="right"/>
    </w:pPr>
  </w:p>
  <w:sdt>
    <w:sdtPr>
      <w:id w:val="-699164745"/>
      <w:docPartObj>
        <w:docPartGallery w:val="Page Numbers (Top of Page)"/>
        <w:docPartUnique/>
      </w:docPartObj>
    </w:sdtPr>
    <w:sdtContent>
      <w:p w14:paraId="1D2230A4" w14:textId="77777777" w:rsidR="004E5679" w:rsidRPr="006E235A" w:rsidRDefault="004E5679" w:rsidP="007735A5">
        <w:pPr>
          <w:pStyle w:val="Footer"/>
          <w:tabs>
            <w:tab w:val="clear" w:pos="4680"/>
            <w:tab w:val="clear" w:pos="9360"/>
            <w:tab w:val="right" w:pos="15120"/>
          </w:tabs>
        </w:pPr>
        <w:r w:rsidRPr="00C6395A">
          <w:rPr>
            <w:b/>
          </w:rPr>
          <w:t>Draft – For Review and Feedback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F605" w14:textId="77777777" w:rsidR="004E5679" w:rsidRPr="000924A5" w:rsidRDefault="004E5679" w:rsidP="007735A5">
    <w:pPr>
      <w:pStyle w:val="Footer"/>
    </w:pPr>
    <w:r>
      <w:rPr>
        <w:b/>
      </w:rPr>
      <w:t>Draft – Deliberative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E704" w14:textId="77777777" w:rsidR="004833FE" w:rsidRDefault="004833FE" w:rsidP="00B328C2">
      <w:r>
        <w:separator/>
      </w:r>
    </w:p>
  </w:footnote>
  <w:footnote w:type="continuationSeparator" w:id="0">
    <w:p w14:paraId="3B452CB3" w14:textId="77777777" w:rsidR="004833FE" w:rsidRDefault="004833FE" w:rsidP="00B3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37E6" w14:textId="741C3E7C" w:rsidR="004E5679" w:rsidRDefault="004E5679" w:rsidP="007735A5">
    <w:pPr>
      <w:pStyle w:val="Header"/>
      <w:jc w:val="right"/>
    </w:pPr>
    <w:r>
      <w:t>memo-cpag-imb-</w:t>
    </w:r>
    <w:r w:rsidR="00734ABA">
      <w:t>aug</w:t>
    </w:r>
    <w:r>
      <w:t>21item01</w:t>
    </w:r>
  </w:p>
  <w:p w14:paraId="3E5741AF" w14:textId="77777777" w:rsidR="004E5679" w:rsidRDefault="004E5679" w:rsidP="007735A5">
    <w:pPr>
      <w:pStyle w:val="Header"/>
      <w:jc w:val="right"/>
    </w:pPr>
    <w:r>
      <w:t>Attachment 3</w:t>
    </w:r>
  </w:p>
  <w:p w14:paraId="347F99DC" w14:textId="05D84BA0" w:rsidR="004E5679" w:rsidRDefault="004E5679" w:rsidP="007735A5">
    <w:pPr>
      <w:pStyle w:val="Header"/>
      <w:spacing w:after="120"/>
      <w:jc w:val="right"/>
    </w:pPr>
    <w:r>
      <w:t xml:space="preserve">Page </w:t>
    </w:r>
    <w:r>
      <w:fldChar w:fldCharType="begin"/>
    </w:r>
    <w:r>
      <w:instrText xml:space="preserve"> PAGE   \* MERGEFORMAT </w:instrText>
    </w:r>
    <w:r>
      <w:fldChar w:fldCharType="separate"/>
    </w:r>
    <w:r>
      <w:t>26</w:t>
    </w:r>
    <w:r>
      <w:fldChar w:fldCharType="end"/>
    </w:r>
    <w:r>
      <w:t xml:space="preserve"> of </w:t>
    </w:r>
    <w:r w:rsidR="00734ABA">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744C" w14:textId="77777777" w:rsidR="004E5679" w:rsidRDefault="004E5679" w:rsidP="007735A5">
    <w:pPr>
      <w:pStyle w:val="Header"/>
    </w:pPr>
    <w:r>
      <w:t>Template 1</w:t>
    </w:r>
    <w:r w:rsidRPr="00273CCA">
      <w:ptab w:relativeTo="margin" w:alignment="center" w:leader="none"/>
    </w:r>
    <w:r w:rsidRPr="00273CCA">
      <w:ptab w:relativeTo="margin" w:alignment="right" w:leader="none"/>
    </w:r>
    <w:r w:rsidRPr="00273CCA">
      <w:t xml:space="preserve">Page </w:t>
    </w:r>
    <w:r w:rsidRPr="00273CCA">
      <w:rPr>
        <w:b/>
        <w:bCs/>
      </w:rPr>
      <w:fldChar w:fldCharType="begin"/>
    </w:r>
    <w:r w:rsidRPr="00273CCA">
      <w:rPr>
        <w:b/>
        <w:bCs/>
      </w:rPr>
      <w:instrText xml:space="preserve"> PAGE  \* Arabic  \* MERGEFORMAT </w:instrText>
    </w:r>
    <w:r w:rsidRPr="00273CCA">
      <w:rPr>
        <w:b/>
        <w:bCs/>
      </w:rPr>
      <w:fldChar w:fldCharType="separate"/>
    </w:r>
    <w:r>
      <w:rPr>
        <w:b/>
        <w:bCs/>
        <w:noProof/>
      </w:rPr>
      <w:t>1</w:t>
    </w:r>
    <w:r w:rsidRPr="00273CCA">
      <w:rPr>
        <w:b/>
        <w:bCs/>
      </w:rPr>
      <w:fldChar w:fldCharType="end"/>
    </w:r>
    <w:r w:rsidRPr="00273CCA">
      <w:t xml:space="preserve"> of </w:t>
    </w:r>
    <w:r w:rsidRPr="00273CCA">
      <w:rPr>
        <w:b/>
        <w:bCs/>
      </w:rPr>
      <w:fldChar w:fldCharType="begin"/>
    </w:r>
    <w:r w:rsidRPr="00273CCA">
      <w:rPr>
        <w:b/>
        <w:bCs/>
      </w:rPr>
      <w:instrText xml:space="preserve"> NUMPAGES  \* Arabic  \* MERGEFORMAT </w:instrText>
    </w:r>
    <w:r w:rsidRPr="00273CCA">
      <w:rPr>
        <w:b/>
        <w:bCs/>
      </w:rPr>
      <w:fldChar w:fldCharType="separate"/>
    </w:r>
    <w:r>
      <w:rPr>
        <w:b/>
        <w:bCs/>
        <w:noProof/>
      </w:rPr>
      <w:t>35</w:t>
    </w:r>
    <w:r w:rsidRPr="00273CCA">
      <w:rPr>
        <w:b/>
        <w:bCs/>
      </w:rPr>
      <w:fldChar w:fldCharType="end"/>
    </w:r>
    <w:sdt>
      <w:sdtPr>
        <w:id w:val="-1532111995"/>
        <w:docPartObj>
          <w:docPartGallery w:val="Watermarks"/>
          <w:docPartUnique/>
        </w:docPartObj>
      </w:sdtPr>
      <w:sdtContent>
        <w:r>
          <w:rPr>
            <w:noProof/>
          </w:rPr>
          <mc:AlternateContent>
            <mc:Choice Requires="wps">
              <w:drawing>
                <wp:inline distT="0" distB="0" distL="0" distR="0" wp14:anchorId="47F40584" wp14:editId="778467A0">
                  <wp:extent cx="5237480" cy="314261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0D481" w14:textId="77777777" w:rsidR="004E5679" w:rsidRDefault="004E5679" w:rsidP="007735A5">
                              <w:pPr>
                                <w:pStyle w:val="NormalWeb"/>
                                <w:spacing w:before="0" w:beforeAutospacing="0" w:after="0" w:afterAutospacing="0"/>
                                <w:jc w:val="center"/>
                              </w:pPr>
                              <w:r w:rsidRPr="00D60D47">
                                <w:rPr>
                                  <w:rFonts w:ascii="Calibri" w:hAnsi="Calibri" w:cs="Calibri"/>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47F40584" id="_x0000_t202" coordsize="21600,21600" o:spt="202" path="m,l,21600r21600,l21600,xe">
                  <v:stroke joinstyle="miter"/>
                  <v:path gradientshapeok="t" o:connecttype="rect"/>
                </v:shapetype>
                <v:shape id="Text Box 1"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filled="f" stroked="f">
                  <v:stroke joinstyle="round"/>
                  <o:lock v:ext="edit" shapetype="t"/>
                  <v:textbox style="mso-fit-shape-to-text:t">
                    <w:txbxContent>
                      <w:p w14:paraId="6270D481" w14:textId="77777777" w:rsidR="004E5679" w:rsidRDefault="004E5679" w:rsidP="007735A5">
                        <w:pPr>
                          <w:pStyle w:val="NormalWeb"/>
                          <w:spacing w:before="0" w:beforeAutospacing="0" w:after="0" w:afterAutospacing="0"/>
                          <w:jc w:val="center"/>
                        </w:pPr>
                        <w:r w:rsidRPr="00D60D47">
                          <w:rPr>
                            <w:rFonts w:ascii="Calibri" w:hAnsi="Calibri" w:cs="Calibri"/>
                            <w:color w:val="000000"/>
                            <w:sz w:val="2"/>
                            <w:szCs w:val="2"/>
                            <w14:textFill>
                              <w14:solidFill>
                                <w14:srgbClr w14:val="000000">
                                  <w14:alpha w14:val="50000"/>
                                </w14:srgbClr>
                              </w14:solidFill>
                            </w14:textFill>
                          </w:rPr>
                          <w:t>DRAFT</w:t>
                        </w:r>
                      </w:p>
                    </w:txbxContent>
                  </v:textbox>
                  <w10:anchorlock/>
                </v:shape>
              </w:pict>
            </mc:Fallback>
          </mc:AlternateContent>
        </w:r>
      </w:sdtContent>
    </w:sdt>
  </w:p>
  <w:p w14:paraId="734D741A" w14:textId="77777777" w:rsidR="004E5679" w:rsidRDefault="004E56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B7331"/>
    <w:multiLevelType w:val="hybridMultilevel"/>
    <w:tmpl w:val="B39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57BFF"/>
    <w:multiLevelType w:val="hybridMultilevel"/>
    <w:tmpl w:val="8F2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4833"/>
    <w:multiLevelType w:val="hybridMultilevel"/>
    <w:tmpl w:val="DF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21EB787E"/>
    <w:multiLevelType w:val="hybridMultilevel"/>
    <w:tmpl w:val="1FA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D2B90"/>
    <w:multiLevelType w:val="hybridMultilevel"/>
    <w:tmpl w:val="D41A6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A216F"/>
    <w:multiLevelType w:val="hybridMultilevel"/>
    <w:tmpl w:val="9C1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2D0C12"/>
    <w:multiLevelType w:val="hybridMultilevel"/>
    <w:tmpl w:val="60C26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F3449"/>
    <w:multiLevelType w:val="hybridMultilevel"/>
    <w:tmpl w:val="0E90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E20B9"/>
    <w:multiLevelType w:val="hybridMultilevel"/>
    <w:tmpl w:val="8B5478C0"/>
    <w:lvl w:ilvl="0" w:tplc="BF5A70A6">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C38F6"/>
    <w:multiLevelType w:val="hybridMultilevel"/>
    <w:tmpl w:val="027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85D51"/>
    <w:multiLevelType w:val="hybridMultilevel"/>
    <w:tmpl w:val="762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967AB"/>
    <w:multiLevelType w:val="hybridMultilevel"/>
    <w:tmpl w:val="CD0E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A6F60"/>
    <w:multiLevelType w:val="hybridMultilevel"/>
    <w:tmpl w:val="0F6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755902">
    <w:abstractNumId w:val="32"/>
  </w:num>
  <w:num w:numId="2" w16cid:durableId="895119982">
    <w:abstractNumId w:val="3"/>
  </w:num>
  <w:num w:numId="3" w16cid:durableId="1218391238">
    <w:abstractNumId w:val="44"/>
  </w:num>
  <w:num w:numId="4" w16cid:durableId="1469277560">
    <w:abstractNumId w:val="30"/>
  </w:num>
  <w:num w:numId="5" w16cid:durableId="811604969">
    <w:abstractNumId w:val="21"/>
  </w:num>
  <w:num w:numId="6" w16cid:durableId="1350568804">
    <w:abstractNumId w:val="14"/>
  </w:num>
  <w:num w:numId="7" w16cid:durableId="785584933">
    <w:abstractNumId w:val="24"/>
  </w:num>
  <w:num w:numId="8" w16cid:durableId="633829348">
    <w:abstractNumId w:val="39"/>
  </w:num>
  <w:num w:numId="9" w16cid:durableId="637683500">
    <w:abstractNumId w:val="28"/>
  </w:num>
  <w:num w:numId="10" w16cid:durableId="291644064">
    <w:abstractNumId w:val="22"/>
  </w:num>
  <w:num w:numId="11" w16cid:durableId="322003286">
    <w:abstractNumId w:val="17"/>
  </w:num>
  <w:num w:numId="12" w16cid:durableId="1902136788">
    <w:abstractNumId w:val="6"/>
  </w:num>
  <w:num w:numId="13" w16cid:durableId="144668570">
    <w:abstractNumId w:val="41"/>
  </w:num>
  <w:num w:numId="14" w16cid:durableId="197276182">
    <w:abstractNumId w:val="8"/>
  </w:num>
  <w:num w:numId="15" w16cid:durableId="1784037659">
    <w:abstractNumId w:val="9"/>
  </w:num>
  <w:num w:numId="16" w16cid:durableId="1601067972">
    <w:abstractNumId w:val="12"/>
  </w:num>
  <w:num w:numId="17" w16cid:durableId="614873199">
    <w:abstractNumId w:val="2"/>
  </w:num>
  <w:num w:numId="18" w16cid:durableId="306589694">
    <w:abstractNumId w:val="13"/>
  </w:num>
  <w:num w:numId="19" w16cid:durableId="1847477337">
    <w:abstractNumId w:val="31"/>
  </w:num>
  <w:num w:numId="20" w16cid:durableId="2050062781">
    <w:abstractNumId w:val="4"/>
  </w:num>
  <w:num w:numId="21" w16cid:durableId="304698942">
    <w:abstractNumId w:val="11"/>
  </w:num>
  <w:num w:numId="22" w16cid:durableId="568544038">
    <w:abstractNumId w:val="29"/>
  </w:num>
  <w:num w:numId="23" w16cid:durableId="1408502275">
    <w:abstractNumId w:val="20"/>
  </w:num>
  <w:num w:numId="24" w16cid:durableId="1317420605">
    <w:abstractNumId w:val="36"/>
  </w:num>
  <w:num w:numId="25" w16cid:durableId="1957910978">
    <w:abstractNumId w:val="19"/>
  </w:num>
  <w:num w:numId="26" w16cid:durableId="546837700">
    <w:abstractNumId w:val="26"/>
  </w:num>
  <w:num w:numId="27" w16cid:durableId="1372806815">
    <w:abstractNumId w:val="35"/>
  </w:num>
  <w:num w:numId="28" w16cid:durableId="1730498035">
    <w:abstractNumId w:val="7"/>
  </w:num>
  <w:num w:numId="29" w16cid:durableId="718750066">
    <w:abstractNumId w:val="47"/>
  </w:num>
  <w:num w:numId="30" w16cid:durableId="1991329300">
    <w:abstractNumId w:val="43"/>
  </w:num>
  <w:num w:numId="31" w16cid:durableId="206836786">
    <w:abstractNumId w:val="18"/>
  </w:num>
  <w:num w:numId="32" w16cid:durableId="749422877">
    <w:abstractNumId w:val="23"/>
  </w:num>
  <w:num w:numId="33" w16cid:durableId="1111169075">
    <w:abstractNumId w:val="46"/>
  </w:num>
  <w:num w:numId="34" w16cid:durableId="47532198">
    <w:abstractNumId w:val="0"/>
  </w:num>
  <w:num w:numId="35" w16cid:durableId="58023762">
    <w:abstractNumId w:val="15"/>
  </w:num>
  <w:num w:numId="36" w16cid:durableId="1507675948">
    <w:abstractNumId w:val="27"/>
  </w:num>
  <w:num w:numId="37" w16cid:durableId="1418986589">
    <w:abstractNumId w:val="33"/>
  </w:num>
  <w:num w:numId="38" w16cid:durableId="290594119">
    <w:abstractNumId w:val="42"/>
  </w:num>
  <w:num w:numId="39" w16cid:durableId="863132460">
    <w:abstractNumId w:val="34"/>
  </w:num>
  <w:num w:numId="40" w16cid:durableId="1750927072">
    <w:abstractNumId w:val="45"/>
  </w:num>
  <w:num w:numId="41" w16cid:durableId="2085300105">
    <w:abstractNumId w:val="1"/>
  </w:num>
  <w:num w:numId="42" w16cid:durableId="513038718">
    <w:abstractNumId w:val="40"/>
  </w:num>
  <w:num w:numId="43" w16cid:durableId="1771120220">
    <w:abstractNumId w:val="38"/>
  </w:num>
  <w:num w:numId="44" w16cid:durableId="1896620233">
    <w:abstractNumId w:val="37"/>
  </w:num>
  <w:num w:numId="45" w16cid:durableId="47461187">
    <w:abstractNumId w:val="10"/>
  </w:num>
  <w:num w:numId="46" w16cid:durableId="2027321139">
    <w:abstractNumId w:val="25"/>
  </w:num>
  <w:num w:numId="47" w16cid:durableId="2069724533">
    <w:abstractNumId w:val="16"/>
  </w:num>
  <w:num w:numId="48" w16cid:durableId="1777405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pNaABWLYt8sAAAA"/>
  </w:docVars>
  <w:rsids>
    <w:rsidRoot w:val="00057A96"/>
    <w:rsid w:val="00053B2A"/>
    <w:rsid w:val="00057A96"/>
    <w:rsid w:val="00077927"/>
    <w:rsid w:val="000B094C"/>
    <w:rsid w:val="000C139F"/>
    <w:rsid w:val="000D5571"/>
    <w:rsid w:val="000F37D0"/>
    <w:rsid w:val="000F4AC8"/>
    <w:rsid w:val="00102D77"/>
    <w:rsid w:val="001071FD"/>
    <w:rsid w:val="001103A2"/>
    <w:rsid w:val="00124BD2"/>
    <w:rsid w:val="00134CB2"/>
    <w:rsid w:val="0016173B"/>
    <w:rsid w:val="001648E9"/>
    <w:rsid w:val="001713E0"/>
    <w:rsid w:val="00184DEF"/>
    <w:rsid w:val="0021188E"/>
    <w:rsid w:val="002408E4"/>
    <w:rsid w:val="00264ECC"/>
    <w:rsid w:val="0029286A"/>
    <w:rsid w:val="002A5E59"/>
    <w:rsid w:val="00321D49"/>
    <w:rsid w:val="00322C00"/>
    <w:rsid w:val="00325EAA"/>
    <w:rsid w:val="0033616F"/>
    <w:rsid w:val="00364C1F"/>
    <w:rsid w:val="003848A0"/>
    <w:rsid w:val="003C02EE"/>
    <w:rsid w:val="003E3B94"/>
    <w:rsid w:val="00474A2F"/>
    <w:rsid w:val="004833FE"/>
    <w:rsid w:val="004906F2"/>
    <w:rsid w:val="004C5BCC"/>
    <w:rsid w:val="004D22BF"/>
    <w:rsid w:val="004E121C"/>
    <w:rsid w:val="004E5679"/>
    <w:rsid w:val="004F013E"/>
    <w:rsid w:val="0051479B"/>
    <w:rsid w:val="00516F46"/>
    <w:rsid w:val="00521787"/>
    <w:rsid w:val="0054334A"/>
    <w:rsid w:val="005659B6"/>
    <w:rsid w:val="00592EA0"/>
    <w:rsid w:val="00594B4B"/>
    <w:rsid w:val="005B1325"/>
    <w:rsid w:val="005C1DDA"/>
    <w:rsid w:val="005D1632"/>
    <w:rsid w:val="005D2E55"/>
    <w:rsid w:val="005D600A"/>
    <w:rsid w:val="005F18DB"/>
    <w:rsid w:val="006332BB"/>
    <w:rsid w:val="00641944"/>
    <w:rsid w:val="00642313"/>
    <w:rsid w:val="0064508E"/>
    <w:rsid w:val="00647AF9"/>
    <w:rsid w:val="0066612A"/>
    <w:rsid w:val="00681207"/>
    <w:rsid w:val="006A2964"/>
    <w:rsid w:val="006D6BAF"/>
    <w:rsid w:val="006E3D8E"/>
    <w:rsid w:val="006F5F2C"/>
    <w:rsid w:val="00734ABA"/>
    <w:rsid w:val="007701C7"/>
    <w:rsid w:val="007735A5"/>
    <w:rsid w:val="00780DA9"/>
    <w:rsid w:val="007A2653"/>
    <w:rsid w:val="008213F2"/>
    <w:rsid w:val="00826DB3"/>
    <w:rsid w:val="00831CAA"/>
    <w:rsid w:val="00845154"/>
    <w:rsid w:val="00861A2C"/>
    <w:rsid w:val="00864625"/>
    <w:rsid w:val="0088775F"/>
    <w:rsid w:val="008B1135"/>
    <w:rsid w:val="008D2B05"/>
    <w:rsid w:val="008E5E01"/>
    <w:rsid w:val="008F6CA0"/>
    <w:rsid w:val="00933143"/>
    <w:rsid w:val="00963290"/>
    <w:rsid w:val="00982A10"/>
    <w:rsid w:val="00A11875"/>
    <w:rsid w:val="00A35C73"/>
    <w:rsid w:val="00A4448B"/>
    <w:rsid w:val="00A91383"/>
    <w:rsid w:val="00AA5638"/>
    <w:rsid w:val="00AB4C92"/>
    <w:rsid w:val="00AD3EDB"/>
    <w:rsid w:val="00B328C2"/>
    <w:rsid w:val="00B331C3"/>
    <w:rsid w:val="00B34E1C"/>
    <w:rsid w:val="00B7674D"/>
    <w:rsid w:val="00BA392F"/>
    <w:rsid w:val="00BB3833"/>
    <w:rsid w:val="00BC3667"/>
    <w:rsid w:val="00BC376B"/>
    <w:rsid w:val="00BF7F32"/>
    <w:rsid w:val="00C420BB"/>
    <w:rsid w:val="00C61F78"/>
    <w:rsid w:val="00CC5474"/>
    <w:rsid w:val="00D469C1"/>
    <w:rsid w:val="00D4730D"/>
    <w:rsid w:val="00D569B3"/>
    <w:rsid w:val="00D60D47"/>
    <w:rsid w:val="00D749F4"/>
    <w:rsid w:val="00D81E7D"/>
    <w:rsid w:val="00DC5FAA"/>
    <w:rsid w:val="00DF5D36"/>
    <w:rsid w:val="00DF6116"/>
    <w:rsid w:val="00DF6C20"/>
    <w:rsid w:val="00E32FDC"/>
    <w:rsid w:val="00E46D57"/>
    <w:rsid w:val="00EA5F50"/>
    <w:rsid w:val="00EC34BE"/>
    <w:rsid w:val="00EC3FF1"/>
    <w:rsid w:val="00EC7EA5"/>
    <w:rsid w:val="00F04181"/>
    <w:rsid w:val="00F05FC5"/>
    <w:rsid w:val="00F06887"/>
    <w:rsid w:val="00F37CA7"/>
    <w:rsid w:val="00F9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C1DDA"/>
    <w:pPr>
      <w:spacing w:before="120" w:after="120"/>
      <w:outlineLvl w:val="0"/>
    </w:pPr>
    <w:rPr>
      <w:rFonts w:eastAsiaTheme="majorEastAsia" w:cstheme="majorBidi"/>
      <w:b/>
      <w:sz w:val="40"/>
      <w:szCs w:val="40"/>
    </w:rPr>
  </w:style>
  <w:style w:type="paragraph" w:styleId="Heading2">
    <w:name w:val="heading 2"/>
    <w:basedOn w:val="Heading1"/>
    <w:next w:val="Normal"/>
    <w:link w:val="Heading2Char"/>
    <w:autoRedefine/>
    <w:uiPriority w:val="9"/>
    <w:unhideWhenUsed/>
    <w:qFormat/>
    <w:rsid w:val="005C1DDA"/>
    <w:pPr>
      <w:pBdr>
        <w:top w:val="single" w:sz="18" w:space="1" w:color="auto"/>
        <w:left w:val="single" w:sz="18" w:space="4" w:color="auto"/>
        <w:bottom w:val="single" w:sz="18" w:space="1" w:color="auto"/>
        <w:right w:val="single" w:sz="18" w:space="4" w:color="auto"/>
      </w:pBdr>
      <w:shd w:val="solid" w:color="DEEAF6" w:themeColor="accent1" w:themeTint="33" w:fill="auto"/>
      <w:outlineLvl w:val="1"/>
    </w:pPr>
  </w:style>
  <w:style w:type="paragraph" w:styleId="Heading3">
    <w:name w:val="heading 3"/>
    <w:basedOn w:val="Normal"/>
    <w:next w:val="Normal"/>
    <w:link w:val="Heading3Char"/>
    <w:uiPriority w:val="9"/>
    <w:unhideWhenUsed/>
    <w:qFormat/>
    <w:rsid w:val="005C1DDA"/>
    <w:pPr>
      <w:keepNext/>
      <w:keepLines/>
      <w:spacing w:before="240" w:after="12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DF6C20"/>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5C1DDA"/>
    <w:rPr>
      <w:rFonts w:ascii="Arial" w:eastAsiaTheme="majorEastAsia" w:hAnsi="Arial" w:cstheme="majorBidi"/>
      <w:b/>
      <w:sz w:val="40"/>
      <w:szCs w:val="40"/>
      <w:shd w:val="solid" w:color="DEEAF6" w:themeColor="accent1" w:themeTint="3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C1DDA"/>
    <w:rPr>
      <w:rFonts w:ascii="Arial" w:eastAsiaTheme="majorEastAsia" w:hAnsi="Arial" w:cstheme="majorBidi"/>
      <w:b/>
      <w:sz w:val="40"/>
      <w:szCs w:val="40"/>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2"/>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C1DDA"/>
    <w:rPr>
      <w:rFonts w:ascii="Arial" w:eastAsiaTheme="majorEastAsia" w:hAnsi="Arial" w:cstheme="majorBidi"/>
      <w:b/>
      <w:sz w:val="36"/>
      <w:szCs w:val="24"/>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F6C20"/>
    <w:rPr>
      <w:rFonts w:ascii="Arial" w:eastAsiaTheme="majorEastAsia" w:hAnsi="Arial" w:cstheme="majorBidi"/>
      <w:b/>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re/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ff@cd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AFDF-4FAB-4646-8DFF-F01AAB4A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8619</Words>
  <Characters>48531</Characters>
  <Application>Microsoft Office Word</Application>
  <DocSecurity>0</DocSecurity>
  <Lines>1032</Lines>
  <Paragraphs>664</Paragraphs>
  <ScaleCrop>false</ScaleCrop>
  <Company/>
  <LinksUpToDate>false</LinksUpToDate>
  <CharactersWithSpaces>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2021 CPAG Agenda Item 01 Attachment 03 - California Practitioners Advisory Group (CA Dept of Education)</dc:title>
  <dc:subject>Proposed Revisions to the Local Control and Accountability Plan and Annual Update Template and Instructions presented at the August 2021 California Practitioners Advisory Group (CPAG) meeting.</dc:subject>
  <dc:creator/>
  <cp:keywords/>
  <dc:description/>
  <cp:lastModifiedBy/>
  <cp:revision>1</cp:revision>
  <dcterms:created xsi:type="dcterms:W3CDTF">2023-11-02T22:14:00Z</dcterms:created>
  <dcterms:modified xsi:type="dcterms:W3CDTF">2023-11-02T22:15:00Z</dcterms:modified>
</cp:coreProperties>
</file>