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footer2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F2FD8" w14:textId="77777777" w:rsidR="00961D3E" w:rsidRPr="00B949B2" w:rsidRDefault="4658CF57" w:rsidP="00B46AE9">
      <w:pPr>
        <w:jc w:val="center"/>
      </w:pPr>
      <w:bookmarkStart w:id="1" w:name="_GoBack"/>
      <w:bookmarkEnd w:id="1"/>
      <w:r w:rsidRPr="00B949B2">
        <w:rPr>
          <w:noProof/>
        </w:rPr>
        <w:drawing>
          <wp:inline distT="0" distB="0" distL="0" distR="0" wp14:anchorId="48464F35" wp14:editId="2EDF752D">
            <wp:extent cx="2670048" cy="1097280"/>
            <wp:effectExtent l="0" t="0" r="0" b="7620"/>
            <wp:docPr id="854582845" name="Picture 2" descr="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670048" cy="1097280"/>
                    </a:xfrm>
                    <a:prstGeom prst="rect">
                      <a:avLst/>
                    </a:prstGeom>
                  </pic:spPr>
                </pic:pic>
              </a:graphicData>
            </a:graphic>
          </wp:inline>
        </w:drawing>
      </w:r>
    </w:p>
    <w:p w14:paraId="441B4CA8" w14:textId="77777777" w:rsidR="00731012" w:rsidRPr="00B949B2" w:rsidRDefault="00D13F2D" w:rsidP="00D571CD">
      <w:pPr>
        <w:pStyle w:val="Heading1"/>
        <w:pBdr>
          <w:bottom w:val="none" w:sz="0" w:space="0" w:color="auto"/>
        </w:pBdr>
        <w:spacing w:before="480" w:after="720"/>
      </w:pPr>
      <w:r w:rsidRPr="00B949B2">
        <w:t xml:space="preserve">Final </w:t>
      </w:r>
      <w:r w:rsidR="00961D3E" w:rsidRPr="00B949B2">
        <w:t xml:space="preserve">Report </w:t>
      </w:r>
      <w:r w:rsidR="00482711" w:rsidRPr="00B949B2">
        <w:t xml:space="preserve">for the </w:t>
      </w:r>
      <w:r w:rsidR="002032BA" w:rsidRPr="00B949B2">
        <w:t>Alternate</w:t>
      </w:r>
      <w:r w:rsidR="00B44E32" w:rsidRPr="00B949B2">
        <w:t xml:space="preserve"> </w:t>
      </w:r>
      <w:r w:rsidR="00482711" w:rsidRPr="00B949B2">
        <w:t>English Language Proficiency Assessments for California</w:t>
      </w:r>
      <w:r w:rsidR="00BE65BB" w:rsidRPr="00B949B2">
        <w:t xml:space="preserve"> Pilot </w:t>
      </w:r>
      <w:r w:rsidR="006727C5" w:rsidRPr="00B949B2">
        <w:t xml:space="preserve">Using </w:t>
      </w:r>
      <w:r w:rsidR="00F72658" w:rsidRPr="00B949B2">
        <w:t xml:space="preserve">Cognitive </w:t>
      </w:r>
      <w:r w:rsidR="00D3742E" w:rsidRPr="00B949B2">
        <w:t>L</w:t>
      </w:r>
      <w:r w:rsidR="00F72658" w:rsidRPr="00B949B2">
        <w:t xml:space="preserve">ab </w:t>
      </w:r>
      <w:r w:rsidR="00482711" w:rsidRPr="00B949B2">
        <w:t>Methodology</w:t>
      </w:r>
      <w:r w:rsidR="5C151712" w:rsidRPr="00B949B2">
        <w:t xml:space="preserve"> </w:t>
      </w:r>
      <w:r w:rsidRPr="00B949B2">
        <w:t>Study</w:t>
      </w:r>
    </w:p>
    <w:p w14:paraId="6658A50B" w14:textId="77777777" w:rsidR="001801A9" w:rsidRPr="00B949B2" w:rsidRDefault="001801A9" w:rsidP="00961D3E">
      <w:pPr>
        <w:pStyle w:val="BodyText"/>
        <w:jc w:val="center"/>
        <w:rPr>
          <w:rFonts w:cs="Arial"/>
          <w:b/>
          <w:sz w:val="28"/>
          <w:szCs w:val="28"/>
        </w:rPr>
      </w:pPr>
      <w:r w:rsidRPr="00B949B2">
        <w:rPr>
          <w:rFonts w:cs="Arial"/>
          <w:b/>
          <w:sz w:val="28"/>
          <w:szCs w:val="28"/>
        </w:rPr>
        <w:t xml:space="preserve">Contract </w:t>
      </w:r>
      <w:r w:rsidR="006727C5" w:rsidRPr="00B949B2">
        <w:rPr>
          <w:rFonts w:cs="Arial"/>
          <w:b/>
          <w:sz w:val="28"/>
          <w:szCs w:val="28"/>
        </w:rPr>
        <w:t xml:space="preserve">No. </w:t>
      </w:r>
      <w:r w:rsidR="00462A76" w:rsidRPr="00B949B2">
        <w:rPr>
          <w:rFonts w:cs="Arial"/>
          <w:b/>
          <w:sz w:val="28"/>
          <w:szCs w:val="28"/>
        </w:rPr>
        <w:t>CN140284</w:t>
      </w:r>
    </w:p>
    <w:p w14:paraId="71C072EE" w14:textId="77777777" w:rsidR="006961F8" w:rsidRPr="00B949B2" w:rsidRDefault="006961F8" w:rsidP="00C54216">
      <w:pPr>
        <w:pStyle w:val="BodyText"/>
        <w:jc w:val="center"/>
        <w:rPr>
          <w:rFonts w:cs="Arial"/>
          <w:sz w:val="28"/>
          <w:szCs w:val="28"/>
        </w:rPr>
      </w:pPr>
      <w:r w:rsidRPr="00B949B2">
        <w:rPr>
          <w:rFonts w:cs="Arial"/>
          <w:b/>
          <w:sz w:val="28"/>
          <w:szCs w:val="28"/>
        </w:rPr>
        <w:t>Prepared for the California Department of Education by Educational Testing Service</w:t>
      </w:r>
    </w:p>
    <w:p w14:paraId="7F060FCA" w14:textId="77777777" w:rsidR="00D17D85" w:rsidRPr="00B949B2" w:rsidRDefault="006727C5" w:rsidP="00961D3E">
      <w:pPr>
        <w:pStyle w:val="BodyText"/>
        <w:jc w:val="center"/>
        <w:rPr>
          <w:rFonts w:cs="Arial"/>
          <w:b/>
          <w:sz w:val="28"/>
          <w:szCs w:val="28"/>
        </w:rPr>
      </w:pPr>
      <w:r w:rsidRPr="00B949B2">
        <w:rPr>
          <w:rFonts w:cs="Arial"/>
          <w:b/>
          <w:sz w:val="28"/>
          <w:szCs w:val="28"/>
        </w:rPr>
        <w:t xml:space="preserve">Submitted </w:t>
      </w:r>
      <w:r w:rsidR="00D64363" w:rsidRPr="00B949B2">
        <w:rPr>
          <w:rFonts w:cs="Arial"/>
          <w:b/>
          <w:sz w:val="28"/>
          <w:szCs w:val="28"/>
        </w:rPr>
        <w:t>October 6</w:t>
      </w:r>
      <w:r w:rsidR="00961D3E" w:rsidRPr="00B949B2">
        <w:rPr>
          <w:rFonts w:cs="Arial"/>
          <w:b/>
          <w:sz w:val="28"/>
          <w:szCs w:val="28"/>
        </w:rPr>
        <w:t>, 2020</w:t>
      </w:r>
    </w:p>
    <w:p w14:paraId="2698B7FD" w14:textId="77777777" w:rsidR="00961D3E" w:rsidRPr="00B949B2" w:rsidRDefault="4658CF57" w:rsidP="00C54216">
      <w:pPr>
        <w:pStyle w:val="BodyText"/>
        <w:spacing w:before="360" w:after="360"/>
        <w:jc w:val="center"/>
        <w:rPr>
          <w:rFonts w:cs="Arial"/>
          <w:b/>
          <w:sz w:val="32"/>
          <w:szCs w:val="52"/>
        </w:rPr>
      </w:pPr>
      <w:r w:rsidRPr="00B949B2">
        <w:rPr>
          <w:noProof/>
        </w:rPr>
        <w:drawing>
          <wp:inline distT="0" distB="0" distL="0" distR="0" wp14:anchorId="225538BA" wp14:editId="36306931">
            <wp:extent cx="1490472" cy="978408"/>
            <wp:effectExtent l="0" t="0" r="0" b="0"/>
            <wp:docPr id="1458698760" name="Picture 297" desc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pic:nvPicPr>
                  <pic:blipFill>
                    <a:blip r:embed="rId12">
                      <a:extLst>
                        <a:ext uri="{28A0092B-C50C-407E-A947-70E740481C1C}">
                          <a14:useLocalDpi xmlns:a14="http://schemas.microsoft.com/office/drawing/2010/main" val="0"/>
                        </a:ext>
                      </a:extLst>
                    </a:blip>
                    <a:stretch>
                      <a:fillRect/>
                    </a:stretch>
                  </pic:blipFill>
                  <pic:spPr>
                    <a:xfrm>
                      <a:off x="0" y="0"/>
                      <a:ext cx="1490472" cy="978408"/>
                    </a:xfrm>
                    <a:prstGeom prst="rect">
                      <a:avLst/>
                    </a:prstGeom>
                  </pic:spPr>
                </pic:pic>
              </a:graphicData>
            </a:graphic>
          </wp:inline>
        </w:drawing>
      </w:r>
    </w:p>
    <w:p w14:paraId="4BD72546" w14:textId="77777777" w:rsidR="00F43240" w:rsidRPr="00B949B2" w:rsidRDefault="00F43240" w:rsidP="00961D3E">
      <w:pPr>
        <w:jc w:val="center"/>
        <w:rPr>
          <w:rFonts w:cs="Arial"/>
          <w:b/>
          <w:sz w:val="28"/>
          <w:szCs w:val="28"/>
        </w:rPr>
      </w:pPr>
      <w:r w:rsidRPr="00B949B2">
        <w:rPr>
          <w:rFonts w:cs="Arial"/>
          <w:b/>
          <w:sz w:val="28"/>
          <w:szCs w:val="28"/>
        </w:rPr>
        <w:t>Educational Testing Service</w:t>
      </w:r>
    </w:p>
    <w:p w14:paraId="17BDC965" w14:textId="77777777" w:rsidR="00F43240" w:rsidRPr="00B949B2" w:rsidRDefault="00F43240" w:rsidP="00961D3E">
      <w:pPr>
        <w:jc w:val="center"/>
        <w:rPr>
          <w:rFonts w:cs="Arial"/>
          <w:b/>
          <w:sz w:val="28"/>
          <w:szCs w:val="28"/>
        </w:rPr>
      </w:pPr>
      <w:r w:rsidRPr="00B949B2">
        <w:rPr>
          <w:rFonts w:cs="Arial"/>
          <w:b/>
          <w:sz w:val="28"/>
          <w:szCs w:val="28"/>
        </w:rPr>
        <w:t>660 Rosedale Road</w:t>
      </w:r>
    </w:p>
    <w:p w14:paraId="66E3EECC" w14:textId="77777777" w:rsidR="00F43240" w:rsidRPr="00B949B2" w:rsidRDefault="00F43240" w:rsidP="00961D3E">
      <w:pPr>
        <w:jc w:val="center"/>
        <w:rPr>
          <w:rFonts w:cs="Arial"/>
          <w:b/>
          <w:sz w:val="28"/>
          <w:szCs w:val="28"/>
        </w:rPr>
      </w:pPr>
      <w:r w:rsidRPr="00B949B2">
        <w:rPr>
          <w:rFonts w:cs="Arial"/>
          <w:b/>
          <w:sz w:val="28"/>
          <w:szCs w:val="28"/>
        </w:rPr>
        <w:t>Princeton, NJ 08541</w:t>
      </w:r>
    </w:p>
    <w:p w14:paraId="514CF069" w14:textId="77777777" w:rsidR="00AF4DE3" w:rsidRPr="00B949B2" w:rsidRDefault="00AF4DE3" w:rsidP="00B46F12">
      <w:pPr>
        <w:pStyle w:val="TOCHeading"/>
        <w:spacing w:line="360" w:lineRule="auto"/>
      </w:pPr>
      <w:r w:rsidRPr="00B949B2">
        <w:lastRenderedPageBreak/>
        <w:t>Table of Contents</w:t>
      </w:r>
    </w:p>
    <w:p w14:paraId="6A0AEFE5" w14:textId="58F21422" w:rsidR="00B52ACB" w:rsidRPr="00B949B2" w:rsidRDefault="000D601C">
      <w:pPr>
        <w:pStyle w:val="TOC1"/>
        <w:rPr>
          <w:rFonts w:asciiTheme="minorHAnsi" w:eastAsiaTheme="minorEastAsia" w:hAnsiTheme="minorHAnsi" w:cstheme="minorBidi"/>
          <w:b w:val="0"/>
          <w:color w:val="auto"/>
          <w:sz w:val="22"/>
        </w:rPr>
      </w:pPr>
      <w:r w:rsidRPr="00B949B2">
        <w:rPr>
          <w:sz w:val="22"/>
        </w:rPr>
        <w:fldChar w:fldCharType="begin"/>
      </w:r>
      <w:r w:rsidRPr="00B949B2">
        <w:rPr>
          <w:sz w:val="22"/>
        </w:rPr>
        <w:instrText xml:space="preserve"> TOC \h \z \u \t "Heading 2,1,Heading 3,2" </w:instrText>
      </w:r>
      <w:r w:rsidRPr="00B949B2">
        <w:rPr>
          <w:sz w:val="22"/>
        </w:rPr>
        <w:fldChar w:fldCharType="separate"/>
      </w:r>
      <w:hyperlink w:anchor="_Toc58566362" w:history="1">
        <w:r w:rsidR="00B52ACB" w:rsidRPr="00B949B2">
          <w:rPr>
            <w:rStyle w:val="Hyperlink"/>
          </w:rPr>
          <w:t>1 Executive Summary</w:t>
        </w:r>
        <w:r w:rsidR="00B52ACB" w:rsidRPr="00B949B2">
          <w:rPr>
            <w:webHidden/>
          </w:rPr>
          <w:tab/>
        </w:r>
        <w:r w:rsidR="00B52ACB" w:rsidRPr="00B949B2">
          <w:rPr>
            <w:webHidden/>
          </w:rPr>
          <w:fldChar w:fldCharType="begin"/>
        </w:r>
        <w:r w:rsidR="00B52ACB" w:rsidRPr="00B949B2">
          <w:rPr>
            <w:webHidden/>
          </w:rPr>
          <w:instrText xml:space="preserve"> PAGEREF _Toc58566362 \h </w:instrText>
        </w:r>
        <w:r w:rsidR="00B52ACB" w:rsidRPr="00B949B2">
          <w:rPr>
            <w:webHidden/>
          </w:rPr>
        </w:r>
        <w:r w:rsidR="00B52ACB" w:rsidRPr="00B949B2">
          <w:rPr>
            <w:webHidden/>
          </w:rPr>
          <w:fldChar w:fldCharType="separate"/>
        </w:r>
        <w:r w:rsidR="00B52ACB" w:rsidRPr="00B949B2">
          <w:rPr>
            <w:webHidden/>
          </w:rPr>
          <w:t>6</w:t>
        </w:r>
        <w:r w:rsidR="00B52ACB" w:rsidRPr="00B949B2">
          <w:rPr>
            <w:webHidden/>
          </w:rPr>
          <w:fldChar w:fldCharType="end"/>
        </w:r>
      </w:hyperlink>
    </w:p>
    <w:p w14:paraId="40A21389" w14:textId="267A1B13" w:rsidR="00B52ACB" w:rsidRPr="00B949B2" w:rsidRDefault="00D525B8">
      <w:pPr>
        <w:pStyle w:val="TOC2"/>
        <w:rPr>
          <w:rFonts w:asciiTheme="minorHAnsi" w:eastAsiaTheme="minorEastAsia" w:hAnsiTheme="minorHAnsi" w:cstheme="minorBidi"/>
          <w:noProof/>
          <w:color w:val="auto"/>
          <w:sz w:val="22"/>
        </w:rPr>
      </w:pPr>
      <w:hyperlink w:anchor="_Toc58566363" w:history="1">
        <w:r w:rsidR="00B52ACB" w:rsidRPr="00B949B2">
          <w:rPr>
            <w:rStyle w:val="Hyperlink"/>
            <w:noProof/>
          </w:rPr>
          <w:t>1.1 Preliminary Report Summary</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_Toc58566363 \h </w:instrText>
        </w:r>
        <w:r w:rsidR="00B52ACB" w:rsidRPr="00B949B2">
          <w:rPr>
            <w:noProof/>
            <w:webHidden/>
          </w:rPr>
        </w:r>
        <w:r w:rsidR="00B52ACB" w:rsidRPr="00B949B2">
          <w:rPr>
            <w:noProof/>
            <w:webHidden/>
          </w:rPr>
          <w:fldChar w:fldCharType="separate"/>
        </w:r>
        <w:r w:rsidR="00B52ACB" w:rsidRPr="00B949B2">
          <w:rPr>
            <w:noProof/>
            <w:webHidden/>
          </w:rPr>
          <w:t>7</w:t>
        </w:r>
        <w:r w:rsidR="00B52ACB" w:rsidRPr="00B949B2">
          <w:rPr>
            <w:noProof/>
            <w:webHidden/>
          </w:rPr>
          <w:fldChar w:fldCharType="end"/>
        </w:r>
      </w:hyperlink>
    </w:p>
    <w:p w14:paraId="24D44577" w14:textId="4BABAF14" w:rsidR="00B52ACB" w:rsidRPr="00B949B2" w:rsidRDefault="00D525B8">
      <w:pPr>
        <w:pStyle w:val="TOC2"/>
        <w:rPr>
          <w:rFonts w:asciiTheme="minorHAnsi" w:eastAsiaTheme="minorEastAsia" w:hAnsiTheme="minorHAnsi" w:cstheme="minorBidi"/>
          <w:noProof/>
          <w:color w:val="auto"/>
          <w:sz w:val="22"/>
        </w:rPr>
      </w:pPr>
      <w:hyperlink w:anchor="_Toc58566364" w:history="1">
        <w:r w:rsidR="00B52ACB" w:rsidRPr="00B949B2">
          <w:rPr>
            <w:rStyle w:val="Hyperlink"/>
            <w:noProof/>
          </w:rPr>
          <w:t>1.2 Final Study Recommendations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_Toc58566364 \h </w:instrText>
        </w:r>
        <w:r w:rsidR="00B52ACB" w:rsidRPr="00B949B2">
          <w:rPr>
            <w:noProof/>
            <w:webHidden/>
          </w:rPr>
        </w:r>
        <w:r w:rsidR="00B52ACB" w:rsidRPr="00B949B2">
          <w:rPr>
            <w:noProof/>
            <w:webHidden/>
          </w:rPr>
          <w:fldChar w:fldCharType="separate"/>
        </w:r>
        <w:r w:rsidR="00B52ACB" w:rsidRPr="00B949B2">
          <w:rPr>
            <w:noProof/>
            <w:webHidden/>
          </w:rPr>
          <w:t>8</w:t>
        </w:r>
        <w:r w:rsidR="00B52ACB" w:rsidRPr="00B949B2">
          <w:rPr>
            <w:noProof/>
            <w:webHidden/>
          </w:rPr>
          <w:fldChar w:fldCharType="end"/>
        </w:r>
      </w:hyperlink>
    </w:p>
    <w:p w14:paraId="7E799FC6" w14:textId="0A5613D7" w:rsidR="00B52ACB" w:rsidRPr="00B949B2" w:rsidRDefault="00D525B8">
      <w:pPr>
        <w:pStyle w:val="TOC2"/>
        <w:rPr>
          <w:rFonts w:asciiTheme="minorHAnsi" w:eastAsiaTheme="minorEastAsia" w:hAnsiTheme="minorHAnsi" w:cstheme="minorBidi"/>
          <w:noProof/>
          <w:color w:val="auto"/>
          <w:sz w:val="22"/>
        </w:rPr>
      </w:pPr>
      <w:hyperlink w:anchor="_Toc58566365" w:history="1">
        <w:r w:rsidR="00B52ACB" w:rsidRPr="00B949B2">
          <w:rPr>
            <w:rStyle w:val="Hyperlink"/>
            <w:noProof/>
          </w:rPr>
          <w:t>1.3 Conclusion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_Toc58566365 \h </w:instrText>
        </w:r>
        <w:r w:rsidR="00B52ACB" w:rsidRPr="00B949B2">
          <w:rPr>
            <w:noProof/>
            <w:webHidden/>
          </w:rPr>
        </w:r>
        <w:r w:rsidR="00B52ACB" w:rsidRPr="00B949B2">
          <w:rPr>
            <w:noProof/>
            <w:webHidden/>
          </w:rPr>
          <w:fldChar w:fldCharType="separate"/>
        </w:r>
        <w:r w:rsidR="00B52ACB" w:rsidRPr="00B949B2">
          <w:rPr>
            <w:noProof/>
            <w:webHidden/>
          </w:rPr>
          <w:t>10</w:t>
        </w:r>
        <w:r w:rsidR="00B52ACB" w:rsidRPr="00B949B2">
          <w:rPr>
            <w:noProof/>
            <w:webHidden/>
          </w:rPr>
          <w:fldChar w:fldCharType="end"/>
        </w:r>
      </w:hyperlink>
    </w:p>
    <w:p w14:paraId="1AF35BF4" w14:textId="4B2C6601" w:rsidR="00B52ACB" w:rsidRPr="00B949B2" w:rsidRDefault="00D525B8">
      <w:pPr>
        <w:pStyle w:val="TOC1"/>
        <w:rPr>
          <w:rFonts w:asciiTheme="minorHAnsi" w:eastAsiaTheme="minorEastAsia" w:hAnsiTheme="minorHAnsi" w:cstheme="minorBidi"/>
          <w:b w:val="0"/>
          <w:color w:val="auto"/>
          <w:sz w:val="22"/>
        </w:rPr>
      </w:pPr>
      <w:hyperlink w:anchor="_Toc58566366" w:history="1">
        <w:r w:rsidR="00B52ACB" w:rsidRPr="00B949B2">
          <w:rPr>
            <w:rStyle w:val="Hyperlink"/>
          </w:rPr>
          <w:t>2 Background</w:t>
        </w:r>
        <w:r w:rsidR="00B52ACB" w:rsidRPr="00B949B2">
          <w:rPr>
            <w:webHidden/>
          </w:rPr>
          <w:tab/>
        </w:r>
        <w:r w:rsidR="00B52ACB" w:rsidRPr="00B949B2">
          <w:rPr>
            <w:webHidden/>
          </w:rPr>
          <w:fldChar w:fldCharType="begin"/>
        </w:r>
        <w:r w:rsidR="00B52ACB" w:rsidRPr="00B949B2">
          <w:rPr>
            <w:webHidden/>
          </w:rPr>
          <w:instrText xml:space="preserve"> PAGEREF _Toc58566366 \h </w:instrText>
        </w:r>
        <w:r w:rsidR="00B52ACB" w:rsidRPr="00B949B2">
          <w:rPr>
            <w:webHidden/>
          </w:rPr>
        </w:r>
        <w:r w:rsidR="00B52ACB" w:rsidRPr="00B949B2">
          <w:rPr>
            <w:webHidden/>
          </w:rPr>
          <w:fldChar w:fldCharType="separate"/>
        </w:r>
        <w:r w:rsidR="00B52ACB" w:rsidRPr="00B949B2">
          <w:rPr>
            <w:webHidden/>
          </w:rPr>
          <w:t>11</w:t>
        </w:r>
        <w:r w:rsidR="00B52ACB" w:rsidRPr="00B949B2">
          <w:rPr>
            <w:webHidden/>
          </w:rPr>
          <w:fldChar w:fldCharType="end"/>
        </w:r>
      </w:hyperlink>
    </w:p>
    <w:p w14:paraId="051B5E36" w14:textId="556D2DF1" w:rsidR="00B52ACB" w:rsidRPr="00B949B2" w:rsidRDefault="00D525B8">
      <w:pPr>
        <w:pStyle w:val="TOC1"/>
        <w:rPr>
          <w:rFonts w:asciiTheme="minorHAnsi" w:eastAsiaTheme="minorEastAsia" w:hAnsiTheme="minorHAnsi" w:cstheme="minorBidi"/>
          <w:b w:val="0"/>
          <w:color w:val="auto"/>
          <w:sz w:val="22"/>
        </w:rPr>
      </w:pPr>
      <w:hyperlink w:anchor="_Toc58566367" w:history="1">
        <w:r w:rsidR="00B52ACB" w:rsidRPr="00B949B2">
          <w:rPr>
            <w:rStyle w:val="Hyperlink"/>
          </w:rPr>
          <w:t>3 Purposes and Goals</w:t>
        </w:r>
        <w:r w:rsidR="00B52ACB" w:rsidRPr="00B949B2">
          <w:rPr>
            <w:webHidden/>
          </w:rPr>
          <w:tab/>
        </w:r>
        <w:r w:rsidR="00B52ACB" w:rsidRPr="00B949B2">
          <w:rPr>
            <w:webHidden/>
          </w:rPr>
          <w:fldChar w:fldCharType="begin"/>
        </w:r>
        <w:r w:rsidR="00B52ACB" w:rsidRPr="00B949B2">
          <w:rPr>
            <w:webHidden/>
          </w:rPr>
          <w:instrText xml:space="preserve"> PAGEREF _Toc58566367 \h </w:instrText>
        </w:r>
        <w:r w:rsidR="00B52ACB" w:rsidRPr="00B949B2">
          <w:rPr>
            <w:webHidden/>
          </w:rPr>
        </w:r>
        <w:r w:rsidR="00B52ACB" w:rsidRPr="00B949B2">
          <w:rPr>
            <w:webHidden/>
          </w:rPr>
          <w:fldChar w:fldCharType="separate"/>
        </w:r>
        <w:r w:rsidR="00B52ACB" w:rsidRPr="00B949B2">
          <w:rPr>
            <w:webHidden/>
          </w:rPr>
          <w:t>13</w:t>
        </w:r>
        <w:r w:rsidR="00B52ACB" w:rsidRPr="00B949B2">
          <w:rPr>
            <w:webHidden/>
          </w:rPr>
          <w:fldChar w:fldCharType="end"/>
        </w:r>
      </w:hyperlink>
    </w:p>
    <w:p w14:paraId="05F9E46F" w14:textId="3162C1F7" w:rsidR="00B52ACB" w:rsidRPr="00B949B2" w:rsidRDefault="00D525B8">
      <w:pPr>
        <w:pStyle w:val="TOC1"/>
        <w:rPr>
          <w:rFonts w:asciiTheme="minorHAnsi" w:eastAsiaTheme="minorEastAsia" w:hAnsiTheme="minorHAnsi" w:cstheme="minorBidi"/>
          <w:b w:val="0"/>
          <w:color w:val="auto"/>
          <w:sz w:val="22"/>
        </w:rPr>
      </w:pPr>
      <w:hyperlink w:anchor="_Toc58566368" w:history="1">
        <w:r w:rsidR="00B52ACB" w:rsidRPr="00B949B2">
          <w:rPr>
            <w:rStyle w:val="Hyperlink"/>
          </w:rPr>
          <w:t>4 Areas of Investigation and Research Questions</w:t>
        </w:r>
        <w:r w:rsidR="00B52ACB" w:rsidRPr="00B949B2">
          <w:rPr>
            <w:webHidden/>
          </w:rPr>
          <w:tab/>
        </w:r>
        <w:r w:rsidR="00B52ACB" w:rsidRPr="00B949B2">
          <w:rPr>
            <w:webHidden/>
          </w:rPr>
          <w:fldChar w:fldCharType="begin"/>
        </w:r>
        <w:r w:rsidR="00B52ACB" w:rsidRPr="00B949B2">
          <w:rPr>
            <w:webHidden/>
          </w:rPr>
          <w:instrText xml:space="preserve"> PAGEREF _Toc58566368 \h </w:instrText>
        </w:r>
        <w:r w:rsidR="00B52ACB" w:rsidRPr="00B949B2">
          <w:rPr>
            <w:webHidden/>
          </w:rPr>
        </w:r>
        <w:r w:rsidR="00B52ACB" w:rsidRPr="00B949B2">
          <w:rPr>
            <w:webHidden/>
          </w:rPr>
          <w:fldChar w:fldCharType="separate"/>
        </w:r>
        <w:r w:rsidR="00B52ACB" w:rsidRPr="00B949B2">
          <w:rPr>
            <w:webHidden/>
          </w:rPr>
          <w:t>14</w:t>
        </w:r>
        <w:r w:rsidR="00B52ACB" w:rsidRPr="00B949B2">
          <w:rPr>
            <w:webHidden/>
          </w:rPr>
          <w:fldChar w:fldCharType="end"/>
        </w:r>
      </w:hyperlink>
    </w:p>
    <w:p w14:paraId="5EBD2D3F" w14:textId="12B9952E" w:rsidR="00B52ACB" w:rsidRPr="00B949B2" w:rsidRDefault="00D525B8">
      <w:pPr>
        <w:pStyle w:val="TOC2"/>
        <w:rPr>
          <w:rFonts w:asciiTheme="minorHAnsi" w:eastAsiaTheme="minorEastAsia" w:hAnsiTheme="minorHAnsi" w:cstheme="minorBidi"/>
          <w:noProof/>
          <w:color w:val="auto"/>
          <w:sz w:val="22"/>
        </w:rPr>
      </w:pPr>
      <w:hyperlink w:anchor="_Toc58566369" w:history="1">
        <w:r w:rsidR="00B52ACB" w:rsidRPr="00B949B2">
          <w:rPr>
            <w:rStyle w:val="Hyperlink"/>
            <w:noProof/>
          </w:rPr>
          <w:t>4.1 Interaction with Task Types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_Toc58566369 \h </w:instrText>
        </w:r>
        <w:r w:rsidR="00B52ACB" w:rsidRPr="00B949B2">
          <w:rPr>
            <w:noProof/>
            <w:webHidden/>
          </w:rPr>
        </w:r>
        <w:r w:rsidR="00B52ACB" w:rsidRPr="00B949B2">
          <w:rPr>
            <w:noProof/>
            <w:webHidden/>
          </w:rPr>
          <w:fldChar w:fldCharType="separate"/>
        </w:r>
        <w:r w:rsidR="00B52ACB" w:rsidRPr="00B949B2">
          <w:rPr>
            <w:noProof/>
            <w:webHidden/>
          </w:rPr>
          <w:t>14</w:t>
        </w:r>
        <w:r w:rsidR="00B52ACB" w:rsidRPr="00B949B2">
          <w:rPr>
            <w:noProof/>
            <w:webHidden/>
          </w:rPr>
          <w:fldChar w:fldCharType="end"/>
        </w:r>
      </w:hyperlink>
    </w:p>
    <w:p w14:paraId="1A7DA933" w14:textId="126795F6" w:rsidR="00B52ACB" w:rsidRPr="00B949B2" w:rsidRDefault="00D525B8">
      <w:pPr>
        <w:pStyle w:val="TOC2"/>
        <w:rPr>
          <w:rFonts w:asciiTheme="minorHAnsi" w:eastAsiaTheme="minorEastAsia" w:hAnsiTheme="minorHAnsi" w:cstheme="minorBidi"/>
          <w:noProof/>
          <w:color w:val="auto"/>
          <w:sz w:val="22"/>
        </w:rPr>
      </w:pPr>
      <w:hyperlink w:anchor="_Toc58566370" w:history="1">
        <w:r w:rsidR="00B52ACB" w:rsidRPr="00B949B2">
          <w:rPr>
            <w:rStyle w:val="Hyperlink"/>
            <w:noProof/>
          </w:rPr>
          <w:t>4.2 Accessibility</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_Toc58566370 \h </w:instrText>
        </w:r>
        <w:r w:rsidR="00B52ACB" w:rsidRPr="00B949B2">
          <w:rPr>
            <w:noProof/>
            <w:webHidden/>
          </w:rPr>
        </w:r>
        <w:r w:rsidR="00B52ACB" w:rsidRPr="00B949B2">
          <w:rPr>
            <w:noProof/>
            <w:webHidden/>
          </w:rPr>
          <w:fldChar w:fldCharType="separate"/>
        </w:r>
        <w:r w:rsidR="00B52ACB" w:rsidRPr="00B949B2">
          <w:rPr>
            <w:noProof/>
            <w:webHidden/>
          </w:rPr>
          <w:t>14</w:t>
        </w:r>
        <w:r w:rsidR="00B52ACB" w:rsidRPr="00B949B2">
          <w:rPr>
            <w:noProof/>
            <w:webHidden/>
          </w:rPr>
          <w:fldChar w:fldCharType="end"/>
        </w:r>
      </w:hyperlink>
    </w:p>
    <w:p w14:paraId="61D0BECD" w14:textId="4E78EC05" w:rsidR="00B52ACB" w:rsidRPr="00B949B2" w:rsidRDefault="00D525B8">
      <w:pPr>
        <w:pStyle w:val="TOC2"/>
        <w:rPr>
          <w:rFonts w:asciiTheme="minorHAnsi" w:eastAsiaTheme="minorEastAsia" w:hAnsiTheme="minorHAnsi" w:cstheme="minorBidi"/>
          <w:noProof/>
          <w:color w:val="auto"/>
          <w:sz w:val="22"/>
        </w:rPr>
      </w:pPr>
      <w:hyperlink w:anchor="_Toc58566371" w:history="1">
        <w:r w:rsidR="00B52ACB" w:rsidRPr="00B949B2">
          <w:rPr>
            <w:rStyle w:val="Hyperlink"/>
            <w:noProof/>
          </w:rPr>
          <w:t>4.3 Test Administration Materials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_Toc58566371 \h </w:instrText>
        </w:r>
        <w:r w:rsidR="00B52ACB" w:rsidRPr="00B949B2">
          <w:rPr>
            <w:noProof/>
            <w:webHidden/>
          </w:rPr>
        </w:r>
        <w:r w:rsidR="00B52ACB" w:rsidRPr="00B949B2">
          <w:rPr>
            <w:noProof/>
            <w:webHidden/>
          </w:rPr>
          <w:fldChar w:fldCharType="separate"/>
        </w:r>
        <w:r w:rsidR="00B52ACB" w:rsidRPr="00B949B2">
          <w:rPr>
            <w:noProof/>
            <w:webHidden/>
          </w:rPr>
          <w:t>15</w:t>
        </w:r>
        <w:r w:rsidR="00B52ACB" w:rsidRPr="00B949B2">
          <w:rPr>
            <w:noProof/>
            <w:webHidden/>
          </w:rPr>
          <w:fldChar w:fldCharType="end"/>
        </w:r>
      </w:hyperlink>
    </w:p>
    <w:p w14:paraId="20349DEF" w14:textId="57C7D1DA" w:rsidR="00B52ACB" w:rsidRPr="00B949B2" w:rsidRDefault="00D525B8">
      <w:pPr>
        <w:pStyle w:val="TOC1"/>
        <w:rPr>
          <w:rFonts w:asciiTheme="minorHAnsi" w:eastAsiaTheme="minorEastAsia" w:hAnsiTheme="minorHAnsi" w:cstheme="minorBidi"/>
          <w:b w:val="0"/>
          <w:color w:val="auto"/>
          <w:sz w:val="22"/>
        </w:rPr>
      </w:pPr>
      <w:hyperlink w:anchor="_Toc58566372" w:history="1">
        <w:r w:rsidR="00B52ACB" w:rsidRPr="00B949B2">
          <w:rPr>
            <w:rStyle w:val="Hyperlink"/>
          </w:rPr>
          <w:t>5 Pilot Test Materials</w:t>
        </w:r>
        <w:r w:rsidR="00B52ACB" w:rsidRPr="00B949B2">
          <w:rPr>
            <w:webHidden/>
          </w:rPr>
          <w:tab/>
        </w:r>
        <w:r w:rsidR="00B52ACB" w:rsidRPr="00B949B2">
          <w:rPr>
            <w:webHidden/>
          </w:rPr>
          <w:fldChar w:fldCharType="begin"/>
        </w:r>
        <w:r w:rsidR="00B52ACB" w:rsidRPr="00B949B2">
          <w:rPr>
            <w:webHidden/>
          </w:rPr>
          <w:instrText xml:space="preserve"> PAGEREF _Toc58566372 \h </w:instrText>
        </w:r>
        <w:r w:rsidR="00B52ACB" w:rsidRPr="00B949B2">
          <w:rPr>
            <w:webHidden/>
          </w:rPr>
        </w:r>
        <w:r w:rsidR="00B52ACB" w:rsidRPr="00B949B2">
          <w:rPr>
            <w:webHidden/>
          </w:rPr>
          <w:fldChar w:fldCharType="separate"/>
        </w:r>
        <w:r w:rsidR="00B52ACB" w:rsidRPr="00B949B2">
          <w:rPr>
            <w:webHidden/>
          </w:rPr>
          <w:t>16</w:t>
        </w:r>
        <w:r w:rsidR="00B52ACB" w:rsidRPr="00B949B2">
          <w:rPr>
            <w:webHidden/>
          </w:rPr>
          <w:fldChar w:fldCharType="end"/>
        </w:r>
      </w:hyperlink>
    </w:p>
    <w:p w14:paraId="1D9B9D0A" w14:textId="44805C8B" w:rsidR="00B52ACB" w:rsidRPr="00B949B2" w:rsidRDefault="00D525B8">
      <w:pPr>
        <w:pStyle w:val="TOC2"/>
        <w:rPr>
          <w:rFonts w:asciiTheme="minorHAnsi" w:eastAsiaTheme="minorEastAsia" w:hAnsiTheme="minorHAnsi" w:cstheme="minorBidi"/>
          <w:noProof/>
          <w:color w:val="auto"/>
          <w:sz w:val="22"/>
        </w:rPr>
      </w:pPr>
      <w:hyperlink w:anchor="_Toc58566373" w:history="1">
        <w:r w:rsidR="00B52ACB" w:rsidRPr="00B949B2">
          <w:rPr>
            <w:rStyle w:val="Hyperlink"/>
            <w:rFonts w:cs="Arial"/>
            <w:noProof/>
          </w:rPr>
          <w:t>5.1 Task Types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_Toc58566373 \h </w:instrText>
        </w:r>
        <w:r w:rsidR="00B52ACB" w:rsidRPr="00B949B2">
          <w:rPr>
            <w:noProof/>
            <w:webHidden/>
          </w:rPr>
        </w:r>
        <w:r w:rsidR="00B52ACB" w:rsidRPr="00B949B2">
          <w:rPr>
            <w:noProof/>
            <w:webHidden/>
          </w:rPr>
          <w:fldChar w:fldCharType="separate"/>
        </w:r>
        <w:r w:rsidR="00B52ACB" w:rsidRPr="00B949B2">
          <w:rPr>
            <w:noProof/>
            <w:webHidden/>
          </w:rPr>
          <w:t>17</w:t>
        </w:r>
        <w:r w:rsidR="00B52ACB" w:rsidRPr="00B949B2">
          <w:rPr>
            <w:noProof/>
            <w:webHidden/>
          </w:rPr>
          <w:fldChar w:fldCharType="end"/>
        </w:r>
      </w:hyperlink>
    </w:p>
    <w:p w14:paraId="75E4397C" w14:textId="1FDFE70A" w:rsidR="00B52ACB" w:rsidRPr="00B949B2" w:rsidRDefault="00D525B8">
      <w:pPr>
        <w:pStyle w:val="TOC2"/>
        <w:rPr>
          <w:rFonts w:asciiTheme="minorHAnsi" w:eastAsiaTheme="minorEastAsia" w:hAnsiTheme="minorHAnsi" w:cstheme="minorBidi"/>
          <w:noProof/>
          <w:color w:val="auto"/>
          <w:sz w:val="22"/>
        </w:rPr>
      </w:pPr>
      <w:hyperlink w:anchor="_Toc58566374" w:history="1">
        <w:r w:rsidR="00B52ACB" w:rsidRPr="00B949B2">
          <w:rPr>
            <w:rStyle w:val="Hyperlink"/>
            <w:rFonts w:cs="Arial"/>
            <w:noProof/>
          </w:rPr>
          <w:t>5.2 Item Types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_Toc58566374 \h </w:instrText>
        </w:r>
        <w:r w:rsidR="00B52ACB" w:rsidRPr="00B949B2">
          <w:rPr>
            <w:noProof/>
            <w:webHidden/>
          </w:rPr>
        </w:r>
        <w:r w:rsidR="00B52ACB" w:rsidRPr="00B949B2">
          <w:rPr>
            <w:noProof/>
            <w:webHidden/>
          </w:rPr>
          <w:fldChar w:fldCharType="separate"/>
        </w:r>
        <w:r w:rsidR="00B52ACB" w:rsidRPr="00B949B2">
          <w:rPr>
            <w:noProof/>
            <w:webHidden/>
          </w:rPr>
          <w:t>17</w:t>
        </w:r>
        <w:r w:rsidR="00B52ACB" w:rsidRPr="00B949B2">
          <w:rPr>
            <w:noProof/>
            <w:webHidden/>
          </w:rPr>
          <w:fldChar w:fldCharType="end"/>
        </w:r>
      </w:hyperlink>
    </w:p>
    <w:p w14:paraId="4F7E345F" w14:textId="7BFFD3F0" w:rsidR="00B52ACB" w:rsidRPr="00B949B2" w:rsidRDefault="00D525B8">
      <w:pPr>
        <w:pStyle w:val="TOC2"/>
        <w:rPr>
          <w:rFonts w:asciiTheme="minorHAnsi" w:eastAsiaTheme="minorEastAsia" w:hAnsiTheme="minorHAnsi" w:cstheme="minorBidi"/>
          <w:noProof/>
          <w:color w:val="auto"/>
          <w:sz w:val="22"/>
        </w:rPr>
      </w:pPr>
      <w:hyperlink w:anchor="_Toc58566375" w:history="1">
        <w:r w:rsidR="00B52ACB" w:rsidRPr="00B949B2">
          <w:rPr>
            <w:rStyle w:val="Hyperlink"/>
            <w:rFonts w:cs="Arial"/>
            <w:noProof/>
          </w:rPr>
          <w:t xml:space="preserve">5.3 Pilot Test </w:t>
        </w:r>
        <w:r w:rsidR="00B52ACB" w:rsidRPr="00B949B2">
          <w:rPr>
            <w:rStyle w:val="Hyperlink"/>
            <w:noProof/>
          </w:rPr>
          <w:t>Blueprint</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_Toc58566375 \h </w:instrText>
        </w:r>
        <w:r w:rsidR="00B52ACB" w:rsidRPr="00B949B2">
          <w:rPr>
            <w:noProof/>
            <w:webHidden/>
          </w:rPr>
        </w:r>
        <w:r w:rsidR="00B52ACB" w:rsidRPr="00B949B2">
          <w:rPr>
            <w:noProof/>
            <w:webHidden/>
          </w:rPr>
          <w:fldChar w:fldCharType="separate"/>
        </w:r>
        <w:r w:rsidR="00B52ACB" w:rsidRPr="00B949B2">
          <w:rPr>
            <w:noProof/>
            <w:webHidden/>
          </w:rPr>
          <w:t>18</w:t>
        </w:r>
        <w:r w:rsidR="00B52ACB" w:rsidRPr="00B949B2">
          <w:rPr>
            <w:noProof/>
            <w:webHidden/>
          </w:rPr>
          <w:fldChar w:fldCharType="end"/>
        </w:r>
      </w:hyperlink>
    </w:p>
    <w:p w14:paraId="37ABF0C3" w14:textId="3C118FFF" w:rsidR="00B52ACB" w:rsidRPr="00B949B2" w:rsidRDefault="00D525B8">
      <w:pPr>
        <w:pStyle w:val="TOC2"/>
        <w:rPr>
          <w:rFonts w:asciiTheme="minorHAnsi" w:eastAsiaTheme="minorEastAsia" w:hAnsiTheme="minorHAnsi" w:cstheme="minorBidi"/>
          <w:noProof/>
          <w:color w:val="auto"/>
          <w:sz w:val="22"/>
        </w:rPr>
      </w:pPr>
      <w:hyperlink w:anchor="_Toc58566376" w:history="1">
        <w:r w:rsidR="00B52ACB" w:rsidRPr="00B949B2">
          <w:rPr>
            <w:rStyle w:val="Hyperlink"/>
            <w:rFonts w:cs="Arial"/>
            <w:noProof/>
          </w:rPr>
          <w:t xml:space="preserve">5.4 Pilot </w:t>
        </w:r>
        <w:r w:rsidR="00B52ACB" w:rsidRPr="00B949B2">
          <w:rPr>
            <w:rStyle w:val="Hyperlink"/>
            <w:noProof/>
          </w:rPr>
          <w:t>Test</w:t>
        </w:r>
        <w:r w:rsidR="00B52ACB" w:rsidRPr="00B949B2">
          <w:rPr>
            <w:rStyle w:val="Hyperlink"/>
            <w:rFonts w:cs="Arial"/>
            <w:noProof/>
          </w:rPr>
          <w:t xml:space="preserve"> Forms Development</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_Toc58566376 \h </w:instrText>
        </w:r>
        <w:r w:rsidR="00B52ACB" w:rsidRPr="00B949B2">
          <w:rPr>
            <w:noProof/>
            <w:webHidden/>
          </w:rPr>
        </w:r>
        <w:r w:rsidR="00B52ACB" w:rsidRPr="00B949B2">
          <w:rPr>
            <w:noProof/>
            <w:webHidden/>
          </w:rPr>
          <w:fldChar w:fldCharType="separate"/>
        </w:r>
        <w:r w:rsidR="00B52ACB" w:rsidRPr="00B949B2">
          <w:rPr>
            <w:noProof/>
            <w:webHidden/>
          </w:rPr>
          <w:t>18</w:t>
        </w:r>
        <w:r w:rsidR="00B52ACB" w:rsidRPr="00B949B2">
          <w:rPr>
            <w:noProof/>
            <w:webHidden/>
          </w:rPr>
          <w:fldChar w:fldCharType="end"/>
        </w:r>
      </w:hyperlink>
    </w:p>
    <w:p w14:paraId="5A4030EB" w14:textId="4698C923" w:rsidR="00B52ACB" w:rsidRPr="00B949B2" w:rsidRDefault="00D525B8">
      <w:pPr>
        <w:pStyle w:val="TOC2"/>
        <w:rPr>
          <w:rFonts w:asciiTheme="minorHAnsi" w:eastAsiaTheme="minorEastAsia" w:hAnsiTheme="minorHAnsi" w:cstheme="minorBidi"/>
          <w:noProof/>
          <w:color w:val="auto"/>
          <w:sz w:val="22"/>
        </w:rPr>
      </w:pPr>
      <w:hyperlink w:anchor="_Toc58566377" w:history="1">
        <w:r w:rsidR="00B52ACB" w:rsidRPr="00B949B2">
          <w:rPr>
            <w:rStyle w:val="Hyperlink"/>
            <w:rFonts w:cs="Arial"/>
            <w:noProof/>
          </w:rPr>
          <w:t>5.5</w:t>
        </w:r>
        <w:r w:rsidR="00B52ACB" w:rsidRPr="00B949B2">
          <w:rPr>
            <w:rStyle w:val="Hyperlink"/>
            <w:rFonts w:cs="Arial"/>
            <w:i/>
            <w:noProof/>
          </w:rPr>
          <w:t xml:space="preserve"> DFA</w:t>
        </w:r>
        <w:r w:rsidR="00B52ACB" w:rsidRPr="00B949B2">
          <w:rPr>
            <w:rStyle w:val="Hyperlink"/>
            <w:rFonts w:cs="Arial"/>
            <w:noProof/>
          </w:rPr>
          <w:t xml:space="preserve"> </w:t>
        </w:r>
        <w:r w:rsidR="00B52ACB" w:rsidRPr="00B949B2">
          <w:rPr>
            <w:rStyle w:val="Hyperlink"/>
            <w:noProof/>
          </w:rPr>
          <w:t>Development</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_Toc58566377 \h </w:instrText>
        </w:r>
        <w:r w:rsidR="00B52ACB" w:rsidRPr="00B949B2">
          <w:rPr>
            <w:noProof/>
            <w:webHidden/>
          </w:rPr>
        </w:r>
        <w:r w:rsidR="00B52ACB" w:rsidRPr="00B949B2">
          <w:rPr>
            <w:noProof/>
            <w:webHidden/>
          </w:rPr>
          <w:fldChar w:fldCharType="separate"/>
        </w:r>
        <w:r w:rsidR="00B52ACB" w:rsidRPr="00B949B2">
          <w:rPr>
            <w:noProof/>
            <w:webHidden/>
          </w:rPr>
          <w:t>19</w:t>
        </w:r>
        <w:r w:rsidR="00B52ACB" w:rsidRPr="00B949B2">
          <w:rPr>
            <w:noProof/>
            <w:webHidden/>
          </w:rPr>
          <w:fldChar w:fldCharType="end"/>
        </w:r>
      </w:hyperlink>
    </w:p>
    <w:p w14:paraId="6BA19D88" w14:textId="6CA69A8B" w:rsidR="00B52ACB" w:rsidRPr="00B949B2" w:rsidRDefault="00D525B8">
      <w:pPr>
        <w:pStyle w:val="TOC2"/>
        <w:rPr>
          <w:rFonts w:asciiTheme="minorHAnsi" w:eastAsiaTheme="minorEastAsia" w:hAnsiTheme="minorHAnsi" w:cstheme="minorBidi"/>
          <w:noProof/>
          <w:color w:val="auto"/>
          <w:sz w:val="22"/>
        </w:rPr>
      </w:pPr>
      <w:hyperlink w:anchor="_Toc58566378" w:history="1">
        <w:r w:rsidR="00B52ACB" w:rsidRPr="00B949B2">
          <w:rPr>
            <w:rStyle w:val="Hyperlink"/>
            <w:noProof/>
          </w:rPr>
          <w:t>5.6 Accessibility Resources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_Toc58566378 \h </w:instrText>
        </w:r>
        <w:r w:rsidR="00B52ACB" w:rsidRPr="00B949B2">
          <w:rPr>
            <w:noProof/>
            <w:webHidden/>
          </w:rPr>
        </w:r>
        <w:r w:rsidR="00B52ACB" w:rsidRPr="00B949B2">
          <w:rPr>
            <w:noProof/>
            <w:webHidden/>
          </w:rPr>
          <w:fldChar w:fldCharType="separate"/>
        </w:r>
        <w:r w:rsidR="00B52ACB" w:rsidRPr="00B949B2">
          <w:rPr>
            <w:noProof/>
            <w:webHidden/>
          </w:rPr>
          <w:t>20</w:t>
        </w:r>
        <w:r w:rsidR="00B52ACB" w:rsidRPr="00B949B2">
          <w:rPr>
            <w:noProof/>
            <w:webHidden/>
          </w:rPr>
          <w:fldChar w:fldCharType="end"/>
        </w:r>
      </w:hyperlink>
    </w:p>
    <w:p w14:paraId="32255568" w14:textId="23A4869E" w:rsidR="00B52ACB" w:rsidRPr="00B949B2" w:rsidRDefault="00D525B8">
      <w:pPr>
        <w:pStyle w:val="TOC1"/>
        <w:rPr>
          <w:rFonts w:asciiTheme="minorHAnsi" w:eastAsiaTheme="minorEastAsia" w:hAnsiTheme="minorHAnsi" w:cstheme="minorBidi"/>
          <w:b w:val="0"/>
          <w:color w:val="auto"/>
          <w:sz w:val="22"/>
        </w:rPr>
      </w:pPr>
      <w:hyperlink w:anchor="_Toc58566379" w:history="1">
        <w:r w:rsidR="00B52ACB" w:rsidRPr="00B949B2">
          <w:rPr>
            <w:rStyle w:val="Hyperlink"/>
          </w:rPr>
          <w:t>6 Methodology</w:t>
        </w:r>
        <w:r w:rsidR="00B52ACB" w:rsidRPr="00B949B2">
          <w:rPr>
            <w:webHidden/>
          </w:rPr>
          <w:tab/>
        </w:r>
        <w:r w:rsidR="00B52ACB" w:rsidRPr="00B949B2">
          <w:rPr>
            <w:webHidden/>
          </w:rPr>
          <w:fldChar w:fldCharType="begin"/>
        </w:r>
        <w:r w:rsidR="00B52ACB" w:rsidRPr="00B949B2">
          <w:rPr>
            <w:webHidden/>
          </w:rPr>
          <w:instrText xml:space="preserve"> PAGEREF _Toc58566379 \h </w:instrText>
        </w:r>
        <w:r w:rsidR="00B52ACB" w:rsidRPr="00B949B2">
          <w:rPr>
            <w:webHidden/>
          </w:rPr>
        </w:r>
        <w:r w:rsidR="00B52ACB" w:rsidRPr="00B949B2">
          <w:rPr>
            <w:webHidden/>
          </w:rPr>
          <w:fldChar w:fldCharType="separate"/>
        </w:r>
        <w:r w:rsidR="00B52ACB" w:rsidRPr="00B949B2">
          <w:rPr>
            <w:webHidden/>
          </w:rPr>
          <w:t>21</w:t>
        </w:r>
        <w:r w:rsidR="00B52ACB" w:rsidRPr="00B949B2">
          <w:rPr>
            <w:webHidden/>
          </w:rPr>
          <w:fldChar w:fldCharType="end"/>
        </w:r>
      </w:hyperlink>
    </w:p>
    <w:p w14:paraId="5D4A38F1" w14:textId="1A5BA8B5" w:rsidR="00B52ACB" w:rsidRPr="00B949B2" w:rsidRDefault="00D525B8">
      <w:pPr>
        <w:pStyle w:val="TOC2"/>
        <w:rPr>
          <w:rFonts w:asciiTheme="minorHAnsi" w:eastAsiaTheme="minorEastAsia" w:hAnsiTheme="minorHAnsi" w:cstheme="minorBidi"/>
          <w:noProof/>
          <w:color w:val="auto"/>
          <w:sz w:val="22"/>
        </w:rPr>
      </w:pPr>
      <w:hyperlink w:anchor="_Toc58566380" w:history="1">
        <w:r w:rsidR="00B52ACB" w:rsidRPr="00B949B2">
          <w:rPr>
            <w:rStyle w:val="Hyperlink"/>
            <w:noProof/>
          </w:rPr>
          <w:t>6.1 Sampling and Recruitment</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_Toc58566380 \h </w:instrText>
        </w:r>
        <w:r w:rsidR="00B52ACB" w:rsidRPr="00B949B2">
          <w:rPr>
            <w:noProof/>
            <w:webHidden/>
          </w:rPr>
        </w:r>
        <w:r w:rsidR="00B52ACB" w:rsidRPr="00B949B2">
          <w:rPr>
            <w:noProof/>
            <w:webHidden/>
          </w:rPr>
          <w:fldChar w:fldCharType="separate"/>
        </w:r>
        <w:r w:rsidR="00B52ACB" w:rsidRPr="00B949B2">
          <w:rPr>
            <w:noProof/>
            <w:webHidden/>
          </w:rPr>
          <w:t>22</w:t>
        </w:r>
        <w:r w:rsidR="00B52ACB" w:rsidRPr="00B949B2">
          <w:rPr>
            <w:noProof/>
            <w:webHidden/>
          </w:rPr>
          <w:fldChar w:fldCharType="end"/>
        </w:r>
      </w:hyperlink>
    </w:p>
    <w:p w14:paraId="03775E4E" w14:textId="75F9AEDB" w:rsidR="00B52ACB" w:rsidRPr="00B949B2" w:rsidRDefault="00D525B8">
      <w:pPr>
        <w:pStyle w:val="TOC2"/>
        <w:rPr>
          <w:rFonts w:asciiTheme="minorHAnsi" w:eastAsiaTheme="minorEastAsia" w:hAnsiTheme="minorHAnsi" w:cstheme="minorBidi"/>
          <w:noProof/>
          <w:color w:val="auto"/>
          <w:sz w:val="22"/>
        </w:rPr>
      </w:pPr>
      <w:hyperlink w:anchor="_Toc58566381" w:history="1">
        <w:r w:rsidR="00B52ACB" w:rsidRPr="00B949B2">
          <w:rPr>
            <w:rStyle w:val="Hyperlink"/>
            <w:noProof/>
          </w:rPr>
          <w:t>6.2 Participants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_Toc58566381 \h </w:instrText>
        </w:r>
        <w:r w:rsidR="00B52ACB" w:rsidRPr="00B949B2">
          <w:rPr>
            <w:noProof/>
            <w:webHidden/>
          </w:rPr>
        </w:r>
        <w:r w:rsidR="00B52ACB" w:rsidRPr="00B949B2">
          <w:rPr>
            <w:noProof/>
            <w:webHidden/>
          </w:rPr>
          <w:fldChar w:fldCharType="separate"/>
        </w:r>
        <w:r w:rsidR="00B52ACB" w:rsidRPr="00B949B2">
          <w:rPr>
            <w:noProof/>
            <w:webHidden/>
          </w:rPr>
          <w:t>25</w:t>
        </w:r>
        <w:r w:rsidR="00B52ACB" w:rsidRPr="00B949B2">
          <w:rPr>
            <w:noProof/>
            <w:webHidden/>
          </w:rPr>
          <w:fldChar w:fldCharType="end"/>
        </w:r>
      </w:hyperlink>
    </w:p>
    <w:p w14:paraId="15698744" w14:textId="05ED4576" w:rsidR="00B52ACB" w:rsidRPr="00B949B2" w:rsidRDefault="00D525B8">
      <w:pPr>
        <w:pStyle w:val="TOC2"/>
        <w:rPr>
          <w:rFonts w:asciiTheme="minorHAnsi" w:eastAsiaTheme="minorEastAsia" w:hAnsiTheme="minorHAnsi" w:cstheme="minorBidi"/>
          <w:noProof/>
          <w:color w:val="auto"/>
          <w:sz w:val="22"/>
        </w:rPr>
      </w:pPr>
      <w:hyperlink w:anchor="_Toc58566382" w:history="1">
        <w:r w:rsidR="00B52ACB" w:rsidRPr="00B949B2">
          <w:rPr>
            <w:rStyle w:val="Hyperlink"/>
            <w:noProof/>
          </w:rPr>
          <w:t>6.3 Study Instruments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_Toc58566382 \h </w:instrText>
        </w:r>
        <w:r w:rsidR="00B52ACB" w:rsidRPr="00B949B2">
          <w:rPr>
            <w:noProof/>
            <w:webHidden/>
          </w:rPr>
        </w:r>
        <w:r w:rsidR="00B52ACB" w:rsidRPr="00B949B2">
          <w:rPr>
            <w:noProof/>
            <w:webHidden/>
          </w:rPr>
          <w:fldChar w:fldCharType="separate"/>
        </w:r>
        <w:r w:rsidR="00B52ACB" w:rsidRPr="00B949B2">
          <w:rPr>
            <w:noProof/>
            <w:webHidden/>
          </w:rPr>
          <w:t>27</w:t>
        </w:r>
        <w:r w:rsidR="00B52ACB" w:rsidRPr="00B949B2">
          <w:rPr>
            <w:noProof/>
            <w:webHidden/>
          </w:rPr>
          <w:fldChar w:fldCharType="end"/>
        </w:r>
      </w:hyperlink>
    </w:p>
    <w:p w14:paraId="0C7706A3" w14:textId="2F256C22" w:rsidR="00B52ACB" w:rsidRPr="00B949B2" w:rsidRDefault="00D525B8">
      <w:pPr>
        <w:pStyle w:val="TOC2"/>
        <w:rPr>
          <w:rFonts w:asciiTheme="minorHAnsi" w:eastAsiaTheme="minorEastAsia" w:hAnsiTheme="minorHAnsi" w:cstheme="minorBidi"/>
          <w:noProof/>
          <w:color w:val="auto"/>
          <w:sz w:val="22"/>
        </w:rPr>
      </w:pPr>
      <w:hyperlink w:anchor="_Toc58566383" w:history="1">
        <w:r w:rsidR="00B52ACB" w:rsidRPr="00B949B2">
          <w:rPr>
            <w:rStyle w:val="Hyperlink"/>
            <w:noProof/>
          </w:rPr>
          <w:t>6.4 Procedures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_Toc58566383 \h </w:instrText>
        </w:r>
        <w:r w:rsidR="00B52ACB" w:rsidRPr="00B949B2">
          <w:rPr>
            <w:noProof/>
            <w:webHidden/>
          </w:rPr>
        </w:r>
        <w:r w:rsidR="00B52ACB" w:rsidRPr="00B949B2">
          <w:rPr>
            <w:noProof/>
            <w:webHidden/>
          </w:rPr>
          <w:fldChar w:fldCharType="separate"/>
        </w:r>
        <w:r w:rsidR="00B52ACB" w:rsidRPr="00B949B2">
          <w:rPr>
            <w:noProof/>
            <w:webHidden/>
          </w:rPr>
          <w:t>29</w:t>
        </w:r>
        <w:r w:rsidR="00B52ACB" w:rsidRPr="00B949B2">
          <w:rPr>
            <w:noProof/>
            <w:webHidden/>
          </w:rPr>
          <w:fldChar w:fldCharType="end"/>
        </w:r>
      </w:hyperlink>
    </w:p>
    <w:p w14:paraId="4D4640E7" w14:textId="1162C2F1" w:rsidR="00B52ACB" w:rsidRPr="00B949B2" w:rsidRDefault="00D525B8">
      <w:pPr>
        <w:pStyle w:val="TOC2"/>
        <w:rPr>
          <w:rFonts w:asciiTheme="minorHAnsi" w:eastAsiaTheme="minorEastAsia" w:hAnsiTheme="minorHAnsi" w:cstheme="minorBidi"/>
          <w:noProof/>
          <w:color w:val="auto"/>
          <w:sz w:val="22"/>
        </w:rPr>
      </w:pPr>
      <w:hyperlink w:anchor="_Toc58566384" w:history="1">
        <w:r w:rsidR="00B52ACB" w:rsidRPr="00B949B2">
          <w:rPr>
            <w:rStyle w:val="Hyperlink"/>
            <w:noProof/>
          </w:rPr>
          <w:t>6.5 Data Analysis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_Toc58566384 \h </w:instrText>
        </w:r>
        <w:r w:rsidR="00B52ACB" w:rsidRPr="00B949B2">
          <w:rPr>
            <w:noProof/>
            <w:webHidden/>
          </w:rPr>
        </w:r>
        <w:r w:rsidR="00B52ACB" w:rsidRPr="00B949B2">
          <w:rPr>
            <w:noProof/>
            <w:webHidden/>
          </w:rPr>
          <w:fldChar w:fldCharType="separate"/>
        </w:r>
        <w:r w:rsidR="00B52ACB" w:rsidRPr="00B949B2">
          <w:rPr>
            <w:noProof/>
            <w:webHidden/>
          </w:rPr>
          <w:t>32</w:t>
        </w:r>
        <w:r w:rsidR="00B52ACB" w:rsidRPr="00B949B2">
          <w:rPr>
            <w:noProof/>
            <w:webHidden/>
          </w:rPr>
          <w:fldChar w:fldCharType="end"/>
        </w:r>
      </w:hyperlink>
    </w:p>
    <w:p w14:paraId="1B34C5C5" w14:textId="3380AAAF" w:rsidR="00B52ACB" w:rsidRPr="00B949B2" w:rsidRDefault="00D525B8">
      <w:pPr>
        <w:pStyle w:val="TOC1"/>
        <w:rPr>
          <w:rFonts w:asciiTheme="minorHAnsi" w:eastAsiaTheme="minorEastAsia" w:hAnsiTheme="minorHAnsi" w:cstheme="minorBidi"/>
          <w:b w:val="0"/>
          <w:color w:val="auto"/>
          <w:sz w:val="22"/>
        </w:rPr>
      </w:pPr>
      <w:hyperlink w:anchor="_Toc58566385" w:history="1">
        <w:r w:rsidR="00B52ACB" w:rsidRPr="00B949B2">
          <w:rPr>
            <w:rStyle w:val="Hyperlink"/>
          </w:rPr>
          <w:t>7 Findings</w:t>
        </w:r>
        <w:r w:rsidR="00B52ACB" w:rsidRPr="00B949B2">
          <w:rPr>
            <w:webHidden/>
          </w:rPr>
          <w:tab/>
        </w:r>
        <w:r w:rsidR="00B52ACB" w:rsidRPr="00B949B2">
          <w:rPr>
            <w:webHidden/>
          </w:rPr>
          <w:fldChar w:fldCharType="begin"/>
        </w:r>
        <w:r w:rsidR="00B52ACB" w:rsidRPr="00B949B2">
          <w:rPr>
            <w:webHidden/>
          </w:rPr>
          <w:instrText xml:space="preserve"> PAGEREF _Toc58566385 \h </w:instrText>
        </w:r>
        <w:r w:rsidR="00B52ACB" w:rsidRPr="00B949B2">
          <w:rPr>
            <w:webHidden/>
          </w:rPr>
        </w:r>
        <w:r w:rsidR="00B52ACB" w:rsidRPr="00B949B2">
          <w:rPr>
            <w:webHidden/>
          </w:rPr>
          <w:fldChar w:fldCharType="separate"/>
        </w:r>
        <w:r w:rsidR="00B52ACB" w:rsidRPr="00B949B2">
          <w:rPr>
            <w:webHidden/>
          </w:rPr>
          <w:t>34</w:t>
        </w:r>
        <w:r w:rsidR="00B52ACB" w:rsidRPr="00B949B2">
          <w:rPr>
            <w:webHidden/>
          </w:rPr>
          <w:fldChar w:fldCharType="end"/>
        </w:r>
      </w:hyperlink>
    </w:p>
    <w:p w14:paraId="5293E6F7" w14:textId="1C0F566A" w:rsidR="00B52ACB" w:rsidRPr="00B949B2" w:rsidRDefault="00D525B8">
      <w:pPr>
        <w:pStyle w:val="TOC2"/>
        <w:rPr>
          <w:rFonts w:asciiTheme="minorHAnsi" w:eastAsiaTheme="minorEastAsia" w:hAnsiTheme="minorHAnsi" w:cstheme="minorBidi"/>
          <w:noProof/>
          <w:color w:val="auto"/>
          <w:sz w:val="22"/>
        </w:rPr>
      </w:pPr>
      <w:hyperlink w:anchor="_Toc58566386" w:history="1">
        <w:r w:rsidR="00B52ACB" w:rsidRPr="00B949B2">
          <w:rPr>
            <w:rStyle w:val="Hyperlink"/>
            <w:noProof/>
          </w:rPr>
          <w:t>7.1 Interaction with Task Types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_Toc58566386 \h </w:instrText>
        </w:r>
        <w:r w:rsidR="00B52ACB" w:rsidRPr="00B949B2">
          <w:rPr>
            <w:noProof/>
            <w:webHidden/>
          </w:rPr>
        </w:r>
        <w:r w:rsidR="00B52ACB" w:rsidRPr="00B949B2">
          <w:rPr>
            <w:noProof/>
            <w:webHidden/>
          </w:rPr>
          <w:fldChar w:fldCharType="separate"/>
        </w:r>
        <w:r w:rsidR="00B52ACB" w:rsidRPr="00B949B2">
          <w:rPr>
            <w:noProof/>
            <w:webHidden/>
          </w:rPr>
          <w:t>34</w:t>
        </w:r>
        <w:r w:rsidR="00B52ACB" w:rsidRPr="00B949B2">
          <w:rPr>
            <w:noProof/>
            <w:webHidden/>
          </w:rPr>
          <w:fldChar w:fldCharType="end"/>
        </w:r>
      </w:hyperlink>
    </w:p>
    <w:p w14:paraId="0F1067C0" w14:textId="1BA89B4C" w:rsidR="00B52ACB" w:rsidRPr="00B949B2" w:rsidRDefault="00D525B8">
      <w:pPr>
        <w:pStyle w:val="TOC2"/>
        <w:rPr>
          <w:rFonts w:asciiTheme="minorHAnsi" w:eastAsiaTheme="minorEastAsia" w:hAnsiTheme="minorHAnsi" w:cstheme="minorBidi"/>
          <w:noProof/>
          <w:color w:val="auto"/>
          <w:sz w:val="22"/>
        </w:rPr>
      </w:pPr>
      <w:hyperlink w:anchor="_Toc58566387" w:history="1">
        <w:r w:rsidR="00B52ACB" w:rsidRPr="00B949B2">
          <w:rPr>
            <w:rStyle w:val="Hyperlink"/>
            <w:noProof/>
          </w:rPr>
          <w:t>7.2 Accessibility</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_Toc58566387 \h </w:instrText>
        </w:r>
        <w:r w:rsidR="00B52ACB" w:rsidRPr="00B949B2">
          <w:rPr>
            <w:noProof/>
            <w:webHidden/>
          </w:rPr>
        </w:r>
        <w:r w:rsidR="00B52ACB" w:rsidRPr="00B949B2">
          <w:rPr>
            <w:noProof/>
            <w:webHidden/>
          </w:rPr>
          <w:fldChar w:fldCharType="separate"/>
        </w:r>
        <w:r w:rsidR="00B52ACB" w:rsidRPr="00B949B2">
          <w:rPr>
            <w:noProof/>
            <w:webHidden/>
          </w:rPr>
          <w:t>58</w:t>
        </w:r>
        <w:r w:rsidR="00B52ACB" w:rsidRPr="00B949B2">
          <w:rPr>
            <w:noProof/>
            <w:webHidden/>
          </w:rPr>
          <w:fldChar w:fldCharType="end"/>
        </w:r>
      </w:hyperlink>
    </w:p>
    <w:p w14:paraId="0368F84F" w14:textId="59EBE740" w:rsidR="00B52ACB" w:rsidRPr="00B949B2" w:rsidRDefault="00D525B8">
      <w:pPr>
        <w:pStyle w:val="TOC2"/>
        <w:rPr>
          <w:rFonts w:asciiTheme="minorHAnsi" w:eastAsiaTheme="minorEastAsia" w:hAnsiTheme="minorHAnsi" w:cstheme="minorBidi"/>
          <w:noProof/>
          <w:color w:val="auto"/>
          <w:sz w:val="22"/>
        </w:rPr>
      </w:pPr>
      <w:hyperlink w:anchor="_Toc58566388" w:history="1">
        <w:r w:rsidR="00B52ACB" w:rsidRPr="00B949B2">
          <w:rPr>
            <w:rStyle w:val="Hyperlink"/>
            <w:noProof/>
          </w:rPr>
          <w:t>7.3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_Toc58566388 \h </w:instrText>
        </w:r>
        <w:r w:rsidR="00B52ACB" w:rsidRPr="00B949B2">
          <w:rPr>
            <w:noProof/>
            <w:webHidden/>
          </w:rPr>
        </w:r>
        <w:r w:rsidR="00B52ACB" w:rsidRPr="00B949B2">
          <w:rPr>
            <w:noProof/>
            <w:webHidden/>
          </w:rPr>
          <w:fldChar w:fldCharType="separate"/>
        </w:r>
        <w:r w:rsidR="00B52ACB" w:rsidRPr="00B949B2">
          <w:rPr>
            <w:noProof/>
            <w:webHidden/>
          </w:rPr>
          <w:t>67</w:t>
        </w:r>
        <w:r w:rsidR="00B52ACB" w:rsidRPr="00B949B2">
          <w:rPr>
            <w:noProof/>
            <w:webHidden/>
          </w:rPr>
          <w:fldChar w:fldCharType="end"/>
        </w:r>
      </w:hyperlink>
    </w:p>
    <w:p w14:paraId="6D0AB415" w14:textId="7049E2DE" w:rsidR="00B52ACB" w:rsidRPr="00B949B2" w:rsidRDefault="00D525B8">
      <w:pPr>
        <w:pStyle w:val="TOC1"/>
        <w:rPr>
          <w:rFonts w:asciiTheme="minorHAnsi" w:eastAsiaTheme="minorEastAsia" w:hAnsiTheme="minorHAnsi" w:cstheme="minorBidi"/>
          <w:b w:val="0"/>
          <w:color w:val="auto"/>
          <w:sz w:val="22"/>
        </w:rPr>
      </w:pPr>
      <w:hyperlink w:anchor="_Toc58566389" w:history="1">
        <w:r w:rsidR="00B52ACB" w:rsidRPr="00B949B2">
          <w:rPr>
            <w:rStyle w:val="Hyperlink"/>
          </w:rPr>
          <w:t>8 Limitations of the Study</w:t>
        </w:r>
        <w:r w:rsidR="00B52ACB" w:rsidRPr="00B949B2">
          <w:rPr>
            <w:webHidden/>
          </w:rPr>
          <w:tab/>
        </w:r>
        <w:r w:rsidR="00B52ACB" w:rsidRPr="00B949B2">
          <w:rPr>
            <w:webHidden/>
          </w:rPr>
          <w:fldChar w:fldCharType="begin"/>
        </w:r>
        <w:r w:rsidR="00B52ACB" w:rsidRPr="00B949B2">
          <w:rPr>
            <w:webHidden/>
          </w:rPr>
          <w:instrText xml:space="preserve"> PAGEREF _Toc58566389 \h </w:instrText>
        </w:r>
        <w:r w:rsidR="00B52ACB" w:rsidRPr="00B949B2">
          <w:rPr>
            <w:webHidden/>
          </w:rPr>
        </w:r>
        <w:r w:rsidR="00B52ACB" w:rsidRPr="00B949B2">
          <w:rPr>
            <w:webHidden/>
          </w:rPr>
          <w:fldChar w:fldCharType="separate"/>
        </w:r>
        <w:r w:rsidR="00B52ACB" w:rsidRPr="00B949B2">
          <w:rPr>
            <w:webHidden/>
          </w:rPr>
          <w:t>71</w:t>
        </w:r>
        <w:r w:rsidR="00B52ACB" w:rsidRPr="00B949B2">
          <w:rPr>
            <w:webHidden/>
          </w:rPr>
          <w:fldChar w:fldCharType="end"/>
        </w:r>
      </w:hyperlink>
    </w:p>
    <w:p w14:paraId="4EAB6B1C" w14:textId="332652CB" w:rsidR="00B52ACB" w:rsidRPr="00B949B2" w:rsidRDefault="00D525B8">
      <w:pPr>
        <w:pStyle w:val="TOC1"/>
        <w:rPr>
          <w:rFonts w:asciiTheme="minorHAnsi" w:eastAsiaTheme="minorEastAsia" w:hAnsiTheme="minorHAnsi" w:cstheme="minorBidi"/>
          <w:b w:val="0"/>
          <w:color w:val="auto"/>
          <w:sz w:val="22"/>
        </w:rPr>
      </w:pPr>
      <w:hyperlink w:anchor="_Toc58566390" w:history="1">
        <w:r w:rsidR="00B52ACB" w:rsidRPr="00B949B2">
          <w:rPr>
            <w:rStyle w:val="Hyperlink"/>
          </w:rPr>
          <w:t>9 Recommendations</w:t>
        </w:r>
        <w:r w:rsidR="00B52ACB" w:rsidRPr="00B949B2">
          <w:rPr>
            <w:webHidden/>
          </w:rPr>
          <w:tab/>
        </w:r>
        <w:r w:rsidR="00B52ACB" w:rsidRPr="00B949B2">
          <w:rPr>
            <w:webHidden/>
          </w:rPr>
          <w:fldChar w:fldCharType="begin"/>
        </w:r>
        <w:r w:rsidR="00B52ACB" w:rsidRPr="00B949B2">
          <w:rPr>
            <w:webHidden/>
          </w:rPr>
          <w:instrText xml:space="preserve"> PAGEREF _Toc58566390 \h </w:instrText>
        </w:r>
        <w:r w:rsidR="00B52ACB" w:rsidRPr="00B949B2">
          <w:rPr>
            <w:webHidden/>
          </w:rPr>
        </w:r>
        <w:r w:rsidR="00B52ACB" w:rsidRPr="00B949B2">
          <w:rPr>
            <w:webHidden/>
          </w:rPr>
          <w:fldChar w:fldCharType="separate"/>
        </w:r>
        <w:r w:rsidR="00B52ACB" w:rsidRPr="00B949B2">
          <w:rPr>
            <w:webHidden/>
          </w:rPr>
          <w:t>72</w:t>
        </w:r>
        <w:r w:rsidR="00B52ACB" w:rsidRPr="00B949B2">
          <w:rPr>
            <w:webHidden/>
          </w:rPr>
          <w:fldChar w:fldCharType="end"/>
        </w:r>
      </w:hyperlink>
    </w:p>
    <w:p w14:paraId="2138F727" w14:textId="15E7F750" w:rsidR="00B52ACB" w:rsidRPr="00B949B2" w:rsidRDefault="00D525B8">
      <w:pPr>
        <w:pStyle w:val="TOC2"/>
        <w:rPr>
          <w:rFonts w:asciiTheme="minorHAnsi" w:eastAsiaTheme="minorEastAsia" w:hAnsiTheme="minorHAnsi" w:cstheme="minorBidi"/>
          <w:noProof/>
          <w:color w:val="auto"/>
          <w:sz w:val="22"/>
        </w:rPr>
      </w:pPr>
      <w:hyperlink w:anchor="_Toc58566391" w:history="1">
        <w:r w:rsidR="00B52ACB" w:rsidRPr="00B949B2">
          <w:rPr>
            <w:rStyle w:val="Hyperlink"/>
            <w:noProof/>
          </w:rPr>
          <w:t>9.1 Recommendations on Interactions with Task Types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_Toc58566391 \h </w:instrText>
        </w:r>
        <w:r w:rsidR="00B52ACB" w:rsidRPr="00B949B2">
          <w:rPr>
            <w:noProof/>
            <w:webHidden/>
          </w:rPr>
        </w:r>
        <w:r w:rsidR="00B52ACB" w:rsidRPr="00B949B2">
          <w:rPr>
            <w:noProof/>
            <w:webHidden/>
          </w:rPr>
          <w:fldChar w:fldCharType="separate"/>
        </w:r>
        <w:r w:rsidR="00B52ACB" w:rsidRPr="00B949B2">
          <w:rPr>
            <w:noProof/>
            <w:webHidden/>
          </w:rPr>
          <w:t>73</w:t>
        </w:r>
        <w:r w:rsidR="00B52ACB" w:rsidRPr="00B949B2">
          <w:rPr>
            <w:noProof/>
            <w:webHidden/>
          </w:rPr>
          <w:fldChar w:fldCharType="end"/>
        </w:r>
      </w:hyperlink>
    </w:p>
    <w:p w14:paraId="216E4ED0" w14:textId="72B21734" w:rsidR="00B52ACB" w:rsidRPr="00B949B2" w:rsidRDefault="00D525B8">
      <w:pPr>
        <w:pStyle w:val="TOC2"/>
        <w:rPr>
          <w:rFonts w:asciiTheme="minorHAnsi" w:eastAsiaTheme="minorEastAsia" w:hAnsiTheme="minorHAnsi" w:cstheme="minorBidi"/>
          <w:noProof/>
          <w:color w:val="auto"/>
          <w:sz w:val="22"/>
        </w:rPr>
      </w:pPr>
      <w:hyperlink w:anchor="_Toc58566392" w:history="1">
        <w:r w:rsidR="00B52ACB" w:rsidRPr="00B949B2">
          <w:rPr>
            <w:rStyle w:val="Hyperlink"/>
            <w:noProof/>
          </w:rPr>
          <w:t>9.2 Recommendations for Accessibility</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_Toc58566392 \h </w:instrText>
        </w:r>
        <w:r w:rsidR="00B52ACB" w:rsidRPr="00B949B2">
          <w:rPr>
            <w:noProof/>
            <w:webHidden/>
          </w:rPr>
        </w:r>
        <w:r w:rsidR="00B52ACB" w:rsidRPr="00B949B2">
          <w:rPr>
            <w:noProof/>
            <w:webHidden/>
          </w:rPr>
          <w:fldChar w:fldCharType="separate"/>
        </w:r>
        <w:r w:rsidR="00B52ACB" w:rsidRPr="00B949B2">
          <w:rPr>
            <w:noProof/>
            <w:webHidden/>
          </w:rPr>
          <w:t>77</w:t>
        </w:r>
        <w:r w:rsidR="00B52ACB" w:rsidRPr="00B949B2">
          <w:rPr>
            <w:noProof/>
            <w:webHidden/>
          </w:rPr>
          <w:fldChar w:fldCharType="end"/>
        </w:r>
      </w:hyperlink>
    </w:p>
    <w:p w14:paraId="1FD24B85" w14:textId="3F1AD518" w:rsidR="00B52ACB" w:rsidRPr="00B949B2" w:rsidRDefault="00D525B8">
      <w:pPr>
        <w:pStyle w:val="TOC2"/>
        <w:rPr>
          <w:rFonts w:asciiTheme="minorHAnsi" w:eastAsiaTheme="minorEastAsia" w:hAnsiTheme="minorHAnsi" w:cstheme="minorBidi"/>
          <w:noProof/>
          <w:color w:val="auto"/>
          <w:sz w:val="22"/>
        </w:rPr>
      </w:pPr>
      <w:hyperlink w:anchor="_Toc58566393" w:history="1">
        <w:r w:rsidR="00B52ACB" w:rsidRPr="00B949B2">
          <w:rPr>
            <w:rStyle w:val="Hyperlink"/>
            <w:noProof/>
          </w:rPr>
          <w:t>9.3 Recommendations for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_Toc58566393 \h </w:instrText>
        </w:r>
        <w:r w:rsidR="00B52ACB" w:rsidRPr="00B949B2">
          <w:rPr>
            <w:noProof/>
            <w:webHidden/>
          </w:rPr>
        </w:r>
        <w:r w:rsidR="00B52ACB" w:rsidRPr="00B949B2">
          <w:rPr>
            <w:noProof/>
            <w:webHidden/>
          </w:rPr>
          <w:fldChar w:fldCharType="separate"/>
        </w:r>
        <w:r w:rsidR="00B52ACB" w:rsidRPr="00B949B2">
          <w:rPr>
            <w:noProof/>
            <w:webHidden/>
          </w:rPr>
          <w:t>79</w:t>
        </w:r>
        <w:r w:rsidR="00B52ACB" w:rsidRPr="00B949B2">
          <w:rPr>
            <w:noProof/>
            <w:webHidden/>
          </w:rPr>
          <w:fldChar w:fldCharType="end"/>
        </w:r>
      </w:hyperlink>
    </w:p>
    <w:p w14:paraId="61A7EB81" w14:textId="45DB0899" w:rsidR="00B52ACB" w:rsidRPr="00B949B2" w:rsidRDefault="00D525B8">
      <w:pPr>
        <w:pStyle w:val="TOC1"/>
        <w:rPr>
          <w:rFonts w:asciiTheme="minorHAnsi" w:eastAsiaTheme="minorEastAsia" w:hAnsiTheme="minorHAnsi" w:cstheme="minorBidi"/>
          <w:b w:val="0"/>
          <w:color w:val="auto"/>
          <w:sz w:val="22"/>
        </w:rPr>
      </w:pPr>
      <w:hyperlink w:anchor="_Toc58566394" w:history="1">
        <w:r w:rsidR="00B52ACB" w:rsidRPr="00B949B2">
          <w:rPr>
            <w:rStyle w:val="Hyperlink"/>
          </w:rPr>
          <w:t>References</w:t>
        </w:r>
        <w:r w:rsidR="00B52ACB" w:rsidRPr="00B949B2">
          <w:rPr>
            <w:webHidden/>
          </w:rPr>
          <w:tab/>
        </w:r>
        <w:r w:rsidR="00B52ACB" w:rsidRPr="00B949B2">
          <w:rPr>
            <w:webHidden/>
          </w:rPr>
          <w:fldChar w:fldCharType="begin"/>
        </w:r>
        <w:r w:rsidR="00B52ACB" w:rsidRPr="00B949B2">
          <w:rPr>
            <w:webHidden/>
          </w:rPr>
          <w:instrText xml:space="preserve"> PAGEREF _Toc58566394 \h </w:instrText>
        </w:r>
        <w:r w:rsidR="00B52ACB" w:rsidRPr="00B949B2">
          <w:rPr>
            <w:webHidden/>
          </w:rPr>
        </w:r>
        <w:r w:rsidR="00B52ACB" w:rsidRPr="00B949B2">
          <w:rPr>
            <w:webHidden/>
          </w:rPr>
          <w:fldChar w:fldCharType="separate"/>
        </w:r>
        <w:r w:rsidR="00B52ACB" w:rsidRPr="00B949B2">
          <w:rPr>
            <w:webHidden/>
          </w:rPr>
          <w:t>81</w:t>
        </w:r>
        <w:r w:rsidR="00B52ACB" w:rsidRPr="00B949B2">
          <w:rPr>
            <w:webHidden/>
          </w:rPr>
          <w:fldChar w:fldCharType="end"/>
        </w:r>
      </w:hyperlink>
    </w:p>
    <w:p w14:paraId="0202AAEE" w14:textId="332D981D" w:rsidR="00B52ACB" w:rsidRPr="00B949B2" w:rsidRDefault="00D525B8">
      <w:pPr>
        <w:pStyle w:val="TOC1"/>
        <w:rPr>
          <w:rFonts w:asciiTheme="minorHAnsi" w:eastAsiaTheme="minorEastAsia" w:hAnsiTheme="minorHAnsi" w:cstheme="minorBidi"/>
          <w:b w:val="0"/>
          <w:color w:val="auto"/>
          <w:sz w:val="22"/>
        </w:rPr>
      </w:pPr>
      <w:hyperlink w:anchor="_Toc58566395" w:history="1">
        <w:r w:rsidR="00B52ACB" w:rsidRPr="00B949B2">
          <w:rPr>
            <w:rStyle w:val="Hyperlink"/>
          </w:rPr>
          <w:t>Appendices</w:t>
        </w:r>
        <w:r w:rsidR="00B52ACB" w:rsidRPr="00B949B2">
          <w:rPr>
            <w:webHidden/>
          </w:rPr>
          <w:tab/>
        </w:r>
        <w:r w:rsidR="00B52ACB" w:rsidRPr="00B949B2">
          <w:rPr>
            <w:webHidden/>
          </w:rPr>
          <w:fldChar w:fldCharType="begin"/>
        </w:r>
        <w:r w:rsidR="00B52ACB" w:rsidRPr="00B949B2">
          <w:rPr>
            <w:webHidden/>
          </w:rPr>
          <w:instrText xml:space="preserve"> PAGEREF _Toc58566395 \h </w:instrText>
        </w:r>
        <w:r w:rsidR="00B52ACB" w:rsidRPr="00B949B2">
          <w:rPr>
            <w:webHidden/>
          </w:rPr>
        </w:r>
        <w:r w:rsidR="00B52ACB" w:rsidRPr="00B949B2">
          <w:rPr>
            <w:webHidden/>
          </w:rPr>
          <w:fldChar w:fldCharType="separate"/>
        </w:r>
        <w:r w:rsidR="00B52ACB" w:rsidRPr="00B949B2">
          <w:rPr>
            <w:webHidden/>
          </w:rPr>
          <w:t>85</w:t>
        </w:r>
        <w:r w:rsidR="00B52ACB" w:rsidRPr="00B949B2">
          <w:rPr>
            <w:webHidden/>
          </w:rPr>
          <w:fldChar w:fldCharType="end"/>
        </w:r>
      </w:hyperlink>
    </w:p>
    <w:p w14:paraId="3B6411A0" w14:textId="71838DB2" w:rsidR="00B52ACB" w:rsidRPr="00B949B2" w:rsidRDefault="00D525B8">
      <w:pPr>
        <w:pStyle w:val="TOC2"/>
        <w:rPr>
          <w:rFonts w:asciiTheme="minorHAnsi" w:eastAsiaTheme="minorEastAsia" w:hAnsiTheme="minorHAnsi" w:cstheme="minorBidi"/>
          <w:noProof/>
          <w:color w:val="auto"/>
          <w:sz w:val="22"/>
        </w:rPr>
      </w:pPr>
      <w:hyperlink w:anchor="_Toc58566396" w:history="1">
        <w:r w:rsidR="00B52ACB" w:rsidRPr="00B949B2">
          <w:rPr>
            <w:rStyle w:val="Hyperlink"/>
            <w:noProof/>
          </w:rPr>
          <w:t>Appendix A</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_Toc58566396 \h </w:instrText>
        </w:r>
        <w:r w:rsidR="00B52ACB" w:rsidRPr="00B949B2">
          <w:rPr>
            <w:noProof/>
            <w:webHidden/>
          </w:rPr>
        </w:r>
        <w:r w:rsidR="00B52ACB" w:rsidRPr="00B949B2">
          <w:rPr>
            <w:noProof/>
            <w:webHidden/>
          </w:rPr>
          <w:fldChar w:fldCharType="separate"/>
        </w:r>
        <w:r w:rsidR="00B52ACB" w:rsidRPr="00B949B2">
          <w:rPr>
            <w:noProof/>
            <w:webHidden/>
          </w:rPr>
          <w:t>85</w:t>
        </w:r>
        <w:r w:rsidR="00B52ACB" w:rsidRPr="00B949B2">
          <w:rPr>
            <w:noProof/>
            <w:webHidden/>
          </w:rPr>
          <w:fldChar w:fldCharType="end"/>
        </w:r>
      </w:hyperlink>
    </w:p>
    <w:p w14:paraId="09050491" w14:textId="5A59CF01" w:rsidR="00B52ACB" w:rsidRPr="00B949B2" w:rsidRDefault="00D525B8">
      <w:pPr>
        <w:pStyle w:val="TOC2"/>
        <w:rPr>
          <w:rFonts w:asciiTheme="minorHAnsi" w:eastAsiaTheme="minorEastAsia" w:hAnsiTheme="minorHAnsi" w:cstheme="minorBidi"/>
          <w:noProof/>
          <w:color w:val="auto"/>
          <w:sz w:val="22"/>
        </w:rPr>
      </w:pPr>
      <w:hyperlink w:anchor="_Toc58566397" w:history="1">
        <w:r w:rsidR="00B52ACB" w:rsidRPr="00B949B2">
          <w:rPr>
            <w:rStyle w:val="Hyperlink"/>
            <w:noProof/>
          </w:rPr>
          <w:t>Appendix B</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_Toc58566397 \h </w:instrText>
        </w:r>
        <w:r w:rsidR="00B52ACB" w:rsidRPr="00B949B2">
          <w:rPr>
            <w:noProof/>
            <w:webHidden/>
          </w:rPr>
        </w:r>
        <w:r w:rsidR="00B52ACB" w:rsidRPr="00B949B2">
          <w:rPr>
            <w:noProof/>
            <w:webHidden/>
          </w:rPr>
          <w:fldChar w:fldCharType="separate"/>
        </w:r>
        <w:r w:rsidR="00B52ACB" w:rsidRPr="00B949B2">
          <w:rPr>
            <w:noProof/>
            <w:webHidden/>
          </w:rPr>
          <w:t>86</w:t>
        </w:r>
        <w:r w:rsidR="00B52ACB" w:rsidRPr="00B949B2">
          <w:rPr>
            <w:noProof/>
            <w:webHidden/>
          </w:rPr>
          <w:fldChar w:fldCharType="end"/>
        </w:r>
      </w:hyperlink>
    </w:p>
    <w:p w14:paraId="208CE633" w14:textId="21BADF46" w:rsidR="00B52ACB" w:rsidRPr="00B949B2" w:rsidRDefault="00D525B8">
      <w:pPr>
        <w:pStyle w:val="TOC2"/>
        <w:rPr>
          <w:rFonts w:asciiTheme="minorHAnsi" w:eastAsiaTheme="minorEastAsia" w:hAnsiTheme="minorHAnsi" w:cstheme="minorBidi"/>
          <w:noProof/>
          <w:color w:val="auto"/>
          <w:sz w:val="22"/>
        </w:rPr>
      </w:pPr>
      <w:hyperlink w:anchor="_Toc58566398" w:history="1">
        <w:r w:rsidR="00B52ACB" w:rsidRPr="00B949B2">
          <w:rPr>
            <w:rStyle w:val="Hyperlink"/>
            <w:noProof/>
          </w:rPr>
          <w:t>Appendix C</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_Toc58566398 \h </w:instrText>
        </w:r>
        <w:r w:rsidR="00B52ACB" w:rsidRPr="00B949B2">
          <w:rPr>
            <w:noProof/>
            <w:webHidden/>
          </w:rPr>
        </w:r>
        <w:r w:rsidR="00B52ACB" w:rsidRPr="00B949B2">
          <w:rPr>
            <w:noProof/>
            <w:webHidden/>
          </w:rPr>
          <w:fldChar w:fldCharType="separate"/>
        </w:r>
        <w:r w:rsidR="00B52ACB" w:rsidRPr="00B949B2">
          <w:rPr>
            <w:noProof/>
            <w:webHidden/>
          </w:rPr>
          <w:t>91</w:t>
        </w:r>
        <w:r w:rsidR="00B52ACB" w:rsidRPr="00B949B2">
          <w:rPr>
            <w:noProof/>
            <w:webHidden/>
          </w:rPr>
          <w:fldChar w:fldCharType="end"/>
        </w:r>
      </w:hyperlink>
    </w:p>
    <w:p w14:paraId="050CD9B5" w14:textId="4363E312" w:rsidR="00ED06BF" w:rsidRPr="00B949B2" w:rsidRDefault="000D601C" w:rsidP="0027568B">
      <w:pPr>
        <w:pStyle w:val="TOCHeading2"/>
      </w:pPr>
      <w:r w:rsidRPr="00B949B2">
        <w:rPr>
          <w:noProof/>
          <w:color w:val="0000FF"/>
          <w:sz w:val="22"/>
          <w:u w:val="single"/>
        </w:rPr>
        <w:lastRenderedPageBreak/>
        <w:fldChar w:fldCharType="end"/>
      </w:r>
      <w:bookmarkStart w:id="2" w:name="_Toc461528641"/>
      <w:bookmarkStart w:id="3" w:name="_Toc461530325"/>
      <w:r w:rsidR="0070536E" w:rsidRPr="00B949B2">
        <w:t>List of Tables</w:t>
      </w:r>
    </w:p>
    <w:p w14:paraId="62D33DFE" w14:textId="499485AA" w:rsidR="00B52ACB" w:rsidRPr="00B949B2" w:rsidRDefault="00926381">
      <w:pPr>
        <w:pStyle w:val="TableofFigures"/>
        <w:tabs>
          <w:tab w:val="right" w:leader="dot" w:pos="9350"/>
        </w:tabs>
        <w:rPr>
          <w:rFonts w:asciiTheme="minorHAnsi" w:eastAsiaTheme="minorEastAsia" w:hAnsiTheme="minorHAnsi" w:cstheme="minorBidi"/>
          <w:noProof/>
          <w:color w:val="auto"/>
          <w:sz w:val="22"/>
        </w:rPr>
      </w:pPr>
      <w:r w:rsidRPr="00B949B2">
        <w:fldChar w:fldCharType="begin"/>
      </w:r>
      <w:r w:rsidRPr="00B949B2">
        <w:instrText xml:space="preserve"> TOC \h \z \c "Table" </w:instrText>
      </w:r>
      <w:r w:rsidRPr="00B949B2">
        <w:fldChar w:fldCharType="separate"/>
      </w:r>
      <w:hyperlink w:anchor="_Toc58566452" w:history="1">
        <w:r w:rsidR="00B52ACB" w:rsidRPr="00B949B2">
          <w:rPr>
            <w:rStyle w:val="Hyperlink"/>
            <w:noProof/>
          </w:rPr>
          <w:t>Table 1.  Number of Pilot Items Administered</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_Toc58566452 \h </w:instrText>
        </w:r>
        <w:r w:rsidR="00B52ACB" w:rsidRPr="00B949B2">
          <w:rPr>
            <w:noProof/>
            <w:webHidden/>
          </w:rPr>
        </w:r>
        <w:r w:rsidR="00B52ACB" w:rsidRPr="00B949B2">
          <w:rPr>
            <w:noProof/>
            <w:webHidden/>
          </w:rPr>
          <w:fldChar w:fldCharType="separate"/>
        </w:r>
        <w:r w:rsidR="00B52ACB" w:rsidRPr="00B949B2">
          <w:rPr>
            <w:noProof/>
            <w:webHidden/>
          </w:rPr>
          <w:t>19</w:t>
        </w:r>
        <w:r w:rsidR="00B52ACB" w:rsidRPr="00B949B2">
          <w:rPr>
            <w:noProof/>
            <w:webHidden/>
          </w:rPr>
          <w:fldChar w:fldCharType="end"/>
        </w:r>
      </w:hyperlink>
    </w:p>
    <w:p w14:paraId="5CFE17E8" w14:textId="46974657"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53" w:history="1">
        <w:r w:rsidR="00B52ACB" w:rsidRPr="00B949B2">
          <w:rPr>
            <w:rStyle w:val="Hyperlink"/>
            <w:noProof/>
          </w:rPr>
          <w:t>Table 2.  Proposed Target Sampling Matrix</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_Toc58566453 \h </w:instrText>
        </w:r>
        <w:r w:rsidR="00B52ACB" w:rsidRPr="00B949B2">
          <w:rPr>
            <w:noProof/>
            <w:webHidden/>
          </w:rPr>
        </w:r>
        <w:r w:rsidR="00B52ACB" w:rsidRPr="00B949B2">
          <w:rPr>
            <w:noProof/>
            <w:webHidden/>
          </w:rPr>
          <w:fldChar w:fldCharType="separate"/>
        </w:r>
        <w:r w:rsidR="00B52ACB" w:rsidRPr="00B949B2">
          <w:rPr>
            <w:noProof/>
            <w:webHidden/>
          </w:rPr>
          <w:t>24</w:t>
        </w:r>
        <w:r w:rsidR="00B52ACB" w:rsidRPr="00B949B2">
          <w:rPr>
            <w:noProof/>
            <w:webHidden/>
          </w:rPr>
          <w:fldChar w:fldCharType="end"/>
        </w:r>
      </w:hyperlink>
    </w:p>
    <w:p w14:paraId="1AE808EF" w14:textId="073CDF85"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54" w:history="1">
        <w:r w:rsidR="00B52ACB" w:rsidRPr="00B949B2">
          <w:rPr>
            <w:rStyle w:val="Hyperlink"/>
            <w:noProof/>
          </w:rPr>
          <w:t>Table 3.  Participating Students by Grade Level and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_Toc58566454 \h </w:instrText>
        </w:r>
        <w:r w:rsidR="00B52ACB" w:rsidRPr="00B949B2">
          <w:rPr>
            <w:noProof/>
            <w:webHidden/>
          </w:rPr>
        </w:r>
        <w:r w:rsidR="00B52ACB" w:rsidRPr="00B949B2">
          <w:rPr>
            <w:noProof/>
            <w:webHidden/>
          </w:rPr>
          <w:fldChar w:fldCharType="separate"/>
        </w:r>
        <w:r w:rsidR="00B52ACB" w:rsidRPr="00B949B2">
          <w:rPr>
            <w:noProof/>
            <w:webHidden/>
          </w:rPr>
          <w:t>25</w:t>
        </w:r>
        <w:r w:rsidR="00B52ACB" w:rsidRPr="00B949B2">
          <w:rPr>
            <w:noProof/>
            <w:webHidden/>
          </w:rPr>
          <w:fldChar w:fldCharType="end"/>
        </w:r>
      </w:hyperlink>
    </w:p>
    <w:p w14:paraId="52AB70A5" w14:textId="12B1FBA8"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55" w:history="1">
        <w:r w:rsidR="00B52ACB" w:rsidRPr="00B949B2">
          <w:rPr>
            <w:rStyle w:val="Hyperlink"/>
            <w:noProof/>
          </w:rPr>
          <w:t>Table 4.  Home Languages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_Toc58566455 \h </w:instrText>
        </w:r>
        <w:r w:rsidR="00B52ACB" w:rsidRPr="00B949B2">
          <w:rPr>
            <w:noProof/>
            <w:webHidden/>
          </w:rPr>
        </w:r>
        <w:r w:rsidR="00B52ACB" w:rsidRPr="00B949B2">
          <w:rPr>
            <w:noProof/>
            <w:webHidden/>
          </w:rPr>
          <w:fldChar w:fldCharType="separate"/>
        </w:r>
        <w:r w:rsidR="00B52ACB" w:rsidRPr="00B949B2">
          <w:rPr>
            <w:noProof/>
            <w:webHidden/>
          </w:rPr>
          <w:t>25</w:t>
        </w:r>
        <w:r w:rsidR="00B52ACB" w:rsidRPr="00B949B2">
          <w:rPr>
            <w:noProof/>
            <w:webHidden/>
          </w:rPr>
          <w:fldChar w:fldCharType="end"/>
        </w:r>
      </w:hyperlink>
    </w:p>
    <w:p w14:paraId="160D5025" w14:textId="4CF5B043"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56" w:history="1">
        <w:r w:rsidR="00B52ACB" w:rsidRPr="00B949B2">
          <w:rPr>
            <w:rStyle w:val="Hyperlink"/>
            <w:noProof/>
          </w:rPr>
          <w:t>Table 5.  Primary Disability</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_Toc58566456 \h </w:instrText>
        </w:r>
        <w:r w:rsidR="00B52ACB" w:rsidRPr="00B949B2">
          <w:rPr>
            <w:noProof/>
            <w:webHidden/>
          </w:rPr>
        </w:r>
        <w:r w:rsidR="00B52ACB" w:rsidRPr="00B949B2">
          <w:rPr>
            <w:noProof/>
            <w:webHidden/>
          </w:rPr>
          <w:fldChar w:fldCharType="separate"/>
        </w:r>
        <w:r w:rsidR="00B52ACB" w:rsidRPr="00B949B2">
          <w:rPr>
            <w:noProof/>
            <w:webHidden/>
          </w:rPr>
          <w:t>26</w:t>
        </w:r>
        <w:r w:rsidR="00B52ACB" w:rsidRPr="00B949B2">
          <w:rPr>
            <w:noProof/>
            <w:webHidden/>
          </w:rPr>
          <w:fldChar w:fldCharType="end"/>
        </w:r>
      </w:hyperlink>
    </w:p>
    <w:p w14:paraId="17C86BFE" w14:textId="6A1FE9A1"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57" w:history="1">
        <w:r w:rsidR="00B52ACB" w:rsidRPr="00B949B2">
          <w:rPr>
            <w:rStyle w:val="Hyperlink"/>
            <w:noProof/>
          </w:rPr>
          <w:t>Table 6.  Participant’s Special Education Setting</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_Toc58566457 \h </w:instrText>
        </w:r>
        <w:r w:rsidR="00B52ACB" w:rsidRPr="00B949B2">
          <w:rPr>
            <w:noProof/>
            <w:webHidden/>
          </w:rPr>
        </w:r>
        <w:r w:rsidR="00B52ACB" w:rsidRPr="00B949B2">
          <w:rPr>
            <w:noProof/>
            <w:webHidden/>
          </w:rPr>
          <w:fldChar w:fldCharType="separate"/>
        </w:r>
        <w:r w:rsidR="00B52ACB" w:rsidRPr="00B949B2">
          <w:rPr>
            <w:noProof/>
            <w:webHidden/>
          </w:rPr>
          <w:t>26</w:t>
        </w:r>
        <w:r w:rsidR="00B52ACB" w:rsidRPr="00B949B2">
          <w:rPr>
            <w:noProof/>
            <w:webHidden/>
          </w:rPr>
          <w:fldChar w:fldCharType="end"/>
        </w:r>
      </w:hyperlink>
    </w:p>
    <w:p w14:paraId="7EE3ACDC" w14:textId="49FC5B64"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58" w:history="1">
        <w:r w:rsidR="00B52ACB" w:rsidRPr="00B949B2">
          <w:rPr>
            <w:rStyle w:val="Hyperlink"/>
            <w:noProof/>
          </w:rPr>
          <w:t>Table 7.  Participants’ Hearing</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_Toc58566458 \h </w:instrText>
        </w:r>
        <w:r w:rsidR="00B52ACB" w:rsidRPr="00B949B2">
          <w:rPr>
            <w:noProof/>
            <w:webHidden/>
          </w:rPr>
        </w:r>
        <w:r w:rsidR="00B52ACB" w:rsidRPr="00B949B2">
          <w:rPr>
            <w:noProof/>
            <w:webHidden/>
          </w:rPr>
          <w:fldChar w:fldCharType="separate"/>
        </w:r>
        <w:r w:rsidR="00B52ACB" w:rsidRPr="00B949B2">
          <w:rPr>
            <w:noProof/>
            <w:webHidden/>
          </w:rPr>
          <w:t>27</w:t>
        </w:r>
        <w:r w:rsidR="00B52ACB" w:rsidRPr="00B949B2">
          <w:rPr>
            <w:noProof/>
            <w:webHidden/>
          </w:rPr>
          <w:fldChar w:fldCharType="end"/>
        </w:r>
      </w:hyperlink>
    </w:p>
    <w:p w14:paraId="7F6B7FF6" w14:textId="214F8275"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59" w:history="1">
        <w:r w:rsidR="00B52ACB" w:rsidRPr="00B949B2">
          <w:rPr>
            <w:rStyle w:val="Hyperlink"/>
            <w:noProof/>
          </w:rPr>
          <w:t>Table 8.  Participants’ Vision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_Toc58566459 \h </w:instrText>
        </w:r>
        <w:r w:rsidR="00B52ACB" w:rsidRPr="00B949B2">
          <w:rPr>
            <w:noProof/>
            <w:webHidden/>
          </w:rPr>
        </w:r>
        <w:r w:rsidR="00B52ACB" w:rsidRPr="00B949B2">
          <w:rPr>
            <w:noProof/>
            <w:webHidden/>
          </w:rPr>
          <w:fldChar w:fldCharType="separate"/>
        </w:r>
        <w:r w:rsidR="00B52ACB" w:rsidRPr="00B949B2">
          <w:rPr>
            <w:noProof/>
            <w:webHidden/>
          </w:rPr>
          <w:t>27</w:t>
        </w:r>
        <w:r w:rsidR="00B52ACB" w:rsidRPr="00B949B2">
          <w:rPr>
            <w:noProof/>
            <w:webHidden/>
          </w:rPr>
          <w:fldChar w:fldCharType="end"/>
        </w:r>
      </w:hyperlink>
    </w:p>
    <w:p w14:paraId="5A18ECF0" w14:textId="44836BA8"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0" w:history="1">
        <w:r w:rsidR="00B52ACB" w:rsidRPr="00B949B2">
          <w:rPr>
            <w:rStyle w:val="Hyperlink"/>
            <w:noProof/>
          </w:rPr>
          <w:t xml:space="preserve">Table 9.  Group 1, Task Type 1, </w:t>
        </w:r>
        <w:r w:rsidR="00B52ACB" w:rsidRPr="00B949B2">
          <w:rPr>
            <w:rStyle w:val="Hyperlink"/>
            <w:i/>
            <w:noProof/>
          </w:rPr>
          <w:t>Recognize and Use Common Words</w:t>
        </w:r>
        <w:r w:rsidR="00B52ACB" w:rsidRPr="00B949B2">
          <w:rPr>
            <w:rStyle w:val="Hyperlink"/>
            <w:noProof/>
          </w:rPr>
          <w:t xml:space="preserve"> (Low Level of Linguistic Complexity) Frequency and Percentage of Test Examiners’ Ratings from Each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_Toc58566460 \h </w:instrText>
        </w:r>
        <w:r w:rsidR="00B52ACB" w:rsidRPr="00B949B2">
          <w:rPr>
            <w:noProof/>
            <w:webHidden/>
          </w:rPr>
        </w:r>
        <w:r w:rsidR="00B52ACB" w:rsidRPr="00B949B2">
          <w:rPr>
            <w:noProof/>
            <w:webHidden/>
          </w:rPr>
          <w:fldChar w:fldCharType="separate"/>
        </w:r>
        <w:r w:rsidR="00B52ACB" w:rsidRPr="00B949B2">
          <w:rPr>
            <w:noProof/>
            <w:webHidden/>
          </w:rPr>
          <w:t>36</w:t>
        </w:r>
        <w:r w:rsidR="00B52ACB" w:rsidRPr="00B949B2">
          <w:rPr>
            <w:noProof/>
            <w:webHidden/>
          </w:rPr>
          <w:fldChar w:fldCharType="end"/>
        </w:r>
      </w:hyperlink>
    </w:p>
    <w:p w14:paraId="094694AC" w14:textId="7BEBE939"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1" w:history="1">
        <w:r w:rsidR="00B52ACB" w:rsidRPr="00B949B2">
          <w:rPr>
            <w:rStyle w:val="Hyperlink"/>
            <w:noProof/>
          </w:rPr>
          <w:t xml:space="preserve">Table 10.  Group 1, Task Type 2, </w:t>
        </w:r>
        <w:r w:rsidR="00B52ACB" w:rsidRPr="00B949B2">
          <w:rPr>
            <w:rStyle w:val="Hyperlink"/>
            <w:i/>
            <w:noProof/>
          </w:rPr>
          <w:t>Understand a School Activity</w:t>
        </w:r>
        <w:r w:rsidR="00B52ACB" w:rsidRPr="00B949B2">
          <w:rPr>
            <w:rStyle w:val="Hyperlink"/>
            <w:noProof/>
          </w:rPr>
          <w:t xml:space="preserve"> (Low Level of Linguistic Complexity) Frequency and Percentage of Test Examiners’ Ratings of Correspondence from Each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_Toc58566461 \h </w:instrText>
        </w:r>
        <w:r w:rsidR="00B52ACB" w:rsidRPr="00B949B2">
          <w:rPr>
            <w:noProof/>
            <w:webHidden/>
          </w:rPr>
        </w:r>
        <w:r w:rsidR="00B52ACB" w:rsidRPr="00B949B2">
          <w:rPr>
            <w:noProof/>
            <w:webHidden/>
          </w:rPr>
          <w:fldChar w:fldCharType="separate"/>
        </w:r>
        <w:r w:rsidR="00B52ACB" w:rsidRPr="00B949B2">
          <w:rPr>
            <w:noProof/>
            <w:webHidden/>
          </w:rPr>
          <w:t>37</w:t>
        </w:r>
        <w:r w:rsidR="00B52ACB" w:rsidRPr="00B949B2">
          <w:rPr>
            <w:noProof/>
            <w:webHidden/>
          </w:rPr>
          <w:fldChar w:fldCharType="end"/>
        </w:r>
      </w:hyperlink>
    </w:p>
    <w:p w14:paraId="73C24A05" w14:textId="62A87592"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2" w:history="1">
        <w:r w:rsidR="00B52ACB" w:rsidRPr="00B949B2">
          <w:rPr>
            <w:rStyle w:val="Hyperlink"/>
            <w:noProof/>
          </w:rPr>
          <w:t xml:space="preserve">Table 11.  Group 1, Task Type 3, </w:t>
        </w:r>
        <w:r w:rsidR="00B52ACB" w:rsidRPr="00B949B2">
          <w:rPr>
            <w:rStyle w:val="Hyperlink"/>
            <w:i/>
            <w:noProof/>
          </w:rPr>
          <w:t>Describe a Routine</w:t>
        </w:r>
        <w:r w:rsidR="00B52ACB" w:rsidRPr="00B949B2">
          <w:rPr>
            <w:rStyle w:val="Hyperlink"/>
            <w:noProof/>
          </w:rPr>
          <w:t xml:space="preserve"> (Medium Level of Linguistic Complexity) Frequency and Percentage of Test Examiners’ Ratings of Correspondence from Each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_Toc58566462 \h </w:instrText>
        </w:r>
        <w:r w:rsidR="00B52ACB" w:rsidRPr="00B949B2">
          <w:rPr>
            <w:noProof/>
            <w:webHidden/>
          </w:rPr>
        </w:r>
        <w:r w:rsidR="00B52ACB" w:rsidRPr="00B949B2">
          <w:rPr>
            <w:noProof/>
            <w:webHidden/>
          </w:rPr>
          <w:fldChar w:fldCharType="separate"/>
        </w:r>
        <w:r w:rsidR="00B52ACB" w:rsidRPr="00B949B2">
          <w:rPr>
            <w:noProof/>
            <w:webHidden/>
          </w:rPr>
          <w:t>37</w:t>
        </w:r>
        <w:r w:rsidR="00B52ACB" w:rsidRPr="00B949B2">
          <w:rPr>
            <w:noProof/>
            <w:webHidden/>
          </w:rPr>
          <w:fldChar w:fldCharType="end"/>
        </w:r>
      </w:hyperlink>
    </w:p>
    <w:p w14:paraId="7F9EA337" w14:textId="3C2D6CCC"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3" w:history="1">
        <w:r w:rsidR="00B52ACB" w:rsidRPr="00B949B2">
          <w:rPr>
            <w:rStyle w:val="Hyperlink"/>
            <w:noProof/>
          </w:rPr>
          <w:t xml:space="preserve">Table 12.  Group 1, Task Type 4, </w:t>
        </w:r>
        <w:r w:rsidR="00B52ACB" w:rsidRPr="00B949B2">
          <w:rPr>
            <w:rStyle w:val="Hyperlink"/>
            <w:i/>
            <w:noProof/>
          </w:rPr>
          <w:t>Interact with an Informational Text</w:t>
        </w:r>
        <w:r w:rsidR="00B52ACB" w:rsidRPr="00B949B2">
          <w:rPr>
            <w:rStyle w:val="Hyperlink"/>
            <w:noProof/>
          </w:rPr>
          <w:t xml:space="preserve"> (High Level of Linguistic Complexity) Frequency and Percentage of Test Examiners’ Ratings of Correspondence from Each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_Toc58566463 \h </w:instrText>
        </w:r>
        <w:r w:rsidR="00B52ACB" w:rsidRPr="00B949B2">
          <w:rPr>
            <w:noProof/>
            <w:webHidden/>
          </w:rPr>
        </w:r>
        <w:r w:rsidR="00B52ACB" w:rsidRPr="00B949B2">
          <w:rPr>
            <w:noProof/>
            <w:webHidden/>
          </w:rPr>
          <w:fldChar w:fldCharType="separate"/>
        </w:r>
        <w:r w:rsidR="00B52ACB" w:rsidRPr="00B949B2">
          <w:rPr>
            <w:noProof/>
            <w:webHidden/>
          </w:rPr>
          <w:t>37</w:t>
        </w:r>
        <w:r w:rsidR="00B52ACB" w:rsidRPr="00B949B2">
          <w:rPr>
            <w:noProof/>
            <w:webHidden/>
          </w:rPr>
          <w:fldChar w:fldCharType="end"/>
        </w:r>
      </w:hyperlink>
    </w:p>
    <w:p w14:paraId="03E8697F" w14:textId="22083155"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4" w:history="1">
        <w:r w:rsidR="00B52ACB" w:rsidRPr="00B949B2">
          <w:rPr>
            <w:rStyle w:val="Hyperlink"/>
            <w:noProof/>
          </w:rPr>
          <w:t xml:space="preserve">Table 13.  Group 2, Task Type 1, </w:t>
        </w:r>
        <w:r w:rsidR="00B52ACB" w:rsidRPr="00B949B2">
          <w:rPr>
            <w:rStyle w:val="Hyperlink"/>
            <w:i/>
            <w:noProof/>
          </w:rPr>
          <w:t>Communicate About Familiar Topics</w:t>
        </w:r>
        <w:r w:rsidR="00B52ACB" w:rsidRPr="00B949B2">
          <w:rPr>
            <w:rStyle w:val="Hyperlink"/>
            <w:noProof/>
          </w:rPr>
          <w:t xml:space="preserve"> (Low Level of Linguistic Complexity) Frequency and Percentage of Test Examiners’ Ratings of Correspondence from Each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_Toc58566464 \h </w:instrText>
        </w:r>
        <w:r w:rsidR="00B52ACB" w:rsidRPr="00B949B2">
          <w:rPr>
            <w:noProof/>
            <w:webHidden/>
          </w:rPr>
        </w:r>
        <w:r w:rsidR="00B52ACB" w:rsidRPr="00B949B2">
          <w:rPr>
            <w:noProof/>
            <w:webHidden/>
          </w:rPr>
          <w:fldChar w:fldCharType="separate"/>
        </w:r>
        <w:r w:rsidR="00B52ACB" w:rsidRPr="00B949B2">
          <w:rPr>
            <w:noProof/>
            <w:webHidden/>
          </w:rPr>
          <w:t>38</w:t>
        </w:r>
        <w:r w:rsidR="00B52ACB" w:rsidRPr="00B949B2">
          <w:rPr>
            <w:noProof/>
            <w:webHidden/>
          </w:rPr>
          <w:fldChar w:fldCharType="end"/>
        </w:r>
      </w:hyperlink>
    </w:p>
    <w:p w14:paraId="0623F200" w14:textId="2E57F048"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5" w:history="1">
        <w:r w:rsidR="00B52ACB" w:rsidRPr="00B949B2">
          <w:rPr>
            <w:rStyle w:val="Hyperlink"/>
            <w:noProof/>
          </w:rPr>
          <w:t xml:space="preserve">Table 14.  Group 2, Task Type 2, </w:t>
        </w:r>
        <w:r w:rsidR="00B52ACB" w:rsidRPr="00B949B2">
          <w:rPr>
            <w:rStyle w:val="Hyperlink"/>
            <w:i/>
            <w:noProof/>
          </w:rPr>
          <w:t>Understand a School Exchange</w:t>
        </w:r>
        <w:r w:rsidR="00B52ACB" w:rsidRPr="00B949B2">
          <w:rPr>
            <w:rStyle w:val="Hyperlink"/>
            <w:noProof/>
          </w:rPr>
          <w:t xml:space="preserve"> (Low-to-Medium Level of Linguistic Complexity) Frequency and Percentage of Test Examiners’ Ratings of Correspondence from Each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_Toc58566465 \h </w:instrText>
        </w:r>
        <w:r w:rsidR="00B52ACB" w:rsidRPr="00B949B2">
          <w:rPr>
            <w:noProof/>
            <w:webHidden/>
          </w:rPr>
        </w:r>
        <w:r w:rsidR="00B52ACB" w:rsidRPr="00B949B2">
          <w:rPr>
            <w:noProof/>
            <w:webHidden/>
          </w:rPr>
          <w:fldChar w:fldCharType="separate"/>
        </w:r>
        <w:r w:rsidR="00B52ACB" w:rsidRPr="00B949B2">
          <w:rPr>
            <w:noProof/>
            <w:webHidden/>
          </w:rPr>
          <w:t>38</w:t>
        </w:r>
        <w:r w:rsidR="00B52ACB" w:rsidRPr="00B949B2">
          <w:rPr>
            <w:noProof/>
            <w:webHidden/>
          </w:rPr>
          <w:fldChar w:fldCharType="end"/>
        </w:r>
      </w:hyperlink>
    </w:p>
    <w:p w14:paraId="2C079AB4" w14:textId="0F9436EC"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6" w:history="1">
        <w:r w:rsidR="00B52ACB" w:rsidRPr="00B949B2">
          <w:rPr>
            <w:rStyle w:val="Hyperlink"/>
            <w:noProof/>
          </w:rPr>
          <w:t xml:space="preserve">Table 15.  Group 2, Task Type 3, </w:t>
        </w:r>
        <w:r w:rsidR="00B52ACB" w:rsidRPr="00B949B2">
          <w:rPr>
            <w:rStyle w:val="Hyperlink"/>
            <w:i/>
            <w:noProof/>
          </w:rPr>
          <w:t>Understand and Express an Opinion</w:t>
        </w:r>
        <w:r w:rsidR="00B52ACB" w:rsidRPr="00B949B2">
          <w:rPr>
            <w:rStyle w:val="Hyperlink"/>
            <w:noProof/>
          </w:rPr>
          <w:t xml:space="preserve"> (Medium-to-High Level of Linguistic Complexity) Frequency and Percentage of Test Examiners’ Ratings of Correspondence from Each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_Toc58566466 \h </w:instrText>
        </w:r>
        <w:r w:rsidR="00B52ACB" w:rsidRPr="00B949B2">
          <w:rPr>
            <w:noProof/>
            <w:webHidden/>
          </w:rPr>
        </w:r>
        <w:r w:rsidR="00B52ACB" w:rsidRPr="00B949B2">
          <w:rPr>
            <w:noProof/>
            <w:webHidden/>
          </w:rPr>
          <w:fldChar w:fldCharType="separate"/>
        </w:r>
        <w:r w:rsidR="00B52ACB" w:rsidRPr="00B949B2">
          <w:rPr>
            <w:noProof/>
            <w:webHidden/>
          </w:rPr>
          <w:t>39</w:t>
        </w:r>
        <w:r w:rsidR="00B52ACB" w:rsidRPr="00B949B2">
          <w:rPr>
            <w:noProof/>
            <w:webHidden/>
          </w:rPr>
          <w:fldChar w:fldCharType="end"/>
        </w:r>
      </w:hyperlink>
    </w:p>
    <w:p w14:paraId="3AC6C7C7" w14:textId="37E64CDE"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7" w:history="1">
        <w:r w:rsidR="00B52ACB" w:rsidRPr="00B949B2">
          <w:rPr>
            <w:rStyle w:val="Hyperlink"/>
            <w:noProof/>
          </w:rPr>
          <w:t xml:space="preserve">Table 16.  Group 2, Task Type 4, </w:t>
        </w:r>
        <w:r w:rsidR="00B52ACB" w:rsidRPr="00B949B2">
          <w:rPr>
            <w:rStyle w:val="Hyperlink"/>
            <w:i/>
            <w:noProof/>
          </w:rPr>
          <w:t>Interact with a Literary Text</w:t>
        </w:r>
        <w:r w:rsidR="00B52ACB" w:rsidRPr="00B949B2">
          <w:rPr>
            <w:rStyle w:val="Hyperlink"/>
            <w:noProof/>
          </w:rPr>
          <w:t xml:space="preserve"> (Medium-to-High Level of Linguistic Complexity) Frequency and Percentage of Test Examiners’ Ratings of Correspondence from Each Test Administration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_Toc58566467 \h </w:instrText>
        </w:r>
        <w:r w:rsidR="00B52ACB" w:rsidRPr="00B949B2">
          <w:rPr>
            <w:noProof/>
            <w:webHidden/>
          </w:rPr>
        </w:r>
        <w:r w:rsidR="00B52ACB" w:rsidRPr="00B949B2">
          <w:rPr>
            <w:noProof/>
            <w:webHidden/>
          </w:rPr>
          <w:fldChar w:fldCharType="separate"/>
        </w:r>
        <w:r w:rsidR="00B52ACB" w:rsidRPr="00B949B2">
          <w:rPr>
            <w:noProof/>
            <w:webHidden/>
          </w:rPr>
          <w:t>39</w:t>
        </w:r>
        <w:r w:rsidR="00B52ACB" w:rsidRPr="00B949B2">
          <w:rPr>
            <w:noProof/>
            <w:webHidden/>
          </w:rPr>
          <w:fldChar w:fldCharType="end"/>
        </w:r>
      </w:hyperlink>
    </w:p>
    <w:p w14:paraId="76EAF5B5" w14:textId="2AC1F536"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8" w:history="1">
        <w:r w:rsidR="00B52ACB" w:rsidRPr="00B949B2">
          <w:rPr>
            <w:rStyle w:val="Hyperlink"/>
            <w:noProof/>
          </w:rPr>
          <w:t>Table 17.  Test Examiner Ratings of Students’ English Language Proficiency</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_Toc58566468 \h </w:instrText>
        </w:r>
        <w:r w:rsidR="00B52ACB" w:rsidRPr="00B949B2">
          <w:rPr>
            <w:noProof/>
            <w:webHidden/>
          </w:rPr>
        </w:r>
        <w:r w:rsidR="00B52ACB" w:rsidRPr="00B949B2">
          <w:rPr>
            <w:noProof/>
            <w:webHidden/>
          </w:rPr>
          <w:fldChar w:fldCharType="separate"/>
        </w:r>
        <w:r w:rsidR="00B52ACB" w:rsidRPr="00B949B2">
          <w:rPr>
            <w:noProof/>
            <w:webHidden/>
          </w:rPr>
          <w:t>42</w:t>
        </w:r>
        <w:r w:rsidR="00B52ACB" w:rsidRPr="00B949B2">
          <w:rPr>
            <w:noProof/>
            <w:webHidden/>
          </w:rPr>
          <w:fldChar w:fldCharType="end"/>
        </w:r>
      </w:hyperlink>
    </w:p>
    <w:p w14:paraId="2EE1077B" w14:textId="184D3A5B"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69" w:history="1">
        <w:r w:rsidR="00B52ACB" w:rsidRPr="00B949B2">
          <w:rPr>
            <w:rStyle w:val="Hyperlink"/>
            <w:noProof/>
          </w:rPr>
          <w:t>Table 18.  Score Summary for All Grade Levels and Grade Spans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_Toc58566469 \h </w:instrText>
        </w:r>
        <w:r w:rsidR="00B52ACB" w:rsidRPr="00B949B2">
          <w:rPr>
            <w:noProof/>
            <w:webHidden/>
          </w:rPr>
        </w:r>
        <w:r w:rsidR="00B52ACB" w:rsidRPr="00B949B2">
          <w:rPr>
            <w:noProof/>
            <w:webHidden/>
          </w:rPr>
          <w:fldChar w:fldCharType="separate"/>
        </w:r>
        <w:r w:rsidR="00B52ACB" w:rsidRPr="00B949B2">
          <w:rPr>
            <w:noProof/>
            <w:webHidden/>
          </w:rPr>
          <w:t>43</w:t>
        </w:r>
        <w:r w:rsidR="00B52ACB" w:rsidRPr="00B949B2">
          <w:rPr>
            <w:noProof/>
            <w:webHidden/>
          </w:rPr>
          <w:fldChar w:fldCharType="end"/>
        </w:r>
      </w:hyperlink>
    </w:p>
    <w:p w14:paraId="09E8D4BA" w14:textId="57AE3872"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0" w:history="1">
        <w:r w:rsidR="00B52ACB" w:rsidRPr="00B949B2">
          <w:rPr>
            <w:rStyle w:val="Hyperlink"/>
            <w:noProof/>
          </w:rPr>
          <w:t>Table 19.  Total Score by Grade Level or Grade Span and Ratings of English Language Proficiency (Group 1 Grade Levels and Grade Spans)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_Toc58566470 \h </w:instrText>
        </w:r>
        <w:r w:rsidR="00B52ACB" w:rsidRPr="00B949B2">
          <w:rPr>
            <w:noProof/>
            <w:webHidden/>
          </w:rPr>
        </w:r>
        <w:r w:rsidR="00B52ACB" w:rsidRPr="00B949B2">
          <w:rPr>
            <w:noProof/>
            <w:webHidden/>
          </w:rPr>
          <w:fldChar w:fldCharType="separate"/>
        </w:r>
        <w:r w:rsidR="00B52ACB" w:rsidRPr="00B949B2">
          <w:rPr>
            <w:noProof/>
            <w:webHidden/>
          </w:rPr>
          <w:t>44</w:t>
        </w:r>
        <w:r w:rsidR="00B52ACB" w:rsidRPr="00B949B2">
          <w:rPr>
            <w:noProof/>
            <w:webHidden/>
          </w:rPr>
          <w:fldChar w:fldCharType="end"/>
        </w:r>
      </w:hyperlink>
    </w:p>
    <w:p w14:paraId="44358B48" w14:textId="1623F404"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1" w:history="1">
        <w:r w:rsidR="00B52ACB" w:rsidRPr="00B949B2">
          <w:rPr>
            <w:rStyle w:val="Hyperlink"/>
            <w:noProof/>
          </w:rPr>
          <w:t>Table 20.  Total Score by Grade Level or Grade Span and Ratings of English Language Proficiency (Group 2 Grade Levels and Grade Spans)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_Toc58566471 \h </w:instrText>
        </w:r>
        <w:r w:rsidR="00B52ACB" w:rsidRPr="00B949B2">
          <w:rPr>
            <w:noProof/>
            <w:webHidden/>
          </w:rPr>
        </w:r>
        <w:r w:rsidR="00B52ACB" w:rsidRPr="00B949B2">
          <w:rPr>
            <w:noProof/>
            <w:webHidden/>
          </w:rPr>
          <w:fldChar w:fldCharType="separate"/>
        </w:r>
        <w:r w:rsidR="00B52ACB" w:rsidRPr="00B949B2">
          <w:rPr>
            <w:noProof/>
            <w:webHidden/>
          </w:rPr>
          <w:t>44</w:t>
        </w:r>
        <w:r w:rsidR="00B52ACB" w:rsidRPr="00B949B2">
          <w:rPr>
            <w:noProof/>
            <w:webHidden/>
          </w:rPr>
          <w:fldChar w:fldCharType="end"/>
        </w:r>
      </w:hyperlink>
    </w:p>
    <w:p w14:paraId="552D2D56" w14:textId="6BDED028"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2" w:history="1">
        <w:r w:rsidR="00B52ACB" w:rsidRPr="00B949B2">
          <w:rPr>
            <w:rStyle w:val="Hyperlink"/>
            <w:noProof/>
          </w:rPr>
          <w:t>Table 21.  Students’ Listening Skills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_Toc58566472 \h </w:instrText>
        </w:r>
        <w:r w:rsidR="00B52ACB" w:rsidRPr="00B949B2">
          <w:rPr>
            <w:noProof/>
            <w:webHidden/>
          </w:rPr>
        </w:r>
        <w:r w:rsidR="00B52ACB" w:rsidRPr="00B949B2">
          <w:rPr>
            <w:noProof/>
            <w:webHidden/>
          </w:rPr>
          <w:fldChar w:fldCharType="separate"/>
        </w:r>
        <w:r w:rsidR="00B52ACB" w:rsidRPr="00B949B2">
          <w:rPr>
            <w:noProof/>
            <w:webHidden/>
          </w:rPr>
          <w:t>46</w:t>
        </w:r>
        <w:r w:rsidR="00B52ACB" w:rsidRPr="00B949B2">
          <w:rPr>
            <w:noProof/>
            <w:webHidden/>
          </w:rPr>
          <w:fldChar w:fldCharType="end"/>
        </w:r>
      </w:hyperlink>
    </w:p>
    <w:p w14:paraId="41311076" w14:textId="1245B9C4"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3" w:history="1">
        <w:r w:rsidR="00B52ACB" w:rsidRPr="00B949B2">
          <w:rPr>
            <w:rStyle w:val="Hyperlink"/>
            <w:noProof/>
          </w:rPr>
          <w:t>Table 22.  Students’ Reading Skills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_Toc58566473 \h </w:instrText>
        </w:r>
        <w:r w:rsidR="00B52ACB" w:rsidRPr="00B949B2">
          <w:rPr>
            <w:noProof/>
            <w:webHidden/>
          </w:rPr>
        </w:r>
        <w:r w:rsidR="00B52ACB" w:rsidRPr="00B949B2">
          <w:rPr>
            <w:noProof/>
            <w:webHidden/>
          </w:rPr>
          <w:fldChar w:fldCharType="separate"/>
        </w:r>
        <w:r w:rsidR="00B52ACB" w:rsidRPr="00B949B2">
          <w:rPr>
            <w:noProof/>
            <w:webHidden/>
          </w:rPr>
          <w:t>47</w:t>
        </w:r>
        <w:r w:rsidR="00B52ACB" w:rsidRPr="00B949B2">
          <w:rPr>
            <w:noProof/>
            <w:webHidden/>
          </w:rPr>
          <w:fldChar w:fldCharType="end"/>
        </w:r>
      </w:hyperlink>
    </w:p>
    <w:p w14:paraId="12515F01" w14:textId="5E7183FF"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4" w:history="1">
        <w:r w:rsidR="00B52ACB" w:rsidRPr="00B949B2">
          <w:rPr>
            <w:rStyle w:val="Hyperlink"/>
            <w:noProof/>
          </w:rPr>
          <w:t>Table 23.  Students’ Speaking Skills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_Toc58566474 \h </w:instrText>
        </w:r>
        <w:r w:rsidR="00B52ACB" w:rsidRPr="00B949B2">
          <w:rPr>
            <w:noProof/>
            <w:webHidden/>
          </w:rPr>
        </w:r>
        <w:r w:rsidR="00B52ACB" w:rsidRPr="00B949B2">
          <w:rPr>
            <w:noProof/>
            <w:webHidden/>
          </w:rPr>
          <w:fldChar w:fldCharType="separate"/>
        </w:r>
        <w:r w:rsidR="00B52ACB" w:rsidRPr="00B949B2">
          <w:rPr>
            <w:noProof/>
            <w:webHidden/>
          </w:rPr>
          <w:t>47</w:t>
        </w:r>
        <w:r w:rsidR="00B52ACB" w:rsidRPr="00B949B2">
          <w:rPr>
            <w:noProof/>
            <w:webHidden/>
          </w:rPr>
          <w:fldChar w:fldCharType="end"/>
        </w:r>
      </w:hyperlink>
    </w:p>
    <w:p w14:paraId="56B65E90" w14:textId="217799B0"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5" w:history="1">
        <w:r w:rsidR="00B52ACB" w:rsidRPr="00B949B2">
          <w:rPr>
            <w:rStyle w:val="Hyperlink"/>
            <w:noProof/>
          </w:rPr>
          <w:t>Table 24.  Students’ Writing Skills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_Toc58566475 \h </w:instrText>
        </w:r>
        <w:r w:rsidR="00B52ACB" w:rsidRPr="00B949B2">
          <w:rPr>
            <w:noProof/>
            <w:webHidden/>
          </w:rPr>
        </w:r>
        <w:r w:rsidR="00B52ACB" w:rsidRPr="00B949B2">
          <w:rPr>
            <w:noProof/>
            <w:webHidden/>
          </w:rPr>
          <w:fldChar w:fldCharType="separate"/>
        </w:r>
        <w:r w:rsidR="00B52ACB" w:rsidRPr="00B949B2">
          <w:rPr>
            <w:noProof/>
            <w:webHidden/>
          </w:rPr>
          <w:t>48</w:t>
        </w:r>
        <w:r w:rsidR="00B52ACB" w:rsidRPr="00B949B2">
          <w:rPr>
            <w:noProof/>
            <w:webHidden/>
          </w:rPr>
          <w:fldChar w:fldCharType="end"/>
        </w:r>
      </w:hyperlink>
    </w:p>
    <w:p w14:paraId="2D5692CE" w14:textId="0116E0BB"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6" w:history="1">
        <w:r w:rsidR="00B52ACB" w:rsidRPr="00B949B2">
          <w:rPr>
            <w:rStyle w:val="Hyperlink"/>
            <w:noProof/>
          </w:rPr>
          <w:t>Table 25.  Were the Tasks Appropriate for Your Students?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_Toc58566476 \h </w:instrText>
        </w:r>
        <w:r w:rsidR="00B52ACB" w:rsidRPr="00B949B2">
          <w:rPr>
            <w:noProof/>
            <w:webHidden/>
          </w:rPr>
        </w:r>
        <w:r w:rsidR="00B52ACB" w:rsidRPr="00B949B2">
          <w:rPr>
            <w:noProof/>
            <w:webHidden/>
          </w:rPr>
          <w:fldChar w:fldCharType="separate"/>
        </w:r>
        <w:r w:rsidR="00B52ACB" w:rsidRPr="00B949B2">
          <w:rPr>
            <w:noProof/>
            <w:webHidden/>
          </w:rPr>
          <w:t>49</w:t>
        </w:r>
        <w:r w:rsidR="00B52ACB" w:rsidRPr="00B949B2">
          <w:rPr>
            <w:noProof/>
            <w:webHidden/>
          </w:rPr>
          <w:fldChar w:fldCharType="end"/>
        </w:r>
      </w:hyperlink>
    </w:p>
    <w:p w14:paraId="6D4AB02A" w14:textId="2434D9C1"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7" w:history="1">
        <w:r w:rsidR="00B52ACB" w:rsidRPr="00B949B2">
          <w:rPr>
            <w:rStyle w:val="Hyperlink"/>
            <w:noProof/>
          </w:rPr>
          <w:t>Table 26.  Were the Stories or Passages Appropriate in Length, Complexity, and Topic?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_Toc58566477 \h </w:instrText>
        </w:r>
        <w:r w:rsidR="00B52ACB" w:rsidRPr="00B949B2">
          <w:rPr>
            <w:noProof/>
            <w:webHidden/>
          </w:rPr>
        </w:r>
        <w:r w:rsidR="00B52ACB" w:rsidRPr="00B949B2">
          <w:rPr>
            <w:noProof/>
            <w:webHidden/>
          </w:rPr>
          <w:fldChar w:fldCharType="separate"/>
        </w:r>
        <w:r w:rsidR="00B52ACB" w:rsidRPr="00B949B2">
          <w:rPr>
            <w:noProof/>
            <w:webHidden/>
          </w:rPr>
          <w:t>49</w:t>
        </w:r>
        <w:r w:rsidR="00B52ACB" w:rsidRPr="00B949B2">
          <w:rPr>
            <w:noProof/>
            <w:webHidden/>
          </w:rPr>
          <w:fldChar w:fldCharType="end"/>
        </w:r>
      </w:hyperlink>
    </w:p>
    <w:p w14:paraId="65553876" w14:textId="207EC293"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8" w:history="1">
        <w:r w:rsidR="00B52ACB" w:rsidRPr="00B949B2">
          <w:rPr>
            <w:rStyle w:val="Hyperlink"/>
            <w:noProof/>
          </w:rPr>
          <w:t>Table 27.  Do You Ask Students These Types of Questions During Instruction?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_Toc58566478 \h </w:instrText>
        </w:r>
        <w:r w:rsidR="00B52ACB" w:rsidRPr="00B949B2">
          <w:rPr>
            <w:noProof/>
            <w:webHidden/>
          </w:rPr>
        </w:r>
        <w:r w:rsidR="00B52ACB" w:rsidRPr="00B949B2">
          <w:rPr>
            <w:noProof/>
            <w:webHidden/>
          </w:rPr>
          <w:fldChar w:fldCharType="separate"/>
        </w:r>
        <w:r w:rsidR="00B52ACB" w:rsidRPr="00B949B2">
          <w:rPr>
            <w:noProof/>
            <w:webHidden/>
          </w:rPr>
          <w:t>49</w:t>
        </w:r>
        <w:r w:rsidR="00B52ACB" w:rsidRPr="00B949B2">
          <w:rPr>
            <w:noProof/>
            <w:webHidden/>
          </w:rPr>
          <w:fldChar w:fldCharType="end"/>
        </w:r>
      </w:hyperlink>
    </w:p>
    <w:p w14:paraId="1163F4CA" w14:textId="370768A5"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79" w:history="1">
        <w:r w:rsidR="00B52ACB" w:rsidRPr="00B949B2">
          <w:rPr>
            <w:rStyle w:val="Hyperlink"/>
            <w:noProof/>
          </w:rPr>
          <w:t>Table 28.  Does This Item Measure Receptive Skills (Listening and Reading)? Average Percentages of All Items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_Toc58566479 \h </w:instrText>
        </w:r>
        <w:r w:rsidR="00B52ACB" w:rsidRPr="00B949B2">
          <w:rPr>
            <w:noProof/>
            <w:webHidden/>
          </w:rPr>
        </w:r>
        <w:r w:rsidR="00B52ACB" w:rsidRPr="00B949B2">
          <w:rPr>
            <w:noProof/>
            <w:webHidden/>
          </w:rPr>
          <w:fldChar w:fldCharType="separate"/>
        </w:r>
        <w:r w:rsidR="00B52ACB" w:rsidRPr="00B949B2">
          <w:rPr>
            <w:noProof/>
            <w:webHidden/>
          </w:rPr>
          <w:t>50</w:t>
        </w:r>
        <w:r w:rsidR="00B52ACB" w:rsidRPr="00B949B2">
          <w:rPr>
            <w:noProof/>
            <w:webHidden/>
          </w:rPr>
          <w:fldChar w:fldCharType="end"/>
        </w:r>
      </w:hyperlink>
    </w:p>
    <w:p w14:paraId="42B2AEC4" w14:textId="77701702"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0" w:history="1">
        <w:r w:rsidR="00B52ACB" w:rsidRPr="00B949B2">
          <w:rPr>
            <w:rStyle w:val="Hyperlink"/>
            <w:noProof/>
          </w:rPr>
          <w:t>Table 29.  Does This Item Measure Expressive Skills (Speaking and Writing)? Average Percentages of All Items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_Toc58566480 \h </w:instrText>
        </w:r>
        <w:r w:rsidR="00B52ACB" w:rsidRPr="00B949B2">
          <w:rPr>
            <w:noProof/>
            <w:webHidden/>
          </w:rPr>
        </w:r>
        <w:r w:rsidR="00B52ACB" w:rsidRPr="00B949B2">
          <w:rPr>
            <w:noProof/>
            <w:webHidden/>
          </w:rPr>
          <w:fldChar w:fldCharType="separate"/>
        </w:r>
        <w:r w:rsidR="00B52ACB" w:rsidRPr="00B949B2">
          <w:rPr>
            <w:noProof/>
            <w:webHidden/>
          </w:rPr>
          <w:t>50</w:t>
        </w:r>
        <w:r w:rsidR="00B52ACB" w:rsidRPr="00B949B2">
          <w:rPr>
            <w:noProof/>
            <w:webHidden/>
          </w:rPr>
          <w:fldChar w:fldCharType="end"/>
        </w:r>
      </w:hyperlink>
    </w:p>
    <w:p w14:paraId="5BE776AF" w14:textId="2BDC716B"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1" w:history="1">
        <w:r w:rsidR="00B52ACB" w:rsidRPr="00B949B2">
          <w:rPr>
            <w:rStyle w:val="Hyperlink"/>
            <w:noProof/>
          </w:rPr>
          <w:t>Table 30.  Was the Item for This Student (Easy, About Right, Hard)? Percent Average of Frequency of Selection Across All Items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_Toc58566481 \h </w:instrText>
        </w:r>
        <w:r w:rsidR="00B52ACB" w:rsidRPr="00B949B2">
          <w:rPr>
            <w:noProof/>
            <w:webHidden/>
          </w:rPr>
        </w:r>
        <w:r w:rsidR="00B52ACB" w:rsidRPr="00B949B2">
          <w:rPr>
            <w:noProof/>
            <w:webHidden/>
          </w:rPr>
          <w:fldChar w:fldCharType="separate"/>
        </w:r>
        <w:r w:rsidR="00B52ACB" w:rsidRPr="00B949B2">
          <w:rPr>
            <w:noProof/>
            <w:webHidden/>
          </w:rPr>
          <w:t>51</w:t>
        </w:r>
        <w:r w:rsidR="00B52ACB" w:rsidRPr="00B949B2">
          <w:rPr>
            <w:noProof/>
            <w:webHidden/>
          </w:rPr>
          <w:fldChar w:fldCharType="end"/>
        </w:r>
      </w:hyperlink>
    </w:p>
    <w:p w14:paraId="59C0FD7A" w14:textId="70FBB472"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2" w:history="1">
        <w:r w:rsidR="00B52ACB" w:rsidRPr="00B949B2">
          <w:rPr>
            <w:rStyle w:val="Hyperlink"/>
            <w:noProof/>
          </w:rPr>
          <w:t>Table 31.  Did This Student Perform as Expected? Percent Average of Frequency of Selection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_Toc58566482 \h </w:instrText>
        </w:r>
        <w:r w:rsidR="00B52ACB" w:rsidRPr="00B949B2">
          <w:rPr>
            <w:noProof/>
            <w:webHidden/>
          </w:rPr>
        </w:r>
        <w:r w:rsidR="00B52ACB" w:rsidRPr="00B949B2">
          <w:rPr>
            <w:noProof/>
            <w:webHidden/>
          </w:rPr>
          <w:fldChar w:fldCharType="separate"/>
        </w:r>
        <w:r w:rsidR="00B52ACB" w:rsidRPr="00B949B2">
          <w:rPr>
            <w:noProof/>
            <w:webHidden/>
          </w:rPr>
          <w:t>51</w:t>
        </w:r>
        <w:r w:rsidR="00B52ACB" w:rsidRPr="00B949B2">
          <w:rPr>
            <w:noProof/>
            <w:webHidden/>
          </w:rPr>
          <w:fldChar w:fldCharType="end"/>
        </w:r>
      </w:hyperlink>
    </w:p>
    <w:p w14:paraId="5BC90C5B" w14:textId="0BA8E62B"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3" w:history="1">
        <w:r w:rsidR="00B52ACB" w:rsidRPr="00B949B2">
          <w:rPr>
            <w:rStyle w:val="Hyperlink"/>
            <w:noProof/>
          </w:rPr>
          <w:t>Table 32.  Test Administration Times in Minutes (Group 1)</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_Toc58566483 \h </w:instrText>
        </w:r>
        <w:r w:rsidR="00B52ACB" w:rsidRPr="00B949B2">
          <w:rPr>
            <w:noProof/>
            <w:webHidden/>
          </w:rPr>
        </w:r>
        <w:r w:rsidR="00B52ACB" w:rsidRPr="00B949B2">
          <w:rPr>
            <w:noProof/>
            <w:webHidden/>
          </w:rPr>
          <w:fldChar w:fldCharType="separate"/>
        </w:r>
        <w:r w:rsidR="00B52ACB" w:rsidRPr="00B949B2">
          <w:rPr>
            <w:noProof/>
            <w:webHidden/>
          </w:rPr>
          <w:t>53</w:t>
        </w:r>
        <w:r w:rsidR="00B52ACB" w:rsidRPr="00B949B2">
          <w:rPr>
            <w:noProof/>
            <w:webHidden/>
          </w:rPr>
          <w:fldChar w:fldCharType="end"/>
        </w:r>
      </w:hyperlink>
    </w:p>
    <w:p w14:paraId="4AEBF37F" w14:textId="4C4BE1E3"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4" w:history="1">
        <w:r w:rsidR="00B52ACB" w:rsidRPr="00B949B2">
          <w:rPr>
            <w:rStyle w:val="Hyperlink"/>
            <w:noProof/>
          </w:rPr>
          <w:t>Table 33.  Test Administration Times in Minutes (Group 2)</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_Toc58566484 \h </w:instrText>
        </w:r>
        <w:r w:rsidR="00B52ACB" w:rsidRPr="00B949B2">
          <w:rPr>
            <w:noProof/>
            <w:webHidden/>
          </w:rPr>
        </w:r>
        <w:r w:rsidR="00B52ACB" w:rsidRPr="00B949B2">
          <w:rPr>
            <w:noProof/>
            <w:webHidden/>
          </w:rPr>
          <w:fldChar w:fldCharType="separate"/>
        </w:r>
        <w:r w:rsidR="00B52ACB" w:rsidRPr="00B949B2">
          <w:rPr>
            <w:noProof/>
            <w:webHidden/>
          </w:rPr>
          <w:t>53</w:t>
        </w:r>
        <w:r w:rsidR="00B52ACB" w:rsidRPr="00B949B2">
          <w:rPr>
            <w:noProof/>
            <w:webHidden/>
          </w:rPr>
          <w:fldChar w:fldCharType="end"/>
        </w:r>
      </w:hyperlink>
    </w:p>
    <w:p w14:paraId="58E93351" w14:textId="26539011"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5" w:history="1">
        <w:r w:rsidR="00B52ACB" w:rsidRPr="00B949B2">
          <w:rPr>
            <w:rStyle w:val="Hyperlink"/>
            <w:noProof/>
          </w:rPr>
          <w:t>Table 34.  Students’ Primary Communication Mode</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_Toc58566485 \h </w:instrText>
        </w:r>
        <w:r w:rsidR="00B52ACB" w:rsidRPr="00B949B2">
          <w:rPr>
            <w:noProof/>
            <w:webHidden/>
          </w:rPr>
        </w:r>
        <w:r w:rsidR="00B52ACB" w:rsidRPr="00B949B2">
          <w:rPr>
            <w:noProof/>
            <w:webHidden/>
          </w:rPr>
          <w:fldChar w:fldCharType="separate"/>
        </w:r>
        <w:r w:rsidR="00B52ACB" w:rsidRPr="00B949B2">
          <w:rPr>
            <w:noProof/>
            <w:webHidden/>
          </w:rPr>
          <w:t>55</w:t>
        </w:r>
        <w:r w:rsidR="00B52ACB" w:rsidRPr="00B949B2">
          <w:rPr>
            <w:noProof/>
            <w:webHidden/>
          </w:rPr>
          <w:fldChar w:fldCharType="end"/>
        </w:r>
      </w:hyperlink>
    </w:p>
    <w:p w14:paraId="05627EA6" w14:textId="7089D849"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6" w:history="1">
        <w:r w:rsidR="00B52ACB" w:rsidRPr="00B949B2">
          <w:rPr>
            <w:rStyle w:val="Hyperlink"/>
            <w:noProof/>
          </w:rPr>
          <w:t>Table 35.  English Only Students’ Primary Communication Mode</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_Toc58566486 \h </w:instrText>
        </w:r>
        <w:r w:rsidR="00B52ACB" w:rsidRPr="00B949B2">
          <w:rPr>
            <w:noProof/>
            <w:webHidden/>
          </w:rPr>
        </w:r>
        <w:r w:rsidR="00B52ACB" w:rsidRPr="00B949B2">
          <w:rPr>
            <w:noProof/>
            <w:webHidden/>
          </w:rPr>
          <w:fldChar w:fldCharType="separate"/>
        </w:r>
        <w:r w:rsidR="00B52ACB" w:rsidRPr="00B949B2">
          <w:rPr>
            <w:noProof/>
            <w:webHidden/>
          </w:rPr>
          <w:t>56</w:t>
        </w:r>
        <w:r w:rsidR="00B52ACB" w:rsidRPr="00B949B2">
          <w:rPr>
            <w:noProof/>
            <w:webHidden/>
          </w:rPr>
          <w:fldChar w:fldCharType="end"/>
        </w:r>
      </w:hyperlink>
    </w:p>
    <w:p w14:paraId="2EA16013" w14:textId="74996345"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7" w:history="1">
        <w:r w:rsidR="00B52ACB" w:rsidRPr="00B949B2">
          <w:rPr>
            <w:rStyle w:val="Hyperlink"/>
            <w:noProof/>
          </w:rPr>
          <w:t>Table 36.  Total Scores Compared by Verbal and Nonverbal Students (Group 1)</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_Toc58566487 \h </w:instrText>
        </w:r>
        <w:r w:rsidR="00B52ACB" w:rsidRPr="00B949B2">
          <w:rPr>
            <w:noProof/>
            <w:webHidden/>
          </w:rPr>
        </w:r>
        <w:r w:rsidR="00B52ACB" w:rsidRPr="00B949B2">
          <w:rPr>
            <w:noProof/>
            <w:webHidden/>
          </w:rPr>
          <w:fldChar w:fldCharType="separate"/>
        </w:r>
        <w:r w:rsidR="00B52ACB" w:rsidRPr="00B949B2">
          <w:rPr>
            <w:noProof/>
            <w:webHidden/>
          </w:rPr>
          <w:t>57</w:t>
        </w:r>
        <w:r w:rsidR="00B52ACB" w:rsidRPr="00B949B2">
          <w:rPr>
            <w:noProof/>
            <w:webHidden/>
          </w:rPr>
          <w:fldChar w:fldCharType="end"/>
        </w:r>
      </w:hyperlink>
    </w:p>
    <w:p w14:paraId="7FEF9476" w14:textId="753F17B1"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8" w:history="1">
        <w:r w:rsidR="00B52ACB" w:rsidRPr="00B949B2">
          <w:rPr>
            <w:rStyle w:val="Hyperlink"/>
            <w:noProof/>
          </w:rPr>
          <w:t>Table 37.  Total Scores Compared by Verbal and Nonverbal Students (Group 2)</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_Toc58566488 \h </w:instrText>
        </w:r>
        <w:r w:rsidR="00B52ACB" w:rsidRPr="00B949B2">
          <w:rPr>
            <w:noProof/>
            <w:webHidden/>
          </w:rPr>
        </w:r>
        <w:r w:rsidR="00B52ACB" w:rsidRPr="00B949B2">
          <w:rPr>
            <w:noProof/>
            <w:webHidden/>
          </w:rPr>
          <w:fldChar w:fldCharType="separate"/>
        </w:r>
        <w:r w:rsidR="00B52ACB" w:rsidRPr="00B949B2">
          <w:rPr>
            <w:noProof/>
            <w:webHidden/>
          </w:rPr>
          <w:t>57</w:t>
        </w:r>
        <w:r w:rsidR="00B52ACB" w:rsidRPr="00B949B2">
          <w:rPr>
            <w:noProof/>
            <w:webHidden/>
          </w:rPr>
          <w:fldChar w:fldCharType="end"/>
        </w:r>
      </w:hyperlink>
    </w:p>
    <w:p w14:paraId="251F71B9" w14:textId="6EA21A5B"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89" w:history="1">
        <w:r w:rsidR="00B52ACB" w:rsidRPr="00B949B2">
          <w:rPr>
            <w:rStyle w:val="Hyperlink"/>
            <w:noProof/>
          </w:rPr>
          <w:t>Table 38.  Accessibility—Universal Tools: Average Percentage of Use Across All Items and Grade Levels and Grade Spans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_Toc58566489 \h </w:instrText>
        </w:r>
        <w:r w:rsidR="00B52ACB" w:rsidRPr="00B949B2">
          <w:rPr>
            <w:noProof/>
            <w:webHidden/>
          </w:rPr>
        </w:r>
        <w:r w:rsidR="00B52ACB" w:rsidRPr="00B949B2">
          <w:rPr>
            <w:noProof/>
            <w:webHidden/>
          </w:rPr>
          <w:fldChar w:fldCharType="separate"/>
        </w:r>
        <w:r w:rsidR="00B52ACB" w:rsidRPr="00B949B2">
          <w:rPr>
            <w:noProof/>
            <w:webHidden/>
          </w:rPr>
          <w:t>59</w:t>
        </w:r>
        <w:r w:rsidR="00B52ACB" w:rsidRPr="00B949B2">
          <w:rPr>
            <w:noProof/>
            <w:webHidden/>
          </w:rPr>
          <w:fldChar w:fldCharType="end"/>
        </w:r>
      </w:hyperlink>
    </w:p>
    <w:p w14:paraId="425A8D9D" w14:textId="6E752B30"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0" w:history="1">
        <w:r w:rsidR="00B52ACB" w:rsidRPr="00B949B2">
          <w:rPr>
            <w:rStyle w:val="Hyperlink"/>
            <w:noProof/>
          </w:rPr>
          <w:t>Table 39.  Accessibility—Designated Supports: Average Percentage of Use Across All Items and Grade Levels and Grade Spans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_Toc58566490 \h </w:instrText>
        </w:r>
        <w:r w:rsidR="00B52ACB" w:rsidRPr="00B949B2">
          <w:rPr>
            <w:noProof/>
            <w:webHidden/>
          </w:rPr>
        </w:r>
        <w:r w:rsidR="00B52ACB" w:rsidRPr="00B949B2">
          <w:rPr>
            <w:noProof/>
            <w:webHidden/>
          </w:rPr>
          <w:fldChar w:fldCharType="separate"/>
        </w:r>
        <w:r w:rsidR="00B52ACB" w:rsidRPr="00B949B2">
          <w:rPr>
            <w:noProof/>
            <w:webHidden/>
          </w:rPr>
          <w:t>60</w:t>
        </w:r>
        <w:r w:rsidR="00B52ACB" w:rsidRPr="00B949B2">
          <w:rPr>
            <w:noProof/>
            <w:webHidden/>
          </w:rPr>
          <w:fldChar w:fldCharType="end"/>
        </w:r>
      </w:hyperlink>
    </w:p>
    <w:p w14:paraId="26F79DD9" w14:textId="283ABF06"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1" w:history="1">
        <w:r w:rsidR="00B52ACB" w:rsidRPr="00B949B2">
          <w:rPr>
            <w:rStyle w:val="Hyperlink"/>
            <w:noProof/>
          </w:rPr>
          <w:t>Table 40.  Accessibility—Accommodations: Average Percentage of Use Across All Items and Grade Levels and Grade Spans</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_Toc58566491 \h </w:instrText>
        </w:r>
        <w:r w:rsidR="00B52ACB" w:rsidRPr="00B949B2">
          <w:rPr>
            <w:noProof/>
            <w:webHidden/>
          </w:rPr>
        </w:r>
        <w:r w:rsidR="00B52ACB" w:rsidRPr="00B949B2">
          <w:rPr>
            <w:noProof/>
            <w:webHidden/>
          </w:rPr>
          <w:fldChar w:fldCharType="separate"/>
        </w:r>
        <w:r w:rsidR="00B52ACB" w:rsidRPr="00B949B2">
          <w:rPr>
            <w:noProof/>
            <w:webHidden/>
          </w:rPr>
          <w:t>62</w:t>
        </w:r>
        <w:r w:rsidR="00B52ACB" w:rsidRPr="00B949B2">
          <w:rPr>
            <w:noProof/>
            <w:webHidden/>
          </w:rPr>
          <w:fldChar w:fldCharType="end"/>
        </w:r>
      </w:hyperlink>
    </w:p>
    <w:p w14:paraId="046F5132" w14:textId="79739401"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2" w:history="1">
        <w:r w:rsidR="00B52ACB" w:rsidRPr="00B949B2">
          <w:rPr>
            <w:rStyle w:val="Hyperlink"/>
            <w:noProof/>
          </w:rPr>
          <w:t>Table 41.  Issues with Assistive Technologies?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_Toc58566492 \h </w:instrText>
        </w:r>
        <w:r w:rsidR="00B52ACB" w:rsidRPr="00B949B2">
          <w:rPr>
            <w:noProof/>
            <w:webHidden/>
          </w:rPr>
        </w:r>
        <w:r w:rsidR="00B52ACB" w:rsidRPr="00B949B2">
          <w:rPr>
            <w:noProof/>
            <w:webHidden/>
          </w:rPr>
          <w:fldChar w:fldCharType="separate"/>
        </w:r>
        <w:r w:rsidR="00B52ACB" w:rsidRPr="00B949B2">
          <w:rPr>
            <w:noProof/>
            <w:webHidden/>
          </w:rPr>
          <w:t>62</w:t>
        </w:r>
        <w:r w:rsidR="00B52ACB" w:rsidRPr="00B949B2">
          <w:rPr>
            <w:noProof/>
            <w:webHidden/>
          </w:rPr>
          <w:fldChar w:fldCharType="end"/>
        </w:r>
      </w:hyperlink>
    </w:p>
    <w:p w14:paraId="3D8AA9F4" w14:textId="49C42844"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3" w:history="1">
        <w:r w:rsidR="00B52ACB" w:rsidRPr="00B949B2">
          <w:rPr>
            <w:rStyle w:val="Hyperlink"/>
            <w:noProof/>
          </w:rPr>
          <w:t>Table 42.  How Familiar Are Test Examiners with the Accessibility Resources for the Alternate ELPAC?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_Toc58566493 \h </w:instrText>
        </w:r>
        <w:r w:rsidR="00B52ACB" w:rsidRPr="00B949B2">
          <w:rPr>
            <w:noProof/>
            <w:webHidden/>
          </w:rPr>
        </w:r>
        <w:r w:rsidR="00B52ACB" w:rsidRPr="00B949B2">
          <w:rPr>
            <w:noProof/>
            <w:webHidden/>
          </w:rPr>
          <w:fldChar w:fldCharType="separate"/>
        </w:r>
        <w:r w:rsidR="00B52ACB" w:rsidRPr="00B949B2">
          <w:rPr>
            <w:noProof/>
            <w:webHidden/>
          </w:rPr>
          <w:t>63</w:t>
        </w:r>
        <w:r w:rsidR="00B52ACB" w:rsidRPr="00B949B2">
          <w:rPr>
            <w:noProof/>
            <w:webHidden/>
          </w:rPr>
          <w:fldChar w:fldCharType="end"/>
        </w:r>
      </w:hyperlink>
    </w:p>
    <w:p w14:paraId="0BA6D7BA" w14:textId="33D03136"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4" w:history="1">
        <w:r w:rsidR="00B52ACB" w:rsidRPr="00B949B2">
          <w:rPr>
            <w:rStyle w:val="Hyperlink"/>
            <w:noProof/>
          </w:rPr>
          <w:t>Table 43.  Overall, Did Your Student Have Any Difficulties Accessing the Test?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_Toc58566494 \h </w:instrText>
        </w:r>
        <w:r w:rsidR="00B52ACB" w:rsidRPr="00B949B2">
          <w:rPr>
            <w:noProof/>
            <w:webHidden/>
          </w:rPr>
        </w:r>
        <w:r w:rsidR="00B52ACB" w:rsidRPr="00B949B2">
          <w:rPr>
            <w:noProof/>
            <w:webHidden/>
          </w:rPr>
          <w:fldChar w:fldCharType="separate"/>
        </w:r>
        <w:r w:rsidR="00B52ACB" w:rsidRPr="00B949B2">
          <w:rPr>
            <w:noProof/>
            <w:webHidden/>
          </w:rPr>
          <w:t>64</w:t>
        </w:r>
        <w:r w:rsidR="00B52ACB" w:rsidRPr="00B949B2">
          <w:rPr>
            <w:noProof/>
            <w:webHidden/>
          </w:rPr>
          <w:fldChar w:fldCharType="end"/>
        </w:r>
      </w:hyperlink>
    </w:p>
    <w:p w14:paraId="1AAEA522" w14:textId="5BC3FFE6"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5" w:history="1">
        <w:r w:rsidR="00B52ACB" w:rsidRPr="00B949B2">
          <w:rPr>
            <w:rStyle w:val="Hyperlink"/>
            <w:noProof/>
          </w:rPr>
          <w:t>Table 44.  What Best Describes Your Student’s Computer Use?</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_Toc58566495 \h </w:instrText>
        </w:r>
        <w:r w:rsidR="00B52ACB" w:rsidRPr="00B949B2">
          <w:rPr>
            <w:noProof/>
            <w:webHidden/>
          </w:rPr>
        </w:r>
        <w:r w:rsidR="00B52ACB" w:rsidRPr="00B949B2">
          <w:rPr>
            <w:noProof/>
            <w:webHidden/>
          </w:rPr>
          <w:fldChar w:fldCharType="separate"/>
        </w:r>
        <w:r w:rsidR="00B52ACB" w:rsidRPr="00B949B2">
          <w:rPr>
            <w:noProof/>
            <w:webHidden/>
          </w:rPr>
          <w:t>64</w:t>
        </w:r>
        <w:r w:rsidR="00B52ACB" w:rsidRPr="00B949B2">
          <w:rPr>
            <w:noProof/>
            <w:webHidden/>
          </w:rPr>
          <w:fldChar w:fldCharType="end"/>
        </w:r>
      </w:hyperlink>
    </w:p>
    <w:p w14:paraId="3901C36C" w14:textId="04D3033E"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6" w:history="1">
        <w:r w:rsidR="00B52ACB" w:rsidRPr="00B949B2">
          <w:rPr>
            <w:rStyle w:val="Hyperlink"/>
            <w:noProof/>
          </w:rPr>
          <w:t>Table 45.  What Best Describes Your Student’s Tablet Use?</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_Toc58566496 \h </w:instrText>
        </w:r>
        <w:r w:rsidR="00B52ACB" w:rsidRPr="00B949B2">
          <w:rPr>
            <w:noProof/>
            <w:webHidden/>
          </w:rPr>
        </w:r>
        <w:r w:rsidR="00B52ACB" w:rsidRPr="00B949B2">
          <w:rPr>
            <w:noProof/>
            <w:webHidden/>
          </w:rPr>
          <w:fldChar w:fldCharType="separate"/>
        </w:r>
        <w:r w:rsidR="00B52ACB" w:rsidRPr="00B949B2">
          <w:rPr>
            <w:noProof/>
            <w:webHidden/>
          </w:rPr>
          <w:t>65</w:t>
        </w:r>
        <w:r w:rsidR="00B52ACB" w:rsidRPr="00B949B2">
          <w:rPr>
            <w:noProof/>
            <w:webHidden/>
          </w:rPr>
          <w:fldChar w:fldCharType="end"/>
        </w:r>
      </w:hyperlink>
    </w:p>
    <w:p w14:paraId="13B2D74F" w14:textId="39B52244"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7" w:history="1">
        <w:r w:rsidR="00B52ACB" w:rsidRPr="00B949B2">
          <w:rPr>
            <w:rStyle w:val="Hyperlink"/>
            <w:noProof/>
          </w:rPr>
          <w:t>Table 46.  What Best Describes Your Student’s Need for Access When Using Technology?</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_Toc58566497 \h </w:instrText>
        </w:r>
        <w:r w:rsidR="00B52ACB" w:rsidRPr="00B949B2">
          <w:rPr>
            <w:noProof/>
            <w:webHidden/>
          </w:rPr>
        </w:r>
        <w:r w:rsidR="00B52ACB" w:rsidRPr="00B949B2">
          <w:rPr>
            <w:noProof/>
            <w:webHidden/>
          </w:rPr>
          <w:fldChar w:fldCharType="separate"/>
        </w:r>
        <w:r w:rsidR="00B52ACB" w:rsidRPr="00B949B2">
          <w:rPr>
            <w:noProof/>
            <w:webHidden/>
          </w:rPr>
          <w:t>65</w:t>
        </w:r>
        <w:r w:rsidR="00B52ACB" w:rsidRPr="00B949B2">
          <w:rPr>
            <w:noProof/>
            <w:webHidden/>
          </w:rPr>
          <w:fldChar w:fldCharType="end"/>
        </w:r>
      </w:hyperlink>
    </w:p>
    <w:p w14:paraId="4EFAB9B4" w14:textId="1A5D897A"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8" w:history="1">
        <w:r w:rsidR="00B52ACB" w:rsidRPr="00B949B2">
          <w:rPr>
            <w:rStyle w:val="Hyperlink"/>
            <w:noProof/>
          </w:rPr>
          <w:t>Table 47.  Any Issues with Internet Connectivity?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_Toc58566498 \h </w:instrText>
        </w:r>
        <w:r w:rsidR="00B52ACB" w:rsidRPr="00B949B2">
          <w:rPr>
            <w:noProof/>
            <w:webHidden/>
          </w:rPr>
        </w:r>
        <w:r w:rsidR="00B52ACB" w:rsidRPr="00B949B2">
          <w:rPr>
            <w:noProof/>
            <w:webHidden/>
          </w:rPr>
          <w:fldChar w:fldCharType="separate"/>
        </w:r>
        <w:r w:rsidR="00B52ACB" w:rsidRPr="00B949B2">
          <w:rPr>
            <w:noProof/>
            <w:webHidden/>
          </w:rPr>
          <w:t>65</w:t>
        </w:r>
        <w:r w:rsidR="00B52ACB" w:rsidRPr="00B949B2">
          <w:rPr>
            <w:noProof/>
            <w:webHidden/>
          </w:rPr>
          <w:fldChar w:fldCharType="end"/>
        </w:r>
      </w:hyperlink>
    </w:p>
    <w:p w14:paraId="03B31D97" w14:textId="25998049"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499" w:history="1">
        <w:r w:rsidR="00B52ACB" w:rsidRPr="00B949B2">
          <w:rPr>
            <w:rStyle w:val="Hyperlink"/>
            <w:noProof/>
          </w:rPr>
          <w:t>Table 48.  Were the Task Types Appropriate for Students Across a Wide Range of Communication Modes?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_Toc58566499 \h </w:instrText>
        </w:r>
        <w:r w:rsidR="00B52ACB" w:rsidRPr="00B949B2">
          <w:rPr>
            <w:noProof/>
            <w:webHidden/>
          </w:rPr>
        </w:r>
        <w:r w:rsidR="00B52ACB" w:rsidRPr="00B949B2">
          <w:rPr>
            <w:noProof/>
            <w:webHidden/>
          </w:rPr>
          <w:fldChar w:fldCharType="separate"/>
        </w:r>
        <w:r w:rsidR="00B52ACB" w:rsidRPr="00B949B2">
          <w:rPr>
            <w:noProof/>
            <w:webHidden/>
          </w:rPr>
          <w:t>67</w:t>
        </w:r>
        <w:r w:rsidR="00B52ACB" w:rsidRPr="00B949B2">
          <w:rPr>
            <w:noProof/>
            <w:webHidden/>
          </w:rPr>
          <w:fldChar w:fldCharType="end"/>
        </w:r>
      </w:hyperlink>
    </w:p>
    <w:p w14:paraId="0982CC40" w14:textId="6A816C07"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500" w:history="1">
        <w:r w:rsidR="00B52ACB" w:rsidRPr="00B949B2">
          <w:rPr>
            <w:rStyle w:val="Hyperlink"/>
            <w:noProof/>
          </w:rPr>
          <w:t xml:space="preserve">Table 49.  Were the </w:t>
        </w:r>
        <w:r w:rsidR="00B52ACB" w:rsidRPr="00B949B2">
          <w:rPr>
            <w:rStyle w:val="Hyperlink"/>
            <w:i/>
            <w:noProof/>
          </w:rPr>
          <w:t xml:space="preserve">Directions for Administration </w:t>
        </w:r>
        <w:r w:rsidR="00B52ACB" w:rsidRPr="00B949B2">
          <w:rPr>
            <w:rStyle w:val="Hyperlink"/>
            <w:noProof/>
          </w:rPr>
          <w:t>Clear and Easy to Use?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_Toc58566500 \h </w:instrText>
        </w:r>
        <w:r w:rsidR="00B52ACB" w:rsidRPr="00B949B2">
          <w:rPr>
            <w:noProof/>
            <w:webHidden/>
          </w:rPr>
        </w:r>
        <w:r w:rsidR="00B52ACB" w:rsidRPr="00B949B2">
          <w:rPr>
            <w:noProof/>
            <w:webHidden/>
          </w:rPr>
          <w:fldChar w:fldCharType="separate"/>
        </w:r>
        <w:r w:rsidR="00B52ACB" w:rsidRPr="00B949B2">
          <w:rPr>
            <w:noProof/>
            <w:webHidden/>
          </w:rPr>
          <w:t>68</w:t>
        </w:r>
        <w:r w:rsidR="00B52ACB" w:rsidRPr="00B949B2">
          <w:rPr>
            <w:noProof/>
            <w:webHidden/>
          </w:rPr>
          <w:fldChar w:fldCharType="end"/>
        </w:r>
      </w:hyperlink>
    </w:p>
    <w:p w14:paraId="79E27509" w14:textId="3D18F9FA"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501" w:history="1">
        <w:r w:rsidR="00B52ACB" w:rsidRPr="00B949B2">
          <w:rPr>
            <w:rStyle w:val="Hyperlink"/>
            <w:noProof/>
          </w:rPr>
          <w:t>Table 50.  Were the Rubrics Easy to Understand?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_Toc58566501 \h </w:instrText>
        </w:r>
        <w:r w:rsidR="00B52ACB" w:rsidRPr="00B949B2">
          <w:rPr>
            <w:noProof/>
            <w:webHidden/>
          </w:rPr>
        </w:r>
        <w:r w:rsidR="00B52ACB" w:rsidRPr="00B949B2">
          <w:rPr>
            <w:noProof/>
            <w:webHidden/>
          </w:rPr>
          <w:fldChar w:fldCharType="separate"/>
        </w:r>
        <w:r w:rsidR="00B52ACB" w:rsidRPr="00B949B2">
          <w:rPr>
            <w:noProof/>
            <w:webHidden/>
          </w:rPr>
          <w:t>68</w:t>
        </w:r>
        <w:r w:rsidR="00B52ACB" w:rsidRPr="00B949B2">
          <w:rPr>
            <w:noProof/>
            <w:webHidden/>
          </w:rPr>
          <w:fldChar w:fldCharType="end"/>
        </w:r>
      </w:hyperlink>
    </w:p>
    <w:p w14:paraId="7FB0C68A" w14:textId="5DD4F41C"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502" w:history="1">
        <w:r w:rsidR="00B52ACB" w:rsidRPr="00B949B2">
          <w:rPr>
            <w:rStyle w:val="Hyperlink"/>
            <w:noProof/>
          </w:rPr>
          <w:t>Table 51.  Test Examiner Self-Reported Issues with Scoring: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_Toc58566502 \h </w:instrText>
        </w:r>
        <w:r w:rsidR="00B52ACB" w:rsidRPr="00B949B2">
          <w:rPr>
            <w:noProof/>
            <w:webHidden/>
          </w:rPr>
        </w:r>
        <w:r w:rsidR="00B52ACB" w:rsidRPr="00B949B2">
          <w:rPr>
            <w:noProof/>
            <w:webHidden/>
          </w:rPr>
          <w:fldChar w:fldCharType="separate"/>
        </w:r>
        <w:r w:rsidR="00B52ACB" w:rsidRPr="00B949B2">
          <w:rPr>
            <w:noProof/>
            <w:webHidden/>
          </w:rPr>
          <w:t>70</w:t>
        </w:r>
        <w:r w:rsidR="00B52ACB" w:rsidRPr="00B949B2">
          <w:rPr>
            <w:noProof/>
            <w:webHidden/>
          </w:rPr>
          <w:fldChar w:fldCharType="end"/>
        </w:r>
      </w:hyperlink>
    </w:p>
    <w:p w14:paraId="3BBD881B" w14:textId="457A5426"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503" w:history="1">
        <w:r w:rsidR="00B52ACB" w:rsidRPr="00B949B2">
          <w:rPr>
            <w:rStyle w:val="Hyperlink"/>
            <w:noProof/>
          </w:rPr>
          <w:t>Table 52.  Did the Test Examiner Assign the Correct Score?</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_Toc58566503 \h </w:instrText>
        </w:r>
        <w:r w:rsidR="00B52ACB" w:rsidRPr="00B949B2">
          <w:rPr>
            <w:noProof/>
            <w:webHidden/>
          </w:rPr>
        </w:r>
        <w:r w:rsidR="00B52ACB" w:rsidRPr="00B949B2">
          <w:rPr>
            <w:noProof/>
            <w:webHidden/>
          </w:rPr>
          <w:fldChar w:fldCharType="separate"/>
        </w:r>
        <w:r w:rsidR="00B52ACB" w:rsidRPr="00B949B2">
          <w:rPr>
            <w:noProof/>
            <w:webHidden/>
          </w:rPr>
          <w:t>70</w:t>
        </w:r>
        <w:r w:rsidR="00B52ACB" w:rsidRPr="00B949B2">
          <w:rPr>
            <w:noProof/>
            <w:webHidden/>
          </w:rPr>
          <w:fldChar w:fldCharType="end"/>
        </w:r>
      </w:hyperlink>
    </w:p>
    <w:p w14:paraId="711B43E7" w14:textId="7B3A1B7A" w:rsidR="00B52ACB"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8566504" w:history="1">
        <w:r w:rsidR="00B52ACB" w:rsidRPr="00B949B2">
          <w:rPr>
            <w:rStyle w:val="Hyperlink"/>
            <w:noProof/>
          </w:rPr>
          <w:t>Table 53.  Overall, How Would You Rate the Amount of Time Needed for Taking the Test, Not Including the Probing Questions? Frequencies and Percentages by Grade Level or Grade Span</w:t>
        </w:r>
        <w:r w:rsidR="00B52ACB" w:rsidRPr="00B949B2">
          <w:rPr>
            <w:noProof/>
            <w:webHidden/>
          </w:rPr>
          <w:tab/>
        </w:r>
        <w:r w:rsidR="00B52ACB" w:rsidRPr="00B949B2">
          <w:rPr>
            <w:noProof/>
            <w:webHidden/>
          </w:rPr>
          <w:fldChar w:fldCharType="begin"/>
        </w:r>
        <w:r w:rsidR="00B52ACB" w:rsidRPr="00B949B2">
          <w:rPr>
            <w:noProof/>
            <w:webHidden/>
          </w:rPr>
          <w:instrText xml:space="preserve"> PAGEREF _Toc58566504 \h </w:instrText>
        </w:r>
        <w:r w:rsidR="00B52ACB" w:rsidRPr="00B949B2">
          <w:rPr>
            <w:noProof/>
            <w:webHidden/>
          </w:rPr>
        </w:r>
        <w:r w:rsidR="00B52ACB" w:rsidRPr="00B949B2">
          <w:rPr>
            <w:noProof/>
            <w:webHidden/>
          </w:rPr>
          <w:fldChar w:fldCharType="separate"/>
        </w:r>
        <w:r w:rsidR="00B52ACB" w:rsidRPr="00B949B2">
          <w:rPr>
            <w:noProof/>
            <w:webHidden/>
          </w:rPr>
          <w:t>70</w:t>
        </w:r>
        <w:r w:rsidR="00B52ACB" w:rsidRPr="00B949B2">
          <w:rPr>
            <w:noProof/>
            <w:webHidden/>
          </w:rPr>
          <w:fldChar w:fldCharType="end"/>
        </w:r>
      </w:hyperlink>
    </w:p>
    <w:p w14:paraId="7929A322" w14:textId="63F255D2" w:rsidR="00370AFF" w:rsidRPr="00B949B2" w:rsidRDefault="00926381">
      <w:pPr>
        <w:pStyle w:val="TableofFigures"/>
        <w:tabs>
          <w:tab w:val="right" w:leader="dot" w:pos="9350"/>
        </w:tabs>
        <w:rPr>
          <w:noProof/>
        </w:rPr>
      </w:pPr>
      <w:r w:rsidRPr="00B949B2">
        <w:fldChar w:fldCharType="end"/>
      </w:r>
      <w:r w:rsidR="00DB6777" w:rsidRPr="00B949B2">
        <w:fldChar w:fldCharType="begin"/>
      </w:r>
      <w:r w:rsidR="00DB6777" w:rsidRPr="00B949B2">
        <w:instrText xml:space="preserve"> TOC \h \z \c "Table A" </w:instrText>
      </w:r>
      <w:r w:rsidR="00DB6777" w:rsidRPr="00B949B2">
        <w:fldChar w:fldCharType="separate"/>
      </w:r>
    </w:p>
    <w:p w14:paraId="4D6446C9" w14:textId="77777777" w:rsidR="00370AFF" w:rsidRPr="00B949B2" w:rsidRDefault="00D525B8" w:rsidP="000148AE">
      <w:pPr>
        <w:pStyle w:val="TableofFigures"/>
        <w:tabs>
          <w:tab w:val="right" w:leader="dot" w:pos="9350"/>
        </w:tabs>
        <w:spacing w:before="120" w:after="120"/>
        <w:rPr>
          <w:noProof/>
        </w:rPr>
      </w:pPr>
      <w:hyperlink w:anchor="_Toc52354543" w:history="1">
        <w:r w:rsidR="00370AFF" w:rsidRPr="00B949B2">
          <w:rPr>
            <w:rStyle w:val="Hyperlink"/>
            <w:noProof/>
          </w:rPr>
          <w:t>Table A1.  Alternate ELPAC Task Types Included in Pilot</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_Toc52354543 \h </w:instrText>
        </w:r>
        <w:r w:rsidR="00370AFF" w:rsidRPr="00B949B2">
          <w:rPr>
            <w:noProof/>
            <w:webHidden/>
          </w:rPr>
        </w:r>
        <w:r w:rsidR="00370AFF" w:rsidRPr="00B949B2">
          <w:rPr>
            <w:noProof/>
            <w:webHidden/>
          </w:rPr>
          <w:fldChar w:fldCharType="separate"/>
        </w:r>
        <w:r w:rsidR="00370AFF" w:rsidRPr="00B949B2">
          <w:rPr>
            <w:noProof/>
            <w:webHidden/>
          </w:rPr>
          <w:t>79</w:t>
        </w:r>
        <w:r w:rsidR="00370AFF" w:rsidRPr="00B949B2">
          <w:rPr>
            <w:noProof/>
            <w:webHidden/>
          </w:rPr>
          <w:fldChar w:fldCharType="end"/>
        </w:r>
      </w:hyperlink>
      <w:r w:rsidR="00DB6777" w:rsidRPr="00B949B2">
        <w:fldChar w:fldCharType="end"/>
      </w:r>
      <w:r w:rsidR="00DB6777" w:rsidRPr="00B949B2">
        <w:fldChar w:fldCharType="begin"/>
      </w:r>
      <w:r w:rsidR="00DB6777" w:rsidRPr="00B949B2">
        <w:instrText xml:space="preserve"> TOC \h \z \c "Table B" </w:instrText>
      </w:r>
      <w:r w:rsidR="00DB6777" w:rsidRPr="00B949B2">
        <w:fldChar w:fldCharType="separate"/>
      </w:r>
    </w:p>
    <w:p w14:paraId="1AFC7B8B" w14:textId="0CA42596"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56" w:history="1">
        <w:r w:rsidR="00370AFF" w:rsidRPr="00B949B2">
          <w:rPr>
            <w:rStyle w:val="Hyperlink"/>
            <w:noProof/>
          </w:rPr>
          <w:t>Table B1.  Total Score by Grade Level or Grade Span and Ratings of English Language Proficiency (Group 1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_Toc52354556 \h </w:instrText>
        </w:r>
        <w:r w:rsidR="00370AFF" w:rsidRPr="00B949B2">
          <w:rPr>
            <w:noProof/>
            <w:webHidden/>
          </w:rPr>
        </w:r>
        <w:r w:rsidR="00370AFF" w:rsidRPr="00B949B2">
          <w:rPr>
            <w:noProof/>
            <w:webHidden/>
          </w:rPr>
          <w:fldChar w:fldCharType="separate"/>
        </w:r>
        <w:r w:rsidR="005C5742" w:rsidRPr="00B949B2">
          <w:rPr>
            <w:noProof/>
            <w:webHidden/>
          </w:rPr>
          <w:t>86</w:t>
        </w:r>
        <w:r w:rsidR="00370AFF" w:rsidRPr="00B949B2">
          <w:rPr>
            <w:noProof/>
            <w:webHidden/>
          </w:rPr>
          <w:fldChar w:fldCharType="end"/>
        </w:r>
      </w:hyperlink>
    </w:p>
    <w:p w14:paraId="631C33E6" w14:textId="67469CD9"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57" w:history="1">
        <w:r w:rsidR="00370AFF" w:rsidRPr="00B949B2">
          <w:rPr>
            <w:rStyle w:val="Hyperlink"/>
            <w:noProof/>
          </w:rPr>
          <w:t>Table B2.  Total Score by Grade Level or Grade Span and Ratings of English Language Proficiency (Group 2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_Toc52354557 \h </w:instrText>
        </w:r>
        <w:r w:rsidR="00370AFF" w:rsidRPr="00B949B2">
          <w:rPr>
            <w:noProof/>
            <w:webHidden/>
          </w:rPr>
        </w:r>
        <w:r w:rsidR="00370AFF" w:rsidRPr="00B949B2">
          <w:rPr>
            <w:noProof/>
            <w:webHidden/>
          </w:rPr>
          <w:fldChar w:fldCharType="separate"/>
        </w:r>
        <w:r w:rsidR="005C5742" w:rsidRPr="00B949B2">
          <w:rPr>
            <w:noProof/>
            <w:webHidden/>
          </w:rPr>
          <w:t>86</w:t>
        </w:r>
        <w:r w:rsidR="00370AFF" w:rsidRPr="00B949B2">
          <w:rPr>
            <w:noProof/>
            <w:webHidden/>
          </w:rPr>
          <w:fldChar w:fldCharType="end"/>
        </w:r>
      </w:hyperlink>
    </w:p>
    <w:p w14:paraId="4BFFE56E" w14:textId="5767FE26"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58" w:history="1">
        <w:r w:rsidR="00370AFF" w:rsidRPr="00B949B2">
          <w:rPr>
            <w:rStyle w:val="Hyperlink"/>
            <w:noProof/>
          </w:rPr>
          <w:t>Table B3.  Receptive Scores by Ratings of English Language Proficiency (Group 1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_Toc52354558 \h </w:instrText>
        </w:r>
        <w:r w:rsidR="00370AFF" w:rsidRPr="00B949B2">
          <w:rPr>
            <w:noProof/>
            <w:webHidden/>
          </w:rPr>
        </w:r>
        <w:r w:rsidR="00370AFF" w:rsidRPr="00B949B2">
          <w:rPr>
            <w:noProof/>
            <w:webHidden/>
          </w:rPr>
          <w:fldChar w:fldCharType="separate"/>
        </w:r>
        <w:r w:rsidR="005C5742" w:rsidRPr="00B949B2">
          <w:rPr>
            <w:noProof/>
            <w:webHidden/>
          </w:rPr>
          <w:t>87</w:t>
        </w:r>
        <w:r w:rsidR="00370AFF" w:rsidRPr="00B949B2">
          <w:rPr>
            <w:noProof/>
            <w:webHidden/>
          </w:rPr>
          <w:fldChar w:fldCharType="end"/>
        </w:r>
      </w:hyperlink>
    </w:p>
    <w:p w14:paraId="331195DD" w14:textId="1B852F0C"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59" w:history="1">
        <w:r w:rsidR="00370AFF" w:rsidRPr="00B949B2">
          <w:rPr>
            <w:rStyle w:val="Hyperlink"/>
            <w:noProof/>
          </w:rPr>
          <w:t>Table B4.  Receptive Scores by Ratings of English Language Proficiency (Group 2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_Toc52354559 \h </w:instrText>
        </w:r>
        <w:r w:rsidR="00370AFF" w:rsidRPr="00B949B2">
          <w:rPr>
            <w:noProof/>
            <w:webHidden/>
          </w:rPr>
        </w:r>
        <w:r w:rsidR="00370AFF" w:rsidRPr="00B949B2">
          <w:rPr>
            <w:noProof/>
            <w:webHidden/>
          </w:rPr>
          <w:fldChar w:fldCharType="separate"/>
        </w:r>
        <w:r w:rsidR="005C5742" w:rsidRPr="00B949B2">
          <w:rPr>
            <w:noProof/>
            <w:webHidden/>
          </w:rPr>
          <w:t>87</w:t>
        </w:r>
        <w:r w:rsidR="00370AFF" w:rsidRPr="00B949B2">
          <w:rPr>
            <w:noProof/>
            <w:webHidden/>
          </w:rPr>
          <w:fldChar w:fldCharType="end"/>
        </w:r>
      </w:hyperlink>
    </w:p>
    <w:p w14:paraId="44AEFE26" w14:textId="16C96AD5"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0" w:history="1">
        <w:r w:rsidR="00370AFF" w:rsidRPr="00B949B2">
          <w:rPr>
            <w:rStyle w:val="Hyperlink"/>
            <w:noProof/>
          </w:rPr>
          <w:t>Table B5.  Expressive Scores by Ratings of English Language Proficiency (Group 1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_Toc52354560 \h </w:instrText>
        </w:r>
        <w:r w:rsidR="00370AFF" w:rsidRPr="00B949B2">
          <w:rPr>
            <w:noProof/>
            <w:webHidden/>
          </w:rPr>
        </w:r>
        <w:r w:rsidR="00370AFF" w:rsidRPr="00B949B2">
          <w:rPr>
            <w:noProof/>
            <w:webHidden/>
          </w:rPr>
          <w:fldChar w:fldCharType="separate"/>
        </w:r>
        <w:r w:rsidR="005C5742" w:rsidRPr="00B949B2">
          <w:rPr>
            <w:noProof/>
            <w:webHidden/>
          </w:rPr>
          <w:t>88</w:t>
        </w:r>
        <w:r w:rsidR="00370AFF" w:rsidRPr="00B949B2">
          <w:rPr>
            <w:noProof/>
            <w:webHidden/>
          </w:rPr>
          <w:fldChar w:fldCharType="end"/>
        </w:r>
      </w:hyperlink>
    </w:p>
    <w:p w14:paraId="0858E0DC" w14:textId="46518DD6"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1" w:history="1">
        <w:r w:rsidR="00370AFF" w:rsidRPr="00B949B2">
          <w:rPr>
            <w:rStyle w:val="Hyperlink"/>
            <w:noProof/>
          </w:rPr>
          <w:t>Table B6.  Expressive Scores by Ratings of English Language Proficiency (Group 2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_Toc52354561 \h </w:instrText>
        </w:r>
        <w:r w:rsidR="00370AFF" w:rsidRPr="00B949B2">
          <w:rPr>
            <w:noProof/>
            <w:webHidden/>
          </w:rPr>
        </w:r>
        <w:r w:rsidR="00370AFF" w:rsidRPr="00B949B2">
          <w:rPr>
            <w:noProof/>
            <w:webHidden/>
          </w:rPr>
          <w:fldChar w:fldCharType="separate"/>
        </w:r>
        <w:r w:rsidR="005C5742" w:rsidRPr="00B949B2">
          <w:rPr>
            <w:noProof/>
            <w:webHidden/>
          </w:rPr>
          <w:t>88</w:t>
        </w:r>
        <w:r w:rsidR="00370AFF" w:rsidRPr="00B949B2">
          <w:rPr>
            <w:noProof/>
            <w:webHidden/>
          </w:rPr>
          <w:fldChar w:fldCharType="end"/>
        </w:r>
      </w:hyperlink>
    </w:p>
    <w:p w14:paraId="54B6FE5C" w14:textId="424C4740"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2" w:history="1">
        <w:r w:rsidR="00370AFF" w:rsidRPr="00B949B2">
          <w:rPr>
            <w:rStyle w:val="Hyperlink"/>
            <w:noProof/>
          </w:rPr>
          <w:t>Table B7.  Total Scores Compared for Verbal and Nonverbal Students (Group 1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_Toc52354562 \h </w:instrText>
        </w:r>
        <w:r w:rsidR="00370AFF" w:rsidRPr="00B949B2">
          <w:rPr>
            <w:noProof/>
            <w:webHidden/>
          </w:rPr>
        </w:r>
        <w:r w:rsidR="00370AFF" w:rsidRPr="00B949B2">
          <w:rPr>
            <w:noProof/>
            <w:webHidden/>
          </w:rPr>
          <w:fldChar w:fldCharType="separate"/>
        </w:r>
        <w:r w:rsidR="005C5742" w:rsidRPr="00B949B2">
          <w:rPr>
            <w:noProof/>
            <w:webHidden/>
          </w:rPr>
          <w:t>88</w:t>
        </w:r>
        <w:r w:rsidR="00370AFF" w:rsidRPr="00B949B2">
          <w:rPr>
            <w:noProof/>
            <w:webHidden/>
          </w:rPr>
          <w:fldChar w:fldCharType="end"/>
        </w:r>
      </w:hyperlink>
    </w:p>
    <w:p w14:paraId="0B48F03C" w14:textId="1F37C56D"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3" w:history="1">
        <w:r w:rsidR="00370AFF" w:rsidRPr="00B949B2">
          <w:rPr>
            <w:rStyle w:val="Hyperlink"/>
            <w:noProof/>
          </w:rPr>
          <w:t>Table B8.  Total Scores Compared for Verbal and Nonverbal Students (Group 2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_Toc52354563 \h </w:instrText>
        </w:r>
        <w:r w:rsidR="00370AFF" w:rsidRPr="00B949B2">
          <w:rPr>
            <w:noProof/>
            <w:webHidden/>
          </w:rPr>
        </w:r>
        <w:r w:rsidR="00370AFF" w:rsidRPr="00B949B2">
          <w:rPr>
            <w:noProof/>
            <w:webHidden/>
          </w:rPr>
          <w:fldChar w:fldCharType="separate"/>
        </w:r>
        <w:r w:rsidR="005C5742" w:rsidRPr="00B949B2">
          <w:rPr>
            <w:noProof/>
            <w:webHidden/>
          </w:rPr>
          <w:t>89</w:t>
        </w:r>
        <w:r w:rsidR="00370AFF" w:rsidRPr="00B949B2">
          <w:rPr>
            <w:noProof/>
            <w:webHidden/>
          </w:rPr>
          <w:fldChar w:fldCharType="end"/>
        </w:r>
      </w:hyperlink>
    </w:p>
    <w:p w14:paraId="0834D4FD" w14:textId="6F3510AC"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4" w:history="1">
        <w:r w:rsidR="00370AFF" w:rsidRPr="00B949B2">
          <w:rPr>
            <w:rStyle w:val="Hyperlink"/>
            <w:noProof/>
          </w:rPr>
          <w:t>Table B9.  Receptive Scores Compared for Verbal and Nonverbal Students (Group 1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_Toc52354564 \h </w:instrText>
        </w:r>
        <w:r w:rsidR="00370AFF" w:rsidRPr="00B949B2">
          <w:rPr>
            <w:noProof/>
            <w:webHidden/>
          </w:rPr>
        </w:r>
        <w:r w:rsidR="00370AFF" w:rsidRPr="00B949B2">
          <w:rPr>
            <w:noProof/>
            <w:webHidden/>
          </w:rPr>
          <w:fldChar w:fldCharType="separate"/>
        </w:r>
        <w:r w:rsidR="005C5742" w:rsidRPr="00B949B2">
          <w:rPr>
            <w:noProof/>
            <w:webHidden/>
          </w:rPr>
          <w:t>89</w:t>
        </w:r>
        <w:r w:rsidR="00370AFF" w:rsidRPr="00B949B2">
          <w:rPr>
            <w:noProof/>
            <w:webHidden/>
          </w:rPr>
          <w:fldChar w:fldCharType="end"/>
        </w:r>
      </w:hyperlink>
    </w:p>
    <w:p w14:paraId="6DDBA14F" w14:textId="27B5E8B4"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5" w:history="1">
        <w:r w:rsidR="00370AFF" w:rsidRPr="00B949B2">
          <w:rPr>
            <w:rStyle w:val="Hyperlink"/>
            <w:noProof/>
          </w:rPr>
          <w:t>Table B10.  Receptive Scores Compared for Verbal and Nonverbal Students (Group 2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_Toc52354565 \h </w:instrText>
        </w:r>
        <w:r w:rsidR="00370AFF" w:rsidRPr="00B949B2">
          <w:rPr>
            <w:noProof/>
            <w:webHidden/>
          </w:rPr>
        </w:r>
        <w:r w:rsidR="00370AFF" w:rsidRPr="00B949B2">
          <w:rPr>
            <w:noProof/>
            <w:webHidden/>
          </w:rPr>
          <w:fldChar w:fldCharType="separate"/>
        </w:r>
        <w:r w:rsidR="005C5742" w:rsidRPr="00B949B2">
          <w:rPr>
            <w:noProof/>
            <w:webHidden/>
          </w:rPr>
          <w:t>89</w:t>
        </w:r>
        <w:r w:rsidR="00370AFF" w:rsidRPr="00B949B2">
          <w:rPr>
            <w:noProof/>
            <w:webHidden/>
          </w:rPr>
          <w:fldChar w:fldCharType="end"/>
        </w:r>
      </w:hyperlink>
    </w:p>
    <w:p w14:paraId="1DC844C5" w14:textId="705A01E0" w:rsidR="00370AFF"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6" w:history="1">
        <w:r w:rsidR="00370AFF" w:rsidRPr="00B949B2">
          <w:rPr>
            <w:rStyle w:val="Hyperlink"/>
            <w:noProof/>
          </w:rPr>
          <w:t>Table B11.  Expressive Scores Compared for Verbal and Nonverbal Students (Group 1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_Toc52354566 \h </w:instrText>
        </w:r>
        <w:r w:rsidR="00370AFF" w:rsidRPr="00B949B2">
          <w:rPr>
            <w:noProof/>
            <w:webHidden/>
          </w:rPr>
        </w:r>
        <w:r w:rsidR="00370AFF" w:rsidRPr="00B949B2">
          <w:rPr>
            <w:noProof/>
            <w:webHidden/>
          </w:rPr>
          <w:fldChar w:fldCharType="separate"/>
        </w:r>
        <w:r w:rsidR="005C5742" w:rsidRPr="00B949B2">
          <w:rPr>
            <w:noProof/>
            <w:webHidden/>
          </w:rPr>
          <w:t>90</w:t>
        </w:r>
        <w:r w:rsidR="00370AFF" w:rsidRPr="00B949B2">
          <w:rPr>
            <w:noProof/>
            <w:webHidden/>
          </w:rPr>
          <w:fldChar w:fldCharType="end"/>
        </w:r>
      </w:hyperlink>
    </w:p>
    <w:p w14:paraId="2702F0CA" w14:textId="4B2CAA69" w:rsidR="009D0DB9" w:rsidRPr="00B949B2" w:rsidRDefault="00D525B8" w:rsidP="0011320F">
      <w:pPr>
        <w:pStyle w:val="TableofFigures"/>
        <w:tabs>
          <w:tab w:val="right" w:leader="dot" w:pos="9350"/>
        </w:tabs>
        <w:spacing w:after="120"/>
        <w:rPr>
          <w:noProof/>
        </w:rPr>
      </w:pPr>
      <w:hyperlink w:anchor="_Toc52354567" w:history="1">
        <w:r w:rsidR="00370AFF" w:rsidRPr="00B949B2">
          <w:rPr>
            <w:rStyle w:val="Hyperlink"/>
            <w:noProof/>
          </w:rPr>
          <w:t>Table B12.  Expressive Scores Compared for Verbal and Nonverbal Students (Group 2 Grade Levels and Grade Spans)</w:t>
        </w:r>
        <w:r w:rsidR="00370AFF" w:rsidRPr="00B949B2">
          <w:rPr>
            <w:noProof/>
            <w:webHidden/>
          </w:rPr>
          <w:tab/>
        </w:r>
        <w:r w:rsidR="00370AFF" w:rsidRPr="00B949B2">
          <w:rPr>
            <w:noProof/>
            <w:webHidden/>
          </w:rPr>
          <w:fldChar w:fldCharType="begin"/>
        </w:r>
        <w:r w:rsidR="00370AFF" w:rsidRPr="00B949B2">
          <w:rPr>
            <w:noProof/>
            <w:webHidden/>
          </w:rPr>
          <w:instrText xml:space="preserve"> PAGEREF _Toc52354567 \h </w:instrText>
        </w:r>
        <w:r w:rsidR="00370AFF" w:rsidRPr="00B949B2">
          <w:rPr>
            <w:noProof/>
            <w:webHidden/>
          </w:rPr>
        </w:r>
        <w:r w:rsidR="00370AFF" w:rsidRPr="00B949B2">
          <w:rPr>
            <w:noProof/>
            <w:webHidden/>
          </w:rPr>
          <w:fldChar w:fldCharType="separate"/>
        </w:r>
        <w:r w:rsidR="005C5742" w:rsidRPr="00B949B2">
          <w:rPr>
            <w:noProof/>
            <w:webHidden/>
          </w:rPr>
          <w:t>90</w:t>
        </w:r>
        <w:r w:rsidR="00370AFF" w:rsidRPr="00B949B2">
          <w:rPr>
            <w:noProof/>
            <w:webHidden/>
          </w:rPr>
          <w:fldChar w:fldCharType="end"/>
        </w:r>
      </w:hyperlink>
      <w:r w:rsidR="00DB6777" w:rsidRPr="00B949B2">
        <w:fldChar w:fldCharType="end"/>
      </w:r>
      <w:r w:rsidR="00DB6777" w:rsidRPr="00B949B2">
        <w:fldChar w:fldCharType="begin"/>
      </w:r>
      <w:r w:rsidR="00DB6777" w:rsidRPr="00B949B2">
        <w:instrText xml:space="preserve"> TOC \h \z \c "Table C" </w:instrText>
      </w:r>
      <w:r w:rsidR="00DB6777" w:rsidRPr="00B949B2">
        <w:fldChar w:fldCharType="separate"/>
      </w:r>
    </w:p>
    <w:p w14:paraId="36DC4A34" w14:textId="51CAB083" w:rsidR="009D0DB9"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8" w:history="1">
        <w:r w:rsidR="009D0DB9" w:rsidRPr="00B949B2">
          <w:rPr>
            <w:rStyle w:val="Hyperlink"/>
            <w:noProof/>
          </w:rPr>
          <w:t>Table C1.  Frequencies and Percentages of Students’ Listening Skills by English Language Proficiency</w:t>
        </w:r>
        <w:r w:rsidR="009D0DB9" w:rsidRPr="00B949B2">
          <w:rPr>
            <w:noProof/>
            <w:webHidden/>
          </w:rPr>
          <w:tab/>
        </w:r>
        <w:r w:rsidR="009D0DB9" w:rsidRPr="00B949B2">
          <w:rPr>
            <w:noProof/>
            <w:webHidden/>
          </w:rPr>
          <w:fldChar w:fldCharType="begin"/>
        </w:r>
        <w:r w:rsidR="009D0DB9" w:rsidRPr="00B949B2">
          <w:rPr>
            <w:noProof/>
            <w:webHidden/>
          </w:rPr>
          <w:instrText xml:space="preserve"> PAGEREF _Toc52354568 \h </w:instrText>
        </w:r>
        <w:r w:rsidR="009D0DB9" w:rsidRPr="00B949B2">
          <w:rPr>
            <w:noProof/>
            <w:webHidden/>
          </w:rPr>
        </w:r>
        <w:r w:rsidR="009D0DB9" w:rsidRPr="00B949B2">
          <w:rPr>
            <w:noProof/>
            <w:webHidden/>
          </w:rPr>
          <w:fldChar w:fldCharType="separate"/>
        </w:r>
        <w:r w:rsidR="005C5742" w:rsidRPr="00B949B2">
          <w:rPr>
            <w:noProof/>
            <w:webHidden/>
          </w:rPr>
          <w:t>91</w:t>
        </w:r>
        <w:r w:rsidR="009D0DB9" w:rsidRPr="00B949B2">
          <w:rPr>
            <w:noProof/>
            <w:webHidden/>
          </w:rPr>
          <w:fldChar w:fldCharType="end"/>
        </w:r>
      </w:hyperlink>
    </w:p>
    <w:p w14:paraId="3C17780B" w14:textId="4B054BEB" w:rsidR="009D0DB9"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69" w:history="1">
        <w:r w:rsidR="009D0DB9" w:rsidRPr="00B949B2">
          <w:rPr>
            <w:rStyle w:val="Hyperlink"/>
            <w:noProof/>
          </w:rPr>
          <w:t>Table C2.  Frequencies and Percentages of Students’ Reading Skills by English Language Proficiency</w:t>
        </w:r>
        <w:r w:rsidR="009D0DB9" w:rsidRPr="00B949B2">
          <w:rPr>
            <w:noProof/>
            <w:webHidden/>
          </w:rPr>
          <w:tab/>
        </w:r>
        <w:r w:rsidR="009D0DB9" w:rsidRPr="00B949B2">
          <w:rPr>
            <w:noProof/>
            <w:webHidden/>
          </w:rPr>
          <w:fldChar w:fldCharType="begin"/>
        </w:r>
        <w:r w:rsidR="009D0DB9" w:rsidRPr="00B949B2">
          <w:rPr>
            <w:noProof/>
            <w:webHidden/>
          </w:rPr>
          <w:instrText xml:space="preserve"> PAGEREF _Toc52354569 \h </w:instrText>
        </w:r>
        <w:r w:rsidR="009D0DB9" w:rsidRPr="00B949B2">
          <w:rPr>
            <w:noProof/>
            <w:webHidden/>
          </w:rPr>
        </w:r>
        <w:r w:rsidR="009D0DB9" w:rsidRPr="00B949B2">
          <w:rPr>
            <w:noProof/>
            <w:webHidden/>
          </w:rPr>
          <w:fldChar w:fldCharType="separate"/>
        </w:r>
        <w:r w:rsidR="005C5742" w:rsidRPr="00B949B2">
          <w:rPr>
            <w:noProof/>
            <w:webHidden/>
          </w:rPr>
          <w:t>91</w:t>
        </w:r>
        <w:r w:rsidR="009D0DB9" w:rsidRPr="00B949B2">
          <w:rPr>
            <w:noProof/>
            <w:webHidden/>
          </w:rPr>
          <w:fldChar w:fldCharType="end"/>
        </w:r>
      </w:hyperlink>
    </w:p>
    <w:p w14:paraId="6B651EF3" w14:textId="4FF66E95" w:rsidR="009D0DB9"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70" w:history="1">
        <w:r w:rsidR="009D0DB9" w:rsidRPr="00B949B2">
          <w:rPr>
            <w:rStyle w:val="Hyperlink"/>
            <w:noProof/>
          </w:rPr>
          <w:t>Table C3.  Frequencies and Percentages of Students’ Speaking Skills by English Language Proficiency</w:t>
        </w:r>
        <w:r w:rsidR="009D0DB9" w:rsidRPr="00B949B2">
          <w:rPr>
            <w:noProof/>
            <w:webHidden/>
          </w:rPr>
          <w:tab/>
        </w:r>
        <w:r w:rsidR="009D0DB9" w:rsidRPr="00B949B2">
          <w:rPr>
            <w:noProof/>
            <w:webHidden/>
          </w:rPr>
          <w:fldChar w:fldCharType="begin"/>
        </w:r>
        <w:r w:rsidR="009D0DB9" w:rsidRPr="00B949B2">
          <w:rPr>
            <w:noProof/>
            <w:webHidden/>
          </w:rPr>
          <w:instrText xml:space="preserve"> PAGEREF _Toc52354570 \h </w:instrText>
        </w:r>
        <w:r w:rsidR="009D0DB9" w:rsidRPr="00B949B2">
          <w:rPr>
            <w:noProof/>
            <w:webHidden/>
          </w:rPr>
        </w:r>
        <w:r w:rsidR="009D0DB9" w:rsidRPr="00B949B2">
          <w:rPr>
            <w:noProof/>
            <w:webHidden/>
          </w:rPr>
          <w:fldChar w:fldCharType="separate"/>
        </w:r>
        <w:r w:rsidR="005C5742" w:rsidRPr="00B949B2">
          <w:rPr>
            <w:noProof/>
            <w:webHidden/>
          </w:rPr>
          <w:t>92</w:t>
        </w:r>
        <w:r w:rsidR="009D0DB9" w:rsidRPr="00B949B2">
          <w:rPr>
            <w:noProof/>
            <w:webHidden/>
          </w:rPr>
          <w:fldChar w:fldCharType="end"/>
        </w:r>
      </w:hyperlink>
    </w:p>
    <w:p w14:paraId="21615221" w14:textId="70DCBC1E" w:rsidR="009D0DB9" w:rsidRPr="00B949B2" w:rsidRDefault="00D525B8">
      <w:pPr>
        <w:pStyle w:val="TableofFigures"/>
        <w:tabs>
          <w:tab w:val="right" w:leader="dot" w:pos="9350"/>
        </w:tabs>
        <w:rPr>
          <w:rFonts w:asciiTheme="minorHAnsi" w:eastAsiaTheme="minorEastAsia" w:hAnsiTheme="minorHAnsi" w:cstheme="minorBidi"/>
          <w:noProof/>
          <w:color w:val="auto"/>
          <w:sz w:val="22"/>
        </w:rPr>
      </w:pPr>
      <w:hyperlink w:anchor="_Toc52354571" w:history="1">
        <w:r w:rsidR="009D0DB9" w:rsidRPr="00B949B2">
          <w:rPr>
            <w:rStyle w:val="Hyperlink"/>
            <w:noProof/>
          </w:rPr>
          <w:t>Table C4.  Frequencies and Percentages of Students’ Writing Skills by English Language Proficiency</w:t>
        </w:r>
        <w:r w:rsidR="009D0DB9" w:rsidRPr="00B949B2">
          <w:rPr>
            <w:noProof/>
            <w:webHidden/>
          </w:rPr>
          <w:tab/>
        </w:r>
        <w:r w:rsidR="009D0DB9" w:rsidRPr="00B949B2">
          <w:rPr>
            <w:noProof/>
            <w:webHidden/>
          </w:rPr>
          <w:fldChar w:fldCharType="begin"/>
        </w:r>
        <w:r w:rsidR="009D0DB9" w:rsidRPr="00B949B2">
          <w:rPr>
            <w:noProof/>
            <w:webHidden/>
          </w:rPr>
          <w:instrText xml:space="preserve"> PAGEREF _Toc52354571 \h </w:instrText>
        </w:r>
        <w:r w:rsidR="009D0DB9" w:rsidRPr="00B949B2">
          <w:rPr>
            <w:noProof/>
            <w:webHidden/>
          </w:rPr>
        </w:r>
        <w:r w:rsidR="009D0DB9" w:rsidRPr="00B949B2">
          <w:rPr>
            <w:noProof/>
            <w:webHidden/>
          </w:rPr>
          <w:fldChar w:fldCharType="separate"/>
        </w:r>
        <w:r w:rsidR="005C5742" w:rsidRPr="00B949B2">
          <w:rPr>
            <w:noProof/>
            <w:webHidden/>
          </w:rPr>
          <w:t>92</w:t>
        </w:r>
        <w:r w:rsidR="009D0DB9" w:rsidRPr="00B949B2">
          <w:rPr>
            <w:noProof/>
            <w:webHidden/>
          </w:rPr>
          <w:fldChar w:fldCharType="end"/>
        </w:r>
      </w:hyperlink>
    </w:p>
    <w:p w14:paraId="2D988D96" w14:textId="77777777" w:rsidR="000148AE" w:rsidRPr="00B949B2" w:rsidRDefault="00DB6777" w:rsidP="000148AE">
      <w:pPr>
        <w:sectPr w:rsidR="000148AE" w:rsidRPr="00B949B2" w:rsidSect="001E3003">
          <w:headerReference w:type="default" r:id="rId13"/>
          <w:footerReference w:type="even" r:id="rId14"/>
          <w:footerReference w:type="default" r:id="rId15"/>
          <w:headerReference w:type="first" r:id="rId16"/>
          <w:footerReference w:type="first" r:id="rId17"/>
          <w:pgSz w:w="12240" w:h="15840" w:code="1"/>
          <w:pgMar w:top="1440" w:right="1440" w:bottom="1440" w:left="1440" w:header="576" w:footer="360" w:gutter="0"/>
          <w:pgNumType w:start="1"/>
          <w:cols w:space="720"/>
          <w:docGrid w:linePitch="360"/>
        </w:sectPr>
      </w:pPr>
      <w:r w:rsidRPr="00B949B2">
        <w:fldChar w:fldCharType="end"/>
      </w:r>
    </w:p>
    <w:p w14:paraId="507C85EA" w14:textId="77777777" w:rsidR="00253C62" w:rsidRPr="00B949B2" w:rsidRDefault="00253C62" w:rsidP="002E2B73">
      <w:pPr>
        <w:pStyle w:val="Heading2"/>
      </w:pPr>
      <w:bookmarkStart w:id="4" w:name="_Toc58566362"/>
      <w:r w:rsidRPr="00B949B2">
        <w:lastRenderedPageBreak/>
        <w:t>Executive Summary</w:t>
      </w:r>
      <w:bookmarkEnd w:id="4"/>
    </w:p>
    <w:p w14:paraId="542A345A" w14:textId="36B92865" w:rsidR="003C73FF" w:rsidRPr="00B949B2" w:rsidRDefault="003C73FF" w:rsidP="003C73FF">
      <w:pPr>
        <w:rPr>
          <w:rFonts w:eastAsia="SimSun" w:cs="Calibri"/>
          <w:color w:val="000000"/>
        </w:rPr>
      </w:pPr>
      <w:r w:rsidRPr="00B949B2">
        <w:rPr>
          <w:rFonts w:eastAsia="SimSun" w:cs="Calibri"/>
          <w:color w:val="000000" w:themeColor="text1"/>
        </w:rPr>
        <w:t xml:space="preserve">The Alternate English Language Proficiency Assessments for California (ELPAC) will be the required state test for </w:t>
      </w:r>
      <w:r w:rsidR="00D86115" w:rsidRPr="00B949B2">
        <w:rPr>
          <w:rFonts w:eastAsia="SimSun" w:cs="Calibri"/>
          <w:color w:val="000000" w:themeColor="text1"/>
        </w:rPr>
        <w:t>identifying whether a student is an English learner</w:t>
      </w:r>
      <w:r w:rsidR="002228B9" w:rsidRPr="00B949B2">
        <w:rPr>
          <w:rFonts w:eastAsia="SimSun" w:cs="Calibri"/>
          <w:color w:val="000000" w:themeColor="text1"/>
        </w:rPr>
        <w:t xml:space="preserve"> (EL)</w:t>
      </w:r>
      <w:r w:rsidR="00D86115" w:rsidRPr="00B949B2">
        <w:rPr>
          <w:rFonts w:eastAsia="SimSun" w:cs="Calibri"/>
          <w:color w:val="000000" w:themeColor="text1"/>
        </w:rPr>
        <w:t xml:space="preserve"> and annually thereafter </w:t>
      </w:r>
      <w:r w:rsidRPr="00B949B2">
        <w:rPr>
          <w:rFonts w:eastAsia="SimSun" w:cs="Calibri"/>
          <w:color w:val="000000" w:themeColor="text1"/>
        </w:rPr>
        <w:t xml:space="preserve">measuring English language proficiency (ELP) for eligible students </w:t>
      </w:r>
      <w:r w:rsidR="00212AFF" w:rsidRPr="00B949B2">
        <w:rPr>
          <w:rFonts w:eastAsia="SimSun" w:cs="Calibri"/>
          <w:color w:val="000000" w:themeColor="text1"/>
        </w:rPr>
        <w:t xml:space="preserve">with the most significant cognitive disabilities as </w:t>
      </w:r>
      <w:r w:rsidRPr="00B949B2">
        <w:rPr>
          <w:rFonts w:eastAsia="SimSun" w:cs="Calibri"/>
          <w:color w:val="000000" w:themeColor="text1"/>
        </w:rPr>
        <w:t xml:space="preserve">identified by </w:t>
      </w:r>
      <w:r w:rsidR="00212AFF" w:rsidRPr="00B949B2">
        <w:rPr>
          <w:rFonts w:eastAsia="SimSun" w:cs="Calibri"/>
          <w:color w:val="000000" w:themeColor="text1"/>
        </w:rPr>
        <w:t>an</w:t>
      </w:r>
      <w:r w:rsidRPr="00B949B2">
        <w:rPr>
          <w:rFonts w:eastAsia="SimSun" w:cs="Calibri"/>
          <w:color w:val="000000" w:themeColor="text1"/>
        </w:rPr>
        <w:t xml:space="preserve"> individualized education program (IEP) team beginning in school year </w:t>
      </w:r>
      <w:r w:rsidR="003F3A20" w:rsidRPr="00B949B2">
        <w:rPr>
          <w:rFonts w:eastAsia="SimSun" w:cs="Calibri"/>
          <w:color w:val="000000" w:themeColor="text1"/>
        </w:rPr>
        <w:t>2020–</w:t>
      </w:r>
      <w:r w:rsidRPr="00B949B2">
        <w:rPr>
          <w:rFonts w:eastAsia="SimSun" w:cs="Calibri"/>
          <w:color w:val="000000" w:themeColor="text1"/>
        </w:rPr>
        <w:t>21. State and federal law</w:t>
      </w:r>
      <w:r w:rsidR="00212AFF" w:rsidRPr="00B949B2">
        <w:rPr>
          <w:rFonts w:eastAsia="SimSun" w:cs="Calibri"/>
          <w:color w:val="000000" w:themeColor="text1"/>
        </w:rPr>
        <w:t>s</w:t>
      </w:r>
      <w:r w:rsidRPr="00B949B2">
        <w:rPr>
          <w:rFonts w:eastAsia="SimSun" w:cs="Calibri"/>
          <w:color w:val="000000" w:themeColor="text1"/>
        </w:rPr>
        <w:t xml:space="preserve"> require that local educational agencies (LEAs) administer a state test of ELP to eligible students in kindergarten through grade twelve. </w:t>
      </w:r>
    </w:p>
    <w:p w14:paraId="7227526F" w14:textId="515DE5AA" w:rsidR="003C73FF" w:rsidRPr="00B949B2" w:rsidRDefault="003C73FF" w:rsidP="003C73FF">
      <w:pPr>
        <w:rPr>
          <w:rFonts w:eastAsia="SimSun" w:cs="Calibri"/>
          <w:color w:val="000000"/>
        </w:rPr>
      </w:pPr>
      <w:r w:rsidRPr="00B949B2">
        <w:rPr>
          <w:rFonts w:eastAsia="SimSun" w:cs="Calibri"/>
          <w:color w:val="000000" w:themeColor="text1"/>
        </w:rPr>
        <w:t xml:space="preserve">For students with the most significant cognitive disabilities, the Initial Alternate ELPAC will provide information to determine a student’s initial classification as an EL or as initial fluent English proficient. Identified </w:t>
      </w:r>
      <w:r w:rsidR="00212AFF" w:rsidRPr="00B949B2">
        <w:rPr>
          <w:rFonts w:eastAsia="SimSun" w:cs="Calibri"/>
          <w:color w:val="000000" w:themeColor="text1"/>
        </w:rPr>
        <w:t>ELs</w:t>
      </w:r>
      <w:r w:rsidRPr="00B949B2">
        <w:rPr>
          <w:rFonts w:eastAsia="SimSun" w:cs="Calibri"/>
          <w:color w:val="000000" w:themeColor="text1"/>
        </w:rPr>
        <w:t xml:space="preserve"> with the most significant cognitive disabilities will take </w:t>
      </w:r>
      <w:r w:rsidR="00212AFF" w:rsidRPr="00B949B2">
        <w:rPr>
          <w:rFonts w:eastAsia="SimSun" w:cs="Calibri"/>
          <w:color w:val="000000" w:themeColor="text1"/>
        </w:rPr>
        <w:t xml:space="preserve">annually </w:t>
      </w:r>
      <w:r w:rsidRPr="00B949B2">
        <w:rPr>
          <w:rFonts w:eastAsia="SimSun" w:cs="Calibri"/>
          <w:color w:val="000000" w:themeColor="text1"/>
        </w:rPr>
        <w:t>the Summative Alternate ELPAC</w:t>
      </w:r>
      <w:r w:rsidR="00212AFF" w:rsidRPr="00B949B2">
        <w:rPr>
          <w:rFonts w:eastAsia="SimSun" w:cs="Calibri"/>
          <w:color w:val="000000" w:themeColor="text1"/>
        </w:rPr>
        <w:t>,</w:t>
      </w:r>
      <w:r w:rsidRPr="00B949B2">
        <w:rPr>
          <w:rFonts w:eastAsia="SimSun" w:cs="Calibri"/>
          <w:color w:val="000000" w:themeColor="text1"/>
        </w:rPr>
        <w:t xml:space="preserve"> which will provide information on student progress toward ELP and support decisions on reclassification as fluent English proficient. </w:t>
      </w:r>
    </w:p>
    <w:p w14:paraId="6992622F" w14:textId="77777777" w:rsidR="003C73FF" w:rsidRPr="00B949B2" w:rsidRDefault="003C73FF" w:rsidP="003C73FF">
      <w:pPr>
        <w:rPr>
          <w:rFonts w:eastAsia="SimSun" w:cs="Calibri"/>
          <w:color w:val="000000"/>
        </w:rPr>
      </w:pPr>
      <w:r w:rsidRPr="00B949B2">
        <w:rPr>
          <w:rFonts w:eastAsia="SimSun" w:cs="Calibri"/>
          <w:color w:val="000000" w:themeColor="text1"/>
        </w:rPr>
        <w:t xml:space="preserve">The Alternate ELPAC will align to the </w:t>
      </w:r>
      <w:r w:rsidR="0030298F" w:rsidRPr="00B949B2">
        <w:rPr>
          <w:rFonts w:eastAsia="SimSun" w:cs="Calibri"/>
          <w:color w:val="000000" w:themeColor="text1"/>
        </w:rPr>
        <w:t xml:space="preserve">2012 </w:t>
      </w:r>
      <w:r w:rsidRPr="00B949B2">
        <w:rPr>
          <w:rFonts w:eastAsia="SimSun" w:cs="Calibri"/>
          <w:i/>
          <w:iCs/>
          <w:color w:val="000000" w:themeColor="text1"/>
        </w:rPr>
        <w:t>California English Language Development Standards</w:t>
      </w:r>
      <w:r w:rsidRPr="00B949B2">
        <w:rPr>
          <w:rFonts w:eastAsia="SimSun" w:cs="Calibri"/>
          <w:color w:val="000000" w:themeColor="text1"/>
        </w:rPr>
        <w:t xml:space="preserve"> (2012 ELD Standards) via the English Language Development (ELD) Connectors. The </w:t>
      </w:r>
      <w:r w:rsidR="4E2B5650" w:rsidRPr="00B949B2">
        <w:rPr>
          <w:rFonts w:eastAsia="SimSun" w:cs="Calibri"/>
          <w:color w:val="000000" w:themeColor="text1"/>
        </w:rPr>
        <w:t xml:space="preserve">ELD </w:t>
      </w:r>
      <w:r w:rsidRPr="00B949B2">
        <w:rPr>
          <w:rFonts w:eastAsia="SimSun" w:cs="Calibri"/>
          <w:color w:val="000000" w:themeColor="text1"/>
        </w:rPr>
        <w:t xml:space="preserve">Connectors offer a reduction in the depth, breadth, and complexity of the standards as appropriate for students with the most significant cognitive disabilities. The Alternate ELPAC will assess students’ ELP skills in the four recognized language domains (i.e., Listening, Speaking, Reading, Writing) via receptive (Listening, Reading) and expressive (Speaking, Writing) modes of communication. </w:t>
      </w:r>
    </w:p>
    <w:p w14:paraId="2FCD9AA3" w14:textId="204BA93E" w:rsidR="00E22005" w:rsidRPr="00B949B2" w:rsidRDefault="00253C62" w:rsidP="1DE567DF">
      <w:pPr>
        <w:rPr>
          <w:rFonts w:eastAsia="SimSun" w:cs="Arial"/>
        </w:rPr>
      </w:pPr>
      <w:r w:rsidRPr="00B949B2">
        <w:rPr>
          <w:rFonts w:eastAsia="SimSun" w:cs="Calibri"/>
          <w:color w:val="000000" w:themeColor="text1"/>
        </w:rPr>
        <w:t>Under the direction of the California Department of Education (CDE), testing contractor Educational Testing Service (ETS)</w:t>
      </w:r>
      <w:r w:rsidR="00F5405E" w:rsidRPr="00B949B2">
        <w:t xml:space="preserve"> </w:t>
      </w:r>
      <w:r w:rsidR="00D95B42" w:rsidRPr="00B949B2">
        <w:rPr>
          <w:rFonts w:eastAsia="SimSun" w:cs="Calibri"/>
          <w:color w:val="000000" w:themeColor="text1"/>
        </w:rPr>
        <w:t>used</w:t>
      </w:r>
      <w:r w:rsidR="00F626D2" w:rsidRPr="00B949B2">
        <w:rPr>
          <w:rFonts w:eastAsia="SimSun" w:cs="Calibri"/>
          <w:color w:val="000000" w:themeColor="text1"/>
        </w:rPr>
        <w:t xml:space="preserve"> </w:t>
      </w:r>
      <w:r w:rsidR="00F5405E" w:rsidRPr="00B949B2">
        <w:rPr>
          <w:rFonts w:eastAsia="SimSun" w:cs="Calibri"/>
          <w:color w:val="000000" w:themeColor="text1"/>
        </w:rPr>
        <w:t xml:space="preserve">an evidence-centered design approach to design and develop the Alternate ELPAC </w:t>
      </w:r>
      <w:r w:rsidR="00BC4314" w:rsidRPr="00B949B2">
        <w:rPr>
          <w:rFonts w:eastAsia="SimSun" w:cs="Calibri"/>
          <w:color w:val="000000" w:themeColor="text1"/>
        </w:rPr>
        <w:t xml:space="preserve">starting </w:t>
      </w:r>
      <w:r w:rsidR="00F5405E" w:rsidRPr="00B949B2">
        <w:rPr>
          <w:rFonts w:eastAsia="SimSun" w:cs="Calibri"/>
          <w:color w:val="000000" w:themeColor="text1"/>
        </w:rPr>
        <w:t xml:space="preserve">in the fall of 2018. </w:t>
      </w:r>
      <w:r w:rsidRPr="00B949B2">
        <w:rPr>
          <w:rFonts w:eastAsia="SimSun" w:cs="Calibri"/>
          <w:color w:val="000000" w:themeColor="text1"/>
        </w:rPr>
        <w:t xml:space="preserve">This work has been done in consultation with the Alternate ELPAC Test Design Advisory Team (TDAT), the ELPAC Technical Advisory Group (TAG), </w:t>
      </w:r>
      <w:r w:rsidR="00C93354" w:rsidRPr="00B949B2">
        <w:rPr>
          <w:rFonts w:eastAsia="SimSun" w:cs="Calibri"/>
          <w:color w:val="000000" w:themeColor="text1"/>
        </w:rPr>
        <w:t>and committees</w:t>
      </w:r>
      <w:r w:rsidRPr="00B949B2">
        <w:rPr>
          <w:rFonts w:eastAsia="SimSun" w:cs="Calibri"/>
          <w:color w:val="000000" w:themeColor="text1"/>
        </w:rPr>
        <w:t xml:space="preserve"> of California educators with expertise in special education and the educ</w:t>
      </w:r>
      <w:r w:rsidR="00E22005" w:rsidRPr="00B949B2">
        <w:rPr>
          <w:rFonts w:eastAsia="SimSun" w:cs="Calibri"/>
          <w:color w:val="000000" w:themeColor="text1"/>
        </w:rPr>
        <w:t xml:space="preserve">ation of </w:t>
      </w:r>
      <w:r w:rsidR="00E22005" w:rsidRPr="00B949B2">
        <w:rPr>
          <w:rFonts w:eastAsia="SimSun" w:cs="Arial"/>
          <w:color w:val="000000" w:themeColor="text1"/>
        </w:rPr>
        <w:t>ELs</w:t>
      </w:r>
      <w:r w:rsidR="005C1860" w:rsidRPr="00B949B2">
        <w:rPr>
          <w:rFonts w:eastAsia="SimSun" w:cs="Arial"/>
          <w:color w:val="000000" w:themeColor="text1"/>
        </w:rPr>
        <w:t xml:space="preserve"> and additional stakeholders.</w:t>
      </w:r>
    </w:p>
    <w:p w14:paraId="7DB238D3" w14:textId="77777777" w:rsidR="003C73FF" w:rsidRPr="00B949B2" w:rsidRDefault="001927A6" w:rsidP="00396BB9">
      <w:pPr>
        <w:rPr>
          <w:sz w:val="18"/>
          <w:szCs w:val="18"/>
        </w:rPr>
      </w:pPr>
      <w:r w:rsidRPr="00B949B2">
        <w:rPr>
          <w:rStyle w:val="normaltextrun"/>
          <w:rFonts w:cs="Arial"/>
          <w:color w:val="000000"/>
          <w:shd w:val="clear" w:color="auto" w:fill="FFFFFF"/>
        </w:rPr>
        <w:t>ETS conduc</w:t>
      </w:r>
      <w:r w:rsidR="00F52C73" w:rsidRPr="00B949B2">
        <w:rPr>
          <w:rStyle w:val="normaltextrun"/>
          <w:rFonts w:cs="Arial"/>
          <w:color w:val="000000"/>
          <w:shd w:val="clear" w:color="auto" w:fill="FFFFFF"/>
        </w:rPr>
        <w:t>t</w:t>
      </w:r>
      <w:r w:rsidRPr="00B949B2">
        <w:rPr>
          <w:rStyle w:val="normaltextrun"/>
          <w:rFonts w:cs="Arial"/>
          <w:color w:val="000000"/>
          <w:shd w:val="clear" w:color="auto" w:fill="FFFFFF"/>
        </w:rPr>
        <w:t>ed a pilot using cognitive laboratory methodology</w:t>
      </w:r>
      <w:r w:rsidRPr="00B949B2">
        <w:rPr>
          <w:rFonts w:eastAsia="SimSun"/>
        </w:rPr>
        <w:t xml:space="preserve"> (hereafter, pilot study) in 23 schools across California from January 14–3</w:t>
      </w:r>
      <w:r w:rsidR="004D0985" w:rsidRPr="00B949B2">
        <w:rPr>
          <w:rFonts w:eastAsia="SimSun"/>
        </w:rPr>
        <w:t>1</w:t>
      </w:r>
      <w:r w:rsidRPr="00B949B2">
        <w:rPr>
          <w:rFonts w:eastAsia="SimSun"/>
        </w:rPr>
        <w:t xml:space="preserve">, 2020. </w:t>
      </w:r>
      <w:r w:rsidR="005934B6" w:rsidRPr="00B949B2">
        <w:rPr>
          <w:rStyle w:val="normaltextrun"/>
          <w:rFonts w:cs="Arial"/>
          <w:color w:val="000000"/>
          <w:shd w:val="clear" w:color="auto" w:fill="FFFFFF"/>
        </w:rPr>
        <w:t>T</w:t>
      </w:r>
      <w:r w:rsidR="003C73FF" w:rsidRPr="00B949B2">
        <w:t>he</w:t>
      </w:r>
      <w:r w:rsidR="005934B6" w:rsidRPr="00B949B2">
        <w:t xml:space="preserve"> overall purpose of the study was</w:t>
      </w:r>
      <w:r w:rsidR="003C73FF" w:rsidRPr="00B949B2">
        <w:t xml:space="preserve"> to determine whether the task type</w:t>
      </w:r>
      <w:r w:rsidR="005934B6" w:rsidRPr="00B949B2">
        <w:t>s are</w:t>
      </w:r>
      <w:r w:rsidR="003C73FF" w:rsidRPr="00B949B2">
        <w:t xml:space="preserve"> suitable for the intended p</w:t>
      </w:r>
      <w:r w:rsidR="005934B6" w:rsidRPr="00B949B2">
        <w:t xml:space="preserve">opulation. </w:t>
      </w:r>
      <w:r w:rsidR="003C73FF" w:rsidRPr="00B949B2">
        <w:t>The specific goals of the</w:t>
      </w:r>
      <w:r w:rsidR="005934B6" w:rsidRPr="00B949B2">
        <w:t xml:space="preserve"> study were</w:t>
      </w:r>
      <w:r w:rsidR="003C73FF" w:rsidRPr="00B949B2">
        <w:t> </w:t>
      </w:r>
      <w:r w:rsidR="00212AFF" w:rsidRPr="00B949B2">
        <w:t>as follows</w:t>
      </w:r>
      <w:r w:rsidR="00032931" w:rsidRPr="00B949B2">
        <w:t>:</w:t>
      </w:r>
    </w:p>
    <w:p w14:paraId="393B0026" w14:textId="77777777" w:rsidR="003C73FF" w:rsidRPr="00B949B2" w:rsidRDefault="003C73FF" w:rsidP="00396BB9">
      <w:pPr>
        <w:pStyle w:val="bullets"/>
      </w:pPr>
      <w:r w:rsidRPr="00B949B2">
        <w:t>Examine</w:t>
      </w:r>
      <w:r w:rsidR="00212AFF" w:rsidRPr="00B949B2">
        <w:t xml:space="preserve"> </w:t>
      </w:r>
      <w:r w:rsidRPr="00B949B2">
        <w:t>test exam</w:t>
      </w:r>
      <w:r w:rsidR="00C02298" w:rsidRPr="00B949B2">
        <w:t xml:space="preserve">iner and student interaction with </w:t>
      </w:r>
      <w:r w:rsidRPr="00B949B2">
        <w:t>proposed task types</w:t>
      </w:r>
      <w:r w:rsidR="00212AFF" w:rsidRPr="00B949B2">
        <w:t xml:space="preserve"> </w:t>
      </w:r>
      <w:r w:rsidRPr="00B949B2">
        <w:t>to determine</w:t>
      </w:r>
      <w:r w:rsidR="00212AFF" w:rsidRPr="00B949B2">
        <w:t xml:space="preserve"> </w:t>
      </w:r>
      <w:r w:rsidRPr="00B949B2">
        <w:t>whether</w:t>
      </w:r>
      <w:r w:rsidR="00212AFF" w:rsidRPr="00B949B2">
        <w:t xml:space="preserve"> </w:t>
      </w:r>
      <w:r w:rsidRPr="00B949B2">
        <w:t>the</w:t>
      </w:r>
      <w:r w:rsidR="00212AFF" w:rsidRPr="00B949B2">
        <w:t xml:space="preserve"> </w:t>
      </w:r>
      <w:r w:rsidRPr="00B949B2">
        <w:t>task types</w:t>
      </w:r>
      <w:r w:rsidR="00212AFF" w:rsidRPr="00B949B2">
        <w:t xml:space="preserve"> </w:t>
      </w:r>
      <w:r w:rsidRPr="00B949B2">
        <w:t>elicit</w:t>
      </w:r>
      <w:r w:rsidR="00212AFF" w:rsidRPr="00B949B2">
        <w:t xml:space="preserve"> </w:t>
      </w:r>
      <w:r w:rsidRPr="00B949B2">
        <w:t>the inten</w:t>
      </w:r>
      <w:r w:rsidR="00C02298" w:rsidRPr="00B949B2">
        <w:t>ded knowledge and skills while minimizing</w:t>
      </w:r>
      <w:r w:rsidRPr="00B949B2">
        <w:t xml:space="preserve"> construct-irrelevant interference</w:t>
      </w:r>
    </w:p>
    <w:p w14:paraId="27817145" w14:textId="77777777" w:rsidR="003C73FF" w:rsidRPr="00B949B2" w:rsidRDefault="003C73FF" w:rsidP="00396BB9">
      <w:pPr>
        <w:pStyle w:val="bullets"/>
      </w:pPr>
      <w:r w:rsidRPr="00B949B2">
        <w:t>Collect evidence of</w:t>
      </w:r>
      <w:r w:rsidR="00212AFF" w:rsidRPr="00B949B2">
        <w:t xml:space="preserve"> </w:t>
      </w:r>
      <w:r w:rsidRPr="00B949B2">
        <w:t>the use of</w:t>
      </w:r>
      <w:r w:rsidR="00212AFF" w:rsidRPr="00B949B2">
        <w:t xml:space="preserve"> </w:t>
      </w:r>
      <w:r w:rsidRPr="00B949B2">
        <w:t>accessibility resources</w:t>
      </w:r>
      <w:r w:rsidR="00212AFF" w:rsidRPr="00B949B2">
        <w:t xml:space="preserve"> </w:t>
      </w:r>
      <w:r w:rsidRPr="00B949B2">
        <w:t>used for test administration</w:t>
      </w:r>
      <w:r w:rsidR="00212AFF" w:rsidRPr="00B949B2">
        <w:t xml:space="preserve"> </w:t>
      </w:r>
      <w:r w:rsidRPr="00B949B2">
        <w:t>and</w:t>
      </w:r>
      <w:r w:rsidR="00212AFF" w:rsidRPr="00B949B2">
        <w:t xml:space="preserve"> </w:t>
      </w:r>
      <w:r w:rsidRPr="00B949B2">
        <w:t>determine whether</w:t>
      </w:r>
      <w:r w:rsidR="0073235D" w:rsidRPr="00B949B2">
        <w:t xml:space="preserve"> </w:t>
      </w:r>
      <w:r w:rsidRPr="00B949B2">
        <w:t>the test design supports access</w:t>
      </w:r>
    </w:p>
    <w:p w14:paraId="2BE33823" w14:textId="77777777" w:rsidR="003C73FF" w:rsidRPr="00B949B2" w:rsidRDefault="003C73FF" w:rsidP="00396BB9">
      <w:pPr>
        <w:pStyle w:val="bullets"/>
      </w:pPr>
      <w:r w:rsidRPr="00B949B2">
        <w:t>Examine test administration</w:t>
      </w:r>
      <w:r w:rsidR="0073235D" w:rsidRPr="00B949B2">
        <w:t xml:space="preserve"> </w:t>
      </w:r>
      <w:r w:rsidRPr="00B949B2">
        <w:t>practices</w:t>
      </w:r>
      <w:r w:rsidR="0073235D" w:rsidRPr="00B949B2">
        <w:t xml:space="preserve"> </w:t>
      </w:r>
      <w:r w:rsidRPr="00B949B2">
        <w:t>to determine if the assessment is</w:t>
      </w:r>
      <w:r w:rsidR="00212AFF" w:rsidRPr="00B949B2">
        <w:t xml:space="preserve"> </w:t>
      </w:r>
      <w:r w:rsidRPr="00B949B2">
        <w:t>administered</w:t>
      </w:r>
      <w:r w:rsidR="00212AFF" w:rsidRPr="00B949B2">
        <w:t xml:space="preserve"> </w:t>
      </w:r>
      <w:r w:rsidRPr="00B949B2">
        <w:t>with</w:t>
      </w:r>
      <w:r w:rsidR="00212AFF" w:rsidRPr="00B949B2">
        <w:t xml:space="preserve"> </w:t>
      </w:r>
      <w:r w:rsidRPr="00B949B2">
        <w:t>fidelity</w:t>
      </w:r>
      <w:r w:rsidR="00F52C73" w:rsidRPr="00B949B2">
        <w:t xml:space="preserve"> to the </w:t>
      </w:r>
      <w:r w:rsidR="00F52C73" w:rsidRPr="00B949B2">
        <w:rPr>
          <w:i/>
        </w:rPr>
        <w:t>Directions for Administration (DFA)</w:t>
      </w:r>
    </w:p>
    <w:p w14:paraId="46ED68E9" w14:textId="77777777" w:rsidR="004E79C9" w:rsidRPr="00B949B2" w:rsidRDefault="003E4F77" w:rsidP="00396BB9">
      <w:pPr>
        <w:spacing w:after="0"/>
        <w:textAlignment w:val="baseline"/>
      </w:pPr>
      <w:r w:rsidRPr="00B949B2">
        <w:rPr>
          <w:rFonts w:eastAsia="SimSun" w:cs="Calibri"/>
        </w:rPr>
        <w:t xml:space="preserve">This </w:t>
      </w:r>
      <w:r w:rsidR="00497CF9" w:rsidRPr="00B949B2">
        <w:rPr>
          <w:rFonts w:eastAsia="SimSun" w:cs="Calibri"/>
        </w:rPr>
        <w:t>executive summary presents</w:t>
      </w:r>
      <w:r w:rsidR="00C02298" w:rsidRPr="00B949B2">
        <w:rPr>
          <w:rFonts w:eastAsia="SimSun" w:cs="Calibri"/>
        </w:rPr>
        <w:t xml:space="preserve"> both preliminary report summary findings, which were included in preliminary findings (ETS 2020a) and used to support development of the </w:t>
      </w:r>
      <w:r w:rsidR="00C02298" w:rsidRPr="00B949B2">
        <w:rPr>
          <w:rFonts w:eastAsia="SimSun" w:cs="Calibri"/>
        </w:rPr>
        <w:lastRenderedPageBreak/>
        <w:t>Alternate ELPAC test blueprint (ETS 2020b), and the final study recommendations</w:t>
      </w:r>
      <w:r w:rsidR="0073235D" w:rsidRPr="00B949B2">
        <w:rPr>
          <w:rFonts w:eastAsia="SimSun" w:cs="Calibri"/>
        </w:rPr>
        <w:t>.</w:t>
      </w:r>
      <w:r w:rsidR="00C02298" w:rsidRPr="00B949B2">
        <w:rPr>
          <w:rFonts w:eastAsia="SimSun" w:cs="Calibri"/>
        </w:rPr>
        <w:t xml:space="preserve"> </w:t>
      </w:r>
      <w:r w:rsidR="0073235D" w:rsidRPr="00B949B2">
        <w:rPr>
          <w:rFonts w:eastAsia="SimSun" w:cs="Calibri"/>
        </w:rPr>
        <w:t>The final study recommendations</w:t>
      </w:r>
      <w:r w:rsidR="00C02298" w:rsidRPr="00B949B2">
        <w:rPr>
          <w:rFonts w:eastAsia="SimSun" w:cs="Calibri"/>
        </w:rPr>
        <w:t xml:space="preserve"> are presented here for the first time and are being used</w:t>
      </w:r>
      <w:r w:rsidR="00497CF9" w:rsidRPr="00B949B2">
        <w:rPr>
          <w:rFonts w:eastAsia="SimSun" w:cs="Calibri"/>
        </w:rPr>
        <w:t xml:space="preserve"> </w:t>
      </w:r>
      <w:r w:rsidR="00C02298" w:rsidRPr="00B949B2">
        <w:rPr>
          <w:rFonts w:eastAsia="SimSun" w:cs="Calibri"/>
        </w:rPr>
        <w:t>to</w:t>
      </w:r>
      <w:r w:rsidR="001927A6" w:rsidRPr="00B949B2">
        <w:rPr>
          <w:rFonts w:eastAsia="SimSun" w:cs="Calibri"/>
        </w:rPr>
        <w:t xml:space="preserve"> support </w:t>
      </w:r>
      <w:r w:rsidR="004E79C9" w:rsidRPr="00B949B2">
        <w:t xml:space="preserve">assessment design and field test </w:t>
      </w:r>
      <w:r w:rsidR="00CD643D" w:rsidRPr="00B949B2">
        <w:t>d</w:t>
      </w:r>
      <w:r w:rsidR="004E79C9" w:rsidRPr="00B949B2">
        <w:t>e</w:t>
      </w:r>
      <w:r w:rsidR="00E22005" w:rsidRPr="00B949B2">
        <w:t>velopment by informing decision making</w:t>
      </w:r>
      <w:r w:rsidR="004E79C9" w:rsidRPr="00B949B2">
        <w:t xml:space="preserve"> for refining task types</w:t>
      </w:r>
      <w:r w:rsidR="00F5405E" w:rsidRPr="00B949B2">
        <w:t>,</w:t>
      </w:r>
      <w:r w:rsidR="00DE617A" w:rsidRPr="00B949B2">
        <w:t xml:space="preserve"> </w:t>
      </w:r>
      <w:r w:rsidR="0073235D" w:rsidRPr="00B949B2">
        <w:t xml:space="preserve">developing </w:t>
      </w:r>
      <w:r w:rsidR="00DE617A" w:rsidRPr="00B949B2">
        <w:t>future</w:t>
      </w:r>
      <w:r w:rsidR="00F5405E" w:rsidRPr="00B949B2">
        <w:t xml:space="preserve"> item</w:t>
      </w:r>
      <w:r w:rsidR="0073235D" w:rsidRPr="00B949B2">
        <w:t>s</w:t>
      </w:r>
      <w:r w:rsidR="00C136F5" w:rsidRPr="00B949B2">
        <w:t>,</w:t>
      </w:r>
      <w:r w:rsidR="00F5405E" w:rsidRPr="00B949B2">
        <w:t xml:space="preserve"> and</w:t>
      </w:r>
      <w:r w:rsidR="007602A8" w:rsidRPr="00B949B2">
        <w:t xml:space="preserve"> </w:t>
      </w:r>
      <w:r w:rsidR="00DE617A" w:rsidRPr="00B949B2">
        <w:t xml:space="preserve">improving </w:t>
      </w:r>
      <w:r w:rsidR="004E79C9" w:rsidRPr="00B949B2">
        <w:t xml:space="preserve">accessibility </w:t>
      </w:r>
      <w:r w:rsidR="00DE617A" w:rsidRPr="00B949B2">
        <w:t xml:space="preserve">and </w:t>
      </w:r>
      <w:r w:rsidR="004E79C9" w:rsidRPr="00B949B2">
        <w:t xml:space="preserve">test administration materials. </w:t>
      </w:r>
      <w:r w:rsidR="00233F54" w:rsidRPr="00B949B2">
        <w:t xml:space="preserve">This report </w:t>
      </w:r>
      <w:r w:rsidR="004E79C9" w:rsidRPr="00B949B2">
        <w:t>may also be used as evidence for technical requirements under peer review (U.S. Department of Education, 2018).</w:t>
      </w:r>
    </w:p>
    <w:p w14:paraId="1CDE9674" w14:textId="77777777" w:rsidR="00300549" w:rsidRPr="00B949B2" w:rsidRDefault="00365D73" w:rsidP="00284D8B">
      <w:pPr>
        <w:pStyle w:val="Heading3"/>
      </w:pPr>
      <w:bookmarkStart w:id="5" w:name="_Toc58566363"/>
      <w:r w:rsidRPr="00B949B2">
        <w:t>Preliminary Report Summary</w:t>
      </w:r>
      <w:bookmarkEnd w:id="5"/>
    </w:p>
    <w:p w14:paraId="223E9185" w14:textId="77777777" w:rsidR="00300549" w:rsidRPr="00B949B2" w:rsidRDefault="00762740" w:rsidP="004163F0">
      <w:r w:rsidRPr="00B949B2">
        <w:t>A prelim</w:t>
      </w:r>
      <w:r w:rsidR="009D0ED5" w:rsidRPr="00B949B2">
        <w:t>in</w:t>
      </w:r>
      <w:r w:rsidRPr="00B949B2">
        <w:t>ary review of the data on the investigation of task types</w:t>
      </w:r>
      <w:r w:rsidR="006A4F26" w:rsidRPr="00B949B2">
        <w:t xml:space="preserve"> </w:t>
      </w:r>
      <w:r w:rsidRPr="00B949B2">
        <w:t xml:space="preserve">was presented </w:t>
      </w:r>
      <w:r w:rsidR="002F7939" w:rsidRPr="00B949B2">
        <w:t xml:space="preserve">to the </w:t>
      </w:r>
      <w:r w:rsidR="00932AD5" w:rsidRPr="00B949B2">
        <w:t xml:space="preserve">California </w:t>
      </w:r>
      <w:r w:rsidR="00EB3788" w:rsidRPr="00B949B2">
        <w:t>S</w:t>
      </w:r>
      <w:r w:rsidR="002F7939" w:rsidRPr="00B949B2">
        <w:t xml:space="preserve">tate </w:t>
      </w:r>
      <w:r w:rsidR="00EB3788" w:rsidRPr="00B949B2">
        <w:t>B</w:t>
      </w:r>
      <w:r w:rsidR="002F7939" w:rsidRPr="00B949B2">
        <w:t>oard</w:t>
      </w:r>
      <w:r w:rsidR="00EB3788" w:rsidRPr="00B949B2">
        <w:t xml:space="preserve"> of Education (SBE)</w:t>
      </w:r>
      <w:r w:rsidR="002F7939" w:rsidRPr="00B949B2">
        <w:t xml:space="preserve"> </w:t>
      </w:r>
      <w:r w:rsidR="00E22005" w:rsidRPr="00B949B2">
        <w:t>at the</w:t>
      </w:r>
      <w:r w:rsidR="00F5405E" w:rsidRPr="00B949B2">
        <w:t xml:space="preserve"> </w:t>
      </w:r>
      <w:r w:rsidR="00EF4112" w:rsidRPr="00B949B2">
        <w:t>May 2020</w:t>
      </w:r>
      <w:r w:rsidR="00932AD5" w:rsidRPr="00B949B2">
        <w:t xml:space="preserve"> meeting</w:t>
      </w:r>
      <w:r w:rsidR="0030794A" w:rsidRPr="00B949B2">
        <w:t>. The</w:t>
      </w:r>
      <w:r w:rsidR="009B73AA" w:rsidRPr="00B949B2">
        <w:t xml:space="preserve"> report, </w:t>
      </w:r>
      <w:r w:rsidR="00CB3D70" w:rsidRPr="00B949B2">
        <w:rPr>
          <w:i/>
        </w:rPr>
        <w:t>Preliminary Findings on the Development and Evaluation of Task Types for the Alternate English Language Proficiency Assessments for California</w:t>
      </w:r>
      <w:r w:rsidR="009D0ED5" w:rsidRPr="00B949B2">
        <w:t>,</w:t>
      </w:r>
      <w:r w:rsidR="009D0ED5" w:rsidRPr="00B949B2">
        <w:rPr>
          <w:i/>
        </w:rPr>
        <w:t xml:space="preserve"> </w:t>
      </w:r>
      <w:r w:rsidR="009B73AA" w:rsidRPr="00B949B2">
        <w:t>summarize</w:t>
      </w:r>
      <w:r w:rsidR="006442D5" w:rsidRPr="00B949B2">
        <w:t>d</w:t>
      </w:r>
      <w:r w:rsidR="009B73AA" w:rsidRPr="00B949B2">
        <w:t xml:space="preserve"> the steps in the development of the task types and </w:t>
      </w:r>
      <w:r w:rsidR="00123B20" w:rsidRPr="00B949B2">
        <w:t xml:space="preserve">provided </w:t>
      </w:r>
      <w:r w:rsidR="009D0ED5" w:rsidRPr="00B949B2">
        <w:t>recommendations</w:t>
      </w:r>
      <w:r w:rsidR="009B73AA" w:rsidRPr="00B949B2">
        <w:t xml:space="preserve"> based on the pilot to support the proposed test blueprint to the S</w:t>
      </w:r>
      <w:r w:rsidR="00EB3788" w:rsidRPr="00B949B2">
        <w:t>BE</w:t>
      </w:r>
      <w:r w:rsidR="002F7939" w:rsidRPr="00B949B2">
        <w:t xml:space="preserve"> (ETS, 2020</w:t>
      </w:r>
      <w:r w:rsidR="008C7F25" w:rsidRPr="00B949B2">
        <w:t>a</w:t>
      </w:r>
      <w:r w:rsidR="002F7939" w:rsidRPr="00B949B2">
        <w:t xml:space="preserve">). </w:t>
      </w:r>
      <w:r w:rsidR="00C02298" w:rsidRPr="00B949B2">
        <w:t xml:space="preserve">The recommendations in that preliminary report were approved by the CDE. In this final report, those recommendations </w:t>
      </w:r>
      <w:r w:rsidR="00AC4B77" w:rsidRPr="00B949B2">
        <w:t xml:space="preserve">are presented </w:t>
      </w:r>
      <w:r w:rsidR="00C02298" w:rsidRPr="00B949B2">
        <w:t>along with additional information on the methodology</w:t>
      </w:r>
      <w:r w:rsidR="005B40F3" w:rsidRPr="00B949B2">
        <w:t>.</w:t>
      </w:r>
      <w:r w:rsidR="00C02298" w:rsidRPr="00B949B2">
        <w:t xml:space="preserve"> </w:t>
      </w:r>
      <w:r w:rsidR="005B40F3" w:rsidRPr="00B949B2">
        <w:t>T</w:t>
      </w:r>
      <w:r w:rsidR="00C02298" w:rsidRPr="00B949B2">
        <w:t xml:space="preserve">he recommendations </w:t>
      </w:r>
      <w:r w:rsidR="00AC4B77" w:rsidRPr="00B949B2">
        <w:t xml:space="preserve">are contextualized </w:t>
      </w:r>
      <w:r w:rsidR="00C02298" w:rsidRPr="00B949B2">
        <w:t>in the presentation of the study findings</w:t>
      </w:r>
      <w:r w:rsidR="005E497A" w:rsidRPr="00B949B2">
        <w:t xml:space="preserve">. </w:t>
      </w:r>
      <w:r w:rsidR="004163F0" w:rsidRPr="00B949B2">
        <w:t xml:space="preserve">Collectively, the evidence in </w:t>
      </w:r>
      <w:r w:rsidRPr="00B949B2">
        <w:t>the preliminary report suggested</w:t>
      </w:r>
      <w:r w:rsidR="004163F0" w:rsidRPr="00B949B2">
        <w:t xml:space="preserve"> that </w:t>
      </w:r>
      <w:r w:rsidR="00CD643D" w:rsidRPr="00B949B2">
        <w:t>the tasks types were generally suitable for their intended purposes, al</w:t>
      </w:r>
      <w:r w:rsidR="005E497A" w:rsidRPr="00B949B2">
        <w:t>so revealing</w:t>
      </w:r>
      <w:r w:rsidR="00CD643D" w:rsidRPr="00B949B2">
        <w:t xml:space="preserve"> some opportunities for refinement and improvement in specific areas</w:t>
      </w:r>
      <w:r w:rsidR="005E497A" w:rsidRPr="00B949B2">
        <w:t xml:space="preserve">. </w:t>
      </w:r>
      <w:r w:rsidR="005A787A" w:rsidRPr="00B949B2">
        <w:t>Accordingly, five</w:t>
      </w:r>
      <w:r w:rsidR="004163F0" w:rsidRPr="00B949B2">
        <w:t xml:space="preserve"> evidence-based </w:t>
      </w:r>
      <w:r w:rsidR="009B73AA" w:rsidRPr="00B949B2">
        <w:t>r</w:t>
      </w:r>
      <w:r w:rsidR="004163F0" w:rsidRPr="00B949B2">
        <w:t xml:space="preserve">ecommendations were </w:t>
      </w:r>
      <w:r w:rsidR="002F7939" w:rsidRPr="00B949B2">
        <w:t>proposed</w:t>
      </w:r>
      <w:r w:rsidR="00CD643D" w:rsidRPr="00B949B2">
        <w:t xml:space="preserve"> </w:t>
      </w:r>
      <w:r w:rsidR="004163F0" w:rsidRPr="00B949B2">
        <w:t xml:space="preserve">in the </w:t>
      </w:r>
      <w:r w:rsidR="009B73AA" w:rsidRPr="00B949B2">
        <w:t>report</w:t>
      </w:r>
      <w:r w:rsidR="002E4EA5" w:rsidRPr="00B949B2">
        <w:t xml:space="preserve">. A </w:t>
      </w:r>
      <w:r w:rsidRPr="00B949B2">
        <w:t>summary of th</w:t>
      </w:r>
      <w:r w:rsidR="00DA0299" w:rsidRPr="00B949B2">
        <w:t>os</w:t>
      </w:r>
      <w:r w:rsidRPr="00B949B2">
        <w:t>e</w:t>
      </w:r>
      <w:r w:rsidR="00667084" w:rsidRPr="00B949B2">
        <w:t xml:space="preserve"> </w:t>
      </w:r>
      <w:r w:rsidR="00123B20" w:rsidRPr="00B949B2">
        <w:t xml:space="preserve">approved </w:t>
      </w:r>
      <w:r w:rsidR="00667084" w:rsidRPr="00B949B2">
        <w:t xml:space="preserve">actions </w:t>
      </w:r>
      <w:r w:rsidR="00AC4B77" w:rsidRPr="00B949B2">
        <w:t xml:space="preserve">is </w:t>
      </w:r>
      <w:r w:rsidRPr="00B949B2">
        <w:t>presented here</w:t>
      </w:r>
      <w:r w:rsidR="00451DE4" w:rsidRPr="00B949B2">
        <w:t>:</w:t>
      </w:r>
    </w:p>
    <w:p w14:paraId="556169B1" w14:textId="77777777" w:rsidR="00300549" w:rsidRPr="00B949B2" w:rsidRDefault="00667084" w:rsidP="004360AA">
      <w:pPr>
        <w:pStyle w:val="Numbered"/>
        <w:keepNext/>
        <w:rPr>
          <w:rFonts w:cs="Arial"/>
        </w:rPr>
      </w:pPr>
      <w:r w:rsidRPr="00B949B2">
        <w:rPr>
          <w:rFonts w:cs="Arial"/>
          <w:b/>
          <w:bCs/>
        </w:rPr>
        <w:t>Approved Action</w:t>
      </w:r>
      <w:r w:rsidR="00300549" w:rsidRPr="00B949B2">
        <w:rPr>
          <w:rFonts w:cs="Arial"/>
          <w:b/>
          <w:bCs/>
        </w:rPr>
        <w:t>:</w:t>
      </w:r>
      <w:r w:rsidR="00300549" w:rsidRPr="00B949B2">
        <w:rPr>
          <w:rFonts w:cs="Arial"/>
        </w:rPr>
        <w:t xml:space="preserve"> </w:t>
      </w:r>
      <w:r w:rsidR="00E22005" w:rsidRPr="00B949B2">
        <w:rPr>
          <w:rFonts w:cs="Arial"/>
        </w:rPr>
        <w:t>T</w:t>
      </w:r>
      <w:r w:rsidR="00EF5E21" w:rsidRPr="00B949B2">
        <w:rPr>
          <w:rFonts w:cs="Arial"/>
        </w:rPr>
        <w:t xml:space="preserve">he </w:t>
      </w:r>
      <w:r w:rsidR="00300549" w:rsidRPr="00B949B2">
        <w:t>test blueprint</w:t>
      </w:r>
      <w:r w:rsidR="00E22005" w:rsidRPr="00B949B2">
        <w:t xml:space="preserve"> was adjusted</w:t>
      </w:r>
      <w:r w:rsidR="00300549" w:rsidRPr="00B949B2">
        <w:t xml:space="preserve"> by adding </w:t>
      </w:r>
      <w:r w:rsidR="00300549" w:rsidRPr="00B949B2">
        <w:rPr>
          <w:i/>
        </w:rPr>
        <w:t>Recogniz</w:t>
      </w:r>
      <w:r w:rsidR="00EF5E21" w:rsidRPr="00B949B2">
        <w:rPr>
          <w:i/>
        </w:rPr>
        <w:t>e and Use Common Words</w:t>
      </w:r>
      <w:r w:rsidR="00EF5E21" w:rsidRPr="00B949B2">
        <w:t xml:space="preserve"> as </w:t>
      </w:r>
      <w:r w:rsidR="51AD7580" w:rsidRPr="00B949B2">
        <w:t>the</w:t>
      </w:r>
      <w:r w:rsidR="00EF5E21" w:rsidRPr="00B949B2">
        <w:t xml:space="preserve"> </w:t>
      </w:r>
      <w:r w:rsidR="00300549" w:rsidRPr="00B949B2">
        <w:t>first task type</w:t>
      </w:r>
      <w:r w:rsidR="00EF5E21" w:rsidRPr="00B949B2">
        <w:t xml:space="preserve"> across grade</w:t>
      </w:r>
      <w:r w:rsidR="00A0441B" w:rsidRPr="00B949B2">
        <w:t xml:space="preserve"> levels</w:t>
      </w:r>
      <w:r w:rsidR="00EF5E21" w:rsidRPr="00B949B2">
        <w:t xml:space="preserve"> and grade </w:t>
      </w:r>
      <w:r w:rsidR="00974DB4" w:rsidRPr="00B949B2">
        <w:t>spans</w:t>
      </w:r>
      <w:r w:rsidR="00300549" w:rsidRPr="00B949B2">
        <w:t>.</w:t>
      </w:r>
      <w:r w:rsidR="00902B1D" w:rsidRPr="00B949B2">
        <w:t xml:space="preserve"> The inclusion of </w:t>
      </w:r>
      <w:r w:rsidR="00902B1D" w:rsidRPr="00B949B2">
        <w:rPr>
          <w:i/>
        </w:rPr>
        <w:t>Recognize and Use Common Words</w:t>
      </w:r>
      <w:r w:rsidR="00902B1D" w:rsidRPr="00B949B2">
        <w:t xml:space="preserve"> as an initial task type across all grade</w:t>
      </w:r>
      <w:r w:rsidR="00A0441B" w:rsidRPr="00B949B2">
        <w:t xml:space="preserve"> level</w:t>
      </w:r>
      <w:r w:rsidR="00902B1D" w:rsidRPr="00B949B2">
        <w:t>s and grade spans create</w:t>
      </w:r>
      <w:r w:rsidR="00123B20" w:rsidRPr="00B949B2">
        <w:t>s</w:t>
      </w:r>
      <w:r w:rsidR="00902B1D" w:rsidRPr="00B949B2">
        <w:t xml:space="preserve"> a more gradual progression</w:t>
      </w:r>
      <w:r w:rsidR="00CD643D" w:rsidRPr="00B949B2">
        <w:t xml:space="preserve"> in difficulty</w:t>
      </w:r>
      <w:r w:rsidR="00902B1D" w:rsidRPr="00B949B2">
        <w:t xml:space="preserve"> for students and provide</w:t>
      </w:r>
      <w:r w:rsidR="00123B20" w:rsidRPr="00B949B2">
        <w:t>s</w:t>
      </w:r>
      <w:r w:rsidR="00902B1D" w:rsidRPr="00B949B2">
        <w:t xml:space="preserve"> more information about the students</w:t>
      </w:r>
      <w:r w:rsidR="00F02C9E" w:rsidRPr="00B949B2">
        <w:t>’</w:t>
      </w:r>
      <w:r w:rsidR="00902B1D" w:rsidRPr="00B949B2">
        <w:t xml:space="preserve"> ability to take the assessment. </w:t>
      </w:r>
      <w:r w:rsidR="00EF5E21" w:rsidRPr="00B949B2">
        <w:t>This was an important consideration for providing more opportunities for access for students</w:t>
      </w:r>
      <w:r w:rsidR="006C1B59" w:rsidRPr="00B949B2">
        <w:t xml:space="preserve"> who</w:t>
      </w:r>
      <w:r w:rsidR="00EF5E21" w:rsidRPr="00B949B2">
        <w:t xml:space="preserve"> perform at low</w:t>
      </w:r>
      <w:r w:rsidR="006C1B59" w:rsidRPr="00B949B2">
        <w:t xml:space="preserve"> </w:t>
      </w:r>
      <w:r w:rsidR="00EF5E21" w:rsidRPr="00B949B2">
        <w:t xml:space="preserve">levels of linguistic complexity and </w:t>
      </w:r>
      <w:r w:rsidR="006C1B59" w:rsidRPr="00B949B2">
        <w:t xml:space="preserve">are at </w:t>
      </w:r>
      <w:r w:rsidR="00EF5E21" w:rsidRPr="00B949B2">
        <w:t>beginning levels of language development.</w:t>
      </w:r>
    </w:p>
    <w:p w14:paraId="152084FE" w14:textId="77777777" w:rsidR="00300549" w:rsidRPr="00B949B2" w:rsidRDefault="00667084" w:rsidP="00760A5B">
      <w:pPr>
        <w:pStyle w:val="Numbered"/>
      </w:pPr>
      <w:r w:rsidRPr="00B949B2">
        <w:rPr>
          <w:b/>
        </w:rPr>
        <w:t>Approved Action</w:t>
      </w:r>
      <w:r w:rsidR="00300549" w:rsidRPr="00B949B2">
        <w:rPr>
          <w:b/>
        </w:rPr>
        <w:t>:</w:t>
      </w:r>
      <w:r w:rsidR="00300549" w:rsidRPr="00B949B2">
        <w:t xml:space="preserve"> </w:t>
      </w:r>
      <w:r w:rsidR="00E22005" w:rsidRPr="00B949B2">
        <w:t>T</w:t>
      </w:r>
      <w:r w:rsidR="00EF5E21" w:rsidRPr="00B949B2">
        <w:t>he multiple-selection</w:t>
      </w:r>
      <w:r w:rsidR="00800456" w:rsidRPr="00B949B2">
        <w:t>,</w:t>
      </w:r>
      <w:r w:rsidR="00EF5E21" w:rsidRPr="00B949B2">
        <w:t xml:space="preserve"> multiple-choice item type </w:t>
      </w:r>
      <w:r w:rsidR="00E22005" w:rsidRPr="00B949B2">
        <w:t>was removed and replaced</w:t>
      </w:r>
      <w:r w:rsidR="00EF5E21" w:rsidRPr="00B949B2">
        <w:t xml:space="preserve"> with items using a single-selection</w:t>
      </w:r>
      <w:r w:rsidR="00800456" w:rsidRPr="00B949B2">
        <w:t>,</w:t>
      </w:r>
      <w:r w:rsidR="00EF5E21" w:rsidRPr="00B949B2">
        <w:t xml:space="preserve"> multiple-choice format. </w:t>
      </w:r>
      <w:r w:rsidR="00300549" w:rsidRPr="00B949B2">
        <w:t>Students had difficulty understanding the directions for the multiple-selection</w:t>
      </w:r>
      <w:r w:rsidR="00800456" w:rsidRPr="00B949B2">
        <w:t>,</w:t>
      </w:r>
      <w:r w:rsidR="00300549" w:rsidRPr="00B949B2">
        <w:t xml:space="preserve"> multiple-choice item type</w:t>
      </w:r>
      <w:r w:rsidR="008E5C47" w:rsidRPr="00B949B2">
        <w:t>,</w:t>
      </w:r>
      <w:r w:rsidR="00300549" w:rsidRPr="00B949B2">
        <w:t xml:space="preserve"> </w:t>
      </w:r>
      <w:r w:rsidR="004163F0" w:rsidRPr="00B949B2">
        <w:t>which presented</w:t>
      </w:r>
      <w:r w:rsidR="00300549" w:rsidRPr="00B949B2">
        <w:t xml:space="preserve"> students with three options and asked them to select the two that were correct.</w:t>
      </w:r>
    </w:p>
    <w:p w14:paraId="1B9AC803" w14:textId="4B5F4D4B" w:rsidR="00667084" w:rsidRPr="00B949B2" w:rsidRDefault="00667084" w:rsidP="00760A5B">
      <w:pPr>
        <w:pStyle w:val="Numbered"/>
      </w:pPr>
      <w:r w:rsidRPr="00B949B2">
        <w:rPr>
          <w:b/>
          <w:bCs/>
        </w:rPr>
        <w:t>Approved Action</w:t>
      </w:r>
      <w:r w:rsidR="00300549" w:rsidRPr="00B949B2">
        <w:rPr>
          <w:b/>
          <w:bCs/>
        </w:rPr>
        <w:t>:</w:t>
      </w:r>
      <w:r w:rsidR="00300549" w:rsidRPr="00B949B2">
        <w:t xml:space="preserve"> </w:t>
      </w:r>
      <w:r w:rsidR="00E22005" w:rsidRPr="00B949B2">
        <w:t>The</w:t>
      </w:r>
      <w:r w:rsidR="004163F0" w:rsidRPr="00B949B2">
        <w:t xml:space="preserve"> kindergarten and grade one </w:t>
      </w:r>
      <w:r w:rsidR="004163F0" w:rsidRPr="00B949B2">
        <w:rPr>
          <w:i/>
          <w:iCs/>
        </w:rPr>
        <w:t>Interact with an Informational Text</w:t>
      </w:r>
      <w:r w:rsidR="38296F06" w:rsidRPr="00B949B2">
        <w:rPr>
          <w:i/>
          <w:iCs/>
        </w:rPr>
        <w:t xml:space="preserve"> </w:t>
      </w:r>
      <w:r w:rsidR="38296F06" w:rsidRPr="00B949B2">
        <w:t>had one</w:t>
      </w:r>
      <w:r w:rsidR="004163F0" w:rsidRPr="00B949B2">
        <w:t xml:space="preserve"> item aligned with Part III</w:t>
      </w:r>
      <w:r w:rsidR="008E5C47" w:rsidRPr="00B949B2">
        <w:t xml:space="preserve">, </w:t>
      </w:r>
      <w:r w:rsidR="3E44AEAC" w:rsidRPr="00B949B2">
        <w:t>a foundational literacy connector</w:t>
      </w:r>
      <w:r w:rsidR="69115AEA" w:rsidRPr="00B949B2">
        <w:t xml:space="preserve"> which</w:t>
      </w:r>
      <w:r w:rsidR="00E22005" w:rsidRPr="00B949B2">
        <w:t xml:space="preserve"> was replaced</w:t>
      </w:r>
      <w:r w:rsidR="4E2B74AD" w:rsidRPr="00B949B2">
        <w:t xml:space="preserve"> with an item assessing a different standard</w:t>
      </w:r>
      <w:r w:rsidRPr="00B949B2">
        <w:t xml:space="preserve">. Of concern was the fact that some kindergarten and grade one students in the Alternate ELPAC population may not have had an opportunity to learn the skills assessed by this </w:t>
      </w:r>
      <w:r w:rsidR="183F830F" w:rsidRPr="00B949B2">
        <w:t>connector</w:t>
      </w:r>
      <w:r w:rsidR="00EB1031" w:rsidRPr="00B949B2">
        <w:t>.</w:t>
      </w:r>
      <w:r w:rsidRPr="00B949B2">
        <w:t xml:space="preserve"> For grade two and grades three through five, </w:t>
      </w:r>
      <w:r w:rsidR="13FC6791" w:rsidRPr="00B949B2">
        <w:t xml:space="preserve">one item aligned to the PIII </w:t>
      </w:r>
      <w:r w:rsidRPr="00B949B2">
        <w:t>connector</w:t>
      </w:r>
      <w:r w:rsidR="00E22005" w:rsidRPr="00B949B2">
        <w:t xml:space="preserve"> was maintained</w:t>
      </w:r>
      <w:r w:rsidRPr="00B949B2">
        <w:t>.</w:t>
      </w:r>
    </w:p>
    <w:p w14:paraId="1BF7D65C" w14:textId="48989AAC" w:rsidR="00647F13" w:rsidRPr="00B949B2" w:rsidRDefault="00667084" w:rsidP="1DE567DF">
      <w:pPr>
        <w:pStyle w:val="Numbered"/>
      </w:pPr>
      <w:r w:rsidRPr="00B949B2">
        <w:rPr>
          <w:b/>
          <w:bCs/>
        </w:rPr>
        <w:t>Approved Action</w:t>
      </w:r>
      <w:r w:rsidR="00071138" w:rsidRPr="00B949B2">
        <w:rPr>
          <w:b/>
          <w:bCs/>
        </w:rPr>
        <w:t>:</w:t>
      </w:r>
      <w:r w:rsidR="00071138" w:rsidRPr="00B949B2">
        <w:t xml:space="preserve"> </w:t>
      </w:r>
      <w:r w:rsidRPr="00B949B2">
        <w:t>M</w:t>
      </w:r>
      <w:r w:rsidR="004163F0" w:rsidRPr="00B949B2">
        <w:t>inor adjustments to the t</w:t>
      </w:r>
      <w:r w:rsidR="00DA0299" w:rsidRPr="00B949B2">
        <w:t>ask types</w:t>
      </w:r>
      <w:r w:rsidRPr="00B949B2">
        <w:t xml:space="preserve"> were made</w:t>
      </w:r>
      <w:r w:rsidR="00DA0299" w:rsidRPr="00B949B2">
        <w:t xml:space="preserve">, including providing </w:t>
      </w:r>
      <w:r w:rsidR="00645C98" w:rsidRPr="00B949B2">
        <w:t xml:space="preserve">considerations of </w:t>
      </w:r>
      <w:r w:rsidR="004163F0" w:rsidRPr="00B949B2">
        <w:t>alternate response options for expressive items</w:t>
      </w:r>
      <w:r w:rsidR="00645C98" w:rsidRPr="00B949B2">
        <w:t xml:space="preserve"> </w:t>
      </w:r>
      <w:r w:rsidR="004163F0" w:rsidRPr="00B949B2">
        <w:t xml:space="preserve">to be more inclusive </w:t>
      </w:r>
      <w:r w:rsidR="004163F0" w:rsidRPr="00B949B2">
        <w:lastRenderedPageBreak/>
        <w:t xml:space="preserve">for students who are </w:t>
      </w:r>
      <w:r w:rsidR="00CD261A" w:rsidRPr="00B949B2">
        <w:t xml:space="preserve">not </w:t>
      </w:r>
      <w:r w:rsidRPr="00B949B2">
        <w:t>verbal communicators</w:t>
      </w:r>
      <w:r w:rsidR="00CD261A" w:rsidRPr="00B949B2">
        <w:t>. This includes students who are</w:t>
      </w:r>
      <w:r w:rsidR="00E22005" w:rsidRPr="00B949B2">
        <w:t xml:space="preserve"> </w:t>
      </w:r>
      <w:proofErr w:type="spellStart"/>
      <w:r w:rsidR="00CD261A" w:rsidRPr="00B949B2">
        <w:t>pre</w:t>
      </w:r>
      <w:r w:rsidR="00647F13" w:rsidRPr="00B949B2">
        <w:t>symbolic</w:t>
      </w:r>
      <w:proofErr w:type="spellEnd"/>
      <w:r w:rsidR="00647F13" w:rsidRPr="00B949B2">
        <w:t xml:space="preserve"> communicator</w:t>
      </w:r>
      <w:r w:rsidR="005A787A" w:rsidRPr="00B949B2">
        <w:t>s</w:t>
      </w:r>
      <w:r w:rsidR="00CD261A" w:rsidRPr="00B949B2">
        <w:t>, who use few conventional symbols (words, signs, or picture</w:t>
      </w:r>
      <w:r w:rsidR="00FA7C23" w:rsidRPr="00B949B2">
        <w:t>s</w:t>
      </w:r>
      <w:r w:rsidR="00CD261A" w:rsidRPr="00B949B2">
        <w:t>)</w:t>
      </w:r>
      <w:r w:rsidR="00F02C9E" w:rsidRPr="00B949B2">
        <w:t>,</w:t>
      </w:r>
      <w:r w:rsidR="00CD261A" w:rsidRPr="00B949B2">
        <w:t xml:space="preserve"> </w:t>
      </w:r>
      <w:r w:rsidR="00647F13" w:rsidRPr="00B949B2">
        <w:t>or</w:t>
      </w:r>
      <w:r w:rsidRPr="00B949B2">
        <w:t xml:space="preserve"> </w:t>
      </w:r>
      <w:r w:rsidR="00F02C9E" w:rsidRPr="00B949B2">
        <w:t xml:space="preserve">who </w:t>
      </w:r>
      <w:r w:rsidR="00647F13" w:rsidRPr="00B949B2">
        <w:t xml:space="preserve">use </w:t>
      </w:r>
      <w:r w:rsidR="004163F0" w:rsidRPr="00B949B2">
        <w:t>augmentative and alternative communication (AAC) devices.</w:t>
      </w:r>
      <w:r w:rsidR="00647F13" w:rsidRPr="00B949B2">
        <w:t xml:space="preserve"> </w:t>
      </w:r>
      <w:r w:rsidR="005E497A" w:rsidRPr="00B949B2">
        <w:t>Guidance on how to provide o</w:t>
      </w:r>
      <w:r w:rsidR="00647F13" w:rsidRPr="00B949B2">
        <w:t xml:space="preserve">ptional </w:t>
      </w:r>
      <w:r w:rsidR="00F6412E" w:rsidRPr="00B949B2">
        <w:t>i</w:t>
      </w:r>
      <w:r w:rsidR="00647F13" w:rsidRPr="00B949B2">
        <w:t xml:space="preserve">ndividualization </w:t>
      </w:r>
      <w:r w:rsidR="69810B5F" w:rsidRPr="00B949B2">
        <w:t xml:space="preserve">(adapt to the individual needs of a student) </w:t>
      </w:r>
      <w:r w:rsidR="00647F13" w:rsidRPr="00B949B2">
        <w:t xml:space="preserve">has been added </w:t>
      </w:r>
      <w:r w:rsidR="005E497A" w:rsidRPr="00B949B2">
        <w:t>for</w:t>
      </w:r>
      <w:r w:rsidR="00647F13" w:rsidRPr="00B949B2">
        <w:t xml:space="preserve"> rubric-scored expressive items that either allow for the use of real objects or provide picture card responses. </w:t>
      </w:r>
    </w:p>
    <w:p w14:paraId="0DE754E7" w14:textId="3C0E6CCA" w:rsidR="00647F13" w:rsidRPr="00B949B2" w:rsidRDefault="00647F13" w:rsidP="00760A5B">
      <w:pPr>
        <w:pStyle w:val="Numbered"/>
      </w:pPr>
      <w:r w:rsidRPr="00B949B2">
        <w:rPr>
          <w:b/>
          <w:bCs/>
        </w:rPr>
        <w:t xml:space="preserve">Approved Action: </w:t>
      </w:r>
      <w:r w:rsidR="00E22005" w:rsidRPr="00B949B2">
        <w:t>Guidance</w:t>
      </w:r>
      <w:r w:rsidR="38658F07" w:rsidRPr="00B949B2">
        <w:t xml:space="preserve"> was added to the </w:t>
      </w:r>
      <w:r w:rsidR="38658F07" w:rsidRPr="00B949B2">
        <w:rPr>
          <w:i/>
          <w:iCs/>
        </w:rPr>
        <w:t>DFA</w:t>
      </w:r>
      <w:r w:rsidR="0BA805DC" w:rsidRPr="00B949B2">
        <w:rPr>
          <w:i/>
          <w:iCs/>
        </w:rPr>
        <w:t>s</w:t>
      </w:r>
      <w:r w:rsidR="38658F07" w:rsidRPr="00B949B2">
        <w:t xml:space="preserve"> to support the use of objects</w:t>
      </w:r>
      <w:r w:rsidR="4F5DFFDD" w:rsidRPr="00B949B2">
        <w:t>,</w:t>
      </w:r>
      <w:r w:rsidR="38658F07" w:rsidRPr="00B949B2">
        <w:t xml:space="preserve"> manipulatives</w:t>
      </w:r>
      <w:r w:rsidR="008E7D7D" w:rsidRPr="00B949B2">
        <w:t>,</w:t>
      </w:r>
      <w:r w:rsidR="00E22005" w:rsidRPr="00B949B2">
        <w:t xml:space="preserve"> </w:t>
      </w:r>
      <w:r w:rsidR="7F7FA722" w:rsidRPr="00B949B2">
        <w:t>and picture cards</w:t>
      </w:r>
      <w:r w:rsidR="00B17349" w:rsidRPr="00B949B2">
        <w:t>.</w:t>
      </w:r>
      <w:r w:rsidR="7F7FA722" w:rsidRPr="00B949B2">
        <w:t xml:space="preserve"> </w:t>
      </w:r>
      <w:r w:rsidR="005E497A" w:rsidRPr="00B949B2">
        <w:t>Guidance on how to provide o</w:t>
      </w:r>
      <w:r w:rsidRPr="00B949B2">
        <w:t xml:space="preserve">ptional </w:t>
      </w:r>
      <w:r w:rsidR="005E497A" w:rsidRPr="00B949B2">
        <w:t>i</w:t>
      </w:r>
      <w:r w:rsidRPr="00B949B2">
        <w:t xml:space="preserve">ndividualization has been added </w:t>
      </w:r>
      <w:r w:rsidR="005E497A" w:rsidRPr="00B949B2">
        <w:t>for</w:t>
      </w:r>
      <w:r w:rsidRPr="00B949B2">
        <w:t xml:space="preserve"> stories, passages, and items in which real objects or manipulatives could be provided to the student. Directions regarding Optional Individualization have been included in the </w:t>
      </w:r>
      <w:r w:rsidRPr="00B949B2">
        <w:rPr>
          <w:i/>
          <w:iCs/>
        </w:rPr>
        <w:t>DFA</w:t>
      </w:r>
      <w:r w:rsidRPr="00B949B2">
        <w:t xml:space="preserve">. A list of additional materials, including any objects that can be used on the assessment, has been included in the </w:t>
      </w:r>
      <w:r w:rsidRPr="00B949B2">
        <w:rPr>
          <w:i/>
          <w:iCs/>
        </w:rPr>
        <w:t>DFA</w:t>
      </w:r>
      <w:r w:rsidR="002B31F2" w:rsidRPr="00B949B2">
        <w:t>.</w:t>
      </w:r>
    </w:p>
    <w:p w14:paraId="7EB0CE59" w14:textId="690E8236" w:rsidR="00300549" w:rsidRPr="00B949B2" w:rsidRDefault="00762740" w:rsidP="00647F13">
      <w:pPr>
        <w:rPr>
          <w:lang w:eastAsia="x-none"/>
        </w:rPr>
      </w:pPr>
      <w:r w:rsidRPr="00B949B2">
        <w:rPr>
          <w:lang w:eastAsia="x-none"/>
        </w:rPr>
        <w:t xml:space="preserve">Other </w:t>
      </w:r>
      <w:r w:rsidR="000A41FF" w:rsidRPr="00B949B2">
        <w:rPr>
          <w:lang w:eastAsia="x-none"/>
        </w:rPr>
        <w:t xml:space="preserve">recommendations </w:t>
      </w:r>
      <w:r w:rsidR="00C60CBF" w:rsidRPr="00B949B2">
        <w:rPr>
          <w:lang w:eastAsia="x-none"/>
        </w:rPr>
        <w:t xml:space="preserve">based on task type investigation are included in this final report. The </w:t>
      </w:r>
      <w:r w:rsidR="000A41FF" w:rsidRPr="00B949B2">
        <w:rPr>
          <w:lang w:eastAsia="x-none"/>
        </w:rPr>
        <w:t>findings</w:t>
      </w:r>
      <w:r w:rsidR="00C60CBF" w:rsidRPr="00B949B2">
        <w:rPr>
          <w:lang w:eastAsia="x-none"/>
        </w:rPr>
        <w:t xml:space="preserve"> are presented in </w:t>
      </w:r>
      <w:hyperlink w:anchor="_Findings" w:history="1">
        <w:r w:rsidR="00E12E97" w:rsidRPr="00B949B2">
          <w:rPr>
            <w:rStyle w:val="Hyperlink"/>
            <w:lang w:eastAsia="x-none"/>
          </w:rPr>
          <w:t>S</w:t>
        </w:r>
        <w:r w:rsidR="00C60CBF" w:rsidRPr="00B949B2">
          <w:rPr>
            <w:rStyle w:val="Hyperlink"/>
            <w:lang w:eastAsia="x-none"/>
          </w:rPr>
          <w:t xml:space="preserve">ection </w:t>
        </w:r>
        <w:r w:rsidR="00194683" w:rsidRPr="00B949B2">
          <w:rPr>
            <w:rStyle w:val="Hyperlink"/>
            <w:lang w:eastAsia="x-none"/>
          </w:rPr>
          <w:t>7</w:t>
        </w:r>
      </w:hyperlink>
      <w:r w:rsidR="00F02C9E" w:rsidRPr="00B949B2">
        <w:rPr>
          <w:lang w:eastAsia="x-none"/>
        </w:rPr>
        <w:t xml:space="preserve">, </w:t>
      </w:r>
      <w:r w:rsidR="00C60CBF" w:rsidRPr="00B949B2">
        <w:rPr>
          <w:lang w:eastAsia="x-none"/>
        </w:rPr>
        <w:t>and</w:t>
      </w:r>
      <w:r w:rsidR="00032931" w:rsidRPr="00B949B2">
        <w:rPr>
          <w:lang w:eastAsia="x-none"/>
        </w:rPr>
        <w:t xml:space="preserve"> </w:t>
      </w:r>
      <w:r w:rsidR="000A41FF" w:rsidRPr="00B949B2">
        <w:rPr>
          <w:lang w:eastAsia="x-none"/>
        </w:rPr>
        <w:t>more detailed explanation</w:t>
      </w:r>
      <w:r w:rsidR="00032931" w:rsidRPr="00B949B2">
        <w:rPr>
          <w:lang w:eastAsia="x-none"/>
        </w:rPr>
        <w:t>s</w:t>
      </w:r>
      <w:r w:rsidR="000A41FF" w:rsidRPr="00B949B2">
        <w:rPr>
          <w:lang w:eastAsia="x-none"/>
        </w:rPr>
        <w:t xml:space="preserve"> </w:t>
      </w:r>
      <w:r w:rsidR="00032931" w:rsidRPr="00B949B2">
        <w:rPr>
          <w:lang w:eastAsia="x-none"/>
        </w:rPr>
        <w:t xml:space="preserve">for </w:t>
      </w:r>
      <w:r w:rsidR="000A41FF" w:rsidRPr="00B949B2">
        <w:rPr>
          <w:lang w:eastAsia="x-none"/>
        </w:rPr>
        <w:t xml:space="preserve">recommendations </w:t>
      </w:r>
      <w:r w:rsidR="00032931" w:rsidRPr="00B949B2">
        <w:rPr>
          <w:lang w:eastAsia="x-none"/>
        </w:rPr>
        <w:t xml:space="preserve">are presented </w:t>
      </w:r>
      <w:r w:rsidR="000A41FF" w:rsidRPr="00B949B2">
        <w:rPr>
          <w:lang w:eastAsia="x-none"/>
        </w:rPr>
        <w:t>in</w:t>
      </w:r>
      <w:r w:rsidR="003B4199" w:rsidRPr="00B949B2">
        <w:rPr>
          <w:lang w:eastAsia="x-none"/>
        </w:rPr>
        <w:t xml:space="preserve"> </w:t>
      </w:r>
      <w:hyperlink w:anchor="_Recommendations" w:history="1">
        <w:r w:rsidR="00E12E97" w:rsidRPr="00B949B2">
          <w:rPr>
            <w:rStyle w:val="Hyperlink"/>
            <w:lang w:eastAsia="x-none"/>
          </w:rPr>
          <w:t>S</w:t>
        </w:r>
        <w:r w:rsidR="00C60CBF" w:rsidRPr="00B949B2">
          <w:rPr>
            <w:rStyle w:val="Hyperlink"/>
            <w:lang w:eastAsia="x-none"/>
          </w:rPr>
          <w:t xml:space="preserve">ection </w:t>
        </w:r>
        <w:r w:rsidR="00194683" w:rsidRPr="00B949B2">
          <w:rPr>
            <w:rStyle w:val="Hyperlink"/>
            <w:lang w:eastAsia="x-none"/>
          </w:rPr>
          <w:t>9</w:t>
        </w:r>
      </w:hyperlink>
      <w:r w:rsidR="00C60CBF" w:rsidRPr="00B949B2">
        <w:rPr>
          <w:lang w:eastAsia="x-none"/>
        </w:rPr>
        <w:t>.</w:t>
      </w:r>
    </w:p>
    <w:p w14:paraId="5FE92185" w14:textId="77777777" w:rsidR="00762740" w:rsidRPr="00B949B2" w:rsidRDefault="00645C98" w:rsidP="00903A14">
      <w:pPr>
        <w:pStyle w:val="Heading3"/>
        <w:rPr>
          <w:szCs w:val="32"/>
        </w:rPr>
      </w:pPr>
      <w:bookmarkStart w:id="6" w:name="_Toc58566364"/>
      <w:r w:rsidRPr="00B949B2">
        <w:rPr>
          <w:szCs w:val="32"/>
        </w:rPr>
        <w:t xml:space="preserve">Final Study </w:t>
      </w:r>
      <w:r w:rsidR="4B856C75" w:rsidRPr="00B949B2">
        <w:rPr>
          <w:szCs w:val="32"/>
        </w:rPr>
        <w:t>Recommendations</w:t>
      </w:r>
      <w:bookmarkEnd w:id="6"/>
    </w:p>
    <w:p w14:paraId="0DB7C875" w14:textId="77777777" w:rsidR="00D965DE" w:rsidRPr="00B949B2" w:rsidRDefault="0027591D" w:rsidP="00396BB9">
      <w:r w:rsidRPr="00B949B2">
        <w:rPr>
          <w:rStyle w:val="normaltextrun"/>
          <w:rFonts w:cs="Arial"/>
          <w:color w:val="000000"/>
          <w:shd w:val="clear" w:color="auto" w:fill="FFFFFF"/>
        </w:rPr>
        <w:t>The study investigated test examiner and student interaction of proposed task types to determine whether the task types elicit the inten</w:t>
      </w:r>
      <w:r w:rsidR="00032931" w:rsidRPr="00B949B2">
        <w:rPr>
          <w:rStyle w:val="normaltextrun"/>
          <w:rFonts w:cs="Arial"/>
          <w:color w:val="000000"/>
          <w:shd w:val="clear" w:color="auto" w:fill="FFFFFF"/>
        </w:rPr>
        <w:t>ded knowledge and skills with minimal</w:t>
      </w:r>
      <w:r w:rsidRPr="00B949B2">
        <w:rPr>
          <w:rStyle w:val="normaltextrun"/>
          <w:rFonts w:cs="Arial"/>
          <w:color w:val="000000"/>
          <w:shd w:val="clear" w:color="auto" w:fill="FFFFFF"/>
        </w:rPr>
        <w:t xml:space="preserve"> construct-irrelevant interference. The study </w:t>
      </w:r>
      <w:r w:rsidR="001E4231" w:rsidRPr="00B949B2">
        <w:rPr>
          <w:rStyle w:val="normaltextrun"/>
          <w:rFonts w:cs="Arial"/>
          <w:color w:val="000000"/>
          <w:shd w:val="clear" w:color="auto" w:fill="FFFFFF"/>
        </w:rPr>
        <w:t xml:space="preserve">also </w:t>
      </w:r>
      <w:r w:rsidRPr="00B949B2">
        <w:rPr>
          <w:rStyle w:val="normaltextrun"/>
          <w:rFonts w:cs="Arial"/>
          <w:color w:val="000000"/>
          <w:shd w:val="clear" w:color="auto" w:fill="FFFFFF"/>
        </w:rPr>
        <w:t>examined whether the test design support</w:t>
      </w:r>
      <w:r w:rsidR="001E4231" w:rsidRPr="00B949B2">
        <w:rPr>
          <w:rStyle w:val="normaltextrun"/>
          <w:rFonts w:cs="Arial"/>
          <w:color w:val="000000"/>
          <w:shd w:val="clear" w:color="auto" w:fill="FFFFFF"/>
        </w:rPr>
        <w:t>ed</w:t>
      </w:r>
      <w:r w:rsidRPr="00B949B2">
        <w:rPr>
          <w:rStyle w:val="normaltextrun"/>
          <w:rFonts w:cs="Arial"/>
          <w:color w:val="000000"/>
          <w:shd w:val="clear" w:color="auto" w:fill="FFFFFF"/>
        </w:rPr>
        <w:t xml:space="preserve"> access and </w:t>
      </w:r>
      <w:r w:rsidR="00D34160" w:rsidRPr="00B949B2">
        <w:rPr>
          <w:rStyle w:val="normaltextrun"/>
          <w:rFonts w:cs="Arial"/>
          <w:color w:val="000000"/>
          <w:shd w:val="clear" w:color="auto" w:fill="FFFFFF"/>
        </w:rPr>
        <w:t xml:space="preserve">whether </w:t>
      </w:r>
      <w:r w:rsidR="001E4231" w:rsidRPr="00B949B2">
        <w:rPr>
          <w:rStyle w:val="normaltextrun"/>
          <w:rFonts w:cs="Arial"/>
          <w:color w:val="000000"/>
          <w:shd w:val="clear" w:color="auto" w:fill="FFFFFF"/>
        </w:rPr>
        <w:t xml:space="preserve">the </w:t>
      </w:r>
      <w:r w:rsidRPr="00B949B2">
        <w:rPr>
          <w:rStyle w:val="normaltextrun"/>
          <w:rFonts w:cs="Arial"/>
          <w:color w:val="000000"/>
          <w:shd w:val="clear" w:color="auto" w:fill="FFFFFF"/>
        </w:rPr>
        <w:t>test</w:t>
      </w:r>
      <w:r w:rsidR="001E4231" w:rsidRPr="00B949B2">
        <w:rPr>
          <w:rStyle w:val="normaltextrun"/>
          <w:rFonts w:cs="Arial"/>
          <w:color w:val="000000"/>
          <w:shd w:val="clear" w:color="auto" w:fill="FFFFFF"/>
        </w:rPr>
        <w:t xml:space="preserve"> was</w:t>
      </w:r>
      <w:r w:rsidRPr="00B949B2">
        <w:rPr>
          <w:rStyle w:val="normaltextrun"/>
          <w:rFonts w:cs="Arial"/>
          <w:color w:val="000000"/>
          <w:shd w:val="clear" w:color="auto" w:fill="FFFFFF"/>
        </w:rPr>
        <w:t xml:space="preserve"> administered with fidelity</w:t>
      </w:r>
      <w:r w:rsidR="00F52C73" w:rsidRPr="00B949B2">
        <w:rPr>
          <w:rStyle w:val="normaltextrun"/>
          <w:rFonts w:cs="Arial"/>
          <w:color w:val="000000"/>
          <w:shd w:val="clear" w:color="auto" w:fill="FFFFFF"/>
        </w:rPr>
        <w:t xml:space="preserve"> to the </w:t>
      </w:r>
      <w:r w:rsidR="00F52C73" w:rsidRPr="00B949B2">
        <w:rPr>
          <w:rStyle w:val="normaltextrun"/>
          <w:rFonts w:cs="Arial"/>
          <w:i/>
          <w:color w:val="000000"/>
          <w:shd w:val="clear" w:color="auto" w:fill="FFFFFF"/>
        </w:rPr>
        <w:t>DFA</w:t>
      </w:r>
      <w:r w:rsidRPr="00B949B2">
        <w:rPr>
          <w:rStyle w:val="normaltextrun"/>
          <w:rFonts w:cs="Arial"/>
          <w:color w:val="000000"/>
          <w:shd w:val="clear" w:color="auto" w:fill="FFFFFF"/>
        </w:rPr>
        <w:t xml:space="preserve">. </w:t>
      </w:r>
      <w:hyperlink w:anchor="_Toc49113528" w:history="1">
        <w:r w:rsidR="00F52C73" w:rsidRPr="00B949B2">
          <w:rPr>
            <w:rStyle w:val="Hyperlink"/>
            <w:rFonts w:cs="Arial"/>
            <w:shd w:val="clear" w:color="auto" w:fill="FFFFFF"/>
          </w:rPr>
          <w:t>Section 9</w:t>
        </w:r>
      </w:hyperlink>
      <w:r w:rsidR="00F52C73" w:rsidRPr="00B949B2">
        <w:rPr>
          <w:rStyle w:val="normaltextrun"/>
          <w:rFonts w:cs="Arial"/>
          <w:color w:val="000000"/>
          <w:shd w:val="clear" w:color="auto" w:fill="FFFFFF"/>
        </w:rPr>
        <w:t xml:space="preserve"> includes a detailed discussion, including any follow-up actions that occurred as a result of the study. </w:t>
      </w:r>
      <w:r w:rsidR="005E497A" w:rsidRPr="00B949B2">
        <w:t>A</w:t>
      </w:r>
      <w:r w:rsidR="00D965DE" w:rsidRPr="00B949B2">
        <w:t xml:space="preserve"> </w:t>
      </w:r>
      <w:r w:rsidR="001E4231" w:rsidRPr="00B949B2">
        <w:t xml:space="preserve">summary </w:t>
      </w:r>
      <w:r w:rsidR="005E497A" w:rsidRPr="00B949B2">
        <w:t xml:space="preserve">of the </w:t>
      </w:r>
      <w:r w:rsidR="001E4231" w:rsidRPr="00B949B2">
        <w:t>recommendations</w:t>
      </w:r>
      <w:r w:rsidR="00095F39" w:rsidRPr="00B949B2">
        <w:t xml:space="preserve"> follow</w:t>
      </w:r>
      <w:r w:rsidR="00963B46" w:rsidRPr="00B949B2">
        <w:t>s</w:t>
      </w:r>
      <w:r w:rsidR="00B72E59" w:rsidRPr="00B949B2">
        <w:t>.</w:t>
      </w:r>
    </w:p>
    <w:p w14:paraId="5E91DB83" w14:textId="77777777" w:rsidR="00645C98" w:rsidRPr="00B949B2" w:rsidRDefault="00365D73" w:rsidP="008D1DB5">
      <w:pPr>
        <w:pStyle w:val="Heading4"/>
        <w:keepLines/>
        <w:ind w:left="720"/>
      </w:pPr>
      <w:r w:rsidRPr="00B949B2">
        <w:t xml:space="preserve">Interaction </w:t>
      </w:r>
      <w:r w:rsidR="00863F92" w:rsidRPr="00B949B2">
        <w:t xml:space="preserve">with </w:t>
      </w:r>
      <w:r w:rsidRPr="00B949B2">
        <w:t>Task Types</w:t>
      </w:r>
    </w:p>
    <w:p w14:paraId="1C9F1479" w14:textId="77777777" w:rsidR="00D965DE" w:rsidRPr="00B949B2" w:rsidRDefault="007D51D5" w:rsidP="00F72888">
      <w:pPr>
        <w:pStyle w:val="Heading5"/>
      </w:pPr>
      <w:r w:rsidRPr="00B949B2">
        <w:t xml:space="preserve">Minimize </w:t>
      </w:r>
      <w:r w:rsidR="00B20B0C" w:rsidRPr="00B949B2">
        <w:t>C</w:t>
      </w:r>
      <w:r w:rsidR="00D965DE" w:rsidRPr="00B949B2">
        <w:t xml:space="preserve">onstruct </w:t>
      </w:r>
      <w:r w:rsidR="00B20B0C" w:rsidRPr="00B949B2">
        <w:t>I</w:t>
      </w:r>
      <w:r w:rsidR="00D965DE" w:rsidRPr="00B949B2">
        <w:t>rrelevance</w:t>
      </w:r>
    </w:p>
    <w:p w14:paraId="1DE11E4E" w14:textId="77777777" w:rsidR="007D51D5" w:rsidRPr="00B949B2" w:rsidRDefault="00863F92" w:rsidP="007D51D5">
      <w:pPr>
        <w:keepNext/>
        <w:keepLines/>
      </w:pPr>
      <w:r w:rsidRPr="00B949B2">
        <w:t>The</w:t>
      </w:r>
      <w:r w:rsidR="00E818E7" w:rsidRPr="00B949B2">
        <w:t xml:space="preserve"> investigation of test examiner and student interaction </w:t>
      </w:r>
      <w:r w:rsidR="00F52C73" w:rsidRPr="00B949B2">
        <w:t xml:space="preserve">with the task types </w:t>
      </w:r>
      <w:r w:rsidR="00E818E7" w:rsidRPr="00B949B2">
        <w:t>found construct</w:t>
      </w:r>
      <w:r w:rsidR="00B72E59" w:rsidRPr="00B949B2">
        <w:t>-</w:t>
      </w:r>
      <w:r w:rsidR="00E818E7" w:rsidRPr="00B949B2">
        <w:t>irrelevan</w:t>
      </w:r>
      <w:r w:rsidR="00B72E59" w:rsidRPr="00B949B2">
        <w:t>t</w:t>
      </w:r>
      <w:r w:rsidR="00E818E7" w:rsidRPr="00B949B2">
        <w:t xml:space="preserve"> factors. </w:t>
      </w:r>
      <w:r w:rsidR="007D51D5" w:rsidRPr="00B949B2">
        <w:t>Recommendations to improve construct relevance include updating the text complexity guidelines for future item writers, provide explicit training on construct-irrelevant factors including passage length, text complexity, and topic appropriateness. Additionally, guidance on the use of visuals should be considered.</w:t>
      </w:r>
    </w:p>
    <w:p w14:paraId="60546097" w14:textId="77777777" w:rsidR="007D51D5" w:rsidRPr="00B949B2" w:rsidRDefault="007D51D5" w:rsidP="00253456">
      <w:pPr>
        <w:keepNext/>
        <w:keepLines/>
      </w:pPr>
      <w:r w:rsidRPr="00B949B2">
        <w:t xml:space="preserve">Construct relevance may be improved by considerations of item writer recruitment. Consider targeted recruitment of certified special educators based on experience with </w:t>
      </w:r>
      <w:r w:rsidR="00032931" w:rsidRPr="00B949B2">
        <w:t xml:space="preserve">serving </w:t>
      </w:r>
      <w:r w:rsidRPr="00B949B2">
        <w:t xml:space="preserve">students with the most significant cognitive disabilities </w:t>
      </w:r>
      <w:r w:rsidR="00032931" w:rsidRPr="00B949B2">
        <w:t>who take</w:t>
      </w:r>
      <w:r w:rsidRPr="00B949B2">
        <w:t xml:space="preserve"> alternate assessments. It is important to consider other specialists with direct target student experience who provide services and have expertise in the areas of English language development (ELD), speech language, assistive technology, vision impairment, and hearing impairment.</w:t>
      </w:r>
    </w:p>
    <w:p w14:paraId="200A5AEC" w14:textId="77777777" w:rsidR="003B7FB8" w:rsidRPr="00B949B2" w:rsidRDefault="009839EB" w:rsidP="003B7FB8">
      <w:pPr>
        <w:pStyle w:val="Heading5"/>
      </w:pPr>
      <w:r w:rsidRPr="00B949B2">
        <w:t>Improve Face Validity</w:t>
      </w:r>
    </w:p>
    <w:p w14:paraId="484ECFF3" w14:textId="70BB840B" w:rsidR="007D51D5" w:rsidRPr="00B949B2" w:rsidRDefault="007D51D5" w:rsidP="00396BB9">
      <w:r w:rsidRPr="00B949B2">
        <w:t xml:space="preserve">The Alternate ELPAC combines the </w:t>
      </w:r>
      <w:r w:rsidR="00C749BD" w:rsidRPr="00B949B2">
        <w:t>L</w:t>
      </w:r>
      <w:r w:rsidRPr="00B949B2">
        <w:t xml:space="preserve">istening, </w:t>
      </w:r>
      <w:r w:rsidR="00C749BD" w:rsidRPr="00B949B2">
        <w:t>S</w:t>
      </w:r>
      <w:r w:rsidRPr="00B949B2">
        <w:t xml:space="preserve">peaking, </w:t>
      </w:r>
      <w:r w:rsidR="00C749BD" w:rsidRPr="00B949B2">
        <w:t>R</w:t>
      </w:r>
      <w:r w:rsidRPr="00B949B2">
        <w:t xml:space="preserve">eading, and </w:t>
      </w:r>
      <w:r w:rsidR="00C749BD" w:rsidRPr="00B949B2">
        <w:t>W</w:t>
      </w:r>
      <w:r w:rsidRPr="00B949B2">
        <w:t xml:space="preserve">riting </w:t>
      </w:r>
      <w:r w:rsidR="00C749BD" w:rsidRPr="00B949B2">
        <w:t>domains</w:t>
      </w:r>
      <w:r w:rsidRPr="00B949B2">
        <w:t xml:space="preserve"> into the </w:t>
      </w:r>
      <w:r w:rsidR="00C749BD" w:rsidRPr="00B949B2">
        <w:t>categories</w:t>
      </w:r>
      <w:r w:rsidRPr="00B949B2">
        <w:t xml:space="preserve"> of receptive</w:t>
      </w:r>
      <w:r w:rsidR="00C749BD" w:rsidRPr="00B949B2">
        <w:t xml:space="preserve"> (Listening and </w:t>
      </w:r>
      <w:r w:rsidR="7BBA6E97" w:rsidRPr="00B949B2">
        <w:t>Reading</w:t>
      </w:r>
      <w:r w:rsidR="00C749BD" w:rsidRPr="00B949B2">
        <w:t>)</w:t>
      </w:r>
      <w:r w:rsidRPr="00B949B2">
        <w:t xml:space="preserve"> and expressive </w:t>
      </w:r>
      <w:r w:rsidR="00C749BD" w:rsidRPr="00B949B2">
        <w:t>(</w:t>
      </w:r>
      <w:r w:rsidR="2CE0DB0F" w:rsidRPr="00B949B2">
        <w:t>Speaking</w:t>
      </w:r>
      <w:r w:rsidR="00C749BD" w:rsidRPr="00B949B2">
        <w:t xml:space="preserve"> and Writing) </w:t>
      </w:r>
      <w:r w:rsidRPr="00B949B2">
        <w:t xml:space="preserve">skills. </w:t>
      </w:r>
      <w:r w:rsidR="00C749BD" w:rsidRPr="00B949B2">
        <w:t>T</w:t>
      </w:r>
      <w:r w:rsidRPr="00B949B2">
        <w:t>o improve face validity</w:t>
      </w:r>
      <w:r w:rsidR="7E77D492" w:rsidRPr="00B949B2">
        <w:t xml:space="preserve"> (the appearance of whether or not the test </w:t>
      </w:r>
      <w:r w:rsidR="7E77D492" w:rsidRPr="00B949B2">
        <w:lastRenderedPageBreak/>
        <w:t>measures what it claims to measure)</w:t>
      </w:r>
      <w:r w:rsidR="00C749BD" w:rsidRPr="00B949B2">
        <w:t>,</w:t>
      </w:r>
      <w:r w:rsidRPr="00B949B2">
        <w:t xml:space="preserve"> consider how the test design of </w:t>
      </w:r>
      <w:r w:rsidR="00C749BD" w:rsidRPr="00B949B2">
        <w:t xml:space="preserve">the </w:t>
      </w:r>
      <w:r w:rsidRPr="00B949B2">
        <w:t xml:space="preserve">Alternate ELPAC will be communicated effectively with educators, parents, and a variety of other stakeholders. </w:t>
      </w:r>
    </w:p>
    <w:p w14:paraId="128C6A4F" w14:textId="77777777" w:rsidR="00D965DE" w:rsidRPr="00B949B2" w:rsidRDefault="001167EA">
      <w:pPr>
        <w:pStyle w:val="Heading5"/>
      </w:pPr>
      <w:r w:rsidRPr="00B949B2">
        <w:t>Future Stud</w:t>
      </w:r>
      <w:r w:rsidR="007D51D5" w:rsidRPr="00B949B2">
        <w:t>y Recommendations</w:t>
      </w:r>
    </w:p>
    <w:p w14:paraId="2FD701B0" w14:textId="77777777" w:rsidR="001167EA" w:rsidRPr="00B949B2" w:rsidRDefault="007D51D5" w:rsidP="00396BB9">
      <w:r w:rsidRPr="00B949B2">
        <w:t xml:space="preserve">Future study recommendations include </w:t>
      </w:r>
      <w:r w:rsidR="00BE604A" w:rsidRPr="00B949B2">
        <w:t>studies of opportunity to learn, including the explicit use of the ELD standards via the connectors for the target population</w:t>
      </w:r>
      <w:r w:rsidR="00823FD5" w:rsidRPr="00B949B2">
        <w:t xml:space="preserve"> and</w:t>
      </w:r>
      <w:r w:rsidR="00BE604A" w:rsidRPr="00B949B2">
        <w:t xml:space="preserve"> how students will receive instructional support for learning English.</w:t>
      </w:r>
      <w:r w:rsidRPr="00B949B2">
        <w:t xml:space="preserve"> Additional studies </w:t>
      </w:r>
      <w:r w:rsidR="00BE604A" w:rsidRPr="00B949B2">
        <w:t>recommended</w:t>
      </w:r>
      <w:r w:rsidR="00FA241A" w:rsidRPr="00B949B2">
        <w:t xml:space="preserve"> to</w:t>
      </w:r>
      <w:r w:rsidR="00BE604A" w:rsidRPr="00B949B2">
        <w:t xml:space="preserve"> include topics on young English learners, ELs with recent arrival status, and other topics to support validity.</w:t>
      </w:r>
    </w:p>
    <w:p w14:paraId="66687E20" w14:textId="77777777" w:rsidR="007D51D5" w:rsidRPr="00B949B2" w:rsidRDefault="007D51D5" w:rsidP="008D1DB5">
      <w:pPr>
        <w:pStyle w:val="Heading4"/>
        <w:ind w:left="720"/>
      </w:pPr>
      <w:r w:rsidRPr="00B949B2">
        <w:t>Recommendations for Accessibility</w:t>
      </w:r>
    </w:p>
    <w:p w14:paraId="51BB6C83" w14:textId="77777777" w:rsidR="00C60CBF" w:rsidRPr="00B949B2" w:rsidRDefault="007D51D5">
      <w:pPr>
        <w:pStyle w:val="Heading5"/>
      </w:pPr>
      <w:r w:rsidRPr="00B949B2">
        <w:t>Test Examiner Guidance on A</w:t>
      </w:r>
      <w:r w:rsidR="001167EA" w:rsidRPr="00B949B2">
        <w:t xml:space="preserve">ccessibility </w:t>
      </w:r>
      <w:r w:rsidRPr="00B949B2">
        <w:t>Resources</w:t>
      </w:r>
    </w:p>
    <w:p w14:paraId="1E3EC418" w14:textId="77777777" w:rsidR="001167EA" w:rsidRPr="00B949B2" w:rsidRDefault="00C749BD" w:rsidP="00396BB9">
      <w:pPr>
        <w:keepNext/>
      </w:pPr>
      <w:r w:rsidRPr="00B949B2">
        <w:t>T</w:t>
      </w:r>
      <w:r w:rsidR="007D51D5" w:rsidRPr="00B949B2">
        <w:t xml:space="preserve">o support test examiners and the field in better understanding accessibility resources for students taking </w:t>
      </w:r>
      <w:r w:rsidRPr="00B949B2">
        <w:t xml:space="preserve">the </w:t>
      </w:r>
      <w:r w:rsidR="007D51D5" w:rsidRPr="00B949B2">
        <w:t>Alternate ELPAC</w:t>
      </w:r>
      <w:r w:rsidR="00032931" w:rsidRPr="00B949B2">
        <w:t>, c</w:t>
      </w:r>
      <w:r w:rsidR="007D51D5" w:rsidRPr="00B949B2">
        <w:t xml:space="preserve">onsider ways to support individual decision making for test examiners in the selection and use of the accessibility resources. Consider </w:t>
      </w:r>
      <w:r w:rsidR="00032931" w:rsidRPr="00B949B2">
        <w:t xml:space="preserve">providing </w:t>
      </w:r>
      <w:r w:rsidR="007D51D5" w:rsidRPr="00B949B2">
        <w:t>guidance and multiple avenues of training to support test examiners in the selection, provision, use, and monitoring of accessibility resources.</w:t>
      </w:r>
    </w:p>
    <w:p w14:paraId="68F592C6" w14:textId="77777777" w:rsidR="001167EA" w:rsidRPr="00B949B2" w:rsidRDefault="007D51D5" w:rsidP="00F72888">
      <w:pPr>
        <w:pStyle w:val="Heading5"/>
      </w:pPr>
      <w:r w:rsidRPr="00B949B2">
        <w:t>Accessibility: Presentation</w:t>
      </w:r>
      <w:r w:rsidR="00143A98" w:rsidRPr="00B949B2">
        <w:t xml:space="preserve"> of</w:t>
      </w:r>
      <w:r w:rsidR="00E977AD" w:rsidRPr="00B949B2">
        <w:t xml:space="preserve"> T</w:t>
      </w:r>
      <w:r w:rsidR="001167EA" w:rsidRPr="00B949B2">
        <w:t xml:space="preserve">est </w:t>
      </w:r>
      <w:r w:rsidRPr="00B949B2">
        <w:t>Content</w:t>
      </w:r>
    </w:p>
    <w:p w14:paraId="300CAFC4" w14:textId="77777777" w:rsidR="007D51D5" w:rsidRPr="00B949B2" w:rsidRDefault="00481EA4" w:rsidP="00396BB9">
      <w:r w:rsidRPr="00B949B2">
        <w:t>Because a</w:t>
      </w:r>
      <w:r w:rsidR="007D51D5" w:rsidRPr="00B949B2">
        <w:t>ccess to test content was enhanced for the students when test examiners knew how to use the universal tools</w:t>
      </w:r>
      <w:r w:rsidRPr="00B949B2">
        <w:t>,</w:t>
      </w:r>
      <w:r w:rsidR="007D51D5" w:rsidRPr="00B949B2">
        <w:t xml:space="preserve"> </w:t>
      </w:r>
      <w:r w:rsidRPr="00B949B2">
        <w:t>c</w:t>
      </w:r>
      <w:r w:rsidR="007D51D5" w:rsidRPr="00B949B2">
        <w:t>onsider providing multiple opportunities for students and test examiners to practice the use of the universal tools</w:t>
      </w:r>
      <w:r w:rsidR="00800FCD" w:rsidRPr="00B949B2">
        <w:t>—</w:t>
      </w:r>
      <w:r w:rsidR="007D51D5" w:rsidRPr="00B949B2">
        <w:t>expandable items, passages, and zoom features.</w:t>
      </w:r>
    </w:p>
    <w:p w14:paraId="71BFB303" w14:textId="77777777" w:rsidR="007D51D5" w:rsidRPr="00B949B2" w:rsidRDefault="007D51D5" w:rsidP="00396BB9">
      <w:pPr>
        <w:pStyle w:val="Heading5"/>
      </w:pPr>
      <w:r w:rsidRPr="00B949B2">
        <w:t>Accessibility Resources and Standardization</w:t>
      </w:r>
    </w:p>
    <w:p w14:paraId="62437EDC" w14:textId="77777777" w:rsidR="007D51D5" w:rsidRPr="00B949B2" w:rsidRDefault="00481EA4" w:rsidP="00396BB9">
      <w:r w:rsidRPr="00B949B2">
        <w:t>Provide t</w:t>
      </w:r>
      <w:r w:rsidR="007D51D5" w:rsidRPr="00B949B2">
        <w:t xml:space="preserve">est examiners </w:t>
      </w:r>
      <w:r w:rsidRPr="00B949B2">
        <w:t>with</w:t>
      </w:r>
      <w:r w:rsidR="007D51D5" w:rsidRPr="00B949B2">
        <w:t xml:space="preserve"> explicit guidance </w:t>
      </w:r>
      <w:r w:rsidRPr="00B949B2">
        <w:t>on</w:t>
      </w:r>
      <w:r w:rsidR="007D51D5" w:rsidRPr="00B949B2">
        <w:t xml:space="preserve"> the provision of acc</w:t>
      </w:r>
      <w:r w:rsidR="00032931" w:rsidRPr="00B949B2">
        <w:t>essibility resources that support</w:t>
      </w:r>
      <w:r w:rsidR="007D51D5" w:rsidRPr="00B949B2">
        <w:t xml:space="preserve"> standardized test administration. </w:t>
      </w:r>
      <w:r w:rsidR="00032931" w:rsidRPr="00B949B2">
        <w:t>Some accessibility resources, such as</w:t>
      </w:r>
      <w:r w:rsidR="007D51D5" w:rsidRPr="00B949B2">
        <w:t xml:space="preserve"> print on demand and alternate response options</w:t>
      </w:r>
      <w:r w:rsidR="00800FCD" w:rsidRPr="00B949B2">
        <w:t>,</w:t>
      </w:r>
      <w:r w:rsidR="007D51D5" w:rsidRPr="00B949B2">
        <w:t xml:space="preserve"> were </w:t>
      </w:r>
      <w:r w:rsidR="00800FCD" w:rsidRPr="00B949B2">
        <w:t xml:space="preserve">used in a manner that </w:t>
      </w:r>
      <w:r w:rsidR="007D51D5" w:rsidRPr="00B949B2">
        <w:t>pr</w:t>
      </w:r>
      <w:r w:rsidR="00032931" w:rsidRPr="00B949B2">
        <w:t>esented content</w:t>
      </w:r>
      <w:r w:rsidR="007D51D5" w:rsidRPr="00B949B2">
        <w:t xml:space="preserve"> </w:t>
      </w:r>
      <w:r w:rsidR="00032931" w:rsidRPr="00B949B2">
        <w:t xml:space="preserve">in ways that undermine </w:t>
      </w:r>
      <w:r w:rsidR="007D51D5" w:rsidRPr="00B949B2">
        <w:t xml:space="preserve">standardized test administration. Consider training </w:t>
      </w:r>
      <w:r w:rsidR="00800FCD" w:rsidRPr="00B949B2">
        <w:t>that</w:t>
      </w:r>
      <w:r w:rsidR="007D51D5" w:rsidRPr="00B949B2">
        <w:t xml:space="preserve"> model</w:t>
      </w:r>
      <w:r w:rsidR="00800FCD" w:rsidRPr="00B949B2">
        <w:t>s</w:t>
      </w:r>
      <w:r w:rsidR="007D51D5" w:rsidRPr="00B949B2">
        <w:t xml:space="preserve"> the correct usage of</w:t>
      </w:r>
      <w:r w:rsidR="00032931" w:rsidRPr="00B949B2">
        <w:t xml:space="preserve"> accessibility resources for</w:t>
      </w:r>
      <w:r w:rsidR="007D51D5" w:rsidRPr="00B949B2">
        <w:t xml:space="preserve"> test administration, </w:t>
      </w:r>
      <w:r w:rsidR="00800FCD" w:rsidRPr="00B949B2">
        <w:t xml:space="preserve">and </w:t>
      </w:r>
      <w:r w:rsidR="007D51D5" w:rsidRPr="00B949B2">
        <w:t>specifically provide examples of allowed and nonallowed uses of accessibility resources.</w:t>
      </w:r>
    </w:p>
    <w:p w14:paraId="5266B907" w14:textId="77777777" w:rsidR="00E977AD" w:rsidRPr="00B949B2" w:rsidRDefault="00E977AD">
      <w:pPr>
        <w:pStyle w:val="Heading5"/>
      </w:pPr>
      <w:r w:rsidRPr="00B949B2">
        <w:t xml:space="preserve">Test Delivery </w:t>
      </w:r>
      <w:r w:rsidR="000A41FF" w:rsidRPr="00B949B2">
        <w:t xml:space="preserve">and </w:t>
      </w:r>
      <w:r w:rsidR="00365D73" w:rsidRPr="00B949B2">
        <w:t>Accessibility</w:t>
      </w:r>
    </w:p>
    <w:p w14:paraId="49D52C17" w14:textId="77777777" w:rsidR="00B26345" w:rsidRPr="00B949B2" w:rsidRDefault="00032931" w:rsidP="00B26345">
      <w:r w:rsidRPr="00B949B2">
        <w:t>C</w:t>
      </w:r>
      <w:r w:rsidR="00B26345" w:rsidRPr="00B949B2">
        <w:t>ons</w:t>
      </w:r>
      <w:r w:rsidRPr="00B949B2">
        <w:t>ider improving</w:t>
      </w:r>
      <w:r w:rsidR="00B26345" w:rsidRPr="00B949B2">
        <w:t xml:space="preserve"> </w:t>
      </w:r>
      <w:r w:rsidR="00800FCD" w:rsidRPr="00B949B2">
        <w:t>the</w:t>
      </w:r>
      <w:r w:rsidR="00B26345" w:rsidRPr="00B949B2">
        <w:t xml:space="preserve"> accessibility</w:t>
      </w:r>
      <w:r w:rsidR="00FC3EB8" w:rsidRPr="00B949B2">
        <w:t xml:space="preserve"> of the </w:t>
      </w:r>
      <w:r w:rsidR="00800FCD" w:rsidRPr="00B949B2">
        <w:t xml:space="preserve">test </w:t>
      </w:r>
      <w:r w:rsidR="00FC3EB8" w:rsidRPr="00B949B2">
        <w:t xml:space="preserve">content on the test delivery platform by </w:t>
      </w:r>
      <w:r w:rsidR="00B26345" w:rsidRPr="00B949B2">
        <w:t>adjusting the vertical layout of items</w:t>
      </w:r>
      <w:r w:rsidR="00FC3EB8" w:rsidRPr="00B949B2">
        <w:t>,</w:t>
      </w:r>
      <w:r w:rsidR="00B26345" w:rsidRPr="00B949B2">
        <w:t xml:space="preserve"> so that all answer choices are visible on one screen</w:t>
      </w:r>
      <w:r w:rsidR="00FC3EB8" w:rsidRPr="00B949B2">
        <w:t>. Consider en</w:t>
      </w:r>
      <w:r w:rsidR="00B26345" w:rsidRPr="00B949B2">
        <w:t>larging the [</w:t>
      </w:r>
      <w:r w:rsidR="00B26345" w:rsidRPr="00B949B2">
        <w:rPr>
          <w:b/>
        </w:rPr>
        <w:t>NEXT</w:t>
      </w:r>
      <w:r w:rsidR="00B26345" w:rsidRPr="00B949B2">
        <w:t xml:space="preserve">] button to promote </w:t>
      </w:r>
      <w:r w:rsidR="00FC3EB8" w:rsidRPr="00B949B2">
        <w:t>access and</w:t>
      </w:r>
      <w:r w:rsidR="00B26345" w:rsidRPr="00B949B2">
        <w:t xml:space="preserve"> student independence.</w:t>
      </w:r>
    </w:p>
    <w:p w14:paraId="12095370" w14:textId="77777777" w:rsidR="00C60CBF" w:rsidRPr="00B949B2" w:rsidRDefault="007D51D5" w:rsidP="008D1DB5">
      <w:pPr>
        <w:pStyle w:val="Heading4"/>
        <w:ind w:left="720"/>
      </w:pPr>
      <w:r w:rsidRPr="00B949B2">
        <w:t>Recommendations for</w:t>
      </w:r>
      <w:r w:rsidR="00C60CBF" w:rsidRPr="00B949B2">
        <w:t xml:space="preserve"> Test </w:t>
      </w:r>
      <w:r w:rsidR="00E977AD" w:rsidRPr="00B949B2">
        <w:t>Administration</w:t>
      </w:r>
    </w:p>
    <w:p w14:paraId="0AD2A471" w14:textId="77777777" w:rsidR="00E977AD" w:rsidRPr="00B949B2" w:rsidRDefault="00E977AD" w:rsidP="00A6077B">
      <w:pPr>
        <w:pStyle w:val="Heading5"/>
      </w:pPr>
      <w:r w:rsidRPr="00B949B2">
        <w:t>T</w:t>
      </w:r>
      <w:r w:rsidR="007D51D5" w:rsidRPr="00B949B2">
        <w:t>est Examiner T</w:t>
      </w:r>
      <w:r w:rsidRPr="00B949B2">
        <w:t>raining</w:t>
      </w:r>
    </w:p>
    <w:p w14:paraId="4DFB31BB" w14:textId="54FCD2CD" w:rsidR="00B26345" w:rsidRPr="00B949B2" w:rsidRDefault="00481EA4" w:rsidP="00396BB9">
      <w:r w:rsidRPr="00B949B2">
        <w:t>Since t</w:t>
      </w:r>
      <w:r w:rsidR="007D51D5" w:rsidRPr="00B949B2">
        <w:t>est examiners expressed the need for more time to become familiar with the test materials</w:t>
      </w:r>
      <w:r w:rsidRPr="00B949B2">
        <w:t>,</w:t>
      </w:r>
      <w:r w:rsidR="007D51D5" w:rsidRPr="00B949B2">
        <w:t xml:space="preserve"> </w:t>
      </w:r>
      <w:r w:rsidRPr="00B949B2">
        <w:t>c</w:t>
      </w:r>
      <w:r w:rsidR="007D51D5" w:rsidRPr="00B949B2">
        <w:t>onsider providing test administration training in multiple ways (e.g., online, face-to-face, video). Consider including a mock test administration and materials review</w:t>
      </w:r>
      <w:r w:rsidR="00DF2891" w:rsidRPr="00B949B2">
        <w:t xml:space="preserve"> </w:t>
      </w:r>
      <w:r w:rsidR="00DF2891" w:rsidRPr="00B949B2">
        <w:lastRenderedPageBreak/>
        <w:t>prior to actual test administration</w:t>
      </w:r>
      <w:r w:rsidR="007D51D5" w:rsidRPr="00B949B2">
        <w:t xml:space="preserve">. Consider the delivery of test materials </w:t>
      </w:r>
      <w:r w:rsidR="00FC3EB8" w:rsidRPr="00B949B2">
        <w:t>in advance of test</w:t>
      </w:r>
      <w:r w:rsidR="007D51D5" w:rsidRPr="00B949B2">
        <w:t xml:space="preserve"> administration.</w:t>
      </w:r>
    </w:p>
    <w:p w14:paraId="38AFB2FE" w14:textId="77777777" w:rsidR="00E977AD" w:rsidRPr="00B949B2" w:rsidRDefault="00E977AD" w:rsidP="00F72888">
      <w:pPr>
        <w:pStyle w:val="Heading5"/>
      </w:pPr>
      <w:r w:rsidRPr="00B949B2">
        <w:t>Practice Items</w:t>
      </w:r>
    </w:p>
    <w:p w14:paraId="47728EDE" w14:textId="07E4A86C" w:rsidR="000D3CCD" w:rsidRPr="00B949B2" w:rsidRDefault="00172DF5" w:rsidP="00F72888">
      <w:pPr>
        <w:keepNext/>
        <w:keepLines/>
      </w:pPr>
      <w:r w:rsidRPr="00B949B2">
        <w:t>T</w:t>
      </w:r>
      <w:r w:rsidR="00FC3EB8" w:rsidRPr="00B949B2">
        <w:t>o prepare</w:t>
      </w:r>
      <w:r w:rsidR="000D3CCD" w:rsidRPr="00B949B2">
        <w:t xml:space="preserve"> student</w:t>
      </w:r>
      <w:r w:rsidR="00FC3EB8" w:rsidRPr="00B949B2">
        <w:t>s</w:t>
      </w:r>
      <w:r w:rsidR="000D3CCD" w:rsidRPr="00B949B2">
        <w:t xml:space="preserve"> and test examiner</w:t>
      </w:r>
      <w:r w:rsidR="00FC3EB8" w:rsidRPr="00B949B2">
        <w:t>s</w:t>
      </w:r>
      <w:r w:rsidR="000D3CCD" w:rsidRPr="00B949B2">
        <w:t xml:space="preserve"> </w:t>
      </w:r>
      <w:r w:rsidR="00FC3EB8" w:rsidRPr="00B949B2">
        <w:t>for future test administration</w:t>
      </w:r>
      <w:r w:rsidRPr="00B949B2">
        <w:t>,</w:t>
      </w:r>
      <w:r w:rsidR="00FC3EB8" w:rsidRPr="00B949B2">
        <w:t xml:space="preserve"> c</w:t>
      </w:r>
      <w:r w:rsidR="00B26345" w:rsidRPr="00B949B2">
        <w:t xml:space="preserve">onsider providing practice </w:t>
      </w:r>
      <w:r w:rsidR="00FC3EB8" w:rsidRPr="00B949B2">
        <w:t xml:space="preserve">tests </w:t>
      </w:r>
      <w:r w:rsidR="00B26345" w:rsidRPr="00B949B2">
        <w:t xml:space="preserve">for test examiners to </w:t>
      </w:r>
      <w:r w:rsidR="00FC3EB8" w:rsidRPr="00B949B2">
        <w:t xml:space="preserve">become familiar with test administration </w:t>
      </w:r>
      <w:r w:rsidR="00B26345" w:rsidRPr="00B949B2">
        <w:t>practice</w:t>
      </w:r>
      <w:r w:rsidR="00FC3EB8" w:rsidRPr="00B949B2">
        <w:t>s.</w:t>
      </w:r>
      <w:r w:rsidR="00B26345" w:rsidRPr="00B949B2">
        <w:t xml:space="preserve"> Consider</w:t>
      </w:r>
      <w:r w:rsidR="00451868" w:rsidRPr="00B949B2">
        <w:t xml:space="preserve"> making</w:t>
      </w:r>
      <w:r w:rsidR="00B26345" w:rsidRPr="00B949B2">
        <w:t xml:space="preserve"> practice test forms available on the testing interface</w:t>
      </w:r>
      <w:r w:rsidR="007D51D5" w:rsidRPr="00B949B2">
        <w:t>, including sample items, scoring rubrics and</w:t>
      </w:r>
      <w:r w:rsidR="00451868" w:rsidRPr="00B949B2">
        <w:t xml:space="preserve"> </w:t>
      </w:r>
      <w:r w:rsidR="00451868" w:rsidRPr="00B949B2">
        <w:rPr>
          <w:i/>
        </w:rPr>
        <w:t>DFAs</w:t>
      </w:r>
      <w:r w:rsidR="007D51D5" w:rsidRPr="00B949B2">
        <w:t>.</w:t>
      </w:r>
      <w:r w:rsidR="00FC3EB8" w:rsidRPr="00B949B2">
        <w:t xml:space="preserve"> It is strongly recommended that test examiners practice instructionally with students.</w:t>
      </w:r>
    </w:p>
    <w:p w14:paraId="10DFB743" w14:textId="77777777" w:rsidR="00E977AD" w:rsidRPr="00B949B2" w:rsidRDefault="00E977AD" w:rsidP="00A6077B">
      <w:pPr>
        <w:pStyle w:val="Heading5"/>
      </w:pPr>
      <w:r w:rsidRPr="00B949B2">
        <w:t>Scoring</w:t>
      </w:r>
      <w:r w:rsidR="00885C07" w:rsidRPr="00B949B2">
        <w:t xml:space="preserve"> </w:t>
      </w:r>
      <w:r w:rsidR="007D51D5" w:rsidRPr="00B949B2">
        <w:t>Rubrics</w:t>
      </w:r>
    </w:p>
    <w:p w14:paraId="71864C4B" w14:textId="1F6F8F67" w:rsidR="00885C07" w:rsidRPr="00B949B2" w:rsidRDefault="00481EA4" w:rsidP="00396BB9">
      <w:pPr>
        <w:keepNext/>
      </w:pPr>
      <w:r w:rsidRPr="00B949B2">
        <w:t>Because t</w:t>
      </w:r>
      <w:r w:rsidR="007D51D5" w:rsidRPr="00B949B2">
        <w:t xml:space="preserve">est examiners expressed uncertainty </w:t>
      </w:r>
      <w:r w:rsidR="00172DF5" w:rsidRPr="00B949B2">
        <w:t xml:space="preserve">with </w:t>
      </w:r>
      <w:r w:rsidR="007D51D5" w:rsidRPr="00B949B2">
        <w:t>using the scoring rubrics and requested clarity on how and when modeling is permissible</w:t>
      </w:r>
      <w:r w:rsidRPr="00B949B2">
        <w:t>,</w:t>
      </w:r>
      <w:r w:rsidR="007D51D5" w:rsidRPr="00B949B2">
        <w:t xml:space="preserve"> </w:t>
      </w:r>
      <w:r w:rsidRPr="00B949B2">
        <w:t>c</w:t>
      </w:r>
      <w:r w:rsidR="007D51D5" w:rsidRPr="00B949B2">
        <w:t>onsider</w:t>
      </w:r>
      <w:r w:rsidR="00C825CC" w:rsidRPr="00B949B2">
        <w:t xml:space="preserve"> </w:t>
      </w:r>
      <w:r w:rsidR="007D51D5" w:rsidRPr="00B949B2">
        <w:t>practice with the scoring rubrics and demonstrat</w:t>
      </w:r>
      <w:r w:rsidR="00C825CC" w:rsidRPr="00B949B2">
        <w:t>e</w:t>
      </w:r>
      <w:r w:rsidR="007D51D5" w:rsidRPr="00B949B2">
        <w:t xml:space="preserve"> the modeling rubric flow chart as part of the test administration training. Consider developing materials, such as a short video or resource guide, to demonstrate both correct and incorrect provision of modeling support.</w:t>
      </w:r>
    </w:p>
    <w:p w14:paraId="4829D9F9" w14:textId="77777777" w:rsidR="00095F39" w:rsidRPr="00B949B2" w:rsidRDefault="00095F39" w:rsidP="00396BB9">
      <w:pPr>
        <w:pStyle w:val="Heading3"/>
      </w:pPr>
      <w:bookmarkStart w:id="7" w:name="_Toc58566365"/>
      <w:r w:rsidRPr="00B949B2">
        <w:t>Conclusion</w:t>
      </w:r>
      <w:bookmarkEnd w:id="7"/>
    </w:p>
    <w:p w14:paraId="089C01B3" w14:textId="77777777" w:rsidR="00095F39" w:rsidRPr="00B949B2" w:rsidRDefault="00095F39" w:rsidP="00396BB9">
      <w:r w:rsidRPr="00B949B2">
        <w:t xml:space="preserve">The final report for the pilot study </w:t>
      </w:r>
      <w:r w:rsidR="00A356BF" w:rsidRPr="00B949B2">
        <w:t>that follows</w:t>
      </w:r>
      <w:r w:rsidRPr="00B949B2">
        <w:t xml:space="preserve"> includes a detailed description of the </w:t>
      </w:r>
      <w:r w:rsidR="00172DF5" w:rsidRPr="00B949B2">
        <w:t xml:space="preserve">study’s </w:t>
      </w:r>
      <w:r w:rsidRPr="00B949B2">
        <w:t>methods, limitations, findings</w:t>
      </w:r>
      <w:r w:rsidR="00172DF5" w:rsidRPr="00B949B2">
        <w:t>,</w:t>
      </w:r>
      <w:r w:rsidRPr="00B949B2">
        <w:t xml:space="preserve"> and recommendations. </w:t>
      </w:r>
    </w:p>
    <w:p w14:paraId="63F9D424" w14:textId="77777777" w:rsidR="00300549" w:rsidRPr="00B949B2" w:rsidRDefault="00300549" w:rsidP="00C11BF9">
      <w:pPr>
        <w:pStyle w:val="Heading2"/>
        <w:rPr>
          <w:szCs w:val="36"/>
        </w:rPr>
      </w:pPr>
      <w:bookmarkStart w:id="8" w:name="_Toc58566366"/>
      <w:r w:rsidRPr="00B949B2">
        <w:lastRenderedPageBreak/>
        <w:t>Background</w:t>
      </w:r>
      <w:bookmarkEnd w:id="8"/>
    </w:p>
    <w:p w14:paraId="024C580D" w14:textId="3A7ECBD5" w:rsidR="00885C07" w:rsidRPr="00B949B2" w:rsidRDefault="00591AFF" w:rsidP="75C9F540">
      <w:pPr>
        <w:rPr>
          <w:rFonts w:cs="Arial"/>
        </w:rPr>
      </w:pPr>
      <w:r w:rsidRPr="00B949B2">
        <w:rPr>
          <w:rFonts w:cs="Arial"/>
        </w:rPr>
        <w:t>State and federal law require that LEAs administer a state test of ELP to eligible students in kindergarten through grade twelve.</w:t>
      </w:r>
      <w:r w:rsidR="00EB2F66" w:rsidRPr="00B949B2">
        <w:rPr>
          <w:rFonts w:cs="Arial"/>
        </w:rPr>
        <w:t xml:space="preserve"> </w:t>
      </w:r>
      <w:r w:rsidR="00885C07" w:rsidRPr="00B949B2">
        <w:rPr>
          <w:rFonts w:cs="Arial"/>
        </w:rPr>
        <w:t xml:space="preserve">The Alternate ELPAC will be the required state test for </w:t>
      </w:r>
      <w:r w:rsidR="001325B6" w:rsidRPr="00B949B2">
        <w:rPr>
          <w:rFonts w:cs="Arial"/>
        </w:rPr>
        <w:t>initially identifying students as ELs or</w:t>
      </w:r>
      <w:r w:rsidR="4AE4EC59" w:rsidRPr="00B949B2">
        <w:rPr>
          <w:rFonts w:cs="Arial"/>
        </w:rPr>
        <w:t xml:space="preserve"> as</w:t>
      </w:r>
      <w:r w:rsidR="001325B6" w:rsidRPr="00B949B2">
        <w:rPr>
          <w:rFonts w:cs="Arial"/>
        </w:rPr>
        <w:t xml:space="preserve"> </w:t>
      </w:r>
      <w:r w:rsidR="00247D6F" w:rsidRPr="00B949B2">
        <w:rPr>
          <w:rFonts w:cs="Arial"/>
        </w:rPr>
        <w:t>i</w:t>
      </w:r>
      <w:r w:rsidR="26A79A18" w:rsidRPr="00B949B2">
        <w:rPr>
          <w:rFonts w:cs="Arial"/>
        </w:rPr>
        <w:t xml:space="preserve">nitial </w:t>
      </w:r>
      <w:r w:rsidR="00247D6F" w:rsidRPr="00B949B2">
        <w:rPr>
          <w:rFonts w:cs="Arial"/>
        </w:rPr>
        <w:t>f</w:t>
      </w:r>
      <w:r w:rsidR="26A79A18" w:rsidRPr="00B949B2">
        <w:rPr>
          <w:rFonts w:cs="Arial"/>
        </w:rPr>
        <w:t xml:space="preserve">luent English </w:t>
      </w:r>
      <w:r w:rsidR="00247D6F" w:rsidRPr="00B949B2">
        <w:rPr>
          <w:rFonts w:cs="Arial"/>
        </w:rPr>
        <w:t>p</w:t>
      </w:r>
      <w:r w:rsidR="26A79A18" w:rsidRPr="00B949B2">
        <w:rPr>
          <w:rFonts w:cs="Arial"/>
        </w:rPr>
        <w:t>roficient (I</w:t>
      </w:r>
      <w:r w:rsidR="001325B6" w:rsidRPr="00B949B2">
        <w:rPr>
          <w:rFonts w:cs="Arial"/>
        </w:rPr>
        <w:t>FEP</w:t>
      </w:r>
      <w:r w:rsidR="622050A4" w:rsidRPr="00B949B2">
        <w:rPr>
          <w:rFonts w:cs="Arial"/>
        </w:rPr>
        <w:t>)</w:t>
      </w:r>
      <w:r w:rsidR="00C825CC" w:rsidRPr="00B949B2">
        <w:rPr>
          <w:rFonts w:cs="Arial"/>
        </w:rPr>
        <w:t>,</w:t>
      </w:r>
      <w:r w:rsidR="001325B6" w:rsidRPr="00B949B2">
        <w:rPr>
          <w:rFonts w:cs="Arial"/>
        </w:rPr>
        <w:t xml:space="preserve"> as well as </w:t>
      </w:r>
      <w:r w:rsidR="00885C07" w:rsidRPr="00B949B2">
        <w:rPr>
          <w:rFonts w:cs="Arial"/>
        </w:rPr>
        <w:t xml:space="preserve">measuring ELP for eligible students identified by </w:t>
      </w:r>
      <w:r w:rsidR="00237C3C" w:rsidRPr="00B949B2">
        <w:rPr>
          <w:rFonts w:cs="Arial"/>
        </w:rPr>
        <w:t xml:space="preserve">the students’ </w:t>
      </w:r>
      <w:r w:rsidR="00885C07" w:rsidRPr="00B949B2">
        <w:rPr>
          <w:rFonts w:cs="Arial"/>
        </w:rPr>
        <w:t xml:space="preserve">IEP team with the most significant cognitive disabilities </w:t>
      </w:r>
      <w:r w:rsidR="00523F54" w:rsidRPr="00B949B2">
        <w:rPr>
          <w:rFonts w:cs="Arial"/>
        </w:rPr>
        <w:t>as per the (</w:t>
      </w:r>
      <w:r w:rsidR="00523F54" w:rsidRPr="00B949B2">
        <w:rPr>
          <w:rFonts w:cs="Arial"/>
          <w:i/>
          <w:iCs/>
        </w:rPr>
        <w:t>California Code of Regulations</w:t>
      </w:r>
      <w:r w:rsidR="00523F54" w:rsidRPr="00B949B2">
        <w:rPr>
          <w:rFonts w:cs="Arial"/>
        </w:rPr>
        <w:t xml:space="preserve"> 850</w:t>
      </w:r>
      <w:r w:rsidR="00ED0F07" w:rsidRPr="00B949B2">
        <w:rPr>
          <w:rFonts w:cs="Arial"/>
        </w:rPr>
        <w:t>[</w:t>
      </w:r>
      <w:r w:rsidR="00523F54" w:rsidRPr="00B949B2">
        <w:rPr>
          <w:rFonts w:cs="Arial"/>
        </w:rPr>
        <w:t>v</w:t>
      </w:r>
      <w:r w:rsidR="00ED0F07" w:rsidRPr="00B949B2">
        <w:rPr>
          <w:rFonts w:cs="Arial"/>
        </w:rPr>
        <w:t>]</w:t>
      </w:r>
      <w:r w:rsidR="00523F54" w:rsidRPr="00B949B2">
        <w:rPr>
          <w:rFonts w:cs="Arial"/>
        </w:rPr>
        <w:t xml:space="preserve">) </w:t>
      </w:r>
      <w:r w:rsidR="00885C07" w:rsidRPr="00B949B2">
        <w:rPr>
          <w:rFonts w:cs="Arial"/>
        </w:rPr>
        <w:t>beginning in school year 2020</w:t>
      </w:r>
      <w:r w:rsidR="00ED0F07" w:rsidRPr="00B949B2">
        <w:rPr>
          <w:rFonts w:cs="Arial"/>
        </w:rPr>
        <w:t>–</w:t>
      </w:r>
      <w:r w:rsidR="00885C07" w:rsidRPr="00B949B2">
        <w:rPr>
          <w:rFonts w:cs="Arial"/>
        </w:rPr>
        <w:t xml:space="preserve">2021. </w:t>
      </w:r>
      <w:r w:rsidR="00523F54" w:rsidRPr="00B949B2">
        <w:rPr>
          <w:rFonts w:cs="Arial"/>
        </w:rPr>
        <w:t xml:space="preserve">ELs with the most significant cognitive disabilities represent a diverse population of students in kindergarten through grade twelve, inclusive of students up to age </w:t>
      </w:r>
      <w:r w:rsidR="00ED0F07" w:rsidRPr="00B949B2">
        <w:rPr>
          <w:rFonts w:cs="Arial"/>
        </w:rPr>
        <w:t xml:space="preserve">twenty-two </w:t>
      </w:r>
      <w:r w:rsidR="00523F54" w:rsidRPr="00B949B2">
        <w:rPr>
          <w:rFonts w:cs="Arial"/>
        </w:rPr>
        <w:t xml:space="preserve">enrolled in grade twelve who continue to be eligible for special education and ELD services. </w:t>
      </w:r>
    </w:p>
    <w:p w14:paraId="45DA9E93" w14:textId="77777777" w:rsidR="00885C07" w:rsidRPr="00B949B2" w:rsidRDefault="00885C07" w:rsidP="00885C07">
      <w:pPr>
        <w:rPr>
          <w:rFonts w:cs="Arial"/>
          <w:szCs w:val="24"/>
        </w:rPr>
      </w:pPr>
      <w:r w:rsidRPr="00B949B2">
        <w:rPr>
          <w:rFonts w:cs="Arial"/>
          <w:szCs w:val="24"/>
        </w:rPr>
        <w:t>For students</w:t>
      </w:r>
      <w:r w:rsidR="00523F54" w:rsidRPr="00B949B2">
        <w:rPr>
          <w:rFonts w:cs="Arial"/>
          <w:szCs w:val="24"/>
        </w:rPr>
        <w:t xml:space="preserve"> </w:t>
      </w:r>
      <w:r w:rsidRPr="00B949B2">
        <w:rPr>
          <w:rFonts w:cs="Arial"/>
          <w:szCs w:val="24"/>
        </w:rPr>
        <w:t>with the most significant cognitive disabilities, the Initial Alternate ELPAC will provide information to determine a student’s initial classification as an EL or as initial fluent English proficient. Identified E</w:t>
      </w:r>
      <w:r w:rsidR="007706B6" w:rsidRPr="00B949B2">
        <w:rPr>
          <w:rFonts w:cs="Arial"/>
          <w:szCs w:val="24"/>
        </w:rPr>
        <w:t>L</w:t>
      </w:r>
      <w:r w:rsidRPr="00B949B2">
        <w:rPr>
          <w:rFonts w:cs="Arial"/>
          <w:szCs w:val="24"/>
        </w:rPr>
        <w:t>s with the most significant cognitive disabilities will take the Summative Alternate ELPAC</w:t>
      </w:r>
      <w:r w:rsidR="004C3B36" w:rsidRPr="00B949B2">
        <w:rPr>
          <w:rFonts w:cs="Arial"/>
          <w:szCs w:val="24"/>
        </w:rPr>
        <w:t xml:space="preserve"> annually</w:t>
      </w:r>
      <w:r w:rsidRPr="00B949B2">
        <w:rPr>
          <w:rFonts w:cs="Arial"/>
          <w:szCs w:val="24"/>
        </w:rPr>
        <w:t>, which will provide information on annual student progress toward ELP and support decisions on reclassification as fluent English proficient.</w:t>
      </w:r>
    </w:p>
    <w:p w14:paraId="6F023B8D" w14:textId="77777777" w:rsidR="00885C07" w:rsidRPr="00B949B2" w:rsidRDefault="00885C07" w:rsidP="00885C07">
      <w:r w:rsidRPr="00B949B2">
        <w:rPr>
          <w:rFonts w:cs="Arial"/>
          <w:szCs w:val="24"/>
        </w:rPr>
        <w:t xml:space="preserve">The Alternate ELPAC will align to the </w:t>
      </w:r>
      <w:r w:rsidR="0030298F" w:rsidRPr="00B949B2">
        <w:rPr>
          <w:rFonts w:cs="Arial"/>
          <w:szCs w:val="24"/>
        </w:rPr>
        <w:t xml:space="preserve">2012 </w:t>
      </w:r>
      <w:r w:rsidRPr="00B949B2">
        <w:rPr>
          <w:rFonts w:cs="Arial"/>
          <w:i/>
          <w:szCs w:val="24"/>
        </w:rPr>
        <w:t>California</w:t>
      </w:r>
      <w:r w:rsidR="00406214" w:rsidRPr="00B949B2">
        <w:rPr>
          <w:rFonts w:cs="Arial"/>
          <w:i/>
          <w:szCs w:val="24"/>
        </w:rPr>
        <w:t xml:space="preserve"> </w:t>
      </w:r>
      <w:r w:rsidRPr="00B949B2">
        <w:rPr>
          <w:rFonts w:cs="Arial"/>
          <w:i/>
          <w:szCs w:val="24"/>
        </w:rPr>
        <w:t>English Language Development Standards</w:t>
      </w:r>
      <w:r w:rsidRPr="00B949B2">
        <w:rPr>
          <w:rFonts w:cs="Arial"/>
          <w:szCs w:val="24"/>
        </w:rPr>
        <w:t xml:space="preserve"> (</w:t>
      </w:r>
      <w:r w:rsidR="00774F4B" w:rsidRPr="00B949B2">
        <w:rPr>
          <w:rFonts w:cs="Arial"/>
          <w:szCs w:val="24"/>
        </w:rPr>
        <w:t xml:space="preserve">CDE, </w:t>
      </w:r>
      <w:r w:rsidRPr="00B949B2">
        <w:rPr>
          <w:rFonts w:cs="Arial"/>
          <w:szCs w:val="24"/>
        </w:rPr>
        <w:t>2012) via the ELD Connectors</w:t>
      </w:r>
      <w:r w:rsidR="00E22005" w:rsidRPr="00B949B2">
        <w:rPr>
          <w:rFonts w:cs="Arial"/>
          <w:szCs w:val="24"/>
        </w:rPr>
        <w:t xml:space="preserve"> (ETS, 2019b)</w:t>
      </w:r>
      <w:r w:rsidRPr="00B949B2">
        <w:rPr>
          <w:rFonts w:cs="Arial"/>
          <w:szCs w:val="24"/>
        </w:rPr>
        <w:t xml:space="preserve">. The ELD Connectors </w:t>
      </w:r>
      <w:r w:rsidR="0015187D" w:rsidRPr="00B949B2">
        <w:rPr>
          <w:rFonts w:cs="Arial"/>
          <w:szCs w:val="24"/>
        </w:rPr>
        <w:t xml:space="preserve">will </w:t>
      </w:r>
      <w:r w:rsidRPr="00B949B2">
        <w:rPr>
          <w:rFonts w:cs="Arial"/>
          <w:szCs w:val="24"/>
        </w:rPr>
        <w:t>offer a reduction in the depth, breadth, and complexity of the standards as appropriate for students with the most significant cognitive disabilities. The Alternate ELPAC will assess students’ ELP skills in the four recognized language domains (i.e.,</w:t>
      </w:r>
      <w:r w:rsidR="00A31EA9" w:rsidRPr="00B949B2">
        <w:rPr>
          <w:rFonts w:cs="Arial"/>
          <w:szCs w:val="24"/>
        </w:rPr>
        <w:t> </w:t>
      </w:r>
      <w:r w:rsidRPr="00B949B2">
        <w:rPr>
          <w:rFonts w:cs="Arial"/>
          <w:szCs w:val="24"/>
        </w:rPr>
        <w:t>Listening, Speaking, Reading,</w:t>
      </w:r>
      <w:r w:rsidR="0061266F" w:rsidRPr="00B949B2">
        <w:rPr>
          <w:rFonts w:cs="Arial"/>
          <w:szCs w:val="24"/>
        </w:rPr>
        <w:t xml:space="preserve"> and</w:t>
      </w:r>
      <w:r w:rsidRPr="00B949B2">
        <w:rPr>
          <w:rFonts w:cs="Arial"/>
          <w:szCs w:val="24"/>
        </w:rPr>
        <w:t xml:space="preserve"> Writing) </w:t>
      </w:r>
      <w:r w:rsidR="00932AD5" w:rsidRPr="00B949B2">
        <w:rPr>
          <w:rFonts w:cs="Arial"/>
          <w:szCs w:val="24"/>
        </w:rPr>
        <w:t xml:space="preserve">in an integrated manner using </w:t>
      </w:r>
      <w:r w:rsidRPr="00B949B2">
        <w:rPr>
          <w:rFonts w:cs="Arial"/>
          <w:szCs w:val="24"/>
        </w:rPr>
        <w:t xml:space="preserve">receptive (Listening, Reading) and expressive (Speaking, Writing) </w:t>
      </w:r>
      <w:r w:rsidR="000C1178" w:rsidRPr="00B949B2">
        <w:rPr>
          <w:rFonts w:cs="Arial"/>
          <w:szCs w:val="24"/>
        </w:rPr>
        <w:t xml:space="preserve">task types. This </w:t>
      </w:r>
      <w:r w:rsidR="00223290" w:rsidRPr="00B949B2">
        <w:rPr>
          <w:rFonts w:cs="Arial"/>
          <w:szCs w:val="24"/>
        </w:rPr>
        <w:t xml:space="preserve">approach </w:t>
      </w:r>
      <w:r w:rsidR="000C1178" w:rsidRPr="00B949B2">
        <w:rPr>
          <w:rFonts w:cs="Arial"/>
          <w:szCs w:val="24"/>
        </w:rPr>
        <w:t xml:space="preserve">allows flexibility in </w:t>
      </w:r>
      <w:r w:rsidR="00223290" w:rsidRPr="00B949B2">
        <w:rPr>
          <w:rFonts w:cs="Arial"/>
          <w:szCs w:val="24"/>
        </w:rPr>
        <w:t>supporting</w:t>
      </w:r>
      <w:r w:rsidR="000C1178" w:rsidRPr="00B949B2">
        <w:rPr>
          <w:rFonts w:cs="Arial"/>
          <w:szCs w:val="24"/>
        </w:rPr>
        <w:t xml:space="preserve"> student respo</w:t>
      </w:r>
      <w:r w:rsidR="00223290" w:rsidRPr="00B949B2">
        <w:rPr>
          <w:rFonts w:cs="Arial"/>
          <w:szCs w:val="24"/>
        </w:rPr>
        <w:t>nses</w:t>
      </w:r>
      <w:r w:rsidR="000C1178" w:rsidRPr="00B949B2">
        <w:rPr>
          <w:rFonts w:cs="Arial"/>
          <w:szCs w:val="24"/>
        </w:rPr>
        <w:t xml:space="preserve"> to items </w:t>
      </w:r>
      <w:r w:rsidR="00223290" w:rsidRPr="00B949B2">
        <w:rPr>
          <w:rFonts w:cs="Arial"/>
          <w:szCs w:val="24"/>
        </w:rPr>
        <w:t>using</w:t>
      </w:r>
      <w:r w:rsidR="000C1178" w:rsidRPr="00B949B2">
        <w:rPr>
          <w:rFonts w:cs="Arial"/>
          <w:szCs w:val="24"/>
        </w:rPr>
        <w:t xml:space="preserve"> </w:t>
      </w:r>
      <w:r w:rsidR="00223290" w:rsidRPr="00B949B2">
        <w:rPr>
          <w:rFonts w:cs="Arial"/>
          <w:szCs w:val="24"/>
        </w:rPr>
        <w:t xml:space="preserve">individually </w:t>
      </w:r>
      <w:r w:rsidR="000C1178" w:rsidRPr="00B949B2">
        <w:rPr>
          <w:rFonts w:cs="Arial"/>
          <w:szCs w:val="24"/>
        </w:rPr>
        <w:t>preferred communication</w:t>
      </w:r>
      <w:r w:rsidR="00223290" w:rsidRPr="00B949B2">
        <w:rPr>
          <w:rFonts w:cs="Arial"/>
          <w:szCs w:val="24"/>
        </w:rPr>
        <w:t xml:space="preserve"> modes</w:t>
      </w:r>
      <w:r w:rsidR="000C1178" w:rsidRPr="00B949B2">
        <w:rPr>
          <w:rFonts w:cs="Arial"/>
          <w:szCs w:val="24"/>
        </w:rPr>
        <w:t>.</w:t>
      </w:r>
    </w:p>
    <w:p w14:paraId="43B39260" w14:textId="77777777" w:rsidR="00932AD5" w:rsidRPr="00B949B2" w:rsidRDefault="000C1178" w:rsidP="00DC5358">
      <w:pPr>
        <w:rPr>
          <w:rFonts w:eastAsia="Times New Roman"/>
          <w:szCs w:val="24"/>
        </w:rPr>
      </w:pPr>
      <w:r w:rsidRPr="00B949B2">
        <w:t xml:space="preserve">The Alternate ELPAC test design </w:t>
      </w:r>
      <w:r w:rsidR="00B74187" w:rsidRPr="00B949B2">
        <w:t xml:space="preserve">was developed using </w:t>
      </w:r>
      <w:r w:rsidR="0061266F" w:rsidRPr="00B949B2">
        <w:t xml:space="preserve">the </w:t>
      </w:r>
      <w:r w:rsidR="00B74187" w:rsidRPr="00B949B2">
        <w:t>evidence</w:t>
      </w:r>
      <w:r w:rsidR="0030298F" w:rsidRPr="00B949B2">
        <w:t>-</w:t>
      </w:r>
      <w:r w:rsidR="00B74187" w:rsidRPr="00B949B2">
        <w:t xml:space="preserve">centered design </w:t>
      </w:r>
      <w:r w:rsidR="00976345" w:rsidRPr="00B949B2">
        <w:t xml:space="preserve">(ECD) </w:t>
      </w:r>
      <w:r w:rsidR="00B74187" w:rsidRPr="00B949B2">
        <w:t>approach (</w:t>
      </w:r>
      <w:proofErr w:type="spellStart"/>
      <w:r w:rsidR="00223290" w:rsidRPr="00B949B2">
        <w:t>Mislevy</w:t>
      </w:r>
      <w:proofErr w:type="spellEnd"/>
      <w:r w:rsidR="00223290" w:rsidRPr="00B949B2">
        <w:t xml:space="preserve">, Almond &amp; Lukas, 2003; </w:t>
      </w:r>
      <w:proofErr w:type="spellStart"/>
      <w:r w:rsidR="00B74187" w:rsidRPr="00B949B2">
        <w:t>Zieky</w:t>
      </w:r>
      <w:proofErr w:type="spellEnd"/>
      <w:r w:rsidR="00B74187" w:rsidRPr="00B949B2">
        <w:t xml:space="preserve">, 2014). The Alternate ELPAC </w:t>
      </w:r>
      <w:r w:rsidRPr="00B949B2">
        <w:t>is an online linear test</w:t>
      </w:r>
      <w:r w:rsidR="00932AD5" w:rsidRPr="00B949B2">
        <w:t xml:space="preserve"> </w:t>
      </w:r>
      <w:r w:rsidR="00932AD5" w:rsidRPr="00B949B2">
        <w:rPr>
          <w:rFonts w:eastAsia="Times New Roman"/>
          <w:szCs w:val="24"/>
        </w:rPr>
        <w:t>consistent with the California Alternate Assessments (CAAs). The Alternate ELPAC</w:t>
      </w:r>
      <w:r w:rsidR="00932AD5" w:rsidRPr="00B949B2">
        <w:t xml:space="preserve"> </w:t>
      </w:r>
      <w:r w:rsidRPr="00B949B2">
        <w:t>is organized into grade</w:t>
      </w:r>
      <w:r w:rsidR="00A0441B" w:rsidRPr="00B949B2">
        <w:t xml:space="preserve"> level</w:t>
      </w:r>
      <w:r w:rsidRPr="00B949B2">
        <w:t xml:space="preserve">s and grade spans consistent with the ELPAC: </w:t>
      </w:r>
      <w:r w:rsidR="009D11BF" w:rsidRPr="00B949B2">
        <w:t>For the initial assessment, the organization is kindergarten (including transitional kindergarten), grade one, grade two, and grade spans three through five, six through eight, an</w:t>
      </w:r>
      <w:r w:rsidR="00406214" w:rsidRPr="00B949B2">
        <w:t>d nine through twelve; for the s</w:t>
      </w:r>
      <w:r w:rsidR="009D11BF" w:rsidRPr="00B949B2">
        <w:t>ummative assessment</w:t>
      </w:r>
      <w:r w:rsidR="0030298F" w:rsidRPr="00B949B2">
        <w:t>,</w:t>
      </w:r>
      <w:r w:rsidR="009D11BF" w:rsidRPr="00B949B2">
        <w:t xml:space="preserve"> the high school grades have separate tests for nine and ten and eleven and twelve.</w:t>
      </w:r>
      <w:r w:rsidRPr="00B949B2">
        <w:t xml:space="preserve"> </w:t>
      </w:r>
      <w:r w:rsidR="00932AD5" w:rsidRPr="00B949B2">
        <w:t xml:space="preserve">The </w:t>
      </w:r>
      <w:r w:rsidR="009D11BF" w:rsidRPr="00B949B2">
        <w:t xml:space="preserve">Alternate ELPAC </w:t>
      </w:r>
      <w:r w:rsidR="00932AD5" w:rsidRPr="00B949B2">
        <w:rPr>
          <w:rFonts w:eastAsia="Times New Roman"/>
          <w:szCs w:val="24"/>
        </w:rPr>
        <w:t xml:space="preserve">assessment is delivered under untimed testing conditions with a one-on-one administration model </w:t>
      </w:r>
      <w:r w:rsidR="0030794A" w:rsidRPr="00B949B2">
        <w:rPr>
          <w:rFonts w:eastAsia="Times New Roman"/>
          <w:szCs w:val="24"/>
        </w:rPr>
        <w:t xml:space="preserve">that </w:t>
      </w:r>
      <w:r w:rsidR="00932AD5" w:rsidRPr="00B949B2">
        <w:rPr>
          <w:rFonts w:eastAsia="Times New Roman"/>
          <w:szCs w:val="24"/>
        </w:rPr>
        <w:t>allows for the test examiner to interact with the computer on behalf of the student, as appropriate to the student’s individual needs and abilities.</w:t>
      </w:r>
    </w:p>
    <w:p w14:paraId="5B0333FB" w14:textId="77777777" w:rsidR="00885C07" w:rsidRPr="00B949B2" w:rsidRDefault="00885C07" w:rsidP="00885C07">
      <w:pPr>
        <w:textAlignment w:val="baseline"/>
      </w:pPr>
      <w:r w:rsidRPr="00B949B2">
        <w:rPr>
          <w:rFonts w:cs="Arial"/>
          <w:szCs w:val="24"/>
        </w:rPr>
        <w:t>ETS</w:t>
      </w:r>
      <w:r w:rsidR="009D11BF" w:rsidRPr="00B949B2">
        <w:rPr>
          <w:rFonts w:cs="Arial"/>
          <w:szCs w:val="24"/>
        </w:rPr>
        <w:t>, under the direction of the CDE and in partnership with the Sacramento County Office of Education (SCOE),</w:t>
      </w:r>
      <w:r w:rsidR="00406214" w:rsidRPr="00B949B2">
        <w:rPr>
          <w:rFonts w:cs="Arial"/>
          <w:szCs w:val="24"/>
        </w:rPr>
        <w:t xml:space="preserve"> </w:t>
      </w:r>
      <w:r w:rsidRPr="00B949B2">
        <w:rPr>
          <w:rFonts w:cs="Arial"/>
          <w:szCs w:val="24"/>
        </w:rPr>
        <w:t>conduct</w:t>
      </w:r>
      <w:r w:rsidR="00406214" w:rsidRPr="00B949B2">
        <w:rPr>
          <w:rFonts w:cs="Arial"/>
          <w:szCs w:val="24"/>
        </w:rPr>
        <w:t>ed</w:t>
      </w:r>
      <w:r w:rsidRPr="00B949B2">
        <w:rPr>
          <w:rFonts w:cs="Arial"/>
          <w:szCs w:val="24"/>
        </w:rPr>
        <w:t xml:space="preserve"> a small-scale pilot </w:t>
      </w:r>
      <w:r w:rsidR="00406214" w:rsidRPr="00B949B2">
        <w:rPr>
          <w:rFonts w:cs="Arial"/>
          <w:szCs w:val="24"/>
        </w:rPr>
        <w:t xml:space="preserve">of the Alternate ELPAC </w:t>
      </w:r>
      <w:r w:rsidRPr="00B949B2">
        <w:rPr>
          <w:rFonts w:cs="Arial"/>
          <w:szCs w:val="24"/>
        </w:rPr>
        <w:t>to investigate the proposed task types, use of accessibility resources, and the test administration processes.</w:t>
      </w:r>
      <w:r w:rsidRPr="00B949B2">
        <w:rPr>
          <w:rFonts w:eastAsia="SimSun" w:cs="Arial"/>
          <w:szCs w:val="24"/>
        </w:rPr>
        <w:t xml:space="preserve"> This study used cognitive lab research methodology to provide richly detailed evidence obtained through structured interview and observation </w:t>
      </w:r>
      <w:r w:rsidRPr="00B949B2">
        <w:rPr>
          <w:rFonts w:eastAsia="SimSun" w:cs="Arial"/>
          <w:szCs w:val="24"/>
        </w:rPr>
        <w:lastRenderedPageBreak/>
        <w:t>techniques that can be used to support validity evidence and inform the next steps of Alternate ELPAC development</w:t>
      </w:r>
      <w:r w:rsidRPr="00B949B2">
        <w:t>.</w:t>
      </w:r>
    </w:p>
    <w:p w14:paraId="24EE0C7C" w14:textId="77777777" w:rsidR="00885C07" w:rsidRPr="00B949B2" w:rsidRDefault="00885C07" w:rsidP="001809E6">
      <w:pPr>
        <w:keepNext/>
        <w:keepLines/>
        <w:textAlignment w:val="baseline"/>
        <w:rPr>
          <w:rFonts w:eastAsia="SimSun" w:cs="Arial"/>
          <w:szCs w:val="24"/>
        </w:rPr>
      </w:pPr>
      <w:r w:rsidRPr="00B949B2">
        <w:t xml:space="preserve">A report titled </w:t>
      </w:r>
      <w:r w:rsidRPr="00B949B2">
        <w:rPr>
          <w:i/>
        </w:rPr>
        <w:t>Preliminary Findings on the Development and Evaluation of Task Types for the Alternate English Language Proficiency Assessments for California</w:t>
      </w:r>
      <w:r w:rsidRPr="00B949B2">
        <w:t xml:space="preserve"> was produced and submitted to the CDE and the California </w:t>
      </w:r>
      <w:r w:rsidR="00414F2A" w:rsidRPr="00B949B2">
        <w:t>SBE</w:t>
      </w:r>
      <w:r w:rsidRPr="00B949B2">
        <w:t xml:space="preserve"> in May 2020</w:t>
      </w:r>
      <w:r w:rsidR="00304E11" w:rsidRPr="00B949B2">
        <w:t xml:space="preserve"> (ETS, 2020b).</w:t>
      </w:r>
      <w:r w:rsidR="00B512FC" w:rsidRPr="00B949B2">
        <w:t xml:space="preserve"> </w:t>
      </w:r>
      <w:r w:rsidRPr="00B949B2">
        <w:t>The purpose of that document was to summarize the steps in the development of the task types and provide preliminary recommendations based on the pilot findings to support submission of the proposed test blueprint (ETS, 2020</w:t>
      </w:r>
      <w:r w:rsidR="00304E11" w:rsidRPr="00B949B2">
        <w:t>a</w:t>
      </w:r>
      <w:r w:rsidRPr="00B949B2">
        <w:t xml:space="preserve">). Recommendations from that report, which was approved by the </w:t>
      </w:r>
      <w:r w:rsidR="0030794A" w:rsidRPr="00B949B2">
        <w:t>SBE</w:t>
      </w:r>
      <w:r w:rsidRPr="00B949B2">
        <w:t xml:space="preserve"> </w:t>
      </w:r>
      <w:r w:rsidR="009D11BF" w:rsidRPr="00B949B2">
        <w:t>during the</w:t>
      </w:r>
      <w:r w:rsidRPr="00B949B2">
        <w:t xml:space="preserve"> May 2020 meeting, are included</w:t>
      </w:r>
      <w:r w:rsidR="009D11BF" w:rsidRPr="00B949B2">
        <w:t xml:space="preserve"> in</w:t>
      </w:r>
      <w:r w:rsidR="0016506B" w:rsidRPr="00B949B2">
        <w:rPr>
          <w:rStyle w:val="Hyperlink"/>
          <w:lang w:eastAsia="x-none"/>
        </w:rPr>
        <w:t xml:space="preserve"> </w:t>
      </w:r>
      <w:hyperlink w:anchor="_Recommendations" w:history="1">
        <w:r w:rsidR="0016506B" w:rsidRPr="00B949B2">
          <w:rPr>
            <w:rStyle w:val="Hyperlink"/>
            <w:lang w:eastAsia="x-none"/>
          </w:rPr>
          <w:t>section 9</w:t>
        </w:r>
      </w:hyperlink>
      <w:r w:rsidR="0016506B" w:rsidRPr="00B949B2">
        <w:rPr>
          <w:lang w:eastAsia="x-none"/>
        </w:rPr>
        <w:t>.</w:t>
      </w:r>
    </w:p>
    <w:p w14:paraId="5B61C4E4" w14:textId="77777777" w:rsidR="006A1211" w:rsidRPr="00B949B2" w:rsidRDefault="00875346" w:rsidP="00C11BF9">
      <w:pPr>
        <w:pStyle w:val="Heading2"/>
        <w:rPr>
          <w:szCs w:val="36"/>
        </w:rPr>
      </w:pPr>
      <w:bookmarkStart w:id="9" w:name="_Toc461528642"/>
      <w:bookmarkStart w:id="10" w:name="_Toc461530326"/>
      <w:bookmarkStart w:id="11" w:name="_Toc58566367"/>
      <w:bookmarkEnd w:id="2"/>
      <w:bookmarkEnd w:id="3"/>
      <w:r w:rsidRPr="00B949B2">
        <w:lastRenderedPageBreak/>
        <w:t>Purposes</w:t>
      </w:r>
      <w:r w:rsidRPr="00B949B2">
        <w:rPr>
          <w:szCs w:val="36"/>
          <w:lang w:val="en-US"/>
        </w:rPr>
        <w:t xml:space="preserve"> and </w:t>
      </w:r>
      <w:r w:rsidR="00CA635D" w:rsidRPr="00B949B2">
        <w:rPr>
          <w:szCs w:val="36"/>
        </w:rPr>
        <w:t>Goals</w:t>
      </w:r>
      <w:bookmarkEnd w:id="9"/>
      <w:bookmarkEnd w:id="10"/>
      <w:bookmarkEnd w:id="11"/>
    </w:p>
    <w:p w14:paraId="50CB427B" w14:textId="77777777" w:rsidR="00A845CC" w:rsidRPr="00B949B2" w:rsidRDefault="00DA4165" w:rsidP="007F66DB">
      <w:pPr>
        <w:rPr>
          <w:rFonts w:cs="Arial"/>
        </w:rPr>
      </w:pPr>
      <w:r w:rsidRPr="00B949B2">
        <w:rPr>
          <w:rFonts w:cs="Arial"/>
        </w:rPr>
        <w:t>The</w:t>
      </w:r>
      <w:r w:rsidR="007F66DB" w:rsidRPr="00B949B2">
        <w:rPr>
          <w:rFonts w:cs="Arial"/>
        </w:rPr>
        <w:t xml:space="preserve"> overall purpose of the study was</w:t>
      </w:r>
      <w:r w:rsidRPr="00B949B2">
        <w:rPr>
          <w:rFonts w:cs="Arial"/>
        </w:rPr>
        <w:t xml:space="preserve"> to determine whether the Alternate ELPAC task types </w:t>
      </w:r>
      <w:r w:rsidR="751B2E7F" w:rsidRPr="00B949B2">
        <w:rPr>
          <w:rFonts w:cs="Arial"/>
        </w:rPr>
        <w:t>are</w:t>
      </w:r>
      <w:r w:rsidRPr="00B949B2">
        <w:rPr>
          <w:rFonts w:cs="Arial"/>
        </w:rPr>
        <w:t xml:space="preserve"> suitable for the intended population.</w:t>
      </w:r>
      <w:r w:rsidR="007F66DB" w:rsidRPr="00B949B2">
        <w:rPr>
          <w:rFonts w:cs="Arial"/>
        </w:rPr>
        <w:t xml:space="preserve"> The validity evaluation of an assessment should consider whether the assessment is appropriate for the intended population (Pellegrino et al., 2001). Pilot testing allows test developers to identify items with </w:t>
      </w:r>
      <w:r w:rsidR="00645C98" w:rsidRPr="00B949B2">
        <w:rPr>
          <w:rFonts w:cs="Arial"/>
        </w:rPr>
        <w:t>f</w:t>
      </w:r>
      <w:r w:rsidR="007F66DB" w:rsidRPr="00B949B2">
        <w:rPr>
          <w:rFonts w:cs="Arial"/>
        </w:rPr>
        <w:t xml:space="preserve">eatures students perceive as </w:t>
      </w:r>
      <w:r w:rsidR="0006399C" w:rsidRPr="00B949B2">
        <w:rPr>
          <w:rFonts w:cs="Arial"/>
        </w:rPr>
        <w:t xml:space="preserve">potentially </w:t>
      </w:r>
      <w:r w:rsidR="007F66DB" w:rsidRPr="00B949B2">
        <w:rPr>
          <w:rFonts w:cs="Arial"/>
        </w:rPr>
        <w:t xml:space="preserve">confusing. Identifying items and item features that may unintentionally influence and inhibit the performance of students during pilot testing can </w:t>
      </w:r>
      <w:r w:rsidR="009D11BF" w:rsidRPr="00B949B2">
        <w:rPr>
          <w:rFonts w:cs="Arial"/>
        </w:rPr>
        <w:t>improve the quality of test items and other test materials before they are used in a large</w:t>
      </w:r>
      <w:r w:rsidR="00FD4D31" w:rsidRPr="00B949B2">
        <w:rPr>
          <w:rFonts w:cs="Arial"/>
        </w:rPr>
        <w:t>-</w:t>
      </w:r>
      <w:r w:rsidR="009D11BF" w:rsidRPr="00B949B2">
        <w:rPr>
          <w:rFonts w:cs="Arial"/>
        </w:rPr>
        <w:t xml:space="preserve">scale administration such as a field test and can </w:t>
      </w:r>
      <w:r w:rsidR="007F66DB" w:rsidRPr="00B949B2">
        <w:rPr>
          <w:rFonts w:cs="Arial"/>
        </w:rPr>
        <w:t>reduce the</w:t>
      </w:r>
      <w:r w:rsidR="009D11BF" w:rsidRPr="00B949B2">
        <w:rPr>
          <w:rFonts w:cs="Arial"/>
        </w:rPr>
        <w:t xml:space="preserve"> </w:t>
      </w:r>
      <w:r w:rsidR="007F66DB" w:rsidRPr="00B949B2">
        <w:rPr>
          <w:rFonts w:cs="Arial"/>
        </w:rPr>
        <w:t>unnecessary costs required to make changes to test forms and procedures.</w:t>
      </w:r>
      <w:r w:rsidRPr="00B949B2">
        <w:rPr>
          <w:rFonts w:cs="Arial"/>
        </w:rPr>
        <w:t xml:space="preserve"> </w:t>
      </w:r>
      <w:r w:rsidR="00822208" w:rsidRPr="00B949B2">
        <w:rPr>
          <w:rFonts w:cs="Arial"/>
        </w:rPr>
        <w:t xml:space="preserve">The present study was not designed to generate item-level statistics. </w:t>
      </w:r>
      <w:r w:rsidR="00A845CC" w:rsidRPr="00B949B2">
        <w:rPr>
          <w:rFonts w:cs="Arial"/>
        </w:rPr>
        <w:t xml:space="preserve">The </w:t>
      </w:r>
      <w:r w:rsidR="00581F73" w:rsidRPr="00B949B2">
        <w:rPr>
          <w:rFonts w:cs="Arial"/>
        </w:rPr>
        <w:t xml:space="preserve">goals </w:t>
      </w:r>
      <w:r w:rsidR="00875346" w:rsidRPr="00B949B2">
        <w:rPr>
          <w:rFonts w:cs="Arial"/>
        </w:rPr>
        <w:t xml:space="preserve">of the </w:t>
      </w:r>
      <w:r w:rsidR="00A845CC" w:rsidRPr="00B949B2">
        <w:rPr>
          <w:rFonts w:cs="Arial"/>
        </w:rPr>
        <w:t xml:space="preserve">pilot </w:t>
      </w:r>
      <w:r w:rsidR="00180157" w:rsidRPr="00B949B2">
        <w:rPr>
          <w:rFonts w:cs="Arial"/>
        </w:rPr>
        <w:t xml:space="preserve">study </w:t>
      </w:r>
      <w:r w:rsidR="00A845CC" w:rsidRPr="00B949B2">
        <w:rPr>
          <w:rFonts w:cs="Arial"/>
        </w:rPr>
        <w:t xml:space="preserve">utilizing cognitive lab </w:t>
      </w:r>
      <w:r w:rsidR="00180157" w:rsidRPr="00B949B2">
        <w:rPr>
          <w:rFonts w:cs="Arial"/>
        </w:rPr>
        <w:t xml:space="preserve">methodology </w:t>
      </w:r>
      <w:r w:rsidR="00A845CC" w:rsidRPr="00B949B2">
        <w:rPr>
          <w:rFonts w:cs="Arial"/>
        </w:rPr>
        <w:t>were as follows:</w:t>
      </w:r>
    </w:p>
    <w:p w14:paraId="20C258DA" w14:textId="77777777" w:rsidR="00DA4165" w:rsidRPr="00B949B2" w:rsidRDefault="00A845CC" w:rsidP="00B13297">
      <w:pPr>
        <w:pStyle w:val="bullets"/>
      </w:pPr>
      <w:r w:rsidRPr="00B949B2">
        <w:t>To</w:t>
      </w:r>
      <w:r w:rsidR="00875346" w:rsidRPr="00B949B2">
        <w:t xml:space="preserve"> </w:t>
      </w:r>
      <w:r w:rsidR="00C60CBF" w:rsidRPr="00B949B2">
        <w:t xml:space="preserve">investigate </w:t>
      </w:r>
      <w:r w:rsidR="00DA4165" w:rsidRPr="00B949B2">
        <w:t xml:space="preserve">test examiner and student interactions </w:t>
      </w:r>
      <w:r w:rsidR="00885C07" w:rsidRPr="00B949B2">
        <w:t>with</w:t>
      </w:r>
      <w:r w:rsidR="00DA4165" w:rsidRPr="00B949B2">
        <w:t xml:space="preserve"> the task types to determine whether the task types elicited the intended knowledge, skills</w:t>
      </w:r>
      <w:r w:rsidR="00822208" w:rsidRPr="00B949B2">
        <w:t xml:space="preserve">, </w:t>
      </w:r>
      <w:r w:rsidR="00DA4165" w:rsidRPr="00B949B2">
        <w:t>and abilities without construct-irrelevant interference</w:t>
      </w:r>
    </w:p>
    <w:p w14:paraId="5AD779D0" w14:textId="77777777" w:rsidR="003E0F19" w:rsidRPr="00B949B2" w:rsidRDefault="00C60CBF" w:rsidP="00B13297">
      <w:pPr>
        <w:pStyle w:val="bullets"/>
      </w:pPr>
      <w:r w:rsidRPr="00B949B2">
        <w:t xml:space="preserve">To investigate accessibility </w:t>
      </w:r>
      <w:r w:rsidR="009B73AA" w:rsidRPr="00B949B2">
        <w:t>considerations</w:t>
      </w:r>
      <w:r w:rsidR="003C464F" w:rsidRPr="00B949B2">
        <w:t xml:space="preserve">, </w:t>
      </w:r>
      <w:r w:rsidR="00FD4D31" w:rsidRPr="00B949B2">
        <w:t xml:space="preserve">to study the </w:t>
      </w:r>
      <w:r w:rsidRPr="00B949B2">
        <w:t xml:space="preserve">usage of the </w:t>
      </w:r>
      <w:r w:rsidR="002D421F" w:rsidRPr="00B949B2">
        <w:t>accessi</w:t>
      </w:r>
      <w:r w:rsidR="00667215" w:rsidRPr="00B949B2">
        <w:t>bility resource</w:t>
      </w:r>
      <w:r w:rsidR="005B0900" w:rsidRPr="00B949B2">
        <w:t>s</w:t>
      </w:r>
      <w:r w:rsidR="003C464F" w:rsidRPr="00B949B2">
        <w:t>,</w:t>
      </w:r>
      <w:r w:rsidR="00667215" w:rsidRPr="00B949B2">
        <w:t xml:space="preserve"> </w:t>
      </w:r>
      <w:r w:rsidR="004E39DB" w:rsidRPr="00B949B2">
        <w:t xml:space="preserve">and </w:t>
      </w:r>
      <w:r w:rsidR="003C464F" w:rsidRPr="00B949B2">
        <w:t xml:space="preserve">to </w:t>
      </w:r>
      <w:r w:rsidR="005B0900" w:rsidRPr="00B949B2">
        <w:t xml:space="preserve">determine whether </w:t>
      </w:r>
      <w:r w:rsidR="00DA4165" w:rsidRPr="00B949B2">
        <w:t xml:space="preserve">the </w:t>
      </w:r>
      <w:r w:rsidR="00036257" w:rsidRPr="00B949B2">
        <w:t>test design supports access</w:t>
      </w:r>
      <w:r w:rsidR="00DA4165" w:rsidRPr="00B949B2">
        <w:t xml:space="preserve"> for a range</w:t>
      </w:r>
      <w:r w:rsidR="007B102A" w:rsidRPr="00B949B2">
        <w:t xml:space="preserve"> of communication modes</w:t>
      </w:r>
    </w:p>
    <w:p w14:paraId="1768F981" w14:textId="77777777" w:rsidR="003E0F19" w:rsidRPr="00B949B2" w:rsidRDefault="007B102A" w:rsidP="00B13297">
      <w:pPr>
        <w:pStyle w:val="bullets"/>
      </w:pPr>
      <w:r w:rsidRPr="00B949B2">
        <w:t xml:space="preserve">To investigate </w:t>
      </w:r>
      <w:r w:rsidR="002D421F" w:rsidRPr="00B949B2">
        <w:t xml:space="preserve">test administration </w:t>
      </w:r>
      <w:r w:rsidR="00036257" w:rsidRPr="00B949B2">
        <w:t xml:space="preserve">practices </w:t>
      </w:r>
      <w:r w:rsidR="002D421F" w:rsidRPr="00B949B2">
        <w:t>t</w:t>
      </w:r>
      <w:r w:rsidR="005B0900" w:rsidRPr="00B949B2">
        <w:t xml:space="preserve">o determine if the </w:t>
      </w:r>
      <w:r w:rsidRPr="00B949B2">
        <w:t>use of all test materials support</w:t>
      </w:r>
      <w:r w:rsidR="00594373" w:rsidRPr="00B949B2">
        <w:t>s</w:t>
      </w:r>
      <w:r w:rsidRPr="00B949B2">
        <w:t xml:space="preserve"> a standardized test administration and fidelity of test scores to make recommendations</w:t>
      </w:r>
      <w:r w:rsidR="00036257" w:rsidRPr="00B949B2">
        <w:t xml:space="preserve"> for the field test</w:t>
      </w:r>
    </w:p>
    <w:p w14:paraId="313894A5" w14:textId="77777777" w:rsidR="00FF65FF" w:rsidRPr="00B949B2" w:rsidRDefault="009A580B" w:rsidP="00CA37F7">
      <w:r w:rsidRPr="00B949B2">
        <w:rPr>
          <w:rFonts w:cs="Arial"/>
        </w:rPr>
        <w:t>The</w:t>
      </w:r>
      <w:r w:rsidR="00645C98" w:rsidRPr="00B949B2">
        <w:rPr>
          <w:rFonts w:cs="Arial"/>
        </w:rPr>
        <w:t>se</w:t>
      </w:r>
      <w:r w:rsidR="00D65502" w:rsidRPr="00B949B2">
        <w:rPr>
          <w:rFonts w:cs="Arial"/>
        </w:rPr>
        <w:t xml:space="preserve"> </w:t>
      </w:r>
      <w:r w:rsidR="00645C98" w:rsidRPr="00B949B2">
        <w:rPr>
          <w:rFonts w:cs="Arial"/>
        </w:rPr>
        <w:t xml:space="preserve">study findings </w:t>
      </w:r>
      <w:r w:rsidR="00036257" w:rsidRPr="00B949B2">
        <w:t>provide</w:t>
      </w:r>
      <w:r w:rsidR="00BD4F9B" w:rsidRPr="00B949B2">
        <w:t xml:space="preserve"> </w:t>
      </w:r>
      <w:r w:rsidR="003C464F" w:rsidRPr="00B949B2">
        <w:t xml:space="preserve">evidence for </w:t>
      </w:r>
      <w:r w:rsidR="00BD4F9B" w:rsidRPr="00B949B2">
        <w:t>r</w:t>
      </w:r>
      <w:r w:rsidRPr="00B949B2">
        <w:t xml:space="preserve">ecommendations </w:t>
      </w:r>
      <w:r w:rsidR="00822208" w:rsidRPr="00B949B2">
        <w:t xml:space="preserve">that </w:t>
      </w:r>
      <w:r w:rsidR="00645C98" w:rsidRPr="00B949B2">
        <w:t>are important</w:t>
      </w:r>
      <w:r w:rsidR="00036257" w:rsidRPr="00B949B2">
        <w:t xml:space="preserve"> </w:t>
      </w:r>
      <w:r w:rsidR="00362A42" w:rsidRPr="00B949B2">
        <w:t>for</w:t>
      </w:r>
      <w:r w:rsidR="00404571" w:rsidRPr="00B949B2">
        <w:t xml:space="preserve"> </w:t>
      </w:r>
      <w:r w:rsidR="00216128" w:rsidRPr="00B949B2">
        <w:t>refin</w:t>
      </w:r>
      <w:r w:rsidR="00645C98" w:rsidRPr="00B949B2">
        <w:t xml:space="preserve">ing task types, </w:t>
      </w:r>
      <w:r w:rsidR="00CA39D9" w:rsidRPr="00B949B2">
        <w:t xml:space="preserve">informing </w:t>
      </w:r>
      <w:r w:rsidR="006C1C2D" w:rsidRPr="00B949B2">
        <w:t>i</w:t>
      </w:r>
      <w:r w:rsidR="00D97F89" w:rsidRPr="00B949B2">
        <w:t>tem</w:t>
      </w:r>
      <w:r w:rsidR="00216128" w:rsidRPr="00B949B2">
        <w:t xml:space="preserve"> development</w:t>
      </w:r>
      <w:r w:rsidR="002703F5" w:rsidRPr="00B949B2">
        <w:t xml:space="preserve">, </w:t>
      </w:r>
      <w:r w:rsidR="00822208" w:rsidRPr="00B949B2">
        <w:t xml:space="preserve">and </w:t>
      </w:r>
      <w:r w:rsidR="00CA39D9" w:rsidRPr="00B949B2">
        <w:t xml:space="preserve">improving </w:t>
      </w:r>
      <w:r w:rsidR="00D97F89" w:rsidRPr="00B949B2">
        <w:t xml:space="preserve">accessibility </w:t>
      </w:r>
      <w:r w:rsidR="00365D73" w:rsidRPr="00B949B2">
        <w:t>and</w:t>
      </w:r>
      <w:r w:rsidR="00CA39D9" w:rsidRPr="00B949B2">
        <w:t xml:space="preserve"> </w:t>
      </w:r>
      <w:r w:rsidR="00D97F89" w:rsidRPr="00B949B2">
        <w:t>test administration materials</w:t>
      </w:r>
      <w:r w:rsidR="003C464F" w:rsidRPr="00B949B2">
        <w:t xml:space="preserve"> for the Alternate ELPAC</w:t>
      </w:r>
      <w:r w:rsidR="00CA37F7" w:rsidRPr="00B949B2">
        <w:t xml:space="preserve">. </w:t>
      </w:r>
      <w:r w:rsidR="00D30AB5" w:rsidRPr="00B949B2">
        <w:t>Study findings may be used as evidence for technical requirements under peer review (U.S. Department of Education,</w:t>
      </w:r>
      <w:r w:rsidR="0093194D" w:rsidRPr="00B949B2">
        <w:t> </w:t>
      </w:r>
      <w:r w:rsidR="00D30AB5" w:rsidRPr="00B949B2">
        <w:t>2018).</w:t>
      </w:r>
    </w:p>
    <w:p w14:paraId="62AB3C0E" w14:textId="77777777" w:rsidR="000D0CE3" w:rsidRPr="00B949B2" w:rsidRDefault="005A41DE" w:rsidP="00C11BF9">
      <w:pPr>
        <w:pStyle w:val="Heading2"/>
        <w:rPr>
          <w:szCs w:val="36"/>
        </w:rPr>
      </w:pPr>
      <w:bookmarkStart w:id="12" w:name="_Toc14701947"/>
      <w:bookmarkStart w:id="13" w:name="_Toc14775654"/>
      <w:bookmarkStart w:id="14" w:name="_Toc14778835"/>
      <w:bookmarkStart w:id="15" w:name="_Toc58566368"/>
      <w:bookmarkStart w:id="16" w:name="_Toc461528644"/>
      <w:bookmarkStart w:id="17" w:name="_Toc461530328"/>
      <w:bookmarkEnd w:id="12"/>
      <w:bookmarkEnd w:id="13"/>
      <w:bookmarkEnd w:id="14"/>
      <w:r w:rsidRPr="00B949B2">
        <w:lastRenderedPageBreak/>
        <w:t>Areas</w:t>
      </w:r>
      <w:r w:rsidRPr="00B949B2">
        <w:rPr>
          <w:szCs w:val="36"/>
          <w:lang w:val="en-US"/>
        </w:rPr>
        <w:t xml:space="preserve"> of Investigation and </w:t>
      </w:r>
      <w:r w:rsidR="000D0CE3" w:rsidRPr="00B949B2">
        <w:rPr>
          <w:szCs w:val="36"/>
          <w:lang w:val="en-US"/>
        </w:rPr>
        <w:t>Research Questions</w:t>
      </w:r>
      <w:bookmarkEnd w:id="15"/>
    </w:p>
    <w:p w14:paraId="5E2BD52D" w14:textId="77777777" w:rsidR="003A1CF1" w:rsidRPr="00B949B2" w:rsidRDefault="003A1CF1" w:rsidP="009B73AA">
      <w:r w:rsidRPr="00B949B2">
        <w:rPr>
          <w:rFonts w:cs="Arial"/>
          <w:szCs w:val="24"/>
        </w:rPr>
        <w:t xml:space="preserve">The </w:t>
      </w:r>
      <w:r w:rsidR="00257EAA" w:rsidRPr="00B949B2">
        <w:rPr>
          <w:rFonts w:cs="Arial"/>
          <w:szCs w:val="24"/>
        </w:rPr>
        <w:t xml:space="preserve">Alternate ELPAC pilot used </w:t>
      </w:r>
      <w:r w:rsidR="003C464F" w:rsidRPr="00B949B2">
        <w:rPr>
          <w:rFonts w:cs="Arial"/>
          <w:szCs w:val="24"/>
        </w:rPr>
        <w:t xml:space="preserve">a </w:t>
      </w:r>
      <w:r w:rsidR="00257EAA" w:rsidRPr="00B949B2">
        <w:rPr>
          <w:rFonts w:cs="Arial"/>
          <w:szCs w:val="24"/>
        </w:rPr>
        <w:t>cognitive lab methodology to examine</w:t>
      </w:r>
      <w:r w:rsidRPr="00B949B2">
        <w:rPr>
          <w:rFonts w:cs="Arial"/>
          <w:szCs w:val="24"/>
        </w:rPr>
        <w:t xml:space="preserve"> student responses and test examiner interactions during </w:t>
      </w:r>
      <w:r w:rsidR="00257EAA" w:rsidRPr="00B949B2">
        <w:rPr>
          <w:rFonts w:cs="Arial"/>
          <w:szCs w:val="24"/>
        </w:rPr>
        <w:t>test</w:t>
      </w:r>
      <w:r w:rsidRPr="00B949B2">
        <w:rPr>
          <w:rFonts w:cs="Arial"/>
          <w:szCs w:val="24"/>
        </w:rPr>
        <w:t xml:space="preserve"> administration. </w:t>
      </w:r>
      <w:r w:rsidR="009B73AA" w:rsidRPr="00B949B2">
        <w:t>T</w:t>
      </w:r>
      <w:r w:rsidRPr="00B949B2">
        <w:t>her</w:t>
      </w:r>
      <w:r w:rsidR="009B73AA" w:rsidRPr="00B949B2">
        <w:t>e</w:t>
      </w:r>
      <w:r w:rsidRPr="00B949B2">
        <w:t xml:space="preserve"> were</w:t>
      </w:r>
      <w:r w:rsidR="009B73AA" w:rsidRPr="00B949B2">
        <w:t xml:space="preserve"> three areas of investigation</w:t>
      </w:r>
      <w:r w:rsidRPr="00B949B2">
        <w:t xml:space="preserve">: </w:t>
      </w:r>
      <w:r w:rsidR="00257EAA" w:rsidRPr="00B949B2">
        <w:t xml:space="preserve">interaction </w:t>
      </w:r>
      <w:r w:rsidR="006C67BB" w:rsidRPr="00B949B2">
        <w:t xml:space="preserve">with </w:t>
      </w:r>
      <w:r w:rsidRPr="00B949B2">
        <w:t>task types, accessibility</w:t>
      </w:r>
      <w:r w:rsidR="00DA51A4" w:rsidRPr="00B949B2">
        <w:t>,</w:t>
      </w:r>
      <w:r w:rsidRPr="00B949B2">
        <w:t xml:space="preserve"> and test administration materials and processes.</w:t>
      </w:r>
    </w:p>
    <w:p w14:paraId="529E155C" w14:textId="77777777" w:rsidR="00434199" w:rsidRPr="00B949B2" w:rsidRDefault="00434199" w:rsidP="007D38D6">
      <w:pPr>
        <w:pStyle w:val="Heading3"/>
        <w:rPr>
          <w:szCs w:val="32"/>
        </w:rPr>
      </w:pPr>
      <w:bookmarkStart w:id="18" w:name="_Toc58566369"/>
      <w:r w:rsidRPr="00B949B2">
        <w:rPr>
          <w:szCs w:val="32"/>
        </w:rPr>
        <w:t>Interaction with Task Types</w:t>
      </w:r>
      <w:bookmarkEnd w:id="18"/>
    </w:p>
    <w:p w14:paraId="15A6477C" w14:textId="77777777" w:rsidR="00822208" w:rsidRPr="00B949B2" w:rsidRDefault="00510674" w:rsidP="00257EAA">
      <w:r w:rsidRPr="00B949B2">
        <w:t>The fir</w:t>
      </w:r>
      <w:r w:rsidR="00A845CC" w:rsidRPr="00B949B2">
        <w:t>st area of investigation focused</w:t>
      </w:r>
      <w:r w:rsidRPr="00B949B2">
        <w:t xml:space="preserve"> on </w:t>
      </w:r>
      <w:r w:rsidR="003A1CF1" w:rsidRPr="00B949B2">
        <w:t xml:space="preserve">collecting </w:t>
      </w:r>
      <w:r w:rsidRPr="00B949B2">
        <w:t xml:space="preserve">evidence of </w:t>
      </w:r>
      <w:r w:rsidR="003A1CF1" w:rsidRPr="00B949B2">
        <w:rPr>
          <w:rFonts w:cs="Arial"/>
          <w:szCs w:val="24"/>
        </w:rPr>
        <w:t xml:space="preserve">student interactions </w:t>
      </w:r>
      <w:r w:rsidR="006C67BB" w:rsidRPr="00B949B2">
        <w:rPr>
          <w:rFonts w:cs="Arial"/>
          <w:szCs w:val="24"/>
        </w:rPr>
        <w:t xml:space="preserve">with </w:t>
      </w:r>
      <w:r w:rsidR="003A1CF1" w:rsidRPr="00B949B2">
        <w:rPr>
          <w:rFonts w:cs="Arial"/>
          <w:szCs w:val="24"/>
        </w:rPr>
        <w:t>the task types</w:t>
      </w:r>
      <w:r w:rsidR="00822208" w:rsidRPr="00B949B2">
        <w:rPr>
          <w:rFonts w:cs="Arial"/>
          <w:szCs w:val="24"/>
        </w:rPr>
        <w:t xml:space="preserve">. These interactions were investigated to determine whether the task types elicited the intended knowledge and skills </w:t>
      </w:r>
      <w:r w:rsidR="003C464F" w:rsidRPr="00B949B2">
        <w:rPr>
          <w:rFonts w:cs="Arial"/>
          <w:szCs w:val="24"/>
        </w:rPr>
        <w:t xml:space="preserve">while minimizing </w:t>
      </w:r>
      <w:r w:rsidR="00822208" w:rsidRPr="00B949B2">
        <w:rPr>
          <w:rFonts w:cs="Arial"/>
          <w:szCs w:val="24"/>
        </w:rPr>
        <w:t>construct-irrelevant interference.</w:t>
      </w:r>
      <w:r w:rsidR="00822208" w:rsidRPr="00B949B2">
        <w:t xml:space="preserve"> This area of investigation gathered evidence of students’ interaction with the task types to determine whether the task types were suitable for the target population. This area of investigation also focused on whether the task types were effective for measuring the ELP of students in this population.</w:t>
      </w:r>
      <w:r w:rsidR="00AA549A" w:rsidRPr="00B949B2">
        <w:t xml:space="preserve"> </w:t>
      </w:r>
    </w:p>
    <w:p w14:paraId="27112A74" w14:textId="77777777" w:rsidR="006C26E3" w:rsidRPr="00B949B2" w:rsidRDefault="00985F22" w:rsidP="00257EAA">
      <w:r w:rsidRPr="00B949B2">
        <w:t>It was</w:t>
      </w:r>
      <w:r w:rsidR="00875346" w:rsidRPr="00B949B2">
        <w:t xml:space="preserve"> impor</w:t>
      </w:r>
      <w:r w:rsidR="00257EAA" w:rsidRPr="00B949B2">
        <w:t xml:space="preserve">tant </w:t>
      </w:r>
      <w:r w:rsidR="00875346" w:rsidRPr="00B949B2">
        <w:t>to determine if the items elicit</w:t>
      </w:r>
      <w:r w:rsidR="003A1CF1" w:rsidRPr="00B949B2">
        <w:t>ed</w:t>
      </w:r>
      <w:r w:rsidR="00875346" w:rsidRPr="00B949B2">
        <w:t xml:space="preserve"> the intended responses, which include</w:t>
      </w:r>
      <w:r w:rsidRPr="00B949B2">
        <w:t>d</w:t>
      </w:r>
      <w:r w:rsidR="00875346" w:rsidRPr="00B949B2">
        <w:t xml:space="preserve"> </w:t>
      </w:r>
      <w:r w:rsidR="003A1CF1" w:rsidRPr="00B949B2">
        <w:t>an examination of</w:t>
      </w:r>
      <w:r w:rsidR="00875346" w:rsidRPr="00B949B2">
        <w:t xml:space="preserve"> the </w:t>
      </w:r>
      <w:r w:rsidR="00257EAA" w:rsidRPr="00B949B2">
        <w:t>students</w:t>
      </w:r>
      <w:r w:rsidR="000D6FA9" w:rsidRPr="00B949B2">
        <w:t>’</w:t>
      </w:r>
      <w:r w:rsidR="00257EAA" w:rsidRPr="00B949B2">
        <w:t xml:space="preserve"> </w:t>
      </w:r>
      <w:r w:rsidR="00875346" w:rsidRPr="00B949B2">
        <w:t>communication mode</w:t>
      </w:r>
      <w:r w:rsidR="00822208" w:rsidRPr="00B949B2">
        <w:t xml:space="preserve"> responses to </w:t>
      </w:r>
      <w:r w:rsidR="00875346" w:rsidRPr="00B949B2">
        <w:t xml:space="preserve">items designed to measure receptive or expressive </w:t>
      </w:r>
      <w:r w:rsidRPr="00B949B2">
        <w:t>skills.</w:t>
      </w:r>
    </w:p>
    <w:p w14:paraId="589665C7" w14:textId="77777777" w:rsidR="0002030E" w:rsidRPr="00B949B2" w:rsidRDefault="0002030E" w:rsidP="0002030E">
      <w:r w:rsidRPr="00B949B2">
        <w:t>The followi</w:t>
      </w:r>
      <w:r w:rsidR="00985F22" w:rsidRPr="00B949B2">
        <w:t xml:space="preserve">ng research questions were </w:t>
      </w:r>
      <w:r w:rsidR="00406214" w:rsidRPr="00B949B2">
        <w:t>posed</w:t>
      </w:r>
      <w:r w:rsidR="00434199" w:rsidRPr="00B949B2">
        <w:t xml:space="preserve"> to investigate </w:t>
      </w:r>
      <w:r w:rsidR="00053140" w:rsidRPr="00B949B2">
        <w:t xml:space="preserve">the interaction </w:t>
      </w:r>
      <w:r w:rsidR="00822208" w:rsidRPr="00B949B2">
        <w:t>with</w:t>
      </w:r>
      <w:r w:rsidR="00053140" w:rsidRPr="00B949B2">
        <w:t xml:space="preserve"> task types</w:t>
      </w:r>
      <w:r w:rsidR="00247FF0" w:rsidRPr="00B949B2">
        <w:t>:</w:t>
      </w:r>
    </w:p>
    <w:p w14:paraId="1CCB61A1" w14:textId="77777777" w:rsidR="0079298A" w:rsidRPr="00B949B2" w:rsidRDefault="0079298A" w:rsidP="00B13297">
      <w:pPr>
        <w:pStyle w:val="bullets"/>
      </w:pPr>
      <w:r w:rsidRPr="00B949B2">
        <w:t>Do t</w:t>
      </w:r>
      <w:r w:rsidR="0024186C" w:rsidRPr="00B949B2">
        <w:t>he t</w:t>
      </w:r>
      <w:r w:rsidRPr="00B949B2">
        <w:t>ask types gather appropriate evid</w:t>
      </w:r>
      <w:r w:rsidR="008A2B8E" w:rsidRPr="00B949B2">
        <w:t>ence about the students</w:t>
      </w:r>
      <w:r w:rsidR="00EB72CC" w:rsidRPr="00B949B2">
        <w:t>’</w:t>
      </w:r>
      <w:r w:rsidR="008A2B8E" w:rsidRPr="00B949B2">
        <w:t xml:space="preserve"> English language skills</w:t>
      </w:r>
      <w:r w:rsidR="00DE3A33" w:rsidRPr="00B949B2">
        <w:t>?</w:t>
      </w:r>
    </w:p>
    <w:p w14:paraId="416D2B44" w14:textId="77777777" w:rsidR="006C26E3" w:rsidRPr="00B949B2" w:rsidRDefault="00DE3A33" w:rsidP="00041EB9">
      <w:pPr>
        <w:pStyle w:val="bullets"/>
      </w:pPr>
      <w:r w:rsidRPr="00B949B2">
        <w:t xml:space="preserve">Are </w:t>
      </w:r>
      <w:r w:rsidR="00776E80" w:rsidRPr="00B949B2">
        <w:t>the task types</w:t>
      </w:r>
      <w:r w:rsidR="00041EB9" w:rsidRPr="00B949B2">
        <w:t xml:space="preserve"> </w:t>
      </w:r>
      <w:r w:rsidR="00513AAB" w:rsidRPr="00B949B2">
        <w:t xml:space="preserve">appropriate </w:t>
      </w:r>
      <w:r w:rsidR="00041EB9" w:rsidRPr="00B949B2">
        <w:t>for the target population?</w:t>
      </w:r>
    </w:p>
    <w:p w14:paraId="14219803" w14:textId="77777777" w:rsidR="006C26E3" w:rsidRPr="00B949B2" w:rsidRDefault="00FA1922" w:rsidP="00FA1922">
      <w:pPr>
        <w:pStyle w:val="bullets"/>
      </w:pPr>
      <w:r w:rsidRPr="00B949B2">
        <w:t>Do</w:t>
      </w:r>
      <w:r w:rsidR="00822208" w:rsidRPr="00B949B2">
        <w:t xml:space="preserve"> the</w:t>
      </w:r>
      <w:r w:rsidRPr="00B949B2">
        <w:t xml:space="preserve"> task type</w:t>
      </w:r>
      <w:r w:rsidR="00822208" w:rsidRPr="00B949B2">
        <w:t>s</w:t>
      </w:r>
      <w:r w:rsidRPr="00B949B2">
        <w:t xml:space="preserve"> measure the intended response process?</w:t>
      </w:r>
      <w:r w:rsidRPr="00B949B2" w:rsidDel="00FA1922">
        <w:t xml:space="preserve"> </w:t>
      </w:r>
      <w:r w:rsidR="006C26E3" w:rsidRPr="00B949B2">
        <w:t xml:space="preserve">If not, how can </w:t>
      </w:r>
      <w:r w:rsidR="003C464F" w:rsidRPr="00B949B2">
        <w:t xml:space="preserve">they </w:t>
      </w:r>
      <w:r w:rsidR="006C26E3" w:rsidRPr="00B949B2">
        <w:t>be improved?</w:t>
      </w:r>
    </w:p>
    <w:p w14:paraId="67D1696E" w14:textId="77777777" w:rsidR="009E245A" w:rsidRPr="00B949B2" w:rsidRDefault="008F59E5" w:rsidP="00C66494">
      <w:pPr>
        <w:pStyle w:val="bullets"/>
      </w:pPr>
      <w:r w:rsidRPr="00B949B2">
        <w:t xml:space="preserve">What are the communication modes </w:t>
      </w:r>
      <w:r w:rsidR="00406214" w:rsidRPr="00B949B2">
        <w:t xml:space="preserve">students </w:t>
      </w:r>
      <w:r w:rsidRPr="00B949B2">
        <w:t>used to respond to the task types?</w:t>
      </w:r>
    </w:p>
    <w:p w14:paraId="67C67F98" w14:textId="77777777" w:rsidR="00673477" w:rsidRPr="00B949B2" w:rsidRDefault="00DE22F7" w:rsidP="007D38D6">
      <w:pPr>
        <w:pStyle w:val="Heading3"/>
        <w:rPr>
          <w:szCs w:val="32"/>
        </w:rPr>
      </w:pPr>
      <w:bookmarkStart w:id="19" w:name="_Toc532212673"/>
      <w:bookmarkStart w:id="20" w:name="_Toc532212975"/>
      <w:bookmarkStart w:id="21" w:name="_Toc532213033"/>
      <w:bookmarkStart w:id="22" w:name="_Toc532214177"/>
      <w:bookmarkStart w:id="23" w:name="_Toc58566370"/>
      <w:bookmarkEnd w:id="19"/>
      <w:bookmarkEnd w:id="20"/>
      <w:bookmarkEnd w:id="21"/>
      <w:bookmarkEnd w:id="22"/>
      <w:r w:rsidRPr="00B949B2">
        <w:rPr>
          <w:szCs w:val="32"/>
        </w:rPr>
        <w:t>A</w:t>
      </w:r>
      <w:r w:rsidR="009F436F" w:rsidRPr="00B949B2">
        <w:rPr>
          <w:szCs w:val="32"/>
        </w:rPr>
        <w:t>ccessibility</w:t>
      </w:r>
      <w:bookmarkEnd w:id="23"/>
    </w:p>
    <w:p w14:paraId="4519D3DE" w14:textId="77777777" w:rsidR="00FA1922" w:rsidRPr="00B949B2" w:rsidRDefault="00875346" w:rsidP="002A0B9C">
      <w:r w:rsidRPr="00B949B2">
        <w:t>The se</w:t>
      </w:r>
      <w:r w:rsidR="00985F22" w:rsidRPr="00B949B2">
        <w:t>cond area of investigation was</w:t>
      </w:r>
      <w:r w:rsidRPr="00B949B2">
        <w:t xml:space="preserve"> </w:t>
      </w:r>
      <w:r w:rsidR="00434199" w:rsidRPr="00B949B2">
        <w:t xml:space="preserve">accessibility, including </w:t>
      </w:r>
      <w:r w:rsidRPr="00B949B2">
        <w:t>the use of accessibility resources on the Alternate ELPAC. Accessibility resources include</w:t>
      </w:r>
      <w:r w:rsidR="00985F22" w:rsidRPr="00B949B2">
        <w:t>d</w:t>
      </w:r>
      <w:r w:rsidRPr="00B949B2">
        <w:t xml:space="preserve"> embedded and non</w:t>
      </w:r>
      <w:r w:rsidR="003A7940" w:rsidRPr="00B949B2">
        <w:t>-</w:t>
      </w:r>
      <w:r w:rsidRPr="00B949B2">
        <w:t xml:space="preserve">embedded </w:t>
      </w:r>
      <w:r w:rsidR="00951DB7" w:rsidRPr="00B949B2">
        <w:t xml:space="preserve">universal </w:t>
      </w:r>
      <w:r w:rsidRPr="00B949B2">
        <w:t xml:space="preserve">tools, </w:t>
      </w:r>
      <w:r w:rsidR="00951DB7" w:rsidRPr="00B949B2">
        <w:t xml:space="preserve">designated </w:t>
      </w:r>
      <w:r w:rsidRPr="00B949B2">
        <w:t>supports</w:t>
      </w:r>
      <w:r w:rsidR="00594373" w:rsidRPr="00B949B2">
        <w:t>,</w:t>
      </w:r>
      <w:r w:rsidRPr="00B949B2">
        <w:t xml:space="preserve"> and accommodations</w:t>
      </w:r>
      <w:r w:rsidR="00053140" w:rsidRPr="00B949B2">
        <w:t xml:space="preserve">. </w:t>
      </w:r>
      <w:r w:rsidR="00434199" w:rsidRPr="00B949B2">
        <w:t>The study examined other response options including the usage of</w:t>
      </w:r>
      <w:r w:rsidRPr="00B949B2">
        <w:t xml:space="preserve"> other </w:t>
      </w:r>
      <w:r w:rsidR="003C464F" w:rsidRPr="00B949B2">
        <w:t>augmentative and alternative communication (</w:t>
      </w:r>
      <w:r w:rsidR="00434199" w:rsidRPr="00B949B2">
        <w:t>AAC</w:t>
      </w:r>
      <w:r w:rsidR="003C464F" w:rsidRPr="00B949B2">
        <w:t>)</w:t>
      </w:r>
      <w:r w:rsidR="00434199" w:rsidRPr="00B949B2">
        <w:t xml:space="preserve"> devices</w:t>
      </w:r>
      <w:r w:rsidR="003C464F" w:rsidRPr="00B949B2">
        <w:t>.</w:t>
      </w:r>
      <w:r w:rsidR="00434199" w:rsidRPr="00B949B2">
        <w:t xml:space="preserve"> </w:t>
      </w:r>
      <w:r w:rsidR="003C464F" w:rsidRPr="00B949B2">
        <w:t xml:space="preserve">Some </w:t>
      </w:r>
      <w:r w:rsidR="00434199" w:rsidRPr="00B949B2">
        <w:t>accessibility</w:t>
      </w:r>
      <w:r w:rsidR="00985F22" w:rsidRPr="00B949B2">
        <w:t xml:space="preserve"> resources </w:t>
      </w:r>
      <w:r w:rsidR="00053140" w:rsidRPr="00B949B2">
        <w:t xml:space="preserve">used </w:t>
      </w:r>
      <w:r w:rsidR="00985F22" w:rsidRPr="00B949B2">
        <w:t xml:space="preserve">were </w:t>
      </w:r>
      <w:r w:rsidRPr="00B949B2">
        <w:t>availabl</w:t>
      </w:r>
      <w:r w:rsidR="00985F22" w:rsidRPr="00B949B2">
        <w:t>e to all students or were</w:t>
      </w:r>
      <w:r w:rsidRPr="00B949B2">
        <w:t xml:space="preserve"> selectively available depending on a student’s </w:t>
      </w:r>
      <w:r w:rsidR="00EB2F66" w:rsidRPr="00B949B2">
        <w:t>IEP</w:t>
      </w:r>
      <w:r w:rsidRPr="00B949B2">
        <w:t>.</w:t>
      </w:r>
    </w:p>
    <w:p w14:paraId="0AE1C9D6" w14:textId="77777777" w:rsidR="002A0B9C" w:rsidRPr="00B949B2" w:rsidRDefault="002A0B9C" w:rsidP="002A0B9C">
      <w:r w:rsidRPr="00B949B2">
        <w:t>T</w:t>
      </w:r>
      <w:r w:rsidR="00053140" w:rsidRPr="00B949B2">
        <w:t>he</w:t>
      </w:r>
      <w:r w:rsidRPr="00B949B2">
        <w:t xml:space="preserve"> following research questions</w:t>
      </w:r>
      <w:r w:rsidR="00985F22" w:rsidRPr="00B949B2">
        <w:t xml:space="preserve"> were </w:t>
      </w:r>
      <w:r w:rsidR="003B4D01" w:rsidRPr="00B949B2">
        <w:t>posed</w:t>
      </w:r>
      <w:r w:rsidR="00053140" w:rsidRPr="00B949B2">
        <w:t xml:space="preserve"> to investigate accessibility</w:t>
      </w:r>
      <w:r w:rsidR="0006422A" w:rsidRPr="00B949B2">
        <w:t>:</w:t>
      </w:r>
    </w:p>
    <w:p w14:paraId="1308D696" w14:textId="77777777" w:rsidR="00673477" w:rsidRPr="00B949B2" w:rsidRDefault="00960703" w:rsidP="00B13297">
      <w:pPr>
        <w:pStyle w:val="bullets"/>
      </w:pPr>
      <w:r w:rsidRPr="00B949B2">
        <w:t xml:space="preserve">Which accessibility resources from </w:t>
      </w:r>
      <w:r w:rsidR="0006205D" w:rsidRPr="00B949B2">
        <w:t>t</w:t>
      </w:r>
      <w:r w:rsidRPr="00B949B2">
        <w:t>he</w:t>
      </w:r>
      <w:r w:rsidRPr="00B949B2">
        <w:rPr>
          <w:i/>
        </w:rPr>
        <w:t xml:space="preserve"> </w:t>
      </w:r>
      <w:r w:rsidR="00FA1922" w:rsidRPr="00B949B2">
        <w:rPr>
          <w:i/>
        </w:rPr>
        <w:t>English Language Proficiency Assessments for California Accessibility Resources for Operational Testing</w:t>
      </w:r>
      <w:r w:rsidR="00FA1922" w:rsidRPr="00B949B2" w:rsidDel="00FA1922">
        <w:t xml:space="preserve"> </w:t>
      </w:r>
      <w:r w:rsidR="008F59E5" w:rsidRPr="00B949B2">
        <w:t>were used during administration?</w:t>
      </w:r>
    </w:p>
    <w:p w14:paraId="551CE2AD" w14:textId="77777777" w:rsidR="00673477" w:rsidRPr="00B949B2" w:rsidRDefault="00673477" w:rsidP="00B13297">
      <w:pPr>
        <w:pStyle w:val="bullets"/>
      </w:pPr>
      <w:r w:rsidRPr="00B949B2">
        <w:t xml:space="preserve">To what extent do </w:t>
      </w:r>
      <w:r w:rsidR="00A00A49" w:rsidRPr="00B949B2">
        <w:t xml:space="preserve">accessibility resources </w:t>
      </w:r>
      <w:r w:rsidR="00905E6B" w:rsidRPr="00B949B2">
        <w:t xml:space="preserve">support access for </w:t>
      </w:r>
      <w:r w:rsidRPr="00B949B2">
        <w:t xml:space="preserve">the </w:t>
      </w:r>
      <w:r w:rsidR="00A00A49" w:rsidRPr="00B949B2">
        <w:t xml:space="preserve">individual </w:t>
      </w:r>
      <w:r w:rsidRPr="00B949B2">
        <w:t xml:space="preserve">students </w:t>
      </w:r>
      <w:r w:rsidR="00BE100B" w:rsidRPr="00B949B2">
        <w:t>as</w:t>
      </w:r>
      <w:r w:rsidRPr="00B949B2">
        <w:t xml:space="preserve"> they interact</w:t>
      </w:r>
      <w:r w:rsidR="00A846F2" w:rsidRPr="00B949B2">
        <w:t xml:space="preserve"> with</w:t>
      </w:r>
      <w:r w:rsidR="00713F66" w:rsidRPr="00B949B2">
        <w:t>,</w:t>
      </w:r>
      <w:r w:rsidRPr="00B949B2">
        <w:t xml:space="preserve"> </w:t>
      </w:r>
      <w:r w:rsidR="00A00A49" w:rsidRPr="00B949B2">
        <w:t>and respond to</w:t>
      </w:r>
      <w:r w:rsidR="00713F66" w:rsidRPr="00B949B2">
        <w:t>,</w:t>
      </w:r>
      <w:r w:rsidR="00905E6B" w:rsidRPr="00B949B2">
        <w:t xml:space="preserve"> </w:t>
      </w:r>
      <w:r w:rsidR="00960703" w:rsidRPr="00B949B2">
        <w:t>each task type</w:t>
      </w:r>
      <w:r w:rsidRPr="00B949B2">
        <w:t>?</w:t>
      </w:r>
    </w:p>
    <w:p w14:paraId="5030EACD" w14:textId="77777777" w:rsidR="00960703" w:rsidRPr="00B949B2" w:rsidRDefault="00497903" w:rsidP="00960703">
      <w:pPr>
        <w:pStyle w:val="bullets"/>
      </w:pPr>
      <w:r w:rsidRPr="00B949B2">
        <w:lastRenderedPageBreak/>
        <w:t xml:space="preserve">What other materials or </w:t>
      </w:r>
      <w:r w:rsidR="00DE3A33" w:rsidRPr="00B949B2">
        <w:t xml:space="preserve">resources </w:t>
      </w:r>
      <w:r w:rsidRPr="00B949B2">
        <w:t xml:space="preserve">were </w:t>
      </w:r>
      <w:r w:rsidR="00DE3A33" w:rsidRPr="00B949B2">
        <w:t>used</w:t>
      </w:r>
      <w:r w:rsidR="00905E6B" w:rsidRPr="00B949B2">
        <w:t xml:space="preserve"> to </w:t>
      </w:r>
      <w:r w:rsidRPr="00B949B2">
        <w:t>provide access to support student responses</w:t>
      </w:r>
      <w:r w:rsidR="00960703" w:rsidRPr="00B949B2">
        <w:t xml:space="preserve"> to the task types?</w:t>
      </w:r>
    </w:p>
    <w:p w14:paraId="7FACA026" w14:textId="77777777" w:rsidR="00497903" w:rsidRPr="00B949B2" w:rsidRDefault="00497903" w:rsidP="00960703">
      <w:pPr>
        <w:pStyle w:val="bullets"/>
      </w:pPr>
      <w:r w:rsidRPr="00B949B2">
        <w:t>For students who independently use a computer</w:t>
      </w:r>
      <w:r w:rsidR="00662B63" w:rsidRPr="00B949B2">
        <w:t xml:space="preserve"> or tablet</w:t>
      </w:r>
      <w:r w:rsidRPr="00B949B2">
        <w:t>, to what extent is the interface accessible</w:t>
      </w:r>
      <w:r w:rsidR="00662B63" w:rsidRPr="00B949B2">
        <w:t>?</w:t>
      </w:r>
    </w:p>
    <w:p w14:paraId="1C88BE4E" w14:textId="77777777" w:rsidR="00862E3E" w:rsidRPr="00B949B2" w:rsidRDefault="008F59E5" w:rsidP="008F59E5">
      <w:pPr>
        <w:pStyle w:val="bullets"/>
      </w:pPr>
      <w:r w:rsidRPr="00B949B2">
        <w:t>How do teachers perceive the effectiveness of task types and administration for students who participate using a range of communication modes?</w:t>
      </w:r>
    </w:p>
    <w:p w14:paraId="44F96A69" w14:textId="77777777" w:rsidR="00A460CF" w:rsidRPr="00B949B2" w:rsidRDefault="00A460CF" w:rsidP="00A460CF">
      <w:pPr>
        <w:pStyle w:val="Heading3"/>
      </w:pPr>
      <w:bookmarkStart w:id="24" w:name="_Toc58566371"/>
      <w:r w:rsidRPr="00B949B2">
        <w:t>Test Administration Materials</w:t>
      </w:r>
      <w:bookmarkEnd w:id="24"/>
    </w:p>
    <w:p w14:paraId="2F742133" w14:textId="77777777" w:rsidR="00053140" w:rsidRPr="00B949B2" w:rsidRDefault="00875346" w:rsidP="001525F3">
      <w:r w:rsidRPr="00B949B2">
        <w:t>Th</w:t>
      </w:r>
      <w:r w:rsidR="00985F22" w:rsidRPr="00B949B2">
        <w:t>e third area of investigation was</w:t>
      </w:r>
      <w:r w:rsidRPr="00B949B2">
        <w:t xml:space="preserve"> to evaluate the clarity of test administration materials,</w:t>
      </w:r>
      <w:r w:rsidR="00985F22" w:rsidRPr="00B949B2">
        <w:t xml:space="preserve"> which include</w:t>
      </w:r>
      <w:r w:rsidR="00053140" w:rsidRPr="00B949B2">
        <w:t>d</w:t>
      </w:r>
      <w:r w:rsidR="00985F22" w:rsidRPr="00B949B2">
        <w:t xml:space="preserve"> the</w:t>
      </w:r>
      <w:r w:rsidRPr="00B949B2">
        <w:t xml:space="preserve"> </w:t>
      </w:r>
      <w:r w:rsidR="00DC5280" w:rsidRPr="00B949B2">
        <w:rPr>
          <w:i/>
        </w:rPr>
        <w:t>DFA</w:t>
      </w:r>
      <w:r w:rsidRPr="00B949B2">
        <w:t xml:space="preserve"> and scoring rubrics</w:t>
      </w:r>
      <w:r w:rsidR="0030794A" w:rsidRPr="00B949B2">
        <w:t>,</w:t>
      </w:r>
      <w:r w:rsidRPr="00B949B2">
        <w:t xml:space="preserve"> </w:t>
      </w:r>
      <w:r w:rsidR="00985F22" w:rsidRPr="00B949B2">
        <w:t>to refine materials for future</w:t>
      </w:r>
      <w:r w:rsidRPr="00B949B2">
        <w:t xml:space="preserve"> test administration. Test examiners </w:t>
      </w:r>
      <w:r w:rsidR="00985F22" w:rsidRPr="00B949B2">
        <w:t xml:space="preserve">were </w:t>
      </w:r>
      <w:r w:rsidRPr="00B949B2">
        <w:t xml:space="preserve">closely observed using the materials and interviewed about </w:t>
      </w:r>
      <w:r w:rsidR="00237C3C" w:rsidRPr="00B949B2">
        <w:t xml:space="preserve">the </w:t>
      </w:r>
      <w:r w:rsidRPr="00B949B2">
        <w:t>test administration experience using these materials</w:t>
      </w:r>
      <w:r w:rsidR="00822208" w:rsidRPr="00B949B2">
        <w:t>.</w:t>
      </w:r>
    </w:p>
    <w:p w14:paraId="152A8051" w14:textId="77777777" w:rsidR="00053140" w:rsidRPr="00B949B2" w:rsidRDefault="00053140" w:rsidP="00053140">
      <w:r w:rsidRPr="00B949B2">
        <w:t>The following research questions were used to investigate test administration materials</w:t>
      </w:r>
      <w:r w:rsidR="005A30DE" w:rsidRPr="00B949B2">
        <w:t>:</w:t>
      </w:r>
    </w:p>
    <w:p w14:paraId="1A894E4A" w14:textId="77777777" w:rsidR="00673477" w:rsidRPr="00B949B2" w:rsidRDefault="00673477" w:rsidP="00B13297">
      <w:pPr>
        <w:pStyle w:val="bullets"/>
      </w:pPr>
      <w:r w:rsidRPr="00B949B2">
        <w:t xml:space="preserve">To what extent are the </w:t>
      </w:r>
      <w:r w:rsidR="00DC5280" w:rsidRPr="00B949B2">
        <w:rPr>
          <w:i/>
        </w:rPr>
        <w:t>DFA</w:t>
      </w:r>
      <w:r w:rsidRPr="00B949B2">
        <w:t xml:space="preserve"> and</w:t>
      </w:r>
      <w:r w:rsidR="00EE6DC2" w:rsidRPr="00B949B2">
        <w:t xml:space="preserve"> </w:t>
      </w:r>
      <w:r w:rsidRPr="00B949B2">
        <w:t xml:space="preserve">scoring </w:t>
      </w:r>
      <w:r w:rsidR="00497903" w:rsidRPr="00B949B2">
        <w:t>rubric</w:t>
      </w:r>
      <w:r w:rsidRPr="00B949B2">
        <w:t>s clear for test examiners?</w:t>
      </w:r>
      <w:r w:rsidR="000669F9" w:rsidRPr="00B949B2">
        <w:t xml:space="preserve"> What</w:t>
      </w:r>
      <w:r w:rsidR="002F1BBC" w:rsidRPr="00B949B2">
        <w:t xml:space="preserve"> recommendations do test examiners have for</w:t>
      </w:r>
      <w:r w:rsidR="00086B9A" w:rsidRPr="00B949B2">
        <w:t xml:space="preserve"> the</w:t>
      </w:r>
      <w:r w:rsidR="002F1BBC" w:rsidRPr="00B949B2">
        <w:t xml:space="preserve"> </w:t>
      </w:r>
      <w:r w:rsidR="00DC5280" w:rsidRPr="00B949B2">
        <w:rPr>
          <w:i/>
        </w:rPr>
        <w:t>DFA</w:t>
      </w:r>
      <w:r w:rsidR="002F1BBC" w:rsidRPr="00B949B2">
        <w:t xml:space="preserve"> and scoring rubrics?</w:t>
      </w:r>
    </w:p>
    <w:p w14:paraId="208D1C77" w14:textId="77777777" w:rsidR="00667215" w:rsidRPr="00B949B2" w:rsidRDefault="00673477" w:rsidP="00667215">
      <w:pPr>
        <w:pStyle w:val="bullets"/>
      </w:pPr>
      <w:r w:rsidRPr="00B949B2">
        <w:t>How</w:t>
      </w:r>
      <w:r w:rsidR="00667215" w:rsidRPr="00B949B2">
        <w:t xml:space="preserve"> </w:t>
      </w:r>
      <w:r w:rsidRPr="00B949B2">
        <w:t>do test examiners use the</w:t>
      </w:r>
      <w:r w:rsidR="0082703C" w:rsidRPr="00B949B2">
        <w:rPr>
          <w:rFonts w:cs="Arial"/>
          <w:i/>
        </w:rPr>
        <w:t xml:space="preserve"> </w:t>
      </w:r>
      <w:r w:rsidR="00DC5280" w:rsidRPr="00B949B2">
        <w:rPr>
          <w:rFonts w:cs="Arial"/>
          <w:i/>
        </w:rPr>
        <w:t>DFA</w:t>
      </w:r>
      <w:r w:rsidR="0082703C" w:rsidRPr="00B949B2">
        <w:rPr>
          <w:rFonts w:cs="Arial"/>
          <w:i/>
        </w:rPr>
        <w:t xml:space="preserve"> </w:t>
      </w:r>
      <w:r w:rsidR="00BE100B" w:rsidRPr="00B949B2">
        <w:t>during administration</w:t>
      </w:r>
      <w:r w:rsidRPr="00B949B2">
        <w:t>?</w:t>
      </w:r>
      <w:r w:rsidR="00667215" w:rsidRPr="00B949B2">
        <w:rPr>
          <w:sz w:val="20"/>
          <w:szCs w:val="20"/>
        </w:rPr>
        <w:t xml:space="preserve"> </w:t>
      </w:r>
      <w:r w:rsidR="00667215" w:rsidRPr="00B949B2">
        <w:t xml:space="preserve">What improvements could be made to the </w:t>
      </w:r>
      <w:r w:rsidR="00822208" w:rsidRPr="00B949B2">
        <w:rPr>
          <w:i/>
        </w:rPr>
        <w:t>DFA</w:t>
      </w:r>
      <w:r w:rsidR="00822208" w:rsidRPr="00B949B2">
        <w:t xml:space="preserve"> </w:t>
      </w:r>
      <w:r w:rsidR="00667215" w:rsidRPr="00B949B2">
        <w:t>for clarity and ease of use?</w:t>
      </w:r>
    </w:p>
    <w:p w14:paraId="6089C1D1" w14:textId="77777777" w:rsidR="000E1318" w:rsidRPr="00B949B2" w:rsidRDefault="00673477" w:rsidP="00667215">
      <w:pPr>
        <w:pStyle w:val="bullets"/>
      </w:pPr>
      <w:r w:rsidRPr="00B949B2">
        <w:t xml:space="preserve">How do test examiners use the </w:t>
      </w:r>
      <w:r w:rsidR="00BE100B" w:rsidRPr="00B949B2">
        <w:t xml:space="preserve">scoring </w:t>
      </w:r>
      <w:r w:rsidR="00662B63" w:rsidRPr="00B949B2">
        <w:t>rubrics</w:t>
      </w:r>
      <w:r w:rsidRPr="00B949B2">
        <w:t xml:space="preserve">? </w:t>
      </w:r>
      <w:r w:rsidR="00667215" w:rsidRPr="00B949B2">
        <w:t xml:space="preserve">What improvements could be made to the scoring </w:t>
      </w:r>
      <w:r w:rsidR="00662B63" w:rsidRPr="00B949B2">
        <w:t xml:space="preserve">rubrics </w:t>
      </w:r>
      <w:r w:rsidR="00667215" w:rsidRPr="00B949B2">
        <w:t>for appropriateness, clarity, and ease of use?</w:t>
      </w:r>
    </w:p>
    <w:p w14:paraId="1FDD5ECC" w14:textId="77777777" w:rsidR="000B6EA8" w:rsidRPr="00B949B2" w:rsidRDefault="00486858" w:rsidP="00C11BF9">
      <w:pPr>
        <w:pStyle w:val="Heading2"/>
        <w:rPr>
          <w:szCs w:val="36"/>
          <w:lang w:val="en-US"/>
        </w:rPr>
      </w:pPr>
      <w:bookmarkStart w:id="25" w:name="_Toc461528645"/>
      <w:bookmarkStart w:id="26" w:name="_Toc461530329"/>
      <w:bookmarkStart w:id="27" w:name="_Toc58566372"/>
      <w:bookmarkEnd w:id="16"/>
      <w:bookmarkEnd w:id="17"/>
      <w:r w:rsidRPr="00B949B2">
        <w:rPr>
          <w:szCs w:val="36"/>
          <w:lang w:val="en-US"/>
        </w:rPr>
        <w:lastRenderedPageBreak/>
        <w:t>Pilot Test Materials</w:t>
      </w:r>
      <w:bookmarkEnd w:id="25"/>
      <w:bookmarkEnd w:id="26"/>
      <w:bookmarkEnd w:id="27"/>
    </w:p>
    <w:p w14:paraId="0A8A72DB" w14:textId="77777777" w:rsidR="001835E8" w:rsidRPr="00B949B2" w:rsidRDefault="001835E8" w:rsidP="001835E8">
      <w:pPr>
        <w:rPr>
          <w:lang w:eastAsia="x-none"/>
        </w:rPr>
      </w:pPr>
      <w:r w:rsidRPr="00B949B2">
        <w:rPr>
          <w:lang w:eastAsia="x-none"/>
        </w:rPr>
        <w:t xml:space="preserve">The Alternate ELPAC task types </w:t>
      </w:r>
      <w:r w:rsidR="00822208" w:rsidRPr="00B949B2">
        <w:rPr>
          <w:lang w:eastAsia="x-none"/>
        </w:rPr>
        <w:t xml:space="preserve">as presented in the pilot </w:t>
      </w:r>
      <w:r w:rsidRPr="00B949B2">
        <w:rPr>
          <w:lang w:eastAsia="x-none"/>
        </w:rPr>
        <w:t xml:space="preserve">were developed </w:t>
      </w:r>
      <w:r w:rsidR="00822208" w:rsidRPr="00B949B2">
        <w:rPr>
          <w:lang w:eastAsia="x-none"/>
        </w:rPr>
        <w:t>in reference to California’s</w:t>
      </w:r>
      <w:r w:rsidR="003E2931" w:rsidRPr="00B949B2">
        <w:rPr>
          <w:lang w:eastAsia="x-none"/>
        </w:rPr>
        <w:t xml:space="preserve"> </w:t>
      </w:r>
      <w:r w:rsidRPr="00B949B2">
        <w:rPr>
          <w:lang w:eastAsia="x-none"/>
        </w:rPr>
        <w:t xml:space="preserve">ELD Connectors. The task types were developed by ETS assessment development staff with expertise in two </w:t>
      </w:r>
      <w:r w:rsidR="003C464F" w:rsidRPr="00B949B2">
        <w:rPr>
          <w:lang w:eastAsia="x-none"/>
        </w:rPr>
        <w:t xml:space="preserve">complementary </w:t>
      </w:r>
      <w:r w:rsidRPr="00B949B2">
        <w:rPr>
          <w:lang w:eastAsia="x-none"/>
        </w:rPr>
        <w:t xml:space="preserve">areas of assessment: alternate assessment and ELP assessment. This team began by reviewing existing task types and item types from relevant assessments of ELP—including the ELPAC task types used to assess the ELP of students who have not been identified as having the most significant cognitive disabilities—and the </w:t>
      </w:r>
      <w:r w:rsidR="0061266F" w:rsidRPr="00B949B2">
        <w:rPr>
          <w:lang w:eastAsia="x-none"/>
        </w:rPr>
        <w:t>CAA</w:t>
      </w:r>
      <w:r w:rsidRPr="00B949B2">
        <w:rPr>
          <w:lang w:eastAsia="x-none"/>
        </w:rPr>
        <w:t xml:space="preserve"> for English language arts/literacy (ELA), which is used to measure the reading and writing skills of students who have been identified as having the most significant cognitive disabilities.</w:t>
      </w:r>
    </w:p>
    <w:p w14:paraId="7C64FE9E" w14:textId="77777777" w:rsidR="00822208" w:rsidRPr="00B949B2" w:rsidRDefault="00822208" w:rsidP="00822208">
      <w:pPr>
        <w:rPr>
          <w:lang w:eastAsia="x-none"/>
        </w:rPr>
      </w:pPr>
      <w:r w:rsidRPr="00B949B2">
        <w:rPr>
          <w:lang w:eastAsia="x-none"/>
        </w:rPr>
        <w:t xml:space="preserve">A priority for task type development for the pilot was to ensure that the task types would reflect the three test design principles documented in the </w:t>
      </w:r>
      <w:r w:rsidRPr="00B949B2">
        <w:rPr>
          <w:i/>
          <w:lang w:eastAsia="x-none"/>
        </w:rPr>
        <w:t>Alternate ELPAC High-Level Test Design (HLTD)</w:t>
      </w:r>
      <w:r w:rsidRPr="00B949B2">
        <w:rPr>
          <w:lang w:eastAsia="x-none"/>
        </w:rPr>
        <w:t>:</w:t>
      </w:r>
    </w:p>
    <w:p w14:paraId="4988E30B" w14:textId="77777777" w:rsidR="0052629F" w:rsidRPr="00B949B2" w:rsidRDefault="0052629F" w:rsidP="00396BB9">
      <w:pPr>
        <w:pStyle w:val="Numbered"/>
        <w:numPr>
          <w:ilvl w:val="0"/>
          <w:numId w:val="57"/>
        </w:numPr>
        <w:ind w:left="576" w:hanging="288"/>
      </w:pPr>
      <w:r w:rsidRPr="00B949B2">
        <w:t>The test must be designed to ensure that the intended test-taking population is able to demonstrate ELP.</w:t>
      </w:r>
    </w:p>
    <w:p w14:paraId="237AE95A" w14:textId="77777777" w:rsidR="0052629F" w:rsidRPr="00B949B2" w:rsidRDefault="0052629F" w:rsidP="75C8982A">
      <w:pPr>
        <w:pStyle w:val="Numbered"/>
        <w:numPr>
          <w:ilvl w:val="0"/>
          <w:numId w:val="57"/>
        </w:numPr>
        <w:ind w:left="576" w:hanging="288"/>
      </w:pPr>
      <w:r w:rsidRPr="00B949B2">
        <w:t>The test design must be tailored to the range of needs of the students with the most significant cognitive disabilities, including maximum accessibility as well as ensuring linguistic and cultural fairness and sensitivity.</w:t>
      </w:r>
    </w:p>
    <w:p w14:paraId="3D56D8B1" w14:textId="77777777" w:rsidR="0052629F" w:rsidRPr="00B949B2" w:rsidRDefault="0052629F" w:rsidP="75C8982A">
      <w:pPr>
        <w:pStyle w:val="Numbered"/>
        <w:numPr>
          <w:ilvl w:val="0"/>
          <w:numId w:val="57"/>
        </w:numPr>
        <w:ind w:left="576" w:hanging="288"/>
      </w:pPr>
      <w:r w:rsidRPr="00B949B2">
        <w:t>The test design must take into consideration the testing burden for students and test examiners.</w:t>
      </w:r>
    </w:p>
    <w:p w14:paraId="47C3E494" w14:textId="77777777" w:rsidR="001835E8" w:rsidRPr="00B949B2" w:rsidRDefault="001835E8" w:rsidP="001835E8">
      <w:pPr>
        <w:rPr>
          <w:lang w:eastAsia="x-none"/>
        </w:rPr>
      </w:pPr>
      <w:r w:rsidRPr="00B949B2">
        <w:rPr>
          <w:lang w:eastAsia="x-none"/>
        </w:rPr>
        <w:t>Two particular factors influenced the design of the task types:</w:t>
      </w:r>
    </w:p>
    <w:p w14:paraId="4124D948" w14:textId="77777777" w:rsidR="001835E8" w:rsidRPr="00B949B2" w:rsidRDefault="00D22290" w:rsidP="00B13297">
      <w:pPr>
        <w:pStyle w:val="bullets"/>
      </w:pPr>
      <w:r w:rsidRPr="00B949B2">
        <w:t xml:space="preserve">As </w:t>
      </w:r>
      <w:r w:rsidR="001835E8" w:rsidRPr="00B949B2">
        <w:t xml:space="preserve">many students with the most significant cognitive disabilities may have individually preferred communication modes, the items within the Alternate ELPAC task types are classified more generally as receptive or expressive rather than more specifically as the Listening, </w:t>
      </w:r>
      <w:r w:rsidR="0052629F" w:rsidRPr="00B949B2">
        <w:t xml:space="preserve">Reading, </w:t>
      </w:r>
      <w:r w:rsidR="001835E8" w:rsidRPr="00B949B2">
        <w:t xml:space="preserve">Speaking, or Writing domains. This allows flexibility for students to respond to test items using the same communication modes that </w:t>
      </w:r>
      <w:r w:rsidR="0009610D" w:rsidRPr="00B949B2">
        <w:t xml:space="preserve">the students </w:t>
      </w:r>
      <w:r w:rsidR="001835E8" w:rsidRPr="00B949B2">
        <w:t>most commonly use in the classroom.</w:t>
      </w:r>
    </w:p>
    <w:p w14:paraId="3DB07EFD" w14:textId="77777777" w:rsidR="001835E8" w:rsidRPr="00B949B2" w:rsidRDefault="001835E8" w:rsidP="00B13297">
      <w:pPr>
        <w:pStyle w:val="bullets"/>
      </w:pPr>
      <w:r w:rsidRPr="00B949B2">
        <w:t xml:space="preserve">Alternate ELPAC task types are categorized in terms of linguistic complexity (low, medium, or high) and are presented in order of increasing complexity to help ensure that all eligible students are able to demonstrate </w:t>
      </w:r>
      <w:r w:rsidR="00237C3C" w:rsidRPr="00B949B2">
        <w:t xml:space="preserve">the students’ </w:t>
      </w:r>
      <w:r w:rsidRPr="00B949B2">
        <w:t>level of ELP.</w:t>
      </w:r>
    </w:p>
    <w:p w14:paraId="370495F7" w14:textId="77777777" w:rsidR="0052629F" w:rsidRPr="00B949B2" w:rsidRDefault="0052629F" w:rsidP="0052629F">
      <w:pPr>
        <w:rPr>
          <w:lang w:eastAsia="x-none"/>
        </w:rPr>
      </w:pPr>
      <w:r w:rsidRPr="00B949B2">
        <w:rPr>
          <w:lang w:eastAsia="x-none"/>
        </w:rPr>
        <w:t>Development of items for the pilot study was guided by working versions of test design documentation, including draft versions of task type specifications and the test blueprint. These design documents were updated in an iterative manner as item development for the pilot moved forward to reflect input from reviews by CDE staff and consultations with advisory groups such as the Alternate ELPAC TDAT and the ELPAC TAG, as well as additional stakeholders, such as California educators.</w:t>
      </w:r>
    </w:p>
    <w:p w14:paraId="45F9E757" w14:textId="77777777" w:rsidR="0052629F" w:rsidRPr="00B949B2" w:rsidRDefault="0052629F" w:rsidP="0052629F">
      <w:pPr>
        <w:rPr>
          <w:lang w:eastAsia="x-none"/>
        </w:rPr>
      </w:pPr>
      <w:r w:rsidRPr="00B949B2">
        <w:rPr>
          <w:lang w:eastAsia="x-none"/>
        </w:rPr>
        <w:t xml:space="preserve">The current versions of these test design documents, reflecting input from the groups noted </w:t>
      </w:r>
      <w:r w:rsidR="00E460A2" w:rsidRPr="00B949B2">
        <w:rPr>
          <w:lang w:eastAsia="x-none"/>
        </w:rPr>
        <w:t xml:space="preserve">previously </w:t>
      </w:r>
      <w:r w:rsidRPr="00B949B2">
        <w:rPr>
          <w:lang w:eastAsia="x-none"/>
        </w:rPr>
        <w:t>as well as updates made based on the findings of the pilot study</w:t>
      </w:r>
      <w:r w:rsidR="00003B9F" w:rsidRPr="00B949B2">
        <w:rPr>
          <w:lang w:eastAsia="x-none"/>
        </w:rPr>
        <w:t>,</w:t>
      </w:r>
      <w:r w:rsidRPr="00B949B2">
        <w:rPr>
          <w:lang w:eastAsia="x-none"/>
        </w:rPr>
        <w:t xml:space="preserve"> are the </w:t>
      </w:r>
      <w:r w:rsidRPr="00B949B2">
        <w:rPr>
          <w:i/>
          <w:iCs/>
          <w:lang w:eastAsia="x-none"/>
        </w:rPr>
        <w:t>Alternate ELPAC Task Type Specifications</w:t>
      </w:r>
      <w:r w:rsidRPr="00B949B2">
        <w:rPr>
          <w:lang w:eastAsia="x-none"/>
        </w:rPr>
        <w:t xml:space="preserve"> (ETS, 2019</w:t>
      </w:r>
      <w:r w:rsidR="002C1AE9" w:rsidRPr="00B949B2">
        <w:rPr>
          <w:lang w:eastAsia="x-none"/>
        </w:rPr>
        <w:t>a</w:t>
      </w:r>
      <w:r w:rsidRPr="00B949B2">
        <w:rPr>
          <w:lang w:eastAsia="x-none"/>
        </w:rPr>
        <w:t xml:space="preserve">), which include details on </w:t>
      </w:r>
      <w:r w:rsidRPr="00B949B2">
        <w:rPr>
          <w:lang w:eastAsia="x-none"/>
        </w:rPr>
        <w:lastRenderedPageBreak/>
        <w:t>the topics of communication modes, receptive and expressive items, linguistic complexity, and the Alternate ELPAC Test Blueprint</w:t>
      </w:r>
      <w:r w:rsidR="002C1AE9" w:rsidRPr="00B949B2">
        <w:rPr>
          <w:lang w:eastAsia="x-none"/>
        </w:rPr>
        <w:t xml:space="preserve"> (ETS 2020a)</w:t>
      </w:r>
      <w:r w:rsidRPr="00B949B2">
        <w:rPr>
          <w:lang w:eastAsia="x-none"/>
        </w:rPr>
        <w:t>.</w:t>
      </w:r>
    </w:p>
    <w:p w14:paraId="1F2CE0CE" w14:textId="77777777" w:rsidR="001F49C9" w:rsidRPr="00B949B2" w:rsidRDefault="001835E8" w:rsidP="007D38D6">
      <w:pPr>
        <w:pStyle w:val="Heading3"/>
        <w:rPr>
          <w:rFonts w:cs="Arial"/>
          <w:szCs w:val="32"/>
        </w:rPr>
      </w:pPr>
      <w:bookmarkStart w:id="28" w:name="_4.1._Pilot_Item"/>
      <w:bookmarkStart w:id="29" w:name="_Toc58566373"/>
      <w:bookmarkStart w:id="30" w:name="_Toc8829101"/>
      <w:bookmarkEnd w:id="28"/>
      <w:r w:rsidRPr="00B949B2">
        <w:rPr>
          <w:rFonts w:cs="Arial"/>
          <w:szCs w:val="32"/>
        </w:rPr>
        <w:t>Task Types</w:t>
      </w:r>
      <w:bookmarkEnd w:id="29"/>
    </w:p>
    <w:p w14:paraId="17B8FD67" w14:textId="77777777" w:rsidR="001835E8" w:rsidRPr="00B949B2" w:rsidRDefault="001835E8" w:rsidP="001835E8">
      <w:pPr>
        <w:rPr>
          <w:rFonts w:eastAsia="SimSun" w:cs="Calibri"/>
        </w:rPr>
      </w:pPr>
      <w:r w:rsidRPr="00B949B2">
        <w:rPr>
          <w:rFonts w:eastAsia="SimSun" w:cs="Calibri"/>
        </w:rPr>
        <w:t xml:space="preserve">The creation of eight </w:t>
      </w:r>
      <w:r w:rsidR="00280DED" w:rsidRPr="00B949B2">
        <w:rPr>
          <w:rFonts w:eastAsia="SimSun" w:cs="Calibri"/>
        </w:rPr>
        <w:t xml:space="preserve">Alternate ELPAC task types </w:t>
      </w:r>
      <w:r w:rsidRPr="00B949B2">
        <w:rPr>
          <w:rFonts w:eastAsia="SimSun" w:cs="Calibri"/>
        </w:rPr>
        <w:t xml:space="preserve">served as the basis of item development for the </w:t>
      </w:r>
      <w:r w:rsidR="003421D1" w:rsidRPr="00B949B2">
        <w:rPr>
          <w:rFonts w:eastAsia="SimSun" w:cs="Calibri"/>
        </w:rPr>
        <w:t>pilot</w:t>
      </w:r>
      <w:r w:rsidR="003421D1" w:rsidRPr="00B949B2">
        <w:rPr>
          <w:rFonts w:eastAsia="SimSun" w:cs="Calibri"/>
          <w:color w:val="1F497D" w:themeColor="text2"/>
        </w:rPr>
        <w:t>.</w:t>
      </w:r>
      <w:r w:rsidR="002665EC" w:rsidRPr="00B949B2">
        <w:rPr>
          <w:rFonts w:eastAsia="SimSun" w:cs="Calibri"/>
          <w:color w:val="1F497D" w:themeColor="text2"/>
        </w:rPr>
        <w:t xml:space="preserve"> </w:t>
      </w:r>
      <w:hyperlink w:anchor="_Appendix_A" w:history="1">
        <w:r w:rsidR="0093194D" w:rsidRPr="00B949B2">
          <w:rPr>
            <w:rStyle w:val="Hyperlink"/>
          </w:rPr>
          <w:t>Appendix A</w:t>
        </w:r>
      </w:hyperlink>
      <w:r w:rsidR="002665EC" w:rsidRPr="00B949B2">
        <w:t xml:space="preserve"> </w:t>
      </w:r>
      <w:r w:rsidRPr="00B949B2">
        <w:rPr>
          <w:rFonts w:eastAsia="SimSun" w:cs="Calibri"/>
        </w:rPr>
        <w:t xml:space="preserve">provides the names and a brief description of each of these task types as administered in the pilot. In accordance with the </w:t>
      </w:r>
      <w:r w:rsidRPr="00B949B2">
        <w:rPr>
          <w:rFonts w:eastAsia="SimSun" w:cs="Calibri"/>
          <w:i/>
        </w:rPr>
        <w:t>Alternate ELPAC HLTD</w:t>
      </w:r>
      <w:r w:rsidRPr="00B949B2">
        <w:rPr>
          <w:rFonts w:eastAsia="SimSun" w:cs="Calibri"/>
        </w:rPr>
        <w:t>, all the task types are integrated; that is, each task type includes a stimulus that is followed by one or more receptive (Listening, Reading) items and by one or more expressive (Speaking, Writing) items</w:t>
      </w:r>
      <w:r w:rsidR="00C006E9" w:rsidRPr="00B949B2">
        <w:rPr>
          <w:rFonts w:eastAsia="SimSun" w:cs="Calibri"/>
        </w:rPr>
        <w:t xml:space="preserve"> (</w:t>
      </w:r>
      <w:r w:rsidR="00762E81" w:rsidRPr="00B949B2">
        <w:rPr>
          <w:rFonts w:eastAsia="SimSun" w:cs="Calibri"/>
        </w:rPr>
        <w:t>ETS, 2019</w:t>
      </w:r>
      <w:r w:rsidR="00C006E9" w:rsidRPr="00B949B2">
        <w:rPr>
          <w:rFonts w:eastAsia="SimSun" w:cs="Calibri"/>
        </w:rPr>
        <w:t>)</w:t>
      </w:r>
      <w:r w:rsidRPr="00B949B2">
        <w:rPr>
          <w:rFonts w:eastAsia="SimSun" w:cs="Calibri"/>
        </w:rPr>
        <w:t>.</w:t>
      </w:r>
      <w:r w:rsidR="003115E2" w:rsidRPr="00B949B2">
        <w:rPr>
          <w:rFonts w:eastAsia="SimSun" w:cs="Calibri"/>
          <w:szCs w:val="24"/>
        </w:rPr>
        <w:t xml:space="preserve"> Task types are presented in order of complexity.</w:t>
      </w:r>
    </w:p>
    <w:p w14:paraId="2EDE2598" w14:textId="77777777" w:rsidR="00AB13B9" w:rsidRPr="00B949B2" w:rsidRDefault="00F518EB" w:rsidP="007D38D6">
      <w:pPr>
        <w:pStyle w:val="Heading3"/>
        <w:rPr>
          <w:rFonts w:cs="Arial"/>
          <w:szCs w:val="32"/>
        </w:rPr>
      </w:pPr>
      <w:bookmarkStart w:id="31" w:name="_Toc58566374"/>
      <w:r w:rsidRPr="00B949B2">
        <w:rPr>
          <w:rFonts w:cs="Arial"/>
          <w:szCs w:val="32"/>
        </w:rPr>
        <w:t>Item Types</w:t>
      </w:r>
      <w:bookmarkEnd w:id="31"/>
    </w:p>
    <w:p w14:paraId="1B551582" w14:textId="77777777" w:rsidR="00F518EB" w:rsidRPr="00B949B2" w:rsidRDefault="00F518EB" w:rsidP="00F518EB">
      <w:pPr>
        <w:rPr>
          <w:rFonts w:cs="Arial"/>
        </w:rPr>
      </w:pPr>
      <w:r w:rsidRPr="00B949B2">
        <w:rPr>
          <w:rFonts w:cs="Arial"/>
        </w:rPr>
        <w:t>The term “item type” is used to describe test items as categorized according to their properties in the technological</w:t>
      </w:r>
      <w:r w:rsidR="00D517DE" w:rsidRPr="00B949B2">
        <w:rPr>
          <w:rFonts w:cs="Arial"/>
        </w:rPr>
        <w:t xml:space="preserve"> platform</w:t>
      </w:r>
      <w:r w:rsidRPr="00B949B2">
        <w:rPr>
          <w:rFonts w:cs="Arial"/>
        </w:rPr>
        <w:t xml:space="preserve"> system supporting the test, including response modes. This is in contrast to the term “task type,” which is being used to describe test items in terms of their content and the evidence they gather about student language proficiency.</w:t>
      </w:r>
    </w:p>
    <w:p w14:paraId="2A26D52C" w14:textId="77777777" w:rsidR="00F518EB" w:rsidRPr="00B949B2" w:rsidRDefault="00F518EB" w:rsidP="00F518EB">
      <w:pPr>
        <w:rPr>
          <w:rFonts w:cs="Arial"/>
        </w:rPr>
      </w:pPr>
      <w:r w:rsidRPr="00B949B2">
        <w:rPr>
          <w:rFonts w:cs="Arial"/>
        </w:rPr>
        <w:t>The following is a list of item types, with brief descriptions, that were included in the pilot and cognitive lab study</w:t>
      </w:r>
      <w:r w:rsidR="000945E4" w:rsidRPr="00B949B2">
        <w:rPr>
          <w:rFonts w:cs="Arial"/>
        </w:rPr>
        <w:t>;</w:t>
      </w:r>
      <w:r w:rsidRPr="00B949B2">
        <w:rPr>
          <w:rFonts w:cs="Arial"/>
        </w:rPr>
        <w:t xml:space="preserve"> </w:t>
      </w:r>
      <w:r w:rsidR="000945E4" w:rsidRPr="00B949B2">
        <w:rPr>
          <w:rFonts w:cs="Arial"/>
        </w:rPr>
        <w:t>t</w:t>
      </w:r>
      <w:r w:rsidRPr="00B949B2">
        <w:rPr>
          <w:rFonts w:cs="Arial"/>
        </w:rPr>
        <w:t>he number of items with tech</w:t>
      </w:r>
      <w:r w:rsidR="00CF7E6C" w:rsidRPr="00B949B2">
        <w:rPr>
          <w:rFonts w:cs="Arial"/>
        </w:rPr>
        <w:t xml:space="preserve">nology-enhanced interactions was </w:t>
      </w:r>
      <w:r w:rsidRPr="00B949B2">
        <w:rPr>
          <w:rFonts w:cs="Arial"/>
        </w:rPr>
        <w:t>minimized to ensure maximum accessibility for the diverse test-taking population</w:t>
      </w:r>
      <w:r w:rsidR="008517CE" w:rsidRPr="00B949B2">
        <w:rPr>
          <w:rFonts w:cs="Arial"/>
        </w:rPr>
        <w:t>:</w:t>
      </w:r>
    </w:p>
    <w:p w14:paraId="2ECCD4A0" w14:textId="77777777" w:rsidR="00F518EB" w:rsidRPr="00B949B2" w:rsidRDefault="00F518EB" w:rsidP="00396BB9">
      <w:pPr>
        <w:pStyle w:val="Numbered"/>
      </w:pPr>
      <w:r w:rsidRPr="00B949B2">
        <w:rPr>
          <w:b/>
        </w:rPr>
        <w:t>Multiple Choice</w:t>
      </w:r>
      <w:r w:rsidRPr="00B949B2">
        <w:t xml:space="preserve"> requires a test taker to select from a list of choices (machine scored)</w:t>
      </w:r>
      <w:r w:rsidR="008517CE" w:rsidRPr="00B949B2">
        <w:t>:</w:t>
      </w:r>
    </w:p>
    <w:p w14:paraId="0305B739" w14:textId="77777777" w:rsidR="00F518EB" w:rsidRPr="00B949B2" w:rsidRDefault="00F518EB" w:rsidP="00396BB9">
      <w:pPr>
        <w:pStyle w:val="NumberedSub"/>
        <w:contextualSpacing/>
        <w:rPr>
          <w:rFonts w:cs="Arial"/>
          <w:sz w:val="24"/>
        </w:rPr>
      </w:pPr>
      <w:r w:rsidRPr="00B949B2">
        <w:rPr>
          <w:rFonts w:cs="Arial"/>
          <w:b/>
          <w:bCs/>
          <w:sz w:val="24"/>
        </w:rPr>
        <w:t xml:space="preserve">Single </w:t>
      </w:r>
      <w:r w:rsidRPr="00B949B2">
        <w:rPr>
          <w:rFonts w:cs="Arial"/>
          <w:b/>
          <w:sz w:val="24"/>
        </w:rPr>
        <w:t>Select</w:t>
      </w:r>
      <w:r w:rsidRPr="00B949B2">
        <w:rPr>
          <w:rFonts w:cs="Arial"/>
          <w:bCs/>
          <w:sz w:val="24"/>
        </w:rPr>
        <w:t>—</w:t>
      </w:r>
      <w:r w:rsidR="00455A5E" w:rsidRPr="00B949B2">
        <w:rPr>
          <w:rFonts w:cs="Arial"/>
          <w:bCs/>
          <w:sz w:val="24"/>
        </w:rPr>
        <w:t>the</w:t>
      </w:r>
      <w:r w:rsidRPr="00B949B2">
        <w:rPr>
          <w:rFonts w:cs="Arial"/>
          <w:bCs/>
          <w:sz w:val="24"/>
        </w:rPr>
        <w:t xml:space="preserve"> test taker </w:t>
      </w:r>
      <w:r w:rsidRPr="00B949B2">
        <w:rPr>
          <w:rFonts w:cs="Arial"/>
          <w:sz w:val="24"/>
        </w:rPr>
        <w:t>must select one correct option.</w:t>
      </w:r>
    </w:p>
    <w:p w14:paraId="0D52C8EC" w14:textId="77777777" w:rsidR="00F518EB" w:rsidRPr="00B949B2" w:rsidRDefault="00F518EB" w:rsidP="00F518EB">
      <w:pPr>
        <w:pStyle w:val="NumberedSub"/>
        <w:rPr>
          <w:rFonts w:cs="Arial"/>
          <w:sz w:val="24"/>
        </w:rPr>
      </w:pPr>
      <w:r w:rsidRPr="00B949B2">
        <w:rPr>
          <w:rFonts w:cs="Arial"/>
          <w:b/>
          <w:bCs/>
          <w:sz w:val="24"/>
        </w:rPr>
        <w:t>Multiple Select</w:t>
      </w:r>
      <w:r w:rsidRPr="00B949B2">
        <w:rPr>
          <w:rFonts w:cs="Arial"/>
          <w:bCs/>
          <w:sz w:val="24"/>
        </w:rPr>
        <w:t>—</w:t>
      </w:r>
      <w:r w:rsidR="00455A5E" w:rsidRPr="00B949B2">
        <w:rPr>
          <w:rFonts w:cs="Arial"/>
          <w:bCs/>
          <w:sz w:val="24"/>
        </w:rPr>
        <w:t>the</w:t>
      </w:r>
      <w:r w:rsidRPr="00B949B2">
        <w:rPr>
          <w:rFonts w:cs="Arial"/>
          <w:bCs/>
          <w:sz w:val="24"/>
        </w:rPr>
        <w:t xml:space="preserve"> test taker </w:t>
      </w:r>
      <w:r w:rsidRPr="00B949B2">
        <w:rPr>
          <w:rFonts w:cs="Arial"/>
          <w:sz w:val="24"/>
        </w:rPr>
        <w:t>must select more than one correct option.</w:t>
      </w:r>
    </w:p>
    <w:p w14:paraId="3BF2B697" w14:textId="77777777" w:rsidR="00F518EB" w:rsidRPr="00B949B2" w:rsidRDefault="00F518EB" w:rsidP="00F518EB">
      <w:pPr>
        <w:pStyle w:val="Numbered"/>
        <w:rPr>
          <w:rFonts w:cs="Arial"/>
          <w:szCs w:val="24"/>
        </w:rPr>
      </w:pPr>
      <w:r w:rsidRPr="00B949B2">
        <w:rPr>
          <w:rFonts w:cs="Arial"/>
          <w:b/>
          <w:bCs/>
          <w:szCs w:val="24"/>
        </w:rPr>
        <w:t>Multiple Choice Single Select Partial Credit</w:t>
      </w:r>
      <w:r w:rsidRPr="00B949B2">
        <w:rPr>
          <w:rFonts w:cs="Arial"/>
          <w:szCs w:val="24"/>
        </w:rPr>
        <w:t xml:space="preserve"> requires a test examiner to assess a text taker’s expressive response following a rubric in the </w:t>
      </w:r>
      <w:r w:rsidRPr="00B949B2">
        <w:rPr>
          <w:rFonts w:cs="Arial"/>
          <w:i/>
          <w:szCs w:val="24"/>
        </w:rPr>
        <w:t>DFA</w:t>
      </w:r>
      <w:r w:rsidRPr="00B949B2">
        <w:rPr>
          <w:rFonts w:cs="Arial"/>
          <w:szCs w:val="24"/>
        </w:rPr>
        <w:t xml:space="preserve"> (constructed response [CR], locally scored). The response is assigned a full, partial, or zero score based on the rubric.</w:t>
      </w:r>
      <w:r w:rsidR="006057B8" w:rsidRPr="00B949B2">
        <w:rPr>
          <w:rFonts w:cs="Arial"/>
          <w:szCs w:val="24"/>
        </w:rPr>
        <w:t xml:space="preserve"> </w:t>
      </w:r>
      <w:r w:rsidR="00DA4566" w:rsidRPr="00B949B2">
        <w:rPr>
          <w:rFonts w:cs="Arial"/>
          <w:szCs w:val="24"/>
        </w:rPr>
        <w:t>For the operational field test,</w:t>
      </w:r>
      <w:r w:rsidR="005A6C7D" w:rsidRPr="00B949B2">
        <w:rPr>
          <w:rFonts w:cs="Arial"/>
          <w:szCs w:val="24"/>
        </w:rPr>
        <w:t xml:space="preserve"> this item type has been replaced with Inline Choice List Single Select</w:t>
      </w:r>
      <w:r w:rsidR="00DA4566" w:rsidRPr="00B949B2">
        <w:rPr>
          <w:rFonts w:cs="Arial"/>
          <w:szCs w:val="24"/>
        </w:rPr>
        <w:t>,</w:t>
      </w:r>
      <w:r w:rsidR="005A6C7D" w:rsidRPr="00B949B2">
        <w:rPr>
          <w:rFonts w:cs="Arial"/>
          <w:szCs w:val="24"/>
        </w:rPr>
        <w:t xml:space="preserve"> which allows for the </w:t>
      </w:r>
      <w:r w:rsidR="00F508E0" w:rsidRPr="00B949B2">
        <w:rPr>
          <w:rFonts w:cs="Arial"/>
          <w:szCs w:val="24"/>
        </w:rPr>
        <w:t xml:space="preserve">constructed-response options to be listed in a drop-down </w:t>
      </w:r>
      <w:r w:rsidR="00DA4566" w:rsidRPr="00B949B2">
        <w:rPr>
          <w:rFonts w:cs="Arial"/>
          <w:szCs w:val="24"/>
        </w:rPr>
        <w:t>list</w:t>
      </w:r>
      <w:r w:rsidR="00F508E0" w:rsidRPr="00B949B2">
        <w:rPr>
          <w:rFonts w:cs="Arial"/>
          <w:szCs w:val="24"/>
        </w:rPr>
        <w:t xml:space="preserve"> </w:t>
      </w:r>
      <w:r w:rsidR="00DA4566" w:rsidRPr="00B949B2">
        <w:rPr>
          <w:rFonts w:cs="Arial"/>
          <w:szCs w:val="24"/>
        </w:rPr>
        <w:t>that will be</w:t>
      </w:r>
      <w:r w:rsidR="00F508E0" w:rsidRPr="00B949B2">
        <w:rPr>
          <w:rFonts w:cs="Arial"/>
          <w:szCs w:val="24"/>
        </w:rPr>
        <w:t xml:space="preserve"> accessed by the test examiner only.</w:t>
      </w:r>
    </w:p>
    <w:p w14:paraId="695399CF" w14:textId="77777777" w:rsidR="00F518EB" w:rsidRPr="00B949B2" w:rsidRDefault="00F518EB" w:rsidP="00F518EB">
      <w:pPr>
        <w:pStyle w:val="Numbered"/>
        <w:rPr>
          <w:rFonts w:cs="Arial"/>
          <w:bCs/>
          <w:szCs w:val="24"/>
        </w:rPr>
      </w:pPr>
      <w:r w:rsidRPr="00B949B2">
        <w:rPr>
          <w:rFonts w:cs="Arial"/>
          <w:b/>
          <w:bCs/>
          <w:szCs w:val="24"/>
        </w:rPr>
        <w:t xml:space="preserve">Match Single Select </w:t>
      </w:r>
      <w:r w:rsidRPr="00B949B2">
        <w:rPr>
          <w:rFonts w:cs="Arial"/>
          <w:bCs/>
          <w:szCs w:val="24"/>
        </w:rPr>
        <w:t>requires the test taker</w:t>
      </w:r>
      <w:r w:rsidRPr="00B949B2">
        <w:rPr>
          <w:rFonts w:cs="Arial"/>
          <w:b/>
          <w:bCs/>
          <w:szCs w:val="24"/>
        </w:rPr>
        <w:t xml:space="preserve"> </w:t>
      </w:r>
      <w:r w:rsidRPr="00B949B2">
        <w:rPr>
          <w:rFonts w:cs="Arial"/>
          <w:bCs/>
          <w:szCs w:val="24"/>
        </w:rPr>
        <w:t>to move a single object, such as a word or an image, by selecting and dragging the object into a specific order or to a specific location in a table, passage, or image (technology-enhanced interaction, machine scored).</w:t>
      </w:r>
      <w:r w:rsidR="003038CD" w:rsidRPr="00B949B2">
        <w:rPr>
          <w:rFonts w:cs="Arial"/>
          <w:bCs/>
          <w:szCs w:val="24"/>
        </w:rPr>
        <w:t xml:space="preserve"> Note that the pilot study included a limited number of </w:t>
      </w:r>
      <w:r w:rsidR="00E30A0D" w:rsidRPr="00B949B2">
        <w:rPr>
          <w:rFonts w:cs="Arial"/>
          <w:bCs/>
          <w:szCs w:val="24"/>
        </w:rPr>
        <w:t xml:space="preserve">match single select items, as will the </w:t>
      </w:r>
      <w:r w:rsidR="00E857F6" w:rsidRPr="00B949B2">
        <w:rPr>
          <w:rFonts w:cs="Arial"/>
          <w:bCs/>
          <w:szCs w:val="24"/>
        </w:rPr>
        <w:t>o</w:t>
      </w:r>
      <w:r w:rsidR="00E30A0D" w:rsidRPr="00B949B2">
        <w:rPr>
          <w:rFonts w:cs="Arial"/>
          <w:bCs/>
          <w:szCs w:val="24"/>
        </w:rPr>
        <w:t xml:space="preserve">perational </w:t>
      </w:r>
      <w:r w:rsidR="00E857F6" w:rsidRPr="00B949B2">
        <w:rPr>
          <w:rFonts w:cs="Arial"/>
          <w:bCs/>
          <w:szCs w:val="24"/>
        </w:rPr>
        <w:t>f</w:t>
      </w:r>
      <w:r w:rsidR="00E30A0D" w:rsidRPr="00B949B2">
        <w:rPr>
          <w:rFonts w:cs="Arial"/>
          <w:bCs/>
          <w:szCs w:val="24"/>
        </w:rPr>
        <w:t xml:space="preserve">ield </w:t>
      </w:r>
      <w:r w:rsidR="00E857F6" w:rsidRPr="00B949B2">
        <w:rPr>
          <w:rFonts w:cs="Arial"/>
          <w:bCs/>
          <w:szCs w:val="24"/>
        </w:rPr>
        <w:t>t</w:t>
      </w:r>
      <w:r w:rsidR="00E30A0D" w:rsidRPr="00B949B2">
        <w:rPr>
          <w:rFonts w:cs="Arial"/>
          <w:bCs/>
          <w:szCs w:val="24"/>
        </w:rPr>
        <w:t xml:space="preserve">est. Item statistics on these </w:t>
      </w:r>
      <w:r w:rsidR="006057B8" w:rsidRPr="00B949B2">
        <w:rPr>
          <w:rFonts w:cs="Arial"/>
          <w:bCs/>
          <w:szCs w:val="24"/>
        </w:rPr>
        <w:t xml:space="preserve">technology-enhanced items </w:t>
      </w:r>
      <w:r w:rsidR="00E30A0D" w:rsidRPr="00B949B2">
        <w:rPr>
          <w:rFonts w:cs="Arial"/>
          <w:bCs/>
          <w:szCs w:val="24"/>
        </w:rPr>
        <w:t>will be evaluated before additional match single select items are developed for future use.</w:t>
      </w:r>
    </w:p>
    <w:p w14:paraId="47407862" w14:textId="77777777" w:rsidR="00F518EB" w:rsidRPr="00B949B2" w:rsidRDefault="00F518EB" w:rsidP="00F518EB">
      <w:pPr>
        <w:pStyle w:val="Numbered"/>
        <w:rPr>
          <w:rFonts w:cs="Arial"/>
          <w:szCs w:val="24"/>
        </w:rPr>
      </w:pPr>
      <w:r w:rsidRPr="00B949B2">
        <w:rPr>
          <w:rFonts w:cs="Arial"/>
          <w:bCs/>
          <w:szCs w:val="24"/>
        </w:rPr>
        <w:t xml:space="preserve">These item types are included with a </w:t>
      </w:r>
      <w:r w:rsidRPr="00B949B2">
        <w:rPr>
          <w:rFonts w:cs="Arial"/>
          <w:b/>
          <w:i/>
          <w:szCs w:val="24"/>
        </w:rPr>
        <w:t>set leader</w:t>
      </w:r>
      <w:r w:rsidRPr="00B949B2">
        <w:rPr>
          <w:rFonts w:cs="Arial"/>
          <w:szCs w:val="24"/>
        </w:rPr>
        <w:t>. The set leader contains stimulus material such as a passage or image that applies to a set of associated items.</w:t>
      </w:r>
    </w:p>
    <w:p w14:paraId="0F572DCF" w14:textId="77777777" w:rsidR="00AB13B9" w:rsidRPr="00B949B2" w:rsidRDefault="000B03ED" w:rsidP="00923E0F">
      <w:pPr>
        <w:pStyle w:val="Heading3"/>
        <w:spacing w:before="120"/>
        <w:rPr>
          <w:rFonts w:cs="Arial"/>
          <w:szCs w:val="32"/>
        </w:rPr>
      </w:pPr>
      <w:bookmarkStart w:id="32" w:name="_Toc58566375"/>
      <w:bookmarkStart w:id="33" w:name="_Toc465780289"/>
      <w:r w:rsidRPr="00B949B2">
        <w:rPr>
          <w:rFonts w:cs="Arial"/>
          <w:szCs w:val="32"/>
        </w:rPr>
        <w:lastRenderedPageBreak/>
        <w:t xml:space="preserve">Pilot </w:t>
      </w:r>
      <w:r w:rsidR="00AB13B9" w:rsidRPr="00B949B2">
        <w:rPr>
          <w:rFonts w:cs="Arial"/>
          <w:szCs w:val="32"/>
        </w:rPr>
        <w:t xml:space="preserve">Test </w:t>
      </w:r>
      <w:r w:rsidR="00AB13B9" w:rsidRPr="00B949B2">
        <w:rPr>
          <w:szCs w:val="32"/>
        </w:rPr>
        <w:t>Blueprint</w:t>
      </w:r>
      <w:bookmarkEnd w:id="32"/>
    </w:p>
    <w:p w14:paraId="1E850863" w14:textId="77777777" w:rsidR="00AB13B9" w:rsidRPr="00B949B2" w:rsidRDefault="00AB13B9" w:rsidP="009638F2">
      <w:pPr>
        <w:keepNext/>
        <w:rPr>
          <w:rFonts w:cs="Arial"/>
        </w:rPr>
      </w:pPr>
      <w:r w:rsidRPr="00B949B2">
        <w:rPr>
          <w:rFonts w:cs="Arial"/>
        </w:rPr>
        <w:t>E</w:t>
      </w:r>
      <w:r w:rsidR="00985F22" w:rsidRPr="00B949B2">
        <w:rPr>
          <w:rFonts w:cs="Arial"/>
        </w:rPr>
        <w:t xml:space="preserve">TS </w:t>
      </w:r>
      <w:r w:rsidRPr="00B949B2">
        <w:rPr>
          <w:rFonts w:cs="Arial"/>
        </w:rPr>
        <w:t xml:space="preserve">developed a preliminary </w:t>
      </w:r>
      <w:r w:rsidR="00985F22" w:rsidRPr="00B949B2">
        <w:rPr>
          <w:rFonts w:cs="Arial"/>
        </w:rPr>
        <w:t xml:space="preserve">test blueprint </w:t>
      </w:r>
      <w:r w:rsidR="007F41B5" w:rsidRPr="00B949B2">
        <w:rPr>
          <w:rFonts w:cs="Arial"/>
        </w:rPr>
        <w:t xml:space="preserve">that </w:t>
      </w:r>
      <w:r w:rsidRPr="00B949B2">
        <w:rPr>
          <w:rFonts w:cs="Arial"/>
        </w:rPr>
        <w:t>guide</w:t>
      </w:r>
      <w:r w:rsidR="00985F22" w:rsidRPr="00B949B2">
        <w:rPr>
          <w:rFonts w:cs="Arial"/>
        </w:rPr>
        <w:t>d</w:t>
      </w:r>
      <w:r w:rsidRPr="00B949B2">
        <w:rPr>
          <w:rFonts w:cs="Arial"/>
        </w:rPr>
        <w:t xml:space="preserve"> item and form development for the pilot</w:t>
      </w:r>
      <w:r w:rsidR="0052629F" w:rsidRPr="00B949B2">
        <w:rPr>
          <w:rFonts w:cs="Arial"/>
        </w:rPr>
        <w:t xml:space="preserve"> study.</w:t>
      </w:r>
    </w:p>
    <w:p w14:paraId="709F7B8E" w14:textId="6C8EB83E" w:rsidR="00AB13B9" w:rsidRPr="00B949B2" w:rsidRDefault="00AB13B9" w:rsidP="005232DA">
      <w:pPr>
        <w:keepLines/>
        <w:rPr>
          <w:rFonts w:cs="Arial"/>
        </w:rPr>
      </w:pPr>
      <w:r w:rsidRPr="00B949B2">
        <w:rPr>
          <w:rFonts w:cs="Arial"/>
        </w:rPr>
        <w:t xml:space="preserve">As </w:t>
      </w:r>
      <w:r w:rsidR="00863D15" w:rsidRPr="00B949B2">
        <w:rPr>
          <w:rFonts w:cs="Arial"/>
        </w:rPr>
        <w:t xml:space="preserve">a key </w:t>
      </w:r>
      <w:r w:rsidRPr="00B949B2">
        <w:rPr>
          <w:rFonts w:cs="Arial"/>
        </w:rPr>
        <w:t xml:space="preserve">part of the analysis of the pilot test, </w:t>
      </w:r>
      <w:r w:rsidR="00863D15" w:rsidRPr="00B949B2">
        <w:rPr>
          <w:rFonts w:cs="Arial"/>
        </w:rPr>
        <w:t xml:space="preserve">recommendations </w:t>
      </w:r>
      <w:r w:rsidR="001F1904" w:rsidRPr="00B949B2">
        <w:rPr>
          <w:rFonts w:cs="Arial"/>
        </w:rPr>
        <w:t xml:space="preserve">were </w:t>
      </w:r>
      <w:r w:rsidRPr="00B949B2">
        <w:rPr>
          <w:rFonts w:cs="Arial"/>
        </w:rPr>
        <w:t xml:space="preserve">made regarding which task types </w:t>
      </w:r>
      <w:r w:rsidR="00454705" w:rsidRPr="00B949B2">
        <w:rPr>
          <w:rFonts w:cs="Arial"/>
        </w:rPr>
        <w:t>we</w:t>
      </w:r>
      <w:r w:rsidRPr="00B949B2">
        <w:rPr>
          <w:rFonts w:cs="Arial"/>
        </w:rPr>
        <w:t>re suitable for use on the field test forms and how many items in each task type</w:t>
      </w:r>
      <w:r w:rsidR="00454705" w:rsidRPr="00B949B2">
        <w:rPr>
          <w:rFonts w:cs="Arial"/>
        </w:rPr>
        <w:t xml:space="preserve"> we</w:t>
      </w:r>
      <w:r w:rsidRPr="00B949B2">
        <w:rPr>
          <w:rFonts w:cs="Arial"/>
        </w:rPr>
        <w:t>re needed to appropriately sample the 2012 ELD Standards via the ELD Connectors</w:t>
      </w:r>
      <w:r w:rsidR="002C1AE9" w:rsidRPr="00B949B2">
        <w:rPr>
          <w:rFonts w:cs="Arial"/>
        </w:rPr>
        <w:t xml:space="preserve"> (ETS, 2019b</w:t>
      </w:r>
      <w:r w:rsidR="00665FC0" w:rsidRPr="00B949B2">
        <w:rPr>
          <w:rFonts w:cs="Arial"/>
        </w:rPr>
        <w:t>)</w:t>
      </w:r>
      <w:r w:rsidRPr="00B949B2">
        <w:rPr>
          <w:rFonts w:cs="Arial"/>
        </w:rPr>
        <w:t xml:space="preserve">, support reliable score reporting, and provide a test form that </w:t>
      </w:r>
      <w:r w:rsidR="00454705" w:rsidRPr="00B949B2">
        <w:rPr>
          <w:rFonts w:cs="Arial"/>
        </w:rPr>
        <w:t>wa</w:t>
      </w:r>
      <w:r w:rsidRPr="00B949B2">
        <w:rPr>
          <w:rFonts w:cs="Arial"/>
        </w:rPr>
        <w:t xml:space="preserve">s of appropriate length. The preliminary </w:t>
      </w:r>
      <w:r w:rsidR="001F1904" w:rsidRPr="00B949B2">
        <w:rPr>
          <w:rFonts w:cs="Arial"/>
        </w:rPr>
        <w:t>test blueprint was</w:t>
      </w:r>
      <w:r w:rsidRPr="00B949B2">
        <w:rPr>
          <w:rFonts w:cs="Arial"/>
        </w:rPr>
        <w:t xml:space="preserve"> revised accordingly following</w:t>
      </w:r>
      <w:r w:rsidR="0002030E" w:rsidRPr="00B949B2">
        <w:rPr>
          <w:rFonts w:cs="Arial"/>
        </w:rPr>
        <w:t xml:space="preserve"> CDE</w:t>
      </w:r>
      <w:r w:rsidR="00D9589F" w:rsidRPr="00B949B2">
        <w:rPr>
          <w:rFonts w:cs="Arial"/>
        </w:rPr>
        <w:t>’s</w:t>
      </w:r>
      <w:r w:rsidR="0002030E" w:rsidRPr="00B949B2">
        <w:rPr>
          <w:rFonts w:cs="Arial"/>
        </w:rPr>
        <w:t xml:space="preserve"> approval of recommendations regarding the disposition of task types and item types</w:t>
      </w:r>
      <w:r w:rsidR="00863D15" w:rsidRPr="00B949B2">
        <w:rPr>
          <w:rFonts w:cs="Arial"/>
        </w:rPr>
        <w:t>, leading to the development of the Alternate ELPAC Test Blueprint</w:t>
      </w:r>
      <w:r w:rsidR="0093194D" w:rsidRPr="00B949B2">
        <w:rPr>
          <w:rFonts w:cs="Arial"/>
        </w:rPr>
        <w:t xml:space="preserve"> (ETS, 2020)</w:t>
      </w:r>
      <w:r w:rsidR="00863D15" w:rsidRPr="00B949B2">
        <w:rPr>
          <w:rFonts w:cs="Arial"/>
        </w:rPr>
        <w:t xml:space="preserve">, which was approved by the </w:t>
      </w:r>
      <w:r w:rsidR="003400D7" w:rsidRPr="00B949B2">
        <w:rPr>
          <w:rFonts w:cs="Arial"/>
        </w:rPr>
        <w:t>SBE</w:t>
      </w:r>
      <w:r w:rsidR="00863D15" w:rsidRPr="00B949B2">
        <w:rPr>
          <w:rFonts w:cs="Arial"/>
        </w:rPr>
        <w:t xml:space="preserve"> in May 2020.</w:t>
      </w:r>
    </w:p>
    <w:p w14:paraId="3153DC44" w14:textId="77777777" w:rsidR="00AB13B9" w:rsidRPr="00B949B2" w:rsidRDefault="00AB13B9" w:rsidP="007D38D6">
      <w:pPr>
        <w:pStyle w:val="Heading3"/>
        <w:rPr>
          <w:rFonts w:cs="Arial"/>
          <w:szCs w:val="32"/>
        </w:rPr>
      </w:pPr>
      <w:bookmarkStart w:id="34" w:name="_Toc58566376"/>
      <w:r w:rsidRPr="00B949B2">
        <w:rPr>
          <w:rFonts w:cs="Arial"/>
          <w:szCs w:val="32"/>
        </w:rPr>
        <w:t xml:space="preserve">Pilot </w:t>
      </w:r>
      <w:r w:rsidRPr="00B949B2">
        <w:rPr>
          <w:szCs w:val="32"/>
        </w:rPr>
        <w:t>Test</w:t>
      </w:r>
      <w:r w:rsidRPr="00B949B2">
        <w:rPr>
          <w:rFonts w:cs="Arial"/>
          <w:szCs w:val="32"/>
        </w:rPr>
        <w:t xml:space="preserve"> Forms Development</w:t>
      </w:r>
      <w:bookmarkEnd w:id="33"/>
      <w:bookmarkEnd w:id="34"/>
    </w:p>
    <w:p w14:paraId="7935E2E8" w14:textId="41F5769C" w:rsidR="00F518EB" w:rsidRPr="00B949B2" w:rsidRDefault="00705EBA" w:rsidP="00F518EB">
      <w:pPr>
        <w:rPr>
          <w:rFonts w:cs="Arial"/>
        </w:rPr>
      </w:pPr>
      <w:r w:rsidRPr="00B949B2">
        <w:rPr>
          <w:rFonts w:cs="Arial"/>
        </w:rPr>
        <w:t>One pilot test form was</w:t>
      </w:r>
      <w:r w:rsidR="00AB13B9" w:rsidRPr="00B949B2">
        <w:rPr>
          <w:rFonts w:cs="Arial"/>
        </w:rPr>
        <w:t xml:space="preserve"> assembled and administered at each of the following grade</w:t>
      </w:r>
      <w:r w:rsidR="00A0441B" w:rsidRPr="00B949B2">
        <w:rPr>
          <w:rFonts w:cs="Arial"/>
        </w:rPr>
        <w:t xml:space="preserve"> </w:t>
      </w:r>
      <w:r w:rsidR="00A0441B" w:rsidRPr="00B949B2">
        <w:t>level</w:t>
      </w:r>
      <w:r w:rsidR="00AB13B9" w:rsidRPr="00B949B2">
        <w:rPr>
          <w:rFonts w:cs="Arial"/>
        </w:rPr>
        <w:t xml:space="preserve">s and grade spans: kindergarten, </w:t>
      </w:r>
      <w:r w:rsidR="004B7CD6" w:rsidRPr="00B949B2">
        <w:rPr>
          <w:rFonts w:cs="Arial"/>
        </w:rPr>
        <w:t>one</w:t>
      </w:r>
      <w:r w:rsidR="00AB13B9" w:rsidRPr="00B949B2">
        <w:rPr>
          <w:rFonts w:cs="Arial"/>
        </w:rPr>
        <w:t xml:space="preserve">, </w:t>
      </w:r>
      <w:r w:rsidR="004B7CD6" w:rsidRPr="00B949B2">
        <w:rPr>
          <w:rFonts w:cs="Arial"/>
        </w:rPr>
        <w:t>two</w:t>
      </w:r>
      <w:r w:rsidR="00AB13B9" w:rsidRPr="00B949B2">
        <w:rPr>
          <w:rFonts w:cs="Arial"/>
        </w:rPr>
        <w:t xml:space="preserve">, </w:t>
      </w:r>
      <w:r w:rsidR="004B7CD6" w:rsidRPr="00B949B2">
        <w:rPr>
          <w:rFonts w:cs="Arial"/>
        </w:rPr>
        <w:t>three through five</w:t>
      </w:r>
      <w:r w:rsidR="00AB13B9" w:rsidRPr="00B949B2">
        <w:rPr>
          <w:rFonts w:cs="Arial"/>
        </w:rPr>
        <w:t xml:space="preserve">, </w:t>
      </w:r>
      <w:r w:rsidR="004B7CD6" w:rsidRPr="00B949B2">
        <w:rPr>
          <w:rFonts w:cs="Arial"/>
        </w:rPr>
        <w:t>six through eight</w:t>
      </w:r>
      <w:r w:rsidR="00AB13B9" w:rsidRPr="00B949B2">
        <w:rPr>
          <w:rFonts w:cs="Arial"/>
        </w:rPr>
        <w:t xml:space="preserve">, and </w:t>
      </w:r>
      <w:r w:rsidR="004B7CD6" w:rsidRPr="00B949B2">
        <w:rPr>
          <w:rFonts w:cs="Arial"/>
        </w:rPr>
        <w:t>nine through twelve</w:t>
      </w:r>
      <w:r w:rsidR="005F0129" w:rsidRPr="00B949B2">
        <w:rPr>
          <w:rFonts w:cs="Arial"/>
        </w:rPr>
        <w:t xml:space="preserve"> (refer to </w:t>
      </w:r>
      <w:r w:rsidR="000838B9" w:rsidRPr="00B949B2">
        <w:rPr>
          <w:rStyle w:val="Cross-Reference"/>
        </w:rPr>
        <w:fldChar w:fldCharType="begin"/>
      </w:r>
      <w:r w:rsidR="000838B9" w:rsidRPr="00B949B2">
        <w:rPr>
          <w:rStyle w:val="Cross-Reference"/>
        </w:rPr>
        <w:instrText xml:space="preserve"> REF  _Ref43890912 \* Lower \h  \* MERGEFORMAT </w:instrText>
      </w:r>
      <w:r w:rsidR="000838B9" w:rsidRPr="00B949B2">
        <w:rPr>
          <w:rStyle w:val="Cross-Reference"/>
        </w:rPr>
      </w:r>
      <w:r w:rsidR="000838B9" w:rsidRPr="00B949B2">
        <w:rPr>
          <w:rStyle w:val="Cross-Reference"/>
        </w:rPr>
        <w:fldChar w:fldCharType="separate"/>
      </w:r>
      <w:r w:rsidR="003440AF" w:rsidRPr="00B949B2">
        <w:rPr>
          <w:rStyle w:val="Cross-Reference"/>
        </w:rPr>
        <w:t>table 1</w:t>
      </w:r>
      <w:r w:rsidR="000838B9" w:rsidRPr="00B949B2">
        <w:rPr>
          <w:rStyle w:val="Cross-Reference"/>
        </w:rPr>
        <w:fldChar w:fldCharType="end"/>
      </w:r>
      <w:r w:rsidR="005F0129" w:rsidRPr="00B949B2">
        <w:rPr>
          <w:rFonts w:cs="Arial"/>
        </w:rPr>
        <w:t>)</w:t>
      </w:r>
      <w:r w:rsidR="00AB13B9" w:rsidRPr="00B949B2">
        <w:rPr>
          <w:rFonts w:cs="Arial"/>
        </w:rPr>
        <w:t xml:space="preserve">. The </w:t>
      </w:r>
      <w:r w:rsidR="00AB13B9" w:rsidRPr="00B949B2">
        <w:rPr>
          <w:rFonts w:cs="Arial"/>
          <w:spacing w:val="1"/>
        </w:rPr>
        <w:t>pilot test forms</w:t>
      </w:r>
      <w:r w:rsidR="00AB13B9" w:rsidRPr="00B949B2">
        <w:rPr>
          <w:rFonts w:cs="Arial"/>
          <w:spacing w:val="-3"/>
        </w:rPr>
        <w:t xml:space="preserve"> </w:t>
      </w:r>
      <w:r w:rsidRPr="00B949B2">
        <w:rPr>
          <w:rFonts w:cs="Arial"/>
          <w:spacing w:val="-3"/>
        </w:rPr>
        <w:t xml:space="preserve">were </w:t>
      </w:r>
      <w:r w:rsidR="00AB13B9" w:rsidRPr="00B949B2">
        <w:rPr>
          <w:rFonts w:cs="Arial"/>
          <w:spacing w:val="-3"/>
        </w:rPr>
        <w:t xml:space="preserve">assembled </w:t>
      </w:r>
      <w:r w:rsidR="00AB13B9" w:rsidRPr="00B949B2">
        <w:rPr>
          <w:rFonts w:cs="Arial"/>
        </w:rPr>
        <w:t>so</w:t>
      </w:r>
      <w:r w:rsidR="00AB13B9" w:rsidRPr="00B949B2">
        <w:rPr>
          <w:rFonts w:cs="Arial"/>
          <w:spacing w:val="-2"/>
        </w:rPr>
        <w:t xml:space="preserve"> </w:t>
      </w:r>
      <w:r w:rsidR="00AB13B9" w:rsidRPr="00B949B2">
        <w:rPr>
          <w:rFonts w:cs="Arial"/>
        </w:rPr>
        <w:t>that</w:t>
      </w:r>
      <w:r w:rsidR="00AB13B9" w:rsidRPr="00B949B2">
        <w:rPr>
          <w:rFonts w:cs="Arial"/>
          <w:spacing w:val="-4"/>
        </w:rPr>
        <w:t xml:space="preserve"> </w:t>
      </w:r>
      <w:r w:rsidR="00AB13B9" w:rsidRPr="00B949B2">
        <w:rPr>
          <w:rFonts w:cs="Arial"/>
        </w:rPr>
        <w:t>they</w:t>
      </w:r>
      <w:r w:rsidR="00AB13B9" w:rsidRPr="00B949B2">
        <w:rPr>
          <w:rFonts w:cs="Arial"/>
          <w:spacing w:val="-3"/>
        </w:rPr>
        <w:t xml:space="preserve"> </w:t>
      </w:r>
      <w:r w:rsidR="00AB13B9" w:rsidRPr="00B949B2">
        <w:rPr>
          <w:rFonts w:cs="Arial"/>
          <w:spacing w:val="1"/>
        </w:rPr>
        <w:t>include</w:t>
      </w:r>
      <w:r w:rsidR="00E66F61" w:rsidRPr="00B949B2">
        <w:rPr>
          <w:rFonts w:cs="Arial"/>
          <w:spacing w:val="1"/>
        </w:rPr>
        <w:t>d</w:t>
      </w:r>
      <w:r w:rsidR="00AB13B9" w:rsidRPr="00B949B2">
        <w:rPr>
          <w:rFonts w:cs="Arial"/>
          <w:spacing w:val="1"/>
        </w:rPr>
        <w:t xml:space="preserve"> a balance of receptive and expressive items and cover</w:t>
      </w:r>
      <w:r w:rsidR="000838B9" w:rsidRPr="00B949B2">
        <w:rPr>
          <w:rFonts w:cs="Arial"/>
          <w:spacing w:val="1"/>
        </w:rPr>
        <w:t>ed</w:t>
      </w:r>
      <w:r w:rsidR="00AB13B9" w:rsidRPr="00B949B2">
        <w:rPr>
          <w:rFonts w:cs="Arial"/>
          <w:spacing w:val="1"/>
        </w:rPr>
        <w:t xml:space="preserve"> a variety of </w:t>
      </w:r>
      <w:r w:rsidR="00AB13B9" w:rsidRPr="00B949B2">
        <w:rPr>
          <w:rFonts w:cs="Arial"/>
        </w:rPr>
        <w:t>i</w:t>
      </w:r>
      <w:r w:rsidR="00AB13B9" w:rsidRPr="00B949B2">
        <w:rPr>
          <w:rFonts w:cs="Arial"/>
          <w:spacing w:val="-1"/>
        </w:rPr>
        <w:t>t</w:t>
      </w:r>
      <w:r w:rsidR="00AB13B9" w:rsidRPr="00B949B2">
        <w:rPr>
          <w:rFonts w:cs="Arial"/>
        </w:rPr>
        <w:t>em ty</w:t>
      </w:r>
      <w:r w:rsidR="00AB13B9" w:rsidRPr="00B949B2">
        <w:rPr>
          <w:rFonts w:cs="Arial"/>
          <w:spacing w:val="1"/>
        </w:rPr>
        <w:t>p</w:t>
      </w:r>
      <w:r w:rsidR="00AB13B9" w:rsidRPr="00B949B2">
        <w:rPr>
          <w:rFonts w:cs="Arial"/>
        </w:rPr>
        <w:t>es,</w:t>
      </w:r>
      <w:r w:rsidR="00AB13B9" w:rsidRPr="00B949B2">
        <w:rPr>
          <w:rFonts w:cs="Arial"/>
          <w:spacing w:val="-5"/>
        </w:rPr>
        <w:t xml:space="preserve"> </w:t>
      </w:r>
      <w:r w:rsidR="00AB13B9" w:rsidRPr="00B949B2">
        <w:rPr>
          <w:rFonts w:cs="Arial"/>
        </w:rPr>
        <w:t>i</w:t>
      </w:r>
      <w:r w:rsidR="00AB13B9" w:rsidRPr="00B949B2">
        <w:rPr>
          <w:rFonts w:cs="Arial"/>
          <w:spacing w:val="-1"/>
        </w:rPr>
        <w:t>t</w:t>
      </w:r>
      <w:r w:rsidR="00AB13B9" w:rsidRPr="00B949B2">
        <w:rPr>
          <w:rFonts w:cs="Arial"/>
          <w:spacing w:val="1"/>
        </w:rPr>
        <w:t>e</w:t>
      </w:r>
      <w:r w:rsidR="00AB13B9" w:rsidRPr="00B949B2">
        <w:rPr>
          <w:rFonts w:cs="Arial"/>
        </w:rPr>
        <w:t>m</w:t>
      </w:r>
      <w:r w:rsidR="00AB13B9" w:rsidRPr="00B949B2">
        <w:rPr>
          <w:rFonts w:cs="Arial"/>
          <w:spacing w:val="-5"/>
        </w:rPr>
        <w:t xml:space="preserve"> </w:t>
      </w:r>
      <w:r w:rsidR="00AB13B9" w:rsidRPr="00B949B2">
        <w:rPr>
          <w:rFonts w:cs="Arial"/>
        </w:rPr>
        <w:t>diff</w:t>
      </w:r>
      <w:r w:rsidR="00AB13B9" w:rsidRPr="00B949B2">
        <w:rPr>
          <w:rFonts w:cs="Arial"/>
          <w:spacing w:val="1"/>
        </w:rPr>
        <w:t>ic</w:t>
      </w:r>
      <w:r w:rsidR="00AB13B9" w:rsidRPr="00B949B2">
        <w:rPr>
          <w:rFonts w:cs="Arial"/>
        </w:rPr>
        <w:t>ul</w:t>
      </w:r>
      <w:r w:rsidR="00AB13B9" w:rsidRPr="00B949B2">
        <w:rPr>
          <w:rFonts w:cs="Arial"/>
          <w:spacing w:val="-1"/>
        </w:rPr>
        <w:t>t</w:t>
      </w:r>
      <w:r w:rsidR="00AB13B9" w:rsidRPr="00B949B2">
        <w:rPr>
          <w:rFonts w:cs="Arial"/>
        </w:rPr>
        <w:t>ies,</w:t>
      </w:r>
      <w:r w:rsidR="00AB13B9" w:rsidRPr="00B949B2">
        <w:rPr>
          <w:rFonts w:cs="Arial"/>
          <w:spacing w:val="-8"/>
        </w:rPr>
        <w:t xml:space="preserve"> </w:t>
      </w:r>
      <w:r w:rsidR="009F01F6" w:rsidRPr="00B949B2">
        <w:rPr>
          <w:rFonts w:cs="Arial"/>
          <w:spacing w:val="-8"/>
        </w:rPr>
        <w:t>linguistic complexity</w:t>
      </w:r>
      <w:r w:rsidR="007E686D" w:rsidRPr="00B949B2">
        <w:rPr>
          <w:rFonts w:cs="Arial"/>
          <w:spacing w:val="-8"/>
        </w:rPr>
        <w:t xml:space="preserve"> </w:t>
      </w:r>
      <w:r w:rsidR="00AB13B9" w:rsidRPr="00B949B2">
        <w:rPr>
          <w:rFonts w:cs="Arial"/>
        </w:rPr>
        <w:t>levels,</w:t>
      </w:r>
      <w:r w:rsidR="00AB13B9" w:rsidRPr="00B949B2">
        <w:rPr>
          <w:rFonts w:cs="Arial"/>
          <w:spacing w:val="-6"/>
        </w:rPr>
        <w:t xml:space="preserve"> </w:t>
      </w:r>
      <w:r w:rsidR="00AB13B9" w:rsidRPr="00B949B2">
        <w:rPr>
          <w:rFonts w:cs="Arial"/>
        </w:rPr>
        <w:t>and</w:t>
      </w:r>
      <w:r w:rsidR="00AB13B9" w:rsidRPr="00B949B2">
        <w:rPr>
          <w:rFonts w:cs="Arial"/>
          <w:spacing w:val="-2"/>
        </w:rPr>
        <w:t xml:space="preserve"> </w:t>
      </w:r>
      <w:r w:rsidR="00AB13B9" w:rsidRPr="00B949B2">
        <w:rPr>
          <w:rFonts w:cs="Arial"/>
        </w:rPr>
        <w:t>key</w:t>
      </w:r>
      <w:r w:rsidR="00AB13B9" w:rsidRPr="00B949B2">
        <w:rPr>
          <w:rFonts w:cs="Arial"/>
          <w:spacing w:val="-3"/>
        </w:rPr>
        <w:t xml:space="preserve"> </w:t>
      </w:r>
      <w:r w:rsidR="00AB13B9" w:rsidRPr="00B949B2">
        <w:rPr>
          <w:rFonts w:cs="Arial"/>
        </w:rPr>
        <w:t>distr</w:t>
      </w:r>
      <w:r w:rsidR="00AB13B9" w:rsidRPr="00B949B2">
        <w:rPr>
          <w:rFonts w:cs="Arial"/>
          <w:spacing w:val="1"/>
        </w:rPr>
        <w:t>i</w:t>
      </w:r>
      <w:r w:rsidR="00AB13B9" w:rsidRPr="00B949B2">
        <w:rPr>
          <w:rFonts w:cs="Arial"/>
        </w:rPr>
        <w:t>b</w:t>
      </w:r>
      <w:r w:rsidR="00AB13B9" w:rsidRPr="00B949B2">
        <w:rPr>
          <w:rFonts w:cs="Arial"/>
          <w:spacing w:val="1"/>
        </w:rPr>
        <w:t>u</w:t>
      </w:r>
      <w:r w:rsidR="00AB13B9" w:rsidRPr="00B949B2">
        <w:rPr>
          <w:rFonts w:cs="Arial"/>
        </w:rPr>
        <w:t>t</w:t>
      </w:r>
      <w:r w:rsidR="00AB13B9" w:rsidRPr="00B949B2">
        <w:rPr>
          <w:rFonts w:cs="Arial"/>
          <w:spacing w:val="1"/>
        </w:rPr>
        <w:t>io</w:t>
      </w:r>
      <w:r w:rsidR="00AB13B9" w:rsidRPr="00B949B2">
        <w:rPr>
          <w:rFonts w:cs="Arial"/>
        </w:rPr>
        <w:t>ns.</w:t>
      </w:r>
      <w:r w:rsidR="00AB13B9" w:rsidRPr="00B949B2">
        <w:rPr>
          <w:rFonts w:cs="Arial"/>
          <w:spacing w:val="-12"/>
        </w:rPr>
        <w:t xml:space="preserve"> The forms </w:t>
      </w:r>
      <w:r w:rsidRPr="00B949B2">
        <w:rPr>
          <w:rFonts w:cs="Arial"/>
        </w:rPr>
        <w:t xml:space="preserve">were </w:t>
      </w:r>
      <w:r w:rsidR="00AB13B9" w:rsidRPr="00B949B2">
        <w:rPr>
          <w:rFonts w:cs="Arial"/>
        </w:rPr>
        <w:t xml:space="preserve">evaluated via the standard ETS review process and </w:t>
      </w:r>
      <w:r w:rsidR="00AB13B9" w:rsidRPr="00B949B2">
        <w:rPr>
          <w:rFonts w:cs="Arial"/>
          <w:spacing w:val="-6"/>
        </w:rPr>
        <w:t xml:space="preserve">reviewed by the CDE in </w:t>
      </w:r>
      <w:r w:rsidR="00F22A55" w:rsidRPr="00B949B2">
        <w:rPr>
          <w:rFonts w:cs="Arial"/>
          <w:spacing w:val="-6"/>
        </w:rPr>
        <w:t xml:space="preserve">ETS’ </w:t>
      </w:r>
      <w:r w:rsidR="00F22A55" w:rsidRPr="00B949B2">
        <w:rPr>
          <w:rFonts w:cs="Arial"/>
        </w:rPr>
        <w:t>Item Banking Information System</w:t>
      </w:r>
      <w:r w:rsidR="00F22A55" w:rsidRPr="00B949B2">
        <w:rPr>
          <w:rFonts w:cs="Arial"/>
          <w:spacing w:val="-6"/>
        </w:rPr>
        <w:t xml:space="preserve"> (</w:t>
      </w:r>
      <w:r w:rsidR="00AB13B9" w:rsidRPr="00B949B2">
        <w:rPr>
          <w:rFonts w:cs="Arial"/>
          <w:spacing w:val="-6"/>
        </w:rPr>
        <w:t>IBIS</w:t>
      </w:r>
      <w:r w:rsidR="00F22A55" w:rsidRPr="00B949B2">
        <w:rPr>
          <w:rFonts w:cs="Arial"/>
          <w:spacing w:val="-6"/>
        </w:rPr>
        <w:t>)</w:t>
      </w:r>
      <w:r w:rsidR="00AB13B9" w:rsidRPr="00B949B2">
        <w:rPr>
          <w:rFonts w:cs="Arial"/>
          <w:spacing w:val="-6"/>
        </w:rPr>
        <w:t xml:space="preserve">. </w:t>
      </w:r>
      <w:r w:rsidR="00AB13B9" w:rsidRPr="00B949B2">
        <w:rPr>
          <w:rFonts w:cs="Arial"/>
        </w:rPr>
        <w:t xml:space="preserve">Once approved, the forms </w:t>
      </w:r>
      <w:r w:rsidRPr="00B949B2">
        <w:rPr>
          <w:rFonts w:cs="Arial"/>
        </w:rPr>
        <w:t>went through a</w:t>
      </w:r>
      <w:r w:rsidR="00AB13B9" w:rsidRPr="00B949B2">
        <w:rPr>
          <w:rFonts w:cs="Arial"/>
        </w:rPr>
        <w:t>n internal review before moving forward to A</w:t>
      </w:r>
      <w:r w:rsidR="0052629F" w:rsidRPr="00B949B2">
        <w:rPr>
          <w:rFonts w:cs="Arial"/>
        </w:rPr>
        <w:t xml:space="preserve">merican </w:t>
      </w:r>
      <w:r w:rsidR="00AB13B9" w:rsidRPr="00B949B2">
        <w:rPr>
          <w:rFonts w:cs="Arial"/>
        </w:rPr>
        <w:t>I</w:t>
      </w:r>
      <w:r w:rsidR="0052629F" w:rsidRPr="00B949B2">
        <w:rPr>
          <w:rFonts w:cs="Arial"/>
        </w:rPr>
        <w:t xml:space="preserve">nstitutes for </w:t>
      </w:r>
      <w:r w:rsidR="00AB13B9" w:rsidRPr="00B949B2">
        <w:rPr>
          <w:rFonts w:cs="Arial"/>
        </w:rPr>
        <w:t>R</w:t>
      </w:r>
      <w:r w:rsidR="0052629F" w:rsidRPr="00B949B2">
        <w:rPr>
          <w:rFonts w:cs="Arial"/>
        </w:rPr>
        <w:t>esearch (AIR)</w:t>
      </w:r>
      <w:r w:rsidR="00D517DE" w:rsidRPr="00B949B2">
        <w:rPr>
          <w:rFonts w:cs="Arial"/>
        </w:rPr>
        <w:t>,</w:t>
      </w:r>
      <w:r w:rsidR="00D13B38" w:rsidRPr="00B949B2">
        <w:t xml:space="preserve"> now Cambium Assessment,</w:t>
      </w:r>
      <w:r w:rsidR="00AB13B9" w:rsidRPr="00B949B2">
        <w:rPr>
          <w:rFonts w:cs="Arial"/>
        </w:rPr>
        <w:t xml:space="preserve"> for final user acceptance testing, followed by the launch of the pilot test administration.</w:t>
      </w:r>
      <w:bookmarkStart w:id="35" w:name="_Toc465780290"/>
      <w:r w:rsidR="00F518EB" w:rsidRPr="00B949B2">
        <w:rPr>
          <w:rFonts w:cs="Arial"/>
        </w:rPr>
        <w:t xml:space="preserve"> ETS developed pilot test items and delivered them to the CDE via IBIS. Standard assessment procedures were followed for item development, inclusive of reviews by the CDE and security</w:t>
      </w:r>
      <w:r w:rsidR="007C5864" w:rsidRPr="00B949B2">
        <w:rPr>
          <w:rFonts w:cs="Arial"/>
        </w:rPr>
        <w:t xml:space="preserve"> measures</w:t>
      </w:r>
      <w:r w:rsidR="006A2C15" w:rsidRPr="00B949B2">
        <w:rPr>
          <w:rFonts w:cs="Arial"/>
        </w:rPr>
        <w:t>.</w:t>
      </w:r>
    </w:p>
    <w:p w14:paraId="234EE60E" w14:textId="77777777" w:rsidR="00F518EB" w:rsidRPr="00B949B2" w:rsidRDefault="000F552A">
      <w:pPr>
        <w:spacing w:before="120"/>
        <w:rPr>
          <w:rFonts w:cs="Arial"/>
        </w:rPr>
      </w:pPr>
      <w:r w:rsidRPr="00B949B2">
        <w:rPr>
          <w:rFonts w:cs="Arial"/>
        </w:rPr>
        <w:t>The goal was to create pilot test forms containing a representative sample of the items being considered for use in the Alternate ELPAC task types (i.e., to enable all potential items and task types to be administered to students), but not necessarily to create pilot test forms that would closely resemble the intended operational forms.</w:t>
      </w:r>
      <w:r w:rsidR="00F518EB" w:rsidRPr="00B949B2">
        <w:rPr>
          <w:rFonts w:cs="Arial"/>
        </w:rPr>
        <w:t xml:space="preserve"> All items were reviewed </w:t>
      </w:r>
      <w:r w:rsidR="35A61F2B" w:rsidRPr="00B949B2">
        <w:rPr>
          <w:rFonts w:cs="Arial"/>
        </w:rPr>
        <w:t xml:space="preserve">for alignment </w:t>
      </w:r>
      <w:r w:rsidR="00193FA4" w:rsidRPr="00B949B2">
        <w:rPr>
          <w:rFonts w:cs="Arial"/>
        </w:rPr>
        <w:t xml:space="preserve">to the ELD connectors </w:t>
      </w:r>
      <w:r w:rsidR="35A61F2B" w:rsidRPr="00B949B2">
        <w:rPr>
          <w:rFonts w:cs="Arial"/>
        </w:rPr>
        <w:t xml:space="preserve">and sensitivity </w:t>
      </w:r>
      <w:r w:rsidR="00F518EB" w:rsidRPr="00B949B2">
        <w:rPr>
          <w:rFonts w:cs="Arial"/>
        </w:rPr>
        <w:t>by a panel of California educators as well as by the CDE during an Item Review Meeting (IRM). One sample item, shared across grade</w:t>
      </w:r>
      <w:r w:rsidR="00A0441B" w:rsidRPr="00B949B2">
        <w:rPr>
          <w:rFonts w:cs="Arial"/>
        </w:rPr>
        <w:t xml:space="preserve"> </w:t>
      </w:r>
      <w:r w:rsidR="00A0441B" w:rsidRPr="00B949B2">
        <w:t>level</w:t>
      </w:r>
      <w:r w:rsidR="00F518EB" w:rsidRPr="00B949B2">
        <w:rPr>
          <w:rFonts w:cs="Arial"/>
        </w:rPr>
        <w:t>s, was also developed. Prior to inclusion in the pilot, the sample item was reviewed by California educators and the CDE during</w:t>
      </w:r>
      <w:r w:rsidR="009F3925" w:rsidRPr="00B949B2">
        <w:rPr>
          <w:rFonts w:cs="Arial"/>
        </w:rPr>
        <w:t xml:space="preserve"> the IRM</w:t>
      </w:r>
      <w:r w:rsidR="00CE0480" w:rsidRPr="00B949B2">
        <w:rPr>
          <w:rFonts w:cs="Arial"/>
        </w:rPr>
        <w:t>.</w:t>
      </w:r>
    </w:p>
    <w:p w14:paraId="24DC5FA9" w14:textId="0E3AA6A7" w:rsidR="00791FDC" w:rsidRPr="00B949B2" w:rsidRDefault="00791FDC" w:rsidP="00665E17">
      <w:pPr>
        <w:keepNext/>
        <w:keepLines/>
        <w:spacing w:before="120"/>
        <w:rPr>
          <w:rFonts w:cs="Arial"/>
        </w:rPr>
      </w:pPr>
      <w:r w:rsidRPr="00B949B2">
        <w:rPr>
          <w:rStyle w:val="Cross-Reference"/>
        </w:rPr>
        <w:lastRenderedPageBreak/>
        <w:fldChar w:fldCharType="begin"/>
      </w:r>
      <w:r w:rsidRPr="00B949B2">
        <w:rPr>
          <w:rStyle w:val="Cross-Reference"/>
        </w:rPr>
        <w:instrText xml:space="preserve"> REF  _Ref43890912 \* FirstCap \h  \* MERGEFORMAT </w:instrText>
      </w:r>
      <w:r w:rsidRPr="00B949B2">
        <w:rPr>
          <w:rStyle w:val="Cross-Reference"/>
        </w:rPr>
      </w:r>
      <w:r w:rsidRPr="00B949B2">
        <w:rPr>
          <w:rStyle w:val="Cross-Reference"/>
        </w:rPr>
        <w:fldChar w:fldCharType="separate"/>
      </w:r>
      <w:r w:rsidR="003440AF" w:rsidRPr="00B949B2">
        <w:rPr>
          <w:rStyle w:val="Cross-Reference"/>
        </w:rPr>
        <w:t>Table 1</w:t>
      </w:r>
      <w:r w:rsidRPr="00B949B2">
        <w:rPr>
          <w:rStyle w:val="Cross-Reference"/>
        </w:rPr>
        <w:fldChar w:fldCharType="end"/>
      </w:r>
      <w:r w:rsidRPr="00B949B2">
        <w:rPr>
          <w:rFonts w:cs="Arial"/>
          <w:color w:val="365F91" w:themeColor="accent1" w:themeShade="BF"/>
        </w:rPr>
        <w:t xml:space="preserve"> </w:t>
      </w:r>
      <w:r w:rsidRPr="00B949B2">
        <w:rPr>
          <w:rFonts w:cs="Arial"/>
        </w:rPr>
        <w:t xml:space="preserve">shows the distribution of the items administered according to task type and grade </w:t>
      </w:r>
      <w:r w:rsidRPr="00B949B2">
        <w:t>level</w:t>
      </w:r>
      <w:r w:rsidRPr="00B949B2">
        <w:rPr>
          <w:rFonts w:cs="Arial"/>
        </w:rPr>
        <w:t xml:space="preserve"> or grade span.</w:t>
      </w:r>
    </w:p>
    <w:p w14:paraId="354E8F31" w14:textId="77777777" w:rsidR="00F518EB" w:rsidRPr="00B949B2" w:rsidRDefault="00F518EB" w:rsidP="00665E17">
      <w:pPr>
        <w:pStyle w:val="Caption"/>
        <w:keepLines/>
      </w:pPr>
      <w:bookmarkStart w:id="36" w:name="_Ref43890912"/>
      <w:bookmarkStart w:id="37" w:name="_Ref14770348"/>
      <w:bookmarkStart w:id="38" w:name="_Ref16230159"/>
      <w:bookmarkStart w:id="39" w:name="_Ref43889853"/>
      <w:bookmarkStart w:id="40" w:name="_Toc43892116"/>
      <w:bookmarkStart w:id="41" w:name="_Toc44415131"/>
      <w:bookmarkStart w:id="42" w:name="_Toc44415629"/>
      <w:bookmarkStart w:id="43" w:name="_Toc44440721"/>
      <w:bookmarkStart w:id="44" w:name="_Toc45636857"/>
      <w:bookmarkStart w:id="45" w:name="_Toc45636931"/>
      <w:bookmarkStart w:id="46" w:name="_Toc46216336"/>
      <w:bookmarkStart w:id="47" w:name="_Toc58566452"/>
      <w:r w:rsidRPr="00B949B2">
        <w:t xml:space="preserve">Table </w:t>
      </w:r>
      <w:r w:rsidRPr="00B949B2">
        <w:fldChar w:fldCharType="begin"/>
      </w:r>
      <w:r w:rsidRPr="00B949B2">
        <w:instrText>SEQ Table \* ARABIC</w:instrText>
      </w:r>
      <w:r w:rsidRPr="00B949B2">
        <w:fldChar w:fldCharType="separate"/>
      </w:r>
      <w:r w:rsidR="00822B71" w:rsidRPr="00B949B2">
        <w:rPr>
          <w:noProof/>
        </w:rPr>
        <w:t>1</w:t>
      </w:r>
      <w:r w:rsidRPr="00B949B2">
        <w:fldChar w:fldCharType="end"/>
      </w:r>
      <w:bookmarkEnd w:id="36"/>
      <w:r w:rsidR="009C7679" w:rsidRPr="00B949B2">
        <w:t>.</w:t>
      </w:r>
      <w:bookmarkEnd w:id="37"/>
      <w:r w:rsidRPr="00B949B2">
        <w:t xml:space="preserve"> </w:t>
      </w:r>
      <w:r w:rsidR="00F97C68" w:rsidRPr="00B949B2">
        <w:t xml:space="preserve"> </w:t>
      </w:r>
      <w:r w:rsidRPr="00B949B2">
        <w:t>Number of Pilot Items Administer</w:t>
      </w:r>
      <w:bookmarkEnd w:id="38"/>
      <w:r w:rsidRPr="00B949B2">
        <w:t>ed</w:t>
      </w:r>
      <w:bookmarkEnd w:id="39"/>
      <w:bookmarkEnd w:id="40"/>
      <w:bookmarkEnd w:id="41"/>
      <w:bookmarkEnd w:id="42"/>
      <w:bookmarkEnd w:id="43"/>
      <w:bookmarkEnd w:id="44"/>
      <w:bookmarkEnd w:id="45"/>
      <w:bookmarkEnd w:id="46"/>
      <w:bookmarkEnd w:id="47"/>
    </w:p>
    <w:tbl>
      <w:tblPr>
        <w:tblStyle w:val="TRtable"/>
        <w:tblW w:w="9648" w:type="dxa"/>
        <w:tblLayout w:type="fixed"/>
        <w:tblLook w:val="04A0" w:firstRow="1" w:lastRow="0" w:firstColumn="1" w:lastColumn="0" w:noHBand="0" w:noVBand="1"/>
        <w:tblDescription w:val="Number of Pilot Items Administered"/>
      </w:tblPr>
      <w:tblGrid>
        <w:gridCol w:w="4464"/>
        <w:gridCol w:w="576"/>
        <w:gridCol w:w="720"/>
        <w:gridCol w:w="720"/>
        <w:gridCol w:w="720"/>
        <w:gridCol w:w="720"/>
        <w:gridCol w:w="864"/>
        <w:gridCol w:w="864"/>
      </w:tblGrid>
      <w:tr w:rsidR="00665CBB" w:rsidRPr="00B949B2" w14:paraId="0C85074D" w14:textId="77777777" w:rsidTr="000C6077">
        <w:trPr>
          <w:cnfStyle w:val="100000000000" w:firstRow="1" w:lastRow="0" w:firstColumn="0" w:lastColumn="0" w:oddVBand="0" w:evenVBand="0" w:oddHBand="0" w:evenHBand="0" w:firstRowFirstColumn="0" w:firstRowLastColumn="0" w:lastRowFirstColumn="0" w:lastRowLastColumn="0"/>
          <w:trHeight w:val="555"/>
        </w:trPr>
        <w:tc>
          <w:tcPr>
            <w:tcW w:w="4464" w:type="dxa"/>
            <w:hideMark/>
          </w:tcPr>
          <w:p w14:paraId="21D81881" w14:textId="77777777" w:rsidR="00F518EB" w:rsidRPr="00B949B2" w:rsidRDefault="00F518EB" w:rsidP="00665E17">
            <w:pPr>
              <w:pStyle w:val="TableHead"/>
              <w:keepNext/>
              <w:keepLines/>
              <w:rPr>
                <w:b/>
                <w:bCs/>
              </w:rPr>
            </w:pPr>
            <w:r w:rsidRPr="00B949B2">
              <w:rPr>
                <w:b/>
                <w:bCs/>
              </w:rPr>
              <w:t>Task Type</w:t>
            </w:r>
          </w:p>
        </w:tc>
        <w:tc>
          <w:tcPr>
            <w:tcW w:w="576" w:type="dxa"/>
            <w:hideMark/>
          </w:tcPr>
          <w:p w14:paraId="7A30CE33" w14:textId="77777777" w:rsidR="00F518EB" w:rsidRPr="00B949B2" w:rsidRDefault="00F518EB" w:rsidP="00665E17">
            <w:pPr>
              <w:pStyle w:val="TableHead"/>
              <w:keepNext/>
              <w:keepLines/>
              <w:rPr>
                <w:b/>
                <w:bCs/>
              </w:rPr>
            </w:pPr>
            <w:r w:rsidRPr="00B949B2">
              <w:rPr>
                <w:b/>
                <w:bCs/>
              </w:rPr>
              <w:t>K</w:t>
            </w:r>
          </w:p>
        </w:tc>
        <w:tc>
          <w:tcPr>
            <w:tcW w:w="720" w:type="dxa"/>
            <w:hideMark/>
          </w:tcPr>
          <w:p w14:paraId="3D63635A" w14:textId="77777777" w:rsidR="00F518EB" w:rsidRPr="00B949B2" w:rsidRDefault="00DD4E56" w:rsidP="00665E17">
            <w:pPr>
              <w:pStyle w:val="TableHead"/>
              <w:keepNext/>
              <w:keepLines/>
              <w:rPr>
                <w:b/>
                <w:bCs/>
              </w:rPr>
            </w:pPr>
            <w:r w:rsidRPr="00B949B2">
              <w:rPr>
                <w:b/>
                <w:bCs/>
              </w:rPr>
              <w:t xml:space="preserve">Gr </w:t>
            </w:r>
            <w:r w:rsidR="00F518EB" w:rsidRPr="00B949B2">
              <w:rPr>
                <w:b/>
                <w:bCs/>
              </w:rPr>
              <w:t>1</w:t>
            </w:r>
          </w:p>
        </w:tc>
        <w:tc>
          <w:tcPr>
            <w:tcW w:w="720" w:type="dxa"/>
          </w:tcPr>
          <w:p w14:paraId="28E75208" w14:textId="77777777" w:rsidR="00F518EB" w:rsidRPr="00B949B2" w:rsidRDefault="00DD4E56" w:rsidP="00665E17">
            <w:pPr>
              <w:pStyle w:val="TableHead"/>
              <w:keepNext/>
              <w:keepLines/>
              <w:rPr>
                <w:b/>
                <w:bCs/>
              </w:rPr>
            </w:pPr>
            <w:r w:rsidRPr="00B949B2">
              <w:rPr>
                <w:b/>
                <w:bCs/>
              </w:rPr>
              <w:t xml:space="preserve">Gr </w:t>
            </w:r>
            <w:r w:rsidR="00F518EB" w:rsidRPr="00B949B2">
              <w:rPr>
                <w:b/>
                <w:bCs/>
              </w:rPr>
              <w:t>2</w:t>
            </w:r>
          </w:p>
        </w:tc>
        <w:tc>
          <w:tcPr>
            <w:tcW w:w="720" w:type="dxa"/>
          </w:tcPr>
          <w:p w14:paraId="4D42CAAE" w14:textId="77777777" w:rsidR="00F518EB" w:rsidRPr="00B949B2" w:rsidRDefault="00DD4E56" w:rsidP="00665E17">
            <w:pPr>
              <w:pStyle w:val="TableHead"/>
              <w:keepNext/>
              <w:keepLines/>
              <w:rPr>
                <w:b/>
                <w:bCs/>
              </w:rPr>
            </w:pPr>
            <w:r w:rsidRPr="00B949B2">
              <w:rPr>
                <w:b/>
                <w:bCs/>
              </w:rPr>
              <w:t xml:space="preserve">Gr </w:t>
            </w:r>
            <w:r w:rsidR="00F518EB" w:rsidRPr="00B949B2">
              <w:rPr>
                <w:b/>
                <w:bCs/>
              </w:rPr>
              <w:t>3–5</w:t>
            </w:r>
          </w:p>
        </w:tc>
        <w:tc>
          <w:tcPr>
            <w:tcW w:w="720" w:type="dxa"/>
          </w:tcPr>
          <w:p w14:paraId="166663E2" w14:textId="77777777" w:rsidR="00F518EB" w:rsidRPr="00B949B2" w:rsidRDefault="00DD4E56" w:rsidP="00665E17">
            <w:pPr>
              <w:pStyle w:val="TableHead"/>
              <w:keepNext/>
              <w:keepLines/>
              <w:rPr>
                <w:b/>
                <w:bCs/>
              </w:rPr>
            </w:pPr>
            <w:r w:rsidRPr="00B949B2">
              <w:rPr>
                <w:b/>
                <w:bCs/>
              </w:rPr>
              <w:t xml:space="preserve">Gr </w:t>
            </w:r>
            <w:r w:rsidR="00F518EB" w:rsidRPr="00B949B2">
              <w:rPr>
                <w:b/>
                <w:bCs/>
              </w:rPr>
              <w:t>6–8</w:t>
            </w:r>
          </w:p>
        </w:tc>
        <w:tc>
          <w:tcPr>
            <w:tcW w:w="864" w:type="dxa"/>
            <w:hideMark/>
          </w:tcPr>
          <w:p w14:paraId="71129370" w14:textId="77777777" w:rsidR="00F518EB" w:rsidRPr="00B949B2" w:rsidRDefault="00DD4E56" w:rsidP="00665E17">
            <w:pPr>
              <w:pStyle w:val="TableHead"/>
              <w:keepNext/>
              <w:keepLines/>
              <w:rPr>
                <w:b/>
                <w:bCs/>
              </w:rPr>
            </w:pPr>
            <w:r w:rsidRPr="00B949B2">
              <w:rPr>
                <w:b/>
                <w:bCs/>
              </w:rPr>
              <w:t xml:space="preserve">Gr </w:t>
            </w:r>
            <w:r w:rsidR="00F518EB" w:rsidRPr="00B949B2">
              <w:rPr>
                <w:b/>
                <w:bCs/>
              </w:rPr>
              <w:t>9–</w:t>
            </w:r>
            <w:r w:rsidRPr="00B949B2">
              <w:rPr>
                <w:b/>
                <w:bCs/>
              </w:rPr>
              <w:t>‍</w:t>
            </w:r>
            <w:r w:rsidR="00F518EB" w:rsidRPr="00B949B2">
              <w:rPr>
                <w:b/>
                <w:bCs/>
              </w:rPr>
              <w:t>12</w:t>
            </w:r>
          </w:p>
        </w:tc>
        <w:tc>
          <w:tcPr>
            <w:tcW w:w="864" w:type="dxa"/>
          </w:tcPr>
          <w:p w14:paraId="70AF34AF" w14:textId="77777777" w:rsidR="00F518EB" w:rsidRPr="00B949B2" w:rsidRDefault="00F518EB" w:rsidP="00665E17">
            <w:pPr>
              <w:pStyle w:val="TableHead"/>
              <w:keepNext/>
              <w:keepLines/>
              <w:rPr>
                <w:b/>
                <w:bCs/>
              </w:rPr>
            </w:pPr>
            <w:r w:rsidRPr="00B949B2">
              <w:rPr>
                <w:b/>
                <w:bCs/>
              </w:rPr>
              <w:t>Total</w:t>
            </w:r>
          </w:p>
        </w:tc>
      </w:tr>
      <w:tr w:rsidR="00665CBB" w:rsidRPr="00B949B2" w14:paraId="56AE9E38" w14:textId="77777777" w:rsidTr="00665E17">
        <w:tc>
          <w:tcPr>
            <w:tcW w:w="4464" w:type="dxa"/>
            <w:tcBorders>
              <w:top w:val="single" w:sz="4" w:space="0" w:color="auto"/>
            </w:tcBorders>
            <w:hideMark/>
          </w:tcPr>
          <w:p w14:paraId="6675D3D6" w14:textId="77777777" w:rsidR="00F518EB" w:rsidRPr="00B949B2" w:rsidRDefault="00F518EB" w:rsidP="00665E17">
            <w:pPr>
              <w:pStyle w:val="TableText"/>
              <w:keepNext/>
              <w:keepLines/>
              <w:rPr>
                <w:i/>
              </w:rPr>
            </w:pPr>
            <w:r w:rsidRPr="00B949B2">
              <w:rPr>
                <w:i/>
              </w:rPr>
              <w:t>Recognize and Use Common Words</w:t>
            </w:r>
          </w:p>
        </w:tc>
        <w:tc>
          <w:tcPr>
            <w:tcW w:w="576" w:type="dxa"/>
            <w:tcBorders>
              <w:top w:val="single" w:sz="4" w:space="0" w:color="auto"/>
            </w:tcBorders>
          </w:tcPr>
          <w:p w14:paraId="514CA1CA" w14:textId="77777777" w:rsidR="00F518EB" w:rsidRPr="00B949B2" w:rsidRDefault="00F518EB" w:rsidP="00665E17">
            <w:pPr>
              <w:pStyle w:val="TableText"/>
              <w:keepNext/>
              <w:keepLines/>
              <w:ind w:right="74"/>
              <w:jc w:val="right"/>
              <w:rPr>
                <w:szCs w:val="24"/>
              </w:rPr>
            </w:pPr>
            <w:r w:rsidRPr="00B949B2">
              <w:rPr>
                <w:szCs w:val="24"/>
              </w:rPr>
              <w:t>2</w:t>
            </w:r>
          </w:p>
        </w:tc>
        <w:tc>
          <w:tcPr>
            <w:tcW w:w="720" w:type="dxa"/>
            <w:tcBorders>
              <w:top w:val="single" w:sz="4" w:space="0" w:color="auto"/>
            </w:tcBorders>
          </w:tcPr>
          <w:p w14:paraId="03E7B58D" w14:textId="77777777" w:rsidR="00F518EB" w:rsidRPr="00B949B2" w:rsidRDefault="00F518EB" w:rsidP="00665E17">
            <w:pPr>
              <w:pStyle w:val="TableText"/>
              <w:keepNext/>
              <w:keepLines/>
              <w:ind w:right="74"/>
              <w:jc w:val="right"/>
              <w:rPr>
                <w:szCs w:val="24"/>
              </w:rPr>
            </w:pPr>
            <w:r w:rsidRPr="00B949B2">
              <w:rPr>
                <w:szCs w:val="24"/>
              </w:rPr>
              <w:t>0</w:t>
            </w:r>
          </w:p>
        </w:tc>
        <w:tc>
          <w:tcPr>
            <w:tcW w:w="720" w:type="dxa"/>
            <w:tcBorders>
              <w:top w:val="single" w:sz="4" w:space="0" w:color="auto"/>
            </w:tcBorders>
          </w:tcPr>
          <w:p w14:paraId="6B2C9CAA" w14:textId="77777777" w:rsidR="00F518EB" w:rsidRPr="00B949B2" w:rsidRDefault="00F518EB" w:rsidP="00665E17">
            <w:pPr>
              <w:pStyle w:val="TableText"/>
              <w:keepNext/>
              <w:keepLines/>
              <w:ind w:right="74"/>
              <w:jc w:val="right"/>
              <w:rPr>
                <w:szCs w:val="24"/>
              </w:rPr>
            </w:pPr>
            <w:r w:rsidRPr="00B949B2">
              <w:rPr>
                <w:szCs w:val="24"/>
              </w:rPr>
              <w:t>2</w:t>
            </w:r>
          </w:p>
        </w:tc>
        <w:tc>
          <w:tcPr>
            <w:tcW w:w="720" w:type="dxa"/>
            <w:tcBorders>
              <w:top w:val="single" w:sz="4" w:space="0" w:color="auto"/>
            </w:tcBorders>
          </w:tcPr>
          <w:p w14:paraId="298319AC" w14:textId="77777777" w:rsidR="00F518EB" w:rsidRPr="00B949B2" w:rsidRDefault="00F518EB" w:rsidP="00665E17">
            <w:pPr>
              <w:pStyle w:val="TableText"/>
              <w:keepNext/>
              <w:keepLines/>
              <w:ind w:right="74"/>
              <w:jc w:val="right"/>
              <w:rPr>
                <w:szCs w:val="24"/>
              </w:rPr>
            </w:pPr>
            <w:r w:rsidRPr="00B949B2">
              <w:rPr>
                <w:szCs w:val="24"/>
              </w:rPr>
              <w:t>0</w:t>
            </w:r>
          </w:p>
        </w:tc>
        <w:tc>
          <w:tcPr>
            <w:tcW w:w="720" w:type="dxa"/>
            <w:tcBorders>
              <w:top w:val="single" w:sz="4" w:space="0" w:color="auto"/>
            </w:tcBorders>
          </w:tcPr>
          <w:p w14:paraId="257CB553" w14:textId="77777777" w:rsidR="00F518EB" w:rsidRPr="00B949B2" w:rsidRDefault="00F518EB" w:rsidP="00665E17">
            <w:pPr>
              <w:pStyle w:val="TableText"/>
              <w:keepNext/>
              <w:keepLines/>
              <w:ind w:right="74"/>
              <w:jc w:val="right"/>
              <w:rPr>
                <w:szCs w:val="24"/>
              </w:rPr>
            </w:pPr>
            <w:r w:rsidRPr="00B949B2">
              <w:rPr>
                <w:szCs w:val="24"/>
              </w:rPr>
              <w:t>2</w:t>
            </w:r>
          </w:p>
        </w:tc>
        <w:tc>
          <w:tcPr>
            <w:tcW w:w="864" w:type="dxa"/>
            <w:tcBorders>
              <w:top w:val="single" w:sz="4" w:space="0" w:color="auto"/>
            </w:tcBorders>
          </w:tcPr>
          <w:p w14:paraId="3C4502D3" w14:textId="77777777" w:rsidR="00F518EB" w:rsidRPr="00B949B2" w:rsidRDefault="00F518EB" w:rsidP="00665E17">
            <w:pPr>
              <w:pStyle w:val="TableText"/>
              <w:keepNext/>
              <w:keepLines/>
              <w:ind w:right="74"/>
              <w:jc w:val="right"/>
              <w:rPr>
                <w:szCs w:val="24"/>
              </w:rPr>
            </w:pPr>
            <w:r w:rsidRPr="00B949B2">
              <w:rPr>
                <w:szCs w:val="24"/>
              </w:rPr>
              <w:t>0</w:t>
            </w:r>
          </w:p>
        </w:tc>
        <w:tc>
          <w:tcPr>
            <w:tcW w:w="864" w:type="dxa"/>
            <w:tcBorders>
              <w:top w:val="single" w:sz="4" w:space="0" w:color="auto"/>
            </w:tcBorders>
          </w:tcPr>
          <w:p w14:paraId="3E8A320B" w14:textId="77777777" w:rsidR="00F518EB" w:rsidRPr="00B949B2" w:rsidRDefault="00F518EB" w:rsidP="00665E17">
            <w:pPr>
              <w:pStyle w:val="TableText"/>
              <w:keepNext/>
              <w:keepLines/>
              <w:ind w:right="74"/>
              <w:jc w:val="right"/>
              <w:rPr>
                <w:szCs w:val="24"/>
              </w:rPr>
            </w:pPr>
            <w:r w:rsidRPr="00B949B2">
              <w:rPr>
                <w:szCs w:val="24"/>
              </w:rPr>
              <w:t>6</w:t>
            </w:r>
          </w:p>
        </w:tc>
      </w:tr>
      <w:tr w:rsidR="00665CBB" w:rsidRPr="00B949B2" w14:paraId="13DDB669" w14:textId="77777777" w:rsidTr="0019732E">
        <w:tc>
          <w:tcPr>
            <w:tcW w:w="4464" w:type="dxa"/>
            <w:hideMark/>
          </w:tcPr>
          <w:p w14:paraId="03F8BC77" w14:textId="77777777" w:rsidR="00F518EB" w:rsidRPr="00B949B2" w:rsidRDefault="00F518EB" w:rsidP="00665E17">
            <w:pPr>
              <w:pStyle w:val="TableText"/>
              <w:keepNext/>
              <w:keepLines/>
              <w:rPr>
                <w:i/>
              </w:rPr>
            </w:pPr>
            <w:r w:rsidRPr="00B949B2">
              <w:rPr>
                <w:i/>
              </w:rPr>
              <w:t>Communicate About Familiar Topics</w:t>
            </w:r>
          </w:p>
        </w:tc>
        <w:tc>
          <w:tcPr>
            <w:tcW w:w="576" w:type="dxa"/>
          </w:tcPr>
          <w:p w14:paraId="7862C6D7" w14:textId="77777777" w:rsidR="00F518EB" w:rsidRPr="00B949B2" w:rsidRDefault="00F518EB" w:rsidP="00665E17">
            <w:pPr>
              <w:pStyle w:val="TableText"/>
              <w:keepNext/>
              <w:keepLines/>
              <w:ind w:right="74"/>
              <w:jc w:val="right"/>
              <w:rPr>
                <w:szCs w:val="24"/>
              </w:rPr>
            </w:pPr>
            <w:r w:rsidRPr="00B949B2">
              <w:rPr>
                <w:szCs w:val="24"/>
              </w:rPr>
              <w:t>0</w:t>
            </w:r>
          </w:p>
        </w:tc>
        <w:tc>
          <w:tcPr>
            <w:tcW w:w="720" w:type="dxa"/>
          </w:tcPr>
          <w:p w14:paraId="00732D5B" w14:textId="77777777" w:rsidR="00F518EB" w:rsidRPr="00B949B2" w:rsidRDefault="00F518EB" w:rsidP="00665E17">
            <w:pPr>
              <w:pStyle w:val="TableText"/>
              <w:keepNext/>
              <w:keepLines/>
              <w:ind w:right="74"/>
              <w:jc w:val="right"/>
              <w:rPr>
                <w:szCs w:val="24"/>
              </w:rPr>
            </w:pPr>
            <w:r w:rsidRPr="00B949B2">
              <w:rPr>
                <w:szCs w:val="24"/>
              </w:rPr>
              <w:t>2</w:t>
            </w:r>
          </w:p>
        </w:tc>
        <w:tc>
          <w:tcPr>
            <w:tcW w:w="720" w:type="dxa"/>
          </w:tcPr>
          <w:p w14:paraId="5D9FAA4A" w14:textId="77777777" w:rsidR="00F518EB" w:rsidRPr="00B949B2" w:rsidRDefault="00F518EB" w:rsidP="00665E17">
            <w:pPr>
              <w:pStyle w:val="TableText"/>
              <w:keepNext/>
              <w:keepLines/>
              <w:ind w:right="74"/>
              <w:jc w:val="right"/>
              <w:rPr>
                <w:szCs w:val="24"/>
              </w:rPr>
            </w:pPr>
            <w:r w:rsidRPr="00B949B2">
              <w:rPr>
                <w:szCs w:val="24"/>
              </w:rPr>
              <w:t>0</w:t>
            </w:r>
          </w:p>
        </w:tc>
        <w:tc>
          <w:tcPr>
            <w:tcW w:w="720" w:type="dxa"/>
          </w:tcPr>
          <w:p w14:paraId="5154B57F" w14:textId="77777777" w:rsidR="00F518EB" w:rsidRPr="00B949B2" w:rsidRDefault="00F518EB" w:rsidP="00665E17">
            <w:pPr>
              <w:pStyle w:val="TableText"/>
              <w:keepNext/>
              <w:keepLines/>
              <w:ind w:right="74"/>
              <w:jc w:val="right"/>
              <w:rPr>
                <w:szCs w:val="24"/>
              </w:rPr>
            </w:pPr>
            <w:r w:rsidRPr="00B949B2">
              <w:rPr>
                <w:szCs w:val="24"/>
              </w:rPr>
              <w:t>2</w:t>
            </w:r>
          </w:p>
        </w:tc>
        <w:tc>
          <w:tcPr>
            <w:tcW w:w="720" w:type="dxa"/>
          </w:tcPr>
          <w:p w14:paraId="39C39B8F" w14:textId="77777777" w:rsidR="00F518EB" w:rsidRPr="00B949B2" w:rsidRDefault="00F518EB" w:rsidP="00665E17">
            <w:pPr>
              <w:pStyle w:val="TableText"/>
              <w:keepNext/>
              <w:keepLines/>
              <w:ind w:right="74"/>
              <w:jc w:val="right"/>
              <w:rPr>
                <w:szCs w:val="24"/>
              </w:rPr>
            </w:pPr>
            <w:r w:rsidRPr="00B949B2">
              <w:rPr>
                <w:szCs w:val="24"/>
              </w:rPr>
              <w:t>0</w:t>
            </w:r>
          </w:p>
        </w:tc>
        <w:tc>
          <w:tcPr>
            <w:tcW w:w="864" w:type="dxa"/>
          </w:tcPr>
          <w:p w14:paraId="20338F4C" w14:textId="77777777" w:rsidR="00F518EB" w:rsidRPr="00B949B2" w:rsidRDefault="00F518EB" w:rsidP="00665E17">
            <w:pPr>
              <w:pStyle w:val="TableText"/>
              <w:keepNext/>
              <w:keepLines/>
              <w:ind w:right="74"/>
              <w:jc w:val="right"/>
              <w:rPr>
                <w:szCs w:val="24"/>
              </w:rPr>
            </w:pPr>
            <w:r w:rsidRPr="00B949B2">
              <w:rPr>
                <w:szCs w:val="24"/>
              </w:rPr>
              <w:t>2</w:t>
            </w:r>
          </w:p>
        </w:tc>
        <w:tc>
          <w:tcPr>
            <w:tcW w:w="864" w:type="dxa"/>
          </w:tcPr>
          <w:p w14:paraId="750D21FC" w14:textId="77777777" w:rsidR="00F518EB" w:rsidRPr="00B949B2" w:rsidRDefault="00F518EB" w:rsidP="00665E17">
            <w:pPr>
              <w:pStyle w:val="TableText"/>
              <w:keepNext/>
              <w:keepLines/>
              <w:ind w:right="74"/>
              <w:jc w:val="right"/>
              <w:rPr>
                <w:szCs w:val="24"/>
              </w:rPr>
            </w:pPr>
            <w:r w:rsidRPr="00B949B2">
              <w:rPr>
                <w:szCs w:val="24"/>
              </w:rPr>
              <w:t>6</w:t>
            </w:r>
          </w:p>
        </w:tc>
      </w:tr>
      <w:tr w:rsidR="00665CBB" w:rsidRPr="00B949B2" w14:paraId="78861DA1" w14:textId="77777777" w:rsidTr="0019732E">
        <w:tc>
          <w:tcPr>
            <w:tcW w:w="4464" w:type="dxa"/>
            <w:hideMark/>
          </w:tcPr>
          <w:p w14:paraId="3BABA958" w14:textId="77777777" w:rsidR="00F518EB" w:rsidRPr="00B949B2" w:rsidRDefault="00F518EB" w:rsidP="00665E17">
            <w:pPr>
              <w:pStyle w:val="TableText"/>
              <w:keepNext/>
              <w:keepLines/>
              <w:rPr>
                <w:i/>
              </w:rPr>
            </w:pPr>
            <w:r w:rsidRPr="00B949B2">
              <w:rPr>
                <w:i/>
              </w:rPr>
              <w:t>Understand a School Activity</w:t>
            </w:r>
          </w:p>
        </w:tc>
        <w:tc>
          <w:tcPr>
            <w:tcW w:w="576" w:type="dxa"/>
          </w:tcPr>
          <w:p w14:paraId="438C6E95" w14:textId="77777777" w:rsidR="00F518EB" w:rsidRPr="00B949B2" w:rsidRDefault="00F518EB" w:rsidP="00665E17">
            <w:pPr>
              <w:pStyle w:val="TableText"/>
              <w:keepNext/>
              <w:keepLines/>
              <w:ind w:right="74"/>
              <w:jc w:val="right"/>
              <w:rPr>
                <w:szCs w:val="24"/>
              </w:rPr>
            </w:pPr>
            <w:r w:rsidRPr="00B949B2">
              <w:rPr>
                <w:szCs w:val="24"/>
              </w:rPr>
              <w:t>4</w:t>
            </w:r>
          </w:p>
        </w:tc>
        <w:tc>
          <w:tcPr>
            <w:tcW w:w="720" w:type="dxa"/>
          </w:tcPr>
          <w:p w14:paraId="7D7B2D41" w14:textId="77777777" w:rsidR="00F518EB" w:rsidRPr="00B949B2" w:rsidRDefault="00F518EB" w:rsidP="00665E17">
            <w:pPr>
              <w:pStyle w:val="TableText"/>
              <w:keepNext/>
              <w:keepLines/>
              <w:ind w:right="74"/>
              <w:jc w:val="right"/>
              <w:rPr>
                <w:szCs w:val="24"/>
              </w:rPr>
            </w:pPr>
            <w:r w:rsidRPr="00B949B2">
              <w:rPr>
                <w:szCs w:val="24"/>
              </w:rPr>
              <w:t>0</w:t>
            </w:r>
          </w:p>
        </w:tc>
        <w:tc>
          <w:tcPr>
            <w:tcW w:w="720" w:type="dxa"/>
          </w:tcPr>
          <w:p w14:paraId="798422BA" w14:textId="77777777" w:rsidR="00F518EB" w:rsidRPr="00B949B2" w:rsidRDefault="00F518EB" w:rsidP="00665E17">
            <w:pPr>
              <w:pStyle w:val="TableText"/>
              <w:keepNext/>
              <w:keepLines/>
              <w:ind w:right="74"/>
              <w:jc w:val="right"/>
              <w:rPr>
                <w:szCs w:val="24"/>
              </w:rPr>
            </w:pPr>
            <w:r w:rsidRPr="00B949B2">
              <w:rPr>
                <w:szCs w:val="24"/>
              </w:rPr>
              <w:t>4</w:t>
            </w:r>
          </w:p>
        </w:tc>
        <w:tc>
          <w:tcPr>
            <w:tcW w:w="720" w:type="dxa"/>
          </w:tcPr>
          <w:p w14:paraId="5D352D2F" w14:textId="77777777" w:rsidR="00F518EB" w:rsidRPr="00B949B2" w:rsidRDefault="00F518EB" w:rsidP="00665E17">
            <w:pPr>
              <w:pStyle w:val="TableText"/>
              <w:keepNext/>
              <w:keepLines/>
              <w:ind w:right="74"/>
              <w:jc w:val="right"/>
              <w:rPr>
                <w:szCs w:val="24"/>
              </w:rPr>
            </w:pPr>
            <w:r w:rsidRPr="00B949B2">
              <w:rPr>
                <w:szCs w:val="24"/>
              </w:rPr>
              <w:t>0</w:t>
            </w:r>
          </w:p>
        </w:tc>
        <w:tc>
          <w:tcPr>
            <w:tcW w:w="720" w:type="dxa"/>
          </w:tcPr>
          <w:p w14:paraId="5C134867" w14:textId="77777777" w:rsidR="00F518EB" w:rsidRPr="00B949B2" w:rsidRDefault="00F518EB" w:rsidP="00665E17">
            <w:pPr>
              <w:pStyle w:val="TableText"/>
              <w:keepNext/>
              <w:keepLines/>
              <w:ind w:right="74"/>
              <w:jc w:val="right"/>
              <w:rPr>
                <w:szCs w:val="24"/>
              </w:rPr>
            </w:pPr>
            <w:r w:rsidRPr="00B949B2">
              <w:rPr>
                <w:szCs w:val="24"/>
              </w:rPr>
              <w:t>4</w:t>
            </w:r>
          </w:p>
        </w:tc>
        <w:tc>
          <w:tcPr>
            <w:tcW w:w="864" w:type="dxa"/>
          </w:tcPr>
          <w:p w14:paraId="6ACD7992" w14:textId="77777777" w:rsidR="00F518EB" w:rsidRPr="00B949B2" w:rsidRDefault="00F518EB" w:rsidP="00665E17">
            <w:pPr>
              <w:pStyle w:val="TableText"/>
              <w:keepNext/>
              <w:keepLines/>
              <w:ind w:right="74"/>
              <w:jc w:val="right"/>
              <w:rPr>
                <w:szCs w:val="24"/>
              </w:rPr>
            </w:pPr>
            <w:r w:rsidRPr="00B949B2">
              <w:rPr>
                <w:szCs w:val="24"/>
              </w:rPr>
              <w:t>0</w:t>
            </w:r>
          </w:p>
        </w:tc>
        <w:tc>
          <w:tcPr>
            <w:tcW w:w="864" w:type="dxa"/>
          </w:tcPr>
          <w:p w14:paraId="67BDD44B" w14:textId="77777777" w:rsidR="00F518EB" w:rsidRPr="00B949B2" w:rsidRDefault="00F518EB" w:rsidP="00665E17">
            <w:pPr>
              <w:pStyle w:val="TableText"/>
              <w:keepNext/>
              <w:keepLines/>
              <w:ind w:right="74"/>
              <w:jc w:val="right"/>
              <w:rPr>
                <w:szCs w:val="24"/>
              </w:rPr>
            </w:pPr>
            <w:r w:rsidRPr="00B949B2">
              <w:rPr>
                <w:szCs w:val="24"/>
              </w:rPr>
              <w:t>12</w:t>
            </w:r>
          </w:p>
        </w:tc>
      </w:tr>
      <w:tr w:rsidR="00665CBB" w:rsidRPr="00B949B2" w14:paraId="4B51C695" w14:textId="77777777" w:rsidTr="0019732E">
        <w:tc>
          <w:tcPr>
            <w:tcW w:w="4464" w:type="dxa"/>
          </w:tcPr>
          <w:p w14:paraId="4C2BA844" w14:textId="77777777" w:rsidR="00F518EB" w:rsidRPr="00B949B2" w:rsidRDefault="00F518EB" w:rsidP="00665E17">
            <w:pPr>
              <w:pStyle w:val="TableText"/>
              <w:keepNext/>
              <w:keepLines/>
              <w:rPr>
                <w:i/>
              </w:rPr>
            </w:pPr>
            <w:r w:rsidRPr="00B949B2">
              <w:rPr>
                <w:i/>
              </w:rPr>
              <w:t>Understand a School Exchange</w:t>
            </w:r>
          </w:p>
        </w:tc>
        <w:tc>
          <w:tcPr>
            <w:tcW w:w="576" w:type="dxa"/>
          </w:tcPr>
          <w:p w14:paraId="41E31F6E" w14:textId="77777777" w:rsidR="00F518EB" w:rsidRPr="00B949B2" w:rsidRDefault="00F518EB" w:rsidP="00665E17">
            <w:pPr>
              <w:pStyle w:val="TableText"/>
              <w:keepNext/>
              <w:keepLines/>
              <w:ind w:right="74"/>
              <w:jc w:val="right"/>
              <w:rPr>
                <w:szCs w:val="24"/>
              </w:rPr>
            </w:pPr>
            <w:r w:rsidRPr="00B949B2">
              <w:rPr>
                <w:szCs w:val="24"/>
              </w:rPr>
              <w:t>0</w:t>
            </w:r>
          </w:p>
        </w:tc>
        <w:tc>
          <w:tcPr>
            <w:tcW w:w="720" w:type="dxa"/>
          </w:tcPr>
          <w:p w14:paraId="413999ED" w14:textId="77777777" w:rsidR="00F518EB" w:rsidRPr="00B949B2" w:rsidRDefault="00F518EB" w:rsidP="00665E17">
            <w:pPr>
              <w:pStyle w:val="TableText"/>
              <w:keepNext/>
              <w:keepLines/>
              <w:ind w:right="74"/>
              <w:jc w:val="right"/>
              <w:rPr>
                <w:szCs w:val="24"/>
              </w:rPr>
            </w:pPr>
            <w:r w:rsidRPr="00B949B2">
              <w:rPr>
                <w:szCs w:val="24"/>
              </w:rPr>
              <w:t>4</w:t>
            </w:r>
          </w:p>
        </w:tc>
        <w:tc>
          <w:tcPr>
            <w:tcW w:w="720" w:type="dxa"/>
          </w:tcPr>
          <w:p w14:paraId="59D2E034" w14:textId="77777777" w:rsidR="00F518EB" w:rsidRPr="00B949B2" w:rsidRDefault="00F518EB" w:rsidP="00665E17">
            <w:pPr>
              <w:pStyle w:val="TableText"/>
              <w:keepNext/>
              <w:keepLines/>
              <w:ind w:right="74"/>
              <w:jc w:val="right"/>
              <w:rPr>
                <w:szCs w:val="24"/>
              </w:rPr>
            </w:pPr>
            <w:r w:rsidRPr="00B949B2">
              <w:rPr>
                <w:szCs w:val="24"/>
              </w:rPr>
              <w:t>0</w:t>
            </w:r>
          </w:p>
        </w:tc>
        <w:tc>
          <w:tcPr>
            <w:tcW w:w="720" w:type="dxa"/>
          </w:tcPr>
          <w:p w14:paraId="09F01332" w14:textId="77777777" w:rsidR="00F518EB" w:rsidRPr="00B949B2" w:rsidRDefault="00F518EB" w:rsidP="00665E17">
            <w:pPr>
              <w:pStyle w:val="TableText"/>
              <w:keepNext/>
              <w:keepLines/>
              <w:ind w:right="74"/>
              <w:jc w:val="right"/>
              <w:rPr>
                <w:szCs w:val="24"/>
              </w:rPr>
            </w:pPr>
            <w:r w:rsidRPr="00B949B2">
              <w:rPr>
                <w:szCs w:val="24"/>
              </w:rPr>
              <w:t>4</w:t>
            </w:r>
          </w:p>
        </w:tc>
        <w:tc>
          <w:tcPr>
            <w:tcW w:w="720" w:type="dxa"/>
          </w:tcPr>
          <w:p w14:paraId="5A1D12A5" w14:textId="77777777" w:rsidR="00F518EB" w:rsidRPr="00B949B2" w:rsidRDefault="00F518EB" w:rsidP="00665E17">
            <w:pPr>
              <w:pStyle w:val="TableText"/>
              <w:keepNext/>
              <w:keepLines/>
              <w:ind w:right="74"/>
              <w:jc w:val="right"/>
              <w:rPr>
                <w:szCs w:val="24"/>
              </w:rPr>
            </w:pPr>
            <w:r w:rsidRPr="00B949B2">
              <w:rPr>
                <w:szCs w:val="24"/>
              </w:rPr>
              <w:t>0</w:t>
            </w:r>
          </w:p>
        </w:tc>
        <w:tc>
          <w:tcPr>
            <w:tcW w:w="864" w:type="dxa"/>
          </w:tcPr>
          <w:p w14:paraId="28612799" w14:textId="77777777" w:rsidR="00F518EB" w:rsidRPr="00B949B2" w:rsidRDefault="00F518EB" w:rsidP="00665E17">
            <w:pPr>
              <w:pStyle w:val="TableText"/>
              <w:keepNext/>
              <w:keepLines/>
              <w:ind w:right="74"/>
              <w:jc w:val="right"/>
              <w:rPr>
                <w:szCs w:val="24"/>
              </w:rPr>
            </w:pPr>
            <w:r w:rsidRPr="00B949B2">
              <w:rPr>
                <w:szCs w:val="24"/>
              </w:rPr>
              <w:t>4</w:t>
            </w:r>
          </w:p>
        </w:tc>
        <w:tc>
          <w:tcPr>
            <w:tcW w:w="864" w:type="dxa"/>
          </w:tcPr>
          <w:p w14:paraId="3238E263" w14:textId="77777777" w:rsidR="00F518EB" w:rsidRPr="00B949B2" w:rsidRDefault="00F518EB" w:rsidP="00665E17">
            <w:pPr>
              <w:pStyle w:val="TableText"/>
              <w:keepNext/>
              <w:keepLines/>
              <w:ind w:right="74"/>
              <w:jc w:val="right"/>
              <w:rPr>
                <w:szCs w:val="24"/>
              </w:rPr>
            </w:pPr>
            <w:r w:rsidRPr="00B949B2">
              <w:rPr>
                <w:szCs w:val="24"/>
              </w:rPr>
              <w:t>12</w:t>
            </w:r>
          </w:p>
        </w:tc>
      </w:tr>
      <w:tr w:rsidR="00665CBB" w:rsidRPr="00B949B2" w14:paraId="19FB829E" w14:textId="77777777" w:rsidTr="0019732E">
        <w:tc>
          <w:tcPr>
            <w:tcW w:w="4464" w:type="dxa"/>
          </w:tcPr>
          <w:p w14:paraId="1B3C1B12" w14:textId="77777777" w:rsidR="00F518EB" w:rsidRPr="00B949B2" w:rsidRDefault="00F518EB" w:rsidP="00F518EB">
            <w:pPr>
              <w:pStyle w:val="TableText"/>
              <w:rPr>
                <w:i/>
              </w:rPr>
            </w:pPr>
            <w:r w:rsidRPr="00B949B2">
              <w:rPr>
                <w:i/>
              </w:rPr>
              <w:t>Describe a Routine</w:t>
            </w:r>
          </w:p>
        </w:tc>
        <w:tc>
          <w:tcPr>
            <w:tcW w:w="576" w:type="dxa"/>
          </w:tcPr>
          <w:p w14:paraId="6BE74C51" w14:textId="77777777" w:rsidR="00F518EB" w:rsidRPr="00B949B2" w:rsidRDefault="00F518EB" w:rsidP="00F97C68">
            <w:pPr>
              <w:pStyle w:val="TableText"/>
              <w:ind w:right="74"/>
              <w:jc w:val="right"/>
              <w:rPr>
                <w:szCs w:val="24"/>
              </w:rPr>
            </w:pPr>
            <w:r w:rsidRPr="00B949B2">
              <w:rPr>
                <w:szCs w:val="24"/>
              </w:rPr>
              <w:t>3</w:t>
            </w:r>
          </w:p>
        </w:tc>
        <w:tc>
          <w:tcPr>
            <w:tcW w:w="720" w:type="dxa"/>
          </w:tcPr>
          <w:p w14:paraId="2367A3E8" w14:textId="77777777" w:rsidR="00F518EB" w:rsidRPr="00B949B2" w:rsidRDefault="00F518EB" w:rsidP="00F97C68">
            <w:pPr>
              <w:pStyle w:val="TableText"/>
              <w:ind w:right="74"/>
              <w:jc w:val="right"/>
              <w:rPr>
                <w:szCs w:val="24"/>
              </w:rPr>
            </w:pPr>
            <w:r w:rsidRPr="00B949B2">
              <w:rPr>
                <w:szCs w:val="24"/>
              </w:rPr>
              <w:t>0</w:t>
            </w:r>
          </w:p>
        </w:tc>
        <w:tc>
          <w:tcPr>
            <w:tcW w:w="720" w:type="dxa"/>
          </w:tcPr>
          <w:p w14:paraId="5A07C516" w14:textId="77777777" w:rsidR="00F518EB" w:rsidRPr="00B949B2" w:rsidRDefault="00F518EB" w:rsidP="00F97C68">
            <w:pPr>
              <w:pStyle w:val="TableText"/>
              <w:ind w:right="74"/>
              <w:jc w:val="right"/>
              <w:rPr>
                <w:szCs w:val="24"/>
              </w:rPr>
            </w:pPr>
            <w:r w:rsidRPr="00B949B2">
              <w:rPr>
                <w:szCs w:val="24"/>
              </w:rPr>
              <w:t>3</w:t>
            </w:r>
          </w:p>
        </w:tc>
        <w:tc>
          <w:tcPr>
            <w:tcW w:w="720" w:type="dxa"/>
          </w:tcPr>
          <w:p w14:paraId="7720B39B" w14:textId="77777777" w:rsidR="00F518EB" w:rsidRPr="00B949B2" w:rsidRDefault="00F518EB" w:rsidP="00F97C68">
            <w:pPr>
              <w:pStyle w:val="TableText"/>
              <w:ind w:right="74"/>
              <w:jc w:val="right"/>
              <w:rPr>
                <w:szCs w:val="24"/>
              </w:rPr>
            </w:pPr>
            <w:r w:rsidRPr="00B949B2">
              <w:rPr>
                <w:szCs w:val="24"/>
              </w:rPr>
              <w:t>0</w:t>
            </w:r>
          </w:p>
        </w:tc>
        <w:tc>
          <w:tcPr>
            <w:tcW w:w="720" w:type="dxa"/>
          </w:tcPr>
          <w:p w14:paraId="3C97409D" w14:textId="77777777" w:rsidR="00F518EB" w:rsidRPr="00B949B2" w:rsidRDefault="00F518EB" w:rsidP="00F97C68">
            <w:pPr>
              <w:pStyle w:val="TableText"/>
              <w:ind w:right="74"/>
              <w:jc w:val="right"/>
              <w:rPr>
                <w:szCs w:val="24"/>
              </w:rPr>
            </w:pPr>
            <w:r w:rsidRPr="00B949B2">
              <w:rPr>
                <w:szCs w:val="24"/>
              </w:rPr>
              <w:t>3</w:t>
            </w:r>
          </w:p>
        </w:tc>
        <w:tc>
          <w:tcPr>
            <w:tcW w:w="864" w:type="dxa"/>
          </w:tcPr>
          <w:p w14:paraId="119691E4" w14:textId="77777777" w:rsidR="00F518EB" w:rsidRPr="00B949B2" w:rsidRDefault="00F518EB" w:rsidP="00F97C68">
            <w:pPr>
              <w:pStyle w:val="TableText"/>
              <w:ind w:right="74"/>
              <w:jc w:val="right"/>
              <w:rPr>
                <w:szCs w:val="24"/>
              </w:rPr>
            </w:pPr>
            <w:r w:rsidRPr="00B949B2">
              <w:rPr>
                <w:szCs w:val="24"/>
              </w:rPr>
              <w:t>0</w:t>
            </w:r>
          </w:p>
        </w:tc>
        <w:tc>
          <w:tcPr>
            <w:tcW w:w="864" w:type="dxa"/>
          </w:tcPr>
          <w:p w14:paraId="58679CE9" w14:textId="77777777" w:rsidR="00F518EB" w:rsidRPr="00B949B2" w:rsidRDefault="00F518EB" w:rsidP="00F97C68">
            <w:pPr>
              <w:pStyle w:val="TableText"/>
              <w:ind w:right="74"/>
              <w:jc w:val="right"/>
              <w:rPr>
                <w:szCs w:val="24"/>
              </w:rPr>
            </w:pPr>
            <w:r w:rsidRPr="00B949B2">
              <w:rPr>
                <w:szCs w:val="24"/>
              </w:rPr>
              <w:t>9</w:t>
            </w:r>
          </w:p>
        </w:tc>
      </w:tr>
      <w:tr w:rsidR="00665CBB" w:rsidRPr="00B949B2" w14:paraId="50C63D1B" w14:textId="77777777" w:rsidTr="0019732E">
        <w:tc>
          <w:tcPr>
            <w:tcW w:w="4464" w:type="dxa"/>
          </w:tcPr>
          <w:p w14:paraId="60CEB76C" w14:textId="77777777" w:rsidR="009638F2" w:rsidRPr="00B949B2" w:rsidRDefault="009638F2" w:rsidP="00F32760">
            <w:pPr>
              <w:pStyle w:val="TableText"/>
              <w:rPr>
                <w:i/>
              </w:rPr>
            </w:pPr>
            <w:r w:rsidRPr="00B949B2">
              <w:rPr>
                <w:i/>
              </w:rPr>
              <w:t>Understand and Express an Opinion</w:t>
            </w:r>
          </w:p>
        </w:tc>
        <w:tc>
          <w:tcPr>
            <w:tcW w:w="576" w:type="dxa"/>
          </w:tcPr>
          <w:p w14:paraId="755F83C5" w14:textId="77777777" w:rsidR="009638F2" w:rsidRPr="00B949B2" w:rsidRDefault="009638F2" w:rsidP="00F32760">
            <w:pPr>
              <w:pStyle w:val="TableText"/>
              <w:ind w:right="74"/>
              <w:jc w:val="right"/>
              <w:rPr>
                <w:szCs w:val="24"/>
              </w:rPr>
            </w:pPr>
            <w:r w:rsidRPr="00B949B2">
              <w:rPr>
                <w:szCs w:val="24"/>
              </w:rPr>
              <w:t>0</w:t>
            </w:r>
          </w:p>
        </w:tc>
        <w:tc>
          <w:tcPr>
            <w:tcW w:w="720" w:type="dxa"/>
          </w:tcPr>
          <w:p w14:paraId="6C4F1F17" w14:textId="77777777" w:rsidR="009638F2" w:rsidRPr="00B949B2" w:rsidRDefault="009638F2" w:rsidP="00F32760">
            <w:pPr>
              <w:pStyle w:val="TableText"/>
              <w:ind w:right="74"/>
              <w:jc w:val="right"/>
              <w:rPr>
                <w:szCs w:val="24"/>
              </w:rPr>
            </w:pPr>
            <w:r w:rsidRPr="00B949B2">
              <w:rPr>
                <w:szCs w:val="24"/>
              </w:rPr>
              <w:t>4</w:t>
            </w:r>
          </w:p>
        </w:tc>
        <w:tc>
          <w:tcPr>
            <w:tcW w:w="720" w:type="dxa"/>
          </w:tcPr>
          <w:p w14:paraId="32689F61" w14:textId="77777777" w:rsidR="009638F2" w:rsidRPr="00B949B2" w:rsidRDefault="009638F2" w:rsidP="00F32760">
            <w:pPr>
              <w:pStyle w:val="TableText"/>
              <w:ind w:right="74"/>
              <w:jc w:val="right"/>
              <w:rPr>
                <w:szCs w:val="24"/>
              </w:rPr>
            </w:pPr>
            <w:r w:rsidRPr="00B949B2">
              <w:rPr>
                <w:szCs w:val="24"/>
              </w:rPr>
              <w:t>0</w:t>
            </w:r>
          </w:p>
        </w:tc>
        <w:tc>
          <w:tcPr>
            <w:tcW w:w="720" w:type="dxa"/>
          </w:tcPr>
          <w:p w14:paraId="72B726F9" w14:textId="77777777" w:rsidR="009638F2" w:rsidRPr="00B949B2" w:rsidRDefault="009638F2" w:rsidP="00F32760">
            <w:pPr>
              <w:pStyle w:val="TableText"/>
              <w:ind w:right="74"/>
              <w:jc w:val="right"/>
              <w:rPr>
                <w:szCs w:val="24"/>
              </w:rPr>
            </w:pPr>
            <w:r w:rsidRPr="00B949B2">
              <w:rPr>
                <w:szCs w:val="24"/>
              </w:rPr>
              <w:t>4</w:t>
            </w:r>
          </w:p>
        </w:tc>
        <w:tc>
          <w:tcPr>
            <w:tcW w:w="720" w:type="dxa"/>
          </w:tcPr>
          <w:p w14:paraId="775F1D62" w14:textId="77777777" w:rsidR="009638F2" w:rsidRPr="00B949B2" w:rsidRDefault="009638F2" w:rsidP="00F32760">
            <w:pPr>
              <w:pStyle w:val="TableText"/>
              <w:ind w:right="74"/>
              <w:jc w:val="right"/>
              <w:rPr>
                <w:szCs w:val="24"/>
              </w:rPr>
            </w:pPr>
            <w:r w:rsidRPr="00B949B2">
              <w:rPr>
                <w:szCs w:val="24"/>
              </w:rPr>
              <w:t>0</w:t>
            </w:r>
          </w:p>
        </w:tc>
        <w:tc>
          <w:tcPr>
            <w:tcW w:w="864" w:type="dxa"/>
          </w:tcPr>
          <w:p w14:paraId="16F72D6B" w14:textId="77777777" w:rsidR="009638F2" w:rsidRPr="00B949B2" w:rsidRDefault="009638F2" w:rsidP="00F32760">
            <w:pPr>
              <w:pStyle w:val="TableText"/>
              <w:ind w:right="74"/>
              <w:jc w:val="right"/>
              <w:rPr>
                <w:szCs w:val="24"/>
              </w:rPr>
            </w:pPr>
            <w:r w:rsidRPr="00B949B2">
              <w:rPr>
                <w:szCs w:val="24"/>
              </w:rPr>
              <w:t>4</w:t>
            </w:r>
          </w:p>
        </w:tc>
        <w:tc>
          <w:tcPr>
            <w:tcW w:w="864" w:type="dxa"/>
          </w:tcPr>
          <w:p w14:paraId="23961C3E" w14:textId="77777777" w:rsidR="009638F2" w:rsidRPr="00B949B2" w:rsidRDefault="009638F2" w:rsidP="00F32760">
            <w:pPr>
              <w:pStyle w:val="TableText"/>
              <w:ind w:right="74"/>
              <w:jc w:val="right"/>
              <w:rPr>
                <w:szCs w:val="24"/>
              </w:rPr>
            </w:pPr>
            <w:r w:rsidRPr="00B949B2">
              <w:rPr>
                <w:szCs w:val="24"/>
              </w:rPr>
              <w:t>12</w:t>
            </w:r>
          </w:p>
        </w:tc>
      </w:tr>
      <w:tr w:rsidR="00665CBB" w:rsidRPr="00B949B2" w14:paraId="4DC463C7" w14:textId="77777777" w:rsidTr="0019732E">
        <w:tc>
          <w:tcPr>
            <w:tcW w:w="4464" w:type="dxa"/>
          </w:tcPr>
          <w:p w14:paraId="602312B1" w14:textId="77777777" w:rsidR="002A1BE8" w:rsidRPr="00B949B2" w:rsidRDefault="002A1BE8" w:rsidP="00F32760">
            <w:pPr>
              <w:pStyle w:val="TableText"/>
              <w:rPr>
                <w:i/>
              </w:rPr>
            </w:pPr>
            <w:r w:rsidRPr="00B949B2">
              <w:rPr>
                <w:i/>
              </w:rPr>
              <w:t>Interact with a Literary Text</w:t>
            </w:r>
          </w:p>
        </w:tc>
        <w:tc>
          <w:tcPr>
            <w:tcW w:w="576" w:type="dxa"/>
          </w:tcPr>
          <w:p w14:paraId="3C9100FE" w14:textId="77777777" w:rsidR="002A1BE8" w:rsidRPr="00B949B2" w:rsidRDefault="002A1BE8" w:rsidP="00F32760">
            <w:pPr>
              <w:pStyle w:val="TableText"/>
              <w:ind w:right="74"/>
              <w:jc w:val="right"/>
              <w:rPr>
                <w:szCs w:val="24"/>
              </w:rPr>
            </w:pPr>
            <w:r w:rsidRPr="00B949B2">
              <w:rPr>
                <w:szCs w:val="24"/>
              </w:rPr>
              <w:t>0</w:t>
            </w:r>
          </w:p>
        </w:tc>
        <w:tc>
          <w:tcPr>
            <w:tcW w:w="720" w:type="dxa"/>
          </w:tcPr>
          <w:p w14:paraId="21DFF14F" w14:textId="77777777" w:rsidR="002A1BE8" w:rsidRPr="00B949B2" w:rsidRDefault="002A1BE8" w:rsidP="00F32760">
            <w:pPr>
              <w:pStyle w:val="TableText"/>
              <w:ind w:right="74"/>
              <w:jc w:val="right"/>
              <w:rPr>
                <w:szCs w:val="24"/>
              </w:rPr>
            </w:pPr>
            <w:r w:rsidRPr="00B949B2">
              <w:rPr>
                <w:szCs w:val="24"/>
              </w:rPr>
              <w:t>4</w:t>
            </w:r>
          </w:p>
        </w:tc>
        <w:tc>
          <w:tcPr>
            <w:tcW w:w="720" w:type="dxa"/>
          </w:tcPr>
          <w:p w14:paraId="27391FCB" w14:textId="77777777" w:rsidR="002A1BE8" w:rsidRPr="00B949B2" w:rsidRDefault="002A1BE8" w:rsidP="00F32760">
            <w:pPr>
              <w:pStyle w:val="TableText"/>
              <w:ind w:right="74"/>
              <w:jc w:val="right"/>
              <w:rPr>
                <w:szCs w:val="24"/>
              </w:rPr>
            </w:pPr>
            <w:r w:rsidRPr="00B949B2">
              <w:rPr>
                <w:szCs w:val="24"/>
              </w:rPr>
              <w:t>0</w:t>
            </w:r>
          </w:p>
        </w:tc>
        <w:tc>
          <w:tcPr>
            <w:tcW w:w="720" w:type="dxa"/>
          </w:tcPr>
          <w:p w14:paraId="55857C25" w14:textId="77777777" w:rsidR="002A1BE8" w:rsidRPr="00B949B2" w:rsidRDefault="002A1BE8" w:rsidP="00F32760">
            <w:pPr>
              <w:pStyle w:val="TableText"/>
              <w:ind w:right="74"/>
              <w:jc w:val="right"/>
              <w:rPr>
                <w:szCs w:val="24"/>
              </w:rPr>
            </w:pPr>
            <w:r w:rsidRPr="00B949B2">
              <w:rPr>
                <w:szCs w:val="24"/>
              </w:rPr>
              <w:t>4</w:t>
            </w:r>
          </w:p>
        </w:tc>
        <w:tc>
          <w:tcPr>
            <w:tcW w:w="720" w:type="dxa"/>
          </w:tcPr>
          <w:p w14:paraId="7CF889A1" w14:textId="77777777" w:rsidR="002A1BE8" w:rsidRPr="00B949B2" w:rsidRDefault="002A1BE8" w:rsidP="00F32760">
            <w:pPr>
              <w:pStyle w:val="TableText"/>
              <w:ind w:right="74"/>
              <w:jc w:val="right"/>
              <w:rPr>
                <w:szCs w:val="24"/>
              </w:rPr>
            </w:pPr>
            <w:r w:rsidRPr="00B949B2">
              <w:rPr>
                <w:szCs w:val="24"/>
              </w:rPr>
              <w:t>0</w:t>
            </w:r>
          </w:p>
        </w:tc>
        <w:tc>
          <w:tcPr>
            <w:tcW w:w="864" w:type="dxa"/>
          </w:tcPr>
          <w:p w14:paraId="65C4DECC" w14:textId="77777777" w:rsidR="002A1BE8" w:rsidRPr="00B949B2" w:rsidRDefault="002A1BE8" w:rsidP="00F32760">
            <w:pPr>
              <w:pStyle w:val="TableText"/>
              <w:ind w:right="74"/>
              <w:jc w:val="right"/>
              <w:rPr>
                <w:szCs w:val="24"/>
              </w:rPr>
            </w:pPr>
            <w:r w:rsidRPr="00B949B2">
              <w:rPr>
                <w:szCs w:val="24"/>
              </w:rPr>
              <w:t>4</w:t>
            </w:r>
          </w:p>
        </w:tc>
        <w:tc>
          <w:tcPr>
            <w:tcW w:w="864" w:type="dxa"/>
          </w:tcPr>
          <w:p w14:paraId="4CA414F2" w14:textId="77777777" w:rsidR="002A1BE8" w:rsidRPr="00B949B2" w:rsidRDefault="002A1BE8" w:rsidP="00F32760">
            <w:pPr>
              <w:pStyle w:val="TableText"/>
              <w:ind w:right="74"/>
              <w:jc w:val="right"/>
              <w:rPr>
                <w:szCs w:val="24"/>
              </w:rPr>
            </w:pPr>
            <w:r w:rsidRPr="00B949B2">
              <w:rPr>
                <w:szCs w:val="24"/>
              </w:rPr>
              <w:t>12</w:t>
            </w:r>
          </w:p>
        </w:tc>
      </w:tr>
      <w:tr w:rsidR="00665CBB" w:rsidRPr="00B949B2" w14:paraId="58E8751A" w14:textId="77777777" w:rsidTr="001377DD">
        <w:tc>
          <w:tcPr>
            <w:tcW w:w="4464" w:type="dxa"/>
            <w:tcBorders>
              <w:bottom w:val="single" w:sz="4" w:space="0" w:color="auto"/>
            </w:tcBorders>
          </w:tcPr>
          <w:p w14:paraId="0234974C" w14:textId="77777777" w:rsidR="002A1BE8" w:rsidRPr="00B949B2" w:rsidRDefault="002A1BE8" w:rsidP="00F32760">
            <w:pPr>
              <w:pStyle w:val="TableText"/>
              <w:rPr>
                <w:i/>
              </w:rPr>
            </w:pPr>
            <w:r w:rsidRPr="00B949B2">
              <w:rPr>
                <w:i/>
              </w:rPr>
              <w:t>Interact with an Informational Text</w:t>
            </w:r>
          </w:p>
        </w:tc>
        <w:tc>
          <w:tcPr>
            <w:tcW w:w="576" w:type="dxa"/>
            <w:tcBorders>
              <w:bottom w:val="single" w:sz="4" w:space="0" w:color="auto"/>
            </w:tcBorders>
          </w:tcPr>
          <w:p w14:paraId="369CF575" w14:textId="77777777" w:rsidR="002A1BE8" w:rsidRPr="00B949B2" w:rsidRDefault="002A1BE8" w:rsidP="00F32760">
            <w:pPr>
              <w:pStyle w:val="TableText"/>
              <w:ind w:right="74"/>
              <w:jc w:val="right"/>
              <w:rPr>
                <w:szCs w:val="24"/>
              </w:rPr>
            </w:pPr>
            <w:r w:rsidRPr="00B949B2">
              <w:rPr>
                <w:szCs w:val="24"/>
              </w:rPr>
              <w:t>4</w:t>
            </w:r>
          </w:p>
        </w:tc>
        <w:tc>
          <w:tcPr>
            <w:tcW w:w="720" w:type="dxa"/>
            <w:tcBorders>
              <w:bottom w:val="single" w:sz="4" w:space="0" w:color="auto"/>
            </w:tcBorders>
          </w:tcPr>
          <w:p w14:paraId="3E8161D9" w14:textId="77777777" w:rsidR="002A1BE8" w:rsidRPr="00B949B2" w:rsidRDefault="002A1BE8" w:rsidP="00F32760">
            <w:pPr>
              <w:pStyle w:val="TableText"/>
              <w:ind w:right="74"/>
              <w:jc w:val="right"/>
              <w:rPr>
                <w:szCs w:val="24"/>
              </w:rPr>
            </w:pPr>
            <w:r w:rsidRPr="00B949B2">
              <w:rPr>
                <w:szCs w:val="24"/>
              </w:rPr>
              <w:t>0</w:t>
            </w:r>
          </w:p>
        </w:tc>
        <w:tc>
          <w:tcPr>
            <w:tcW w:w="720" w:type="dxa"/>
            <w:tcBorders>
              <w:bottom w:val="single" w:sz="4" w:space="0" w:color="auto"/>
            </w:tcBorders>
          </w:tcPr>
          <w:p w14:paraId="0493923C" w14:textId="77777777" w:rsidR="002A1BE8" w:rsidRPr="00B949B2" w:rsidRDefault="002A1BE8" w:rsidP="00F32760">
            <w:pPr>
              <w:pStyle w:val="TableText"/>
              <w:ind w:right="74"/>
              <w:jc w:val="right"/>
              <w:rPr>
                <w:szCs w:val="24"/>
              </w:rPr>
            </w:pPr>
            <w:r w:rsidRPr="00B949B2">
              <w:rPr>
                <w:szCs w:val="24"/>
              </w:rPr>
              <w:t>4</w:t>
            </w:r>
          </w:p>
        </w:tc>
        <w:tc>
          <w:tcPr>
            <w:tcW w:w="720" w:type="dxa"/>
            <w:tcBorders>
              <w:bottom w:val="single" w:sz="4" w:space="0" w:color="auto"/>
            </w:tcBorders>
          </w:tcPr>
          <w:p w14:paraId="2C5DB774" w14:textId="77777777" w:rsidR="002A1BE8" w:rsidRPr="00B949B2" w:rsidRDefault="002A1BE8" w:rsidP="00F32760">
            <w:pPr>
              <w:pStyle w:val="TableText"/>
              <w:ind w:right="74"/>
              <w:jc w:val="right"/>
              <w:rPr>
                <w:szCs w:val="24"/>
              </w:rPr>
            </w:pPr>
            <w:r w:rsidRPr="00B949B2">
              <w:rPr>
                <w:szCs w:val="24"/>
              </w:rPr>
              <w:t>0</w:t>
            </w:r>
          </w:p>
        </w:tc>
        <w:tc>
          <w:tcPr>
            <w:tcW w:w="720" w:type="dxa"/>
            <w:tcBorders>
              <w:bottom w:val="single" w:sz="4" w:space="0" w:color="auto"/>
            </w:tcBorders>
          </w:tcPr>
          <w:p w14:paraId="2253A4B3" w14:textId="77777777" w:rsidR="002A1BE8" w:rsidRPr="00B949B2" w:rsidRDefault="002A1BE8" w:rsidP="00F32760">
            <w:pPr>
              <w:pStyle w:val="TableText"/>
              <w:ind w:right="74"/>
              <w:jc w:val="right"/>
              <w:rPr>
                <w:szCs w:val="24"/>
              </w:rPr>
            </w:pPr>
            <w:r w:rsidRPr="00B949B2">
              <w:rPr>
                <w:szCs w:val="24"/>
              </w:rPr>
              <w:t>4</w:t>
            </w:r>
          </w:p>
        </w:tc>
        <w:tc>
          <w:tcPr>
            <w:tcW w:w="864" w:type="dxa"/>
            <w:tcBorders>
              <w:bottom w:val="single" w:sz="4" w:space="0" w:color="auto"/>
            </w:tcBorders>
          </w:tcPr>
          <w:p w14:paraId="7DE22C68" w14:textId="77777777" w:rsidR="002A1BE8" w:rsidRPr="00B949B2" w:rsidRDefault="002A1BE8" w:rsidP="00F32760">
            <w:pPr>
              <w:pStyle w:val="TableText"/>
              <w:ind w:right="74"/>
              <w:jc w:val="right"/>
              <w:rPr>
                <w:szCs w:val="24"/>
              </w:rPr>
            </w:pPr>
            <w:r w:rsidRPr="00B949B2">
              <w:rPr>
                <w:szCs w:val="24"/>
              </w:rPr>
              <w:t>0</w:t>
            </w:r>
          </w:p>
        </w:tc>
        <w:tc>
          <w:tcPr>
            <w:tcW w:w="864" w:type="dxa"/>
            <w:tcBorders>
              <w:bottom w:val="single" w:sz="4" w:space="0" w:color="auto"/>
            </w:tcBorders>
          </w:tcPr>
          <w:p w14:paraId="68CE99A0" w14:textId="77777777" w:rsidR="002A1BE8" w:rsidRPr="00B949B2" w:rsidRDefault="002A1BE8" w:rsidP="00F32760">
            <w:pPr>
              <w:pStyle w:val="TableText"/>
              <w:ind w:right="74"/>
              <w:jc w:val="right"/>
              <w:rPr>
                <w:szCs w:val="24"/>
              </w:rPr>
            </w:pPr>
            <w:r w:rsidRPr="00B949B2">
              <w:rPr>
                <w:szCs w:val="24"/>
              </w:rPr>
              <w:t>12</w:t>
            </w:r>
          </w:p>
        </w:tc>
      </w:tr>
      <w:tr w:rsidR="00665CBB" w:rsidRPr="00B949B2" w14:paraId="01E6620B" w14:textId="77777777" w:rsidTr="001377DD">
        <w:tc>
          <w:tcPr>
            <w:tcW w:w="4464" w:type="dxa"/>
            <w:tcBorders>
              <w:top w:val="single" w:sz="4" w:space="0" w:color="auto"/>
              <w:bottom w:val="single" w:sz="12" w:space="0" w:color="auto"/>
            </w:tcBorders>
            <w:hideMark/>
          </w:tcPr>
          <w:p w14:paraId="68E14873" w14:textId="77777777" w:rsidR="002A1BE8" w:rsidRPr="00B949B2" w:rsidRDefault="002A1BE8" w:rsidP="00F32760">
            <w:pPr>
              <w:pStyle w:val="TableText"/>
              <w:rPr>
                <w:b/>
              </w:rPr>
            </w:pPr>
            <w:r w:rsidRPr="00B949B2">
              <w:rPr>
                <w:b/>
              </w:rPr>
              <w:t>Total Number of Items Administered</w:t>
            </w:r>
          </w:p>
        </w:tc>
        <w:tc>
          <w:tcPr>
            <w:tcW w:w="576" w:type="dxa"/>
            <w:tcBorders>
              <w:top w:val="single" w:sz="4" w:space="0" w:color="auto"/>
              <w:bottom w:val="single" w:sz="12" w:space="0" w:color="auto"/>
            </w:tcBorders>
            <w:hideMark/>
          </w:tcPr>
          <w:p w14:paraId="25A55419" w14:textId="77777777" w:rsidR="002A1BE8" w:rsidRPr="00B949B2" w:rsidRDefault="002A1BE8" w:rsidP="00F32760">
            <w:pPr>
              <w:pStyle w:val="TableText"/>
              <w:ind w:right="74"/>
              <w:jc w:val="right"/>
              <w:rPr>
                <w:szCs w:val="24"/>
              </w:rPr>
            </w:pPr>
            <w:r w:rsidRPr="00B949B2">
              <w:rPr>
                <w:szCs w:val="24"/>
              </w:rPr>
              <w:t>13</w:t>
            </w:r>
          </w:p>
        </w:tc>
        <w:tc>
          <w:tcPr>
            <w:tcW w:w="720" w:type="dxa"/>
            <w:tcBorders>
              <w:top w:val="single" w:sz="4" w:space="0" w:color="auto"/>
              <w:bottom w:val="single" w:sz="12" w:space="0" w:color="auto"/>
            </w:tcBorders>
            <w:hideMark/>
          </w:tcPr>
          <w:p w14:paraId="52980146" w14:textId="77777777" w:rsidR="002A1BE8" w:rsidRPr="00B949B2" w:rsidRDefault="002A1BE8" w:rsidP="00F32760">
            <w:pPr>
              <w:pStyle w:val="TableText"/>
              <w:ind w:right="74"/>
              <w:jc w:val="right"/>
              <w:rPr>
                <w:szCs w:val="24"/>
              </w:rPr>
            </w:pPr>
            <w:r w:rsidRPr="00B949B2">
              <w:rPr>
                <w:szCs w:val="24"/>
              </w:rPr>
              <w:t>14</w:t>
            </w:r>
          </w:p>
        </w:tc>
        <w:tc>
          <w:tcPr>
            <w:tcW w:w="720" w:type="dxa"/>
            <w:tcBorders>
              <w:top w:val="single" w:sz="4" w:space="0" w:color="auto"/>
              <w:bottom w:val="single" w:sz="12" w:space="0" w:color="auto"/>
            </w:tcBorders>
          </w:tcPr>
          <w:p w14:paraId="2C75AB21" w14:textId="77777777" w:rsidR="002A1BE8" w:rsidRPr="00B949B2" w:rsidRDefault="002A1BE8" w:rsidP="00F32760">
            <w:pPr>
              <w:pStyle w:val="TableText"/>
              <w:ind w:right="74"/>
              <w:jc w:val="right"/>
            </w:pPr>
            <w:r w:rsidRPr="00B949B2">
              <w:t>13</w:t>
            </w:r>
          </w:p>
        </w:tc>
        <w:tc>
          <w:tcPr>
            <w:tcW w:w="720" w:type="dxa"/>
            <w:tcBorders>
              <w:top w:val="single" w:sz="4" w:space="0" w:color="auto"/>
              <w:bottom w:val="single" w:sz="12" w:space="0" w:color="auto"/>
            </w:tcBorders>
          </w:tcPr>
          <w:p w14:paraId="3932DC84" w14:textId="77777777" w:rsidR="002A1BE8" w:rsidRPr="00B949B2" w:rsidRDefault="002A1BE8" w:rsidP="00F32760">
            <w:pPr>
              <w:pStyle w:val="TableText"/>
              <w:ind w:right="74"/>
              <w:jc w:val="right"/>
            </w:pPr>
            <w:r w:rsidRPr="00B949B2">
              <w:t>14</w:t>
            </w:r>
          </w:p>
        </w:tc>
        <w:tc>
          <w:tcPr>
            <w:tcW w:w="720" w:type="dxa"/>
            <w:tcBorders>
              <w:top w:val="single" w:sz="4" w:space="0" w:color="auto"/>
              <w:bottom w:val="single" w:sz="12" w:space="0" w:color="auto"/>
            </w:tcBorders>
          </w:tcPr>
          <w:p w14:paraId="6F429163" w14:textId="77777777" w:rsidR="002A1BE8" w:rsidRPr="00B949B2" w:rsidRDefault="002A1BE8" w:rsidP="00F32760">
            <w:pPr>
              <w:pStyle w:val="TableText"/>
              <w:ind w:right="74"/>
              <w:jc w:val="right"/>
            </w:pPr>
            <w:r w:rsidRPr="00B949B2">
              <w:t>13</w:t>
            </w:r>
          </w:p>
        </w:tc>
        <w:tc>
          <w:tcPr>
            <w:tcW w:w="864" w:type="dxa"/>
            <w:tcBorders>
              <w:top w:val="single" w:sz="4" w:space="0" w:color="auto"/>
              <w:bottom w:val="single" w:sz="12" w:space="0" w:color="auto"/>
            </w:tcBorders>
            <w:hideMark/>
          </w:tcPr>
          <w:p w14:paraId="67D07035" w14:textId="77777777" w:rsidR="002A1BE8" w:rsidRPr="00B949B2" w:rsidRDefault="002A1BE8" w:rsidP="00F32760">
            <w:pPr>
              <w:pStyle w:val="TableText"/>
              <w:ind w:right="74"/>
              <w:jc w:val="right"/>
              <w:rPr>
                <w:szCs w:val="24"/>
              </w:rPr>
            </w:pPr>
            <w:r w:rsidRPr="00B949B2">
              <w:rPr>
                <w:szCs w:val="24"/>
              </w:rPr>
              <w:t>14</w:t>
            </w:r>
          </w:p>
        </w:tc>
        <w:tc>
          <w:tcPr>
            <w:tcW w:w="864" w:type="dxa"/>
            <w:tcBorders>
              <w:top w:val="single" w:sz="4" w:space="0" w:color="auto"/>
              <w:bottom w:val="single" w:sz="12" w:space="0" w:color="auto"/>
            </w:tcBorders>
          </w:tcPr>
          <w:p w14:paraId="426D9B2A" w14:textId="77777777" w:rsidR="002A1BE8" w:rsidRPr="00B949B2" w:rsidRDefault="002A1BE8" w:rsidP="00F32760">
            <w:pPr>
              <w:pStyle w:val="TableText"/>
              <w:ind w:right="74"/>
              <w:jc w:val="right"/>
              <w:rPr>
                <w:szCs w:val="24"/>
              </w:rPr>
            </w:pPr>
            <w:r w:rsidRPr="00B949B2">
              <w:rPr>
                <w:szCs w:val="24"/>
              </w:rPr>
              <w:t>81</w:t>
            </w:r>
          </w:p>
        </w:tc>
      </w:tr>
    </w:tbl>
    <w:p w14:paraId="7E4BF3EB" w14:textId="77777777" w:rsidR="00193FA4" w:rsidRPr="00B949B2" w:rsidRDefault="00193FA4" w:rsidP="00396BB9">
      <w:pPr>
        <w:spacing w:before="120"/>
      </w:pPr>
      <w:r w:rsidRPr="00B949B2">
        <w:rPr>
          <w:b/>
        </w:rPr>
        <w:t>Note:</w:t>
      </w:r>
      <w:r w:rsidRPr="00B949B2">
        <w:t xml:space="preserve"> Because there is one set of ELD Connectors for grades </w:t>
      </w:r>
      <w:r w:rsidR="00635188" w:rsidRPr="00B949B2">
        <w:t>nine through twelve</w:t>
      </w:r>
      <w:r w:rsidRPr="00B949B2">
        <w:t xml:space="preserve">, pilot forms for grades </w:t>
      </w:r>
      <w:r w:rsidR="00CF653E" w:rsidRPr="00B949B2">
        <w:t>nine and ten</w:t>
      </w:r>
      <w:r w:rsidRPr="00B949B2">
        <w:t xml:space="preserve"> and </w:t>
      </w:r>
      <w:r w:rsidR="00CF653E" w:rsidRPr="00B949B2">
        <w:t>eleven and twelve</w:t>
      </w:r>
      <w:r w:rsidRPr="00B949B2">
        <w:t xml:space="preserve"> were combined.</w:t>
      </w:r>
    </w:p>
    <w:p w14:paraId="42D979DB" w14:textId="77777777" w:rsidR="00AB13B9" w:rsidRPr="00B949B2" w:rsidRDefault="00F92807" w:rsidP="007D38D6">
      <w:pPr>
        <w:pStyle w:val="Heading3"/>
        <w:rPr>
          <w:rFonts w:cs="Arial"/>
          <w:szCs w:val="32"/>
        </w:rPr>
      </w:pPr>
      <w:bookmarkStart w:id="48" w:name="_Toc58566377"/>
      <w:r w:rsidRPr="00B949B2">
        <w:rPr>
          <w:rFonts w:cs="Arial"/>
          <w:i/>
          <w:szCs w:val="32"/>
        </w:rPr>
        <w:t>DFA</w:t>
      </w:r>
      <w:r w:rsidR="009D0ED5" w:rsidRPr="00B949B2">
        <w:rPr>
          <w:rFonts w:cs="Arial"/>
          <w:szCs w:val="32"/>
        </w:rPr>
        <w:t xml:space="preserve"> </w:t>
      </w:r>
      <w:r w:rsidR="009D0ED5" w:rsidRPr="00B949B2">
        <w:rPr>
          <w:szCs w:val="32"/>
        </w:rPr>
        <w:t>Development</w:t>
      </w:r>
      <w:bookmarkEnd w:id="48"/>
    </w:p>
    <w:p w14:paraId="2C249E4D" w14:textId="77777777" w:rsidR="007C5864" w:rsidRPr="00B949B2" w:rsidRDefault="007C5864" w:rsidP="007C5864">
      <w:pPr>
        <w:rPr>
          <w:rFonts w:cs="Arial"/>
        </w:rPr>
      </w:pPr>
      <w:r w:rsidRPr="00B949B2">
        <w:rPr>
          <w:rFonts w:cs="Arial"/>
        </w:rPr>
        <w:t>The</w:t>
      </w:r>
      <w:r w:rsidRPr="00B949B2">
        <w:rPr>
          <w:rFonts w:cs="Arial"/>
          <w:i/>
        </w:rPr>
        <w:t xml:space="preserve"> DFA</w:t>
      </w:r>
      <w:r w:rsidRPr="00B949B2">
        <w:rPr>
          <w:rFonts w:cs="Arial"/>
        </w:rPr>
        <w:t xml:space="preserve"> was developed to guide test examiners in the administration of the pilot items and the local scoring of CR items. The content of the </w:t>
      </w:r>
      <w:r w:rsidRPr="00B949B2">
        <w:rPr>
          <w:rFonts w:cs="Arial"/>
          <w:i/>
        </w:rPr>
        <w:t>DFA</w:t>
      </w:r>
      <w:r w:rsidRPr="00B949B2">
        <w:rPr>
          <w:rFonts w:cs="Arial"/>
        </w:rPr>
        <w:t xml:space="preserve"> was limited to test administration and scoring procedures that </w:t>
      </w:r>
      <w:r w:rsidR="006A75C0" w:rsidRPr="00B949B2">
        <w:rPr>
          <w:rFonts w:cs="Arial"/>
        </w:rPr>
        <w:t>we</w:t>
      </w:r>
      <w:r w:rsidRPr="00B949B2">
        <w:rPr>
          <w:rFonts w:cs="Arial"/>
        </w:rPr>
        <w:t>re particular to a grade</w:t>
      </w:r>
      <w:r w:rsidR="00A0441B" w:rsidRPr="00B949B2">
        <w:rPr>
          <w:rFonts w:cs="Arial"/>
        </w:rPr>
        <w:t xml:space="preserve"> </w:t>
      </w:r>
      <w:r w:rsidR="00A0441B" w:rsidRPr="00B949B2">
        <w:t>level</w:t>
      </w:r>
      <w:r w:rsidRPr="00B949B2">
        <w:rPr>
          <w:rFonts w:cs="Arial"/>
        </w:rPr>
        <w:t xml:space="preserve"> or grade span. </w:t>
      </w:r>
      <w:r w:rsidRPr="00B949B2">
        <w:rPr>
          <w:i/>
        </w:rPr>
        <w:t>DFAs</w:t>
      </w:r>
      <w:r w:rsidRPr="00B949B2">
        <w:t xml:space="preserve"> contain</w:t>
      </w:r>
      <w:r w:rsidR="006A75C0" w:rsidRPr="00B949B2">
        <w:t>ed</w:t>
      </w:r>
      <w:r w:rsidRPr="00B949B2">
        <w:t xml:space="preserve"> secure test content and were labeled accordingly. Test examiners were trained to keep </w:t>
      </w:r>
      <w:r w:rsidRPr="00B949B2">
        <w:rPr>
          <w:i/>
        </w:rPr>
        <w:t>DFAs</w:t>
      </w:r>
      <w:r w:rsidRPr="00B949B2">
        <w:t xml:space="preserve"> secure at all times.</w:t>
      </w:r>
    </w:p>
    <w:p w14:paraId="13D9BE5A" w14:textId="77777777" w:rsidR="007C5864" w:rsidRPr="00B949B2" w:rsidRDefault="007C5864" w:rsidP="007C5864">
      <w:pPr>
        <w:rPr>
          <w:rFonts w:cs="Arial"/>
        </w:rPr>
      </w:pPr>
      <w:r w:rsidRPr="00B949B2">
        <w:rPr>
          <w:rFonts w:cs="Arial"/>
        </w:rPr>
        <w:t xml:space="preserve">With respect to scoring, the </w:t>
      </w:r>
      <w:r w:rsidRPr="00B949B2">
        <w:rPr>
          <w:rFonts w:cs="Arial"/>
          <w:i/>
        </w:rPr>
        <w:t>DFA</w:t>
      </w:r>
      <w:r w:rsidRPr="00B949B2">
        <w:rPr>
          <w:rFonts w:cs="Arial"/>
        </w:rPr>
        <w:t xml:space="preserve"> provided instructions for scoring CR items (i.e.,</w:t>
      </w:r>
      <w:r w:rsidR="006A75C0" w:rsidRPr="00B949B2">
        <w:rPr>
          <w:rFonts w:cs="Arial"/>
        </w:rPr>
        <w:t> </w:t>
      </w:r>
      <w:r w:rsidRPr="00B949B2">
        <w:rPr>
          <w:rFonts w:cs="Arial"/>
        </w:rPr>
        <w:t xml:space="preserve">expressive items with a rubric) locally during the pilot. It should be noted that the goal of providing scoring instructions was to examine the clarity of the </w:t>
      </w:r>
      <w:r w:rsidRPr="00B949B2">
        <w:rPr>
          <w:rFonts w:cs="Arial"/>
          <w:i/>
        </w:rPr>
        <w:t>DFA</w:t>
      </w:r>
      <w:r w:rsidRPr="00B949B2">
        <w:rPr>
          <w:rFonts w:cs="Arial"/>
        </w:rPr>
        <w:t xml:space="preserve"> and the scoring rubrics and gain feedback about the directions and procedures. The reliability or the psychometric properties of scores is not within the scope of the study.</w:t>
      </w:r>
    </w:p>
    <w:p w14:paraId="23683606" w14:textId="77777777" w:rsidR="007C5864" w:rsidRPr="00B949B2" w:rsidRDefault="007C5864" w:rsidP="007C5864">
      <w:pPr>
        <w:rPr>
          <w:rFonts w:cs="Arial"/>
        </w:rPr>
      </w:pPr>
      <w:r w:rsidRPr="00B949B2">
        <w:rPr>
          <w:rFonts w:cs="Arial"/>
        </w:rPr>
        <w:t xml:space="preserve">Standard assessment procedures were followed for </w:t>
      </w:r>
      <w:r w:rsidRPr="00B949B2">
        <w:rPr>
          <w:rFonts w:cs="Arial"/>
          <w:i/>
        </w:rPr>
        <w:t>DFA</w:t>
      </w:r>
      <w:r w:rsidRPr="00B949B2">
        <w:rPr>
          <w:rFonts w:cs="Arial"/>
        </w:rPr>
        <w:t xml:space="preserve"> development. The grade-</w:t>
      </w:r>
      <w:r w:rsidR="00A0441B" w:rsidRPr="00B949B2">
        <w:t>level</w:t>
      </w:r>
      <w:r w:rsidRPr="00B949B2">
        <w:rPr>
          <w:rFonts w:cs="Arial"/>
        </w:rPr>
        <w:t xml:space="preserve"> and grade-span </w:t>
      </w:r>
      <w:r w:rsidRPr="00B949B2">
        <w:rPr>
          <w:rFonts w:cs="Arial"/>
          <w:i/>
        </w:rPr>
        <w:t>DFAs</w:t>
      </w:r>
      <w:r w:rsidRPr="00B949B2">
        <w:rPr>
          <w:rFonts w:cs="Arial"/>
        </w:rPr>
        <w:t xml:space="preserve"> were developed as PDFs that were printed and distributed to test examiners prior to administration.</w:t>
      </w:r>
    </w:p>
    <w:p w14:paraId="6FED47EA" w14:textId="77777777" w:rsidR="00AB13B9" w:rsidRPr="00B949B2" w:rsidRDefault="00AB13B9" w:rsidP="007D38D6">
      <w:pPr>
        <w:pStyle w:val="Heading3"/>
        <w:rPr>
          <w:szCs w:val="32"/>
        </w:rPr>
      </w:pPr>
      <w:bookmarkStart w:id="49" w:name="_Toc58566378"/>
      <w:bookmarkEnd w:id="35"/>
      <w:r w:rsidRPr="00B949B2">
        <w:rPr>
          <w:szCs w:val="32"/>
        </w:rPr>
        <w:lastRenderedPageBreak/>
        <w:t>Accessibility Resources</w:t>
      </w:r>
      <w:bookmarkEnd w:id="30"/>
      <w:bookmarkEnd w:id="49"/>
    </w:p>
    <w:p w14:paraId="7CECBDA3" w14:textId="77777777" w:rsidR="005625D8" w:rsidRPr="00B949B2" w:rsidRDefault="005625D8" w:rsidP="002A1BE8">
      <w:pPr>
        <w:keepLines/>
      </w:pPr>
      <w:r w:rsidRPr="00B949B2">
        <w:t xml:space="preserve">Accessibility resources are identified in the </w:t>
      </w:r>
      <w:r w:rsidRPr="00B949B2">
        <w:rPr>
          <w:i/>
          <w:iCs/>
        </w:rPr>
        <w:t>English Language Proficiency Assessments for California Accessibility Resources for Operational Testing</w:t>
      </w:r>
      <w:r w:rsidRPr="00B949B2">
        <w:t xml:space="preserve"> (ETS, 2019</w:t>
      </w:r>
      <w:r w:rsidR="002C1AE9" w:rsidRPr="00B949B2">
        <w:t>c</w:t>
      </w:r>
      <w:r w:rsidRPr="00B949B2">
        <w:t>)</w:t>
      </w:r>
      <w:r w:rsidR="003400D7" w:rsidRPr="00B949B2">
        <w:t xml:space="preserve"> document</w:t>
      </w:r>
      <w:r w:rsidRPr="00B949B2">
        <w:t xml:space="preserve">. </w:t>
      </w:r>
      <w:r w:rsidR="005E37FD" w:rsidRPr="00B949B2">
        <w:t>S</w:t>
      </w:r>
      <w:r w:rsidRPr="00B949B2">
        <w:t>tudents’ use of</w:t>
      </w:r>
      <w:r w:rsidR="00BC2908" w:rsidRPr="00B949B2">
        <w:t xml:space="preserve"> accessibility resources was</w:t>
      </w:r>
      <w:r w:rsidRPr="00B949B2">
        <w:t xml:space="preserve"> </w:t>
      </w:r>
      <w:r w:rsidR="005E37FD" w:rsidRPr="00B949B2">
        <w:t xml:space="preserve">one of the major areas of investigation for the study. </w:t>
      </w:r>
      <w:r w:rsidR="00C757E0" w:rsidRPr="00B949B2">
        <w:t xml:space="preserve">Some examples of resources that </w:t>
      </w:r>
      <w:r w:rsidR="00D65D1B" w:rsidRPr="00B949B2">
        <w:t xml:space="preserve">were </w:t>
      </w:r>
      <w:r w:rsidR="00C757E0" w:rsidRPr="00B949B2">
        <w:t>used in the study are</w:t>
      </w:r>
      <w:r w:rsidR="00784542" w:rsidRPr="00B949B2">
        <w:t>: zoom (universal tool),</w:t>
      </w:r>
      <w:r w:rsidR="00C757E0" w:rsidRPr="00B949B2">
        <w:t xml:space="preserve"> </w:t>
      </w:r>
      <w:r w:rsidR="00591AFF" w:rsidRPr="00B949B2">
        <w:t>print on demand</w:t>
      </w:r>
      <w:r w:rsidR="00BC2908" w:rsidRPr="00B949B2">
        <w:t xml:space="preserve"> </w:t>
      </w:r>
      <w:r w:rsidR="00784542" w:rsidRPr="00B949B2">
        <w:t>(designated support)</w:t>
      </w:r>
      <w:r w:rsidR="00C757E0" w:rsidRPr="00B949B2">
        <w:t>,</w:t>
      </w:r>
      <w:r w:rsidR="007F43BC" w:rsidRPr="00B949B2">
        <w:t xml:space="preserve"> and</w:t>
      </w:r>
      <w:r w:rsidR="00C757E0" w:rsidRPr="00B949B2">
        <w:t xml:space="preserve"> alternate response options</w:t>
      </w:r>
      <w:r w:rsidR="00784542" w:rsidRPr="00B949B2">
        <w:t xml:space="preserve"> (accommodation)</w:t>
      </w:r>
      <w:r w:rsidR="00C757E0" w:rsidRPr="00B949B2">
        <w:t xml:space="preserve">. In the instance that test examiners and students </w:t>
      </w:r>
      <w:r w:rsidR="00D65D1B" w:rsidRPr="00B949B2">
        <w:t xml:space="preserve">used </w:t>
      </w:r>
      <w:r w:rsidR="00C757E0" w:rsidRPr="00B949B2">
        <w:t xml:space="preserve">resources otherwise not specified in the </w:t>
      </w:r>
      <w:r w:rsidR="00C757E0" w:rsidRPr="00B949B2">
        <w:rPr>
          <w:i/>
          <w:iCs/>
        </w:rPr>
        <w:t>English Language Proficiency Assessments for California Accessibility Resources fo</w:t>
      </w:r>
      <w:r w:rsidR="00784542" w:rsidRPr="00B949B2">
        <w:rPr>
          <w:i/>
          <w:iCs/>
        </w:rPr>
        <w:t>r Operational Testi</w:t>
      </w:r>
      <w:r w:rsidR="00BC2908" w:rsidRPr="00B949B2">
        <w:rPr>
          <w:i/>
          <w:iCs/>
        </w:rPr>
        <w:t>ng</w:t>
      </w:r>
      <w:r w:rsidR="00BC2908" w:rsidRPr="00B949B2">
        <w:t>, such as translation of test items</w:t>
      </w:r>
      <w:r w:rsidR="00784542" w:rsidRPr="00B949B2">
        <w:t xml:space="preserve"> or hand-over-hand </w:t>
      </w:r>
      <w:r w:rsidR="002C1AE9" w:rsidRPr="00B949B2">
        <w:t>prompting</w:t>
      </w:r>
      <w:r w:rsidR="00C757E0" w:rsidRPr="00B949B2">
        <w:t>, ETS document</w:t>
      </w:r>
      <w:r w:rsidR="00BC2908" w:rsidRPr="00B949B2">
        <w:t>ed</w:t>
      </w:r>
      <w:r w:rsidR="00C757E0" w:rsidRPr="00B949B2">
        <w:t xml:space="preserve"> and report</w:t>
      </w:r>
      <w:r w:rsidR="00BC2908" w:rsidRPr="00B949B2">
        <w:t>ed any</w:t>
      </w:r>
      <w:r w:rsidR="00C757E0" w:rsidRPr="00B949B2">
        <w:t xml:space="preserve"> unlisted resources.</w:t>
      </w:r>
    </w:p>
    <w:p w14:paraId="21340A22" w14:textId="77777777" w:rsidR="00B377DB" w:rsidRPr="00B949B2" w:rsidRDefault="00B377DB" w:rsidP="00C11BF9">
      <w:pPr>
        <w:pStyle w:val="Heading2"/>
        <w:rPr>
          <w:szCs w:val="36"/>
        </w:rPr>
      </w:pPr>
      <w:bookmarkStart w:id="50" w:name="_Toc532212679"/>
      <w:bookmarkStart w:id="51" w:name="_Toc532212981"/>
      <w:bookmarkStart w:id="52" w:name="_Toc532213039"/>
      <w:bookmarkStart w:id="53" w:name="_Toc532214183"/>
      <w:bookmarkStart w:id="54" w:name="_Toc532212681"/>
      <w:bookmarkStart w:id="55" w:name="_Toc532212983"/>
      <w:bookmarkStart w:id="56" w:name="_Toc532213041"/>
      <w:bookmarkStart w:id="57" w:name="_Toc532214185"/>
      <w:bookmarkStart w:id="58" w:name="_Toc58566379"/>
      <w:bookmarkStart w:id="59" w:name="_Toc461528646"/>
      <w:bookmarkStart w:id="60" w:name="_Toc461530330"/>
      <w:bookmarkStart w:id="61" w:name="_Toc465780291"/>
      <w:bookmarkEnd w:id="50"/>
      <w:bookmarkEnd w:id="51"/>
      <w:bookmarkEnd w:id="52"/>
      <w:bookmarkEnd w:id="53"/>
      <w:bookmarkEnd w:id="54"/>
      <w:bookmarkEnd w:id="55"/>
      <w:bookmarkEnd w:id="56"/>
      <w:bookmarkEnd w:id="57"/>
      <w:r w:rsidRPr="00B949B2">
        <w:lastRenderedPageBreak/>
        <w:t>Methodology</w:t>
      </w:r>
      <w:bookmarkEnd w:id="58"/>
    </w:p>
    <w:p w14:paraId="64756DD3" w14:textId="77777777" w:rsidR="00D52A8B" w:rsidRPr="00B949B2" w:rsidRDefault="00387910" w:rsidP="00A65781">
      <w:pPr>
        <w:rPr>
          <w:lang w:eastAsia="x-none"/>
        </w:rPr>
      </w:pPr>
      <w:r w:rsidRPr="00B949B2">
        <w:rPr>
          <w:lang w:eastAsia="x-none"/>
        </w:rPr>
        <w:t>The</w:t>
      </w:r>
      <w:r w:rsidR="008D4509" w:rsidRPr="00B949B2">
        <w:rPr>
          <w:lang w:eastAsia="x-none"/>
        </w:rPr>
        <w:t xml:space="preserve"> </w:t>
      </w:r>
      <w:r w:rsidRPr="00B949B2">
        <w:rPr>
          <w:lang w:eastAsia="x-none"/>
        </w:rPr>
        <w:t xml:space="preserve">Alternate ELPAC </w:t>
      </w:r>
      <w:r w:rsidR="00D52A8B" w:rsidRPr="00B949B2">
        <w:rPr>
          <w:lang w:eastAsia="x-none"/>
        </w:rPr>
        <w:t xml:space="preserve">pilot was conducted </w:t>
      </w:r>
      <w:r w:rsidR="00EB5786" w:rsidRPr="00B949B2">
        <w:rPr>
          <w:lang w:eastAsia="x-none"/>
        </w:rPr>
        <w:t>u</w:t>
      </w:r>
      <w:r w:rsidR="00D52A8B" w:rsidRPr="00B949B2">
        <w:rPr>
          <w:lang w:eastAsia="x-none"/>
        </w:rPr>
        <w:t>sing</w:t>
      </w:r>
      <w:r w:rsidR="00CD3472" w:rsidRPr="00B949B2">
        <w:rPr>
          <w:lang w:eastAsia="x-none"/>
        </w:rPr>
        <w:t xml:space="preserve"> </w:t>
      </w:r>
      <w:r w:rsidR="008D4509" w:rsidRPr="00B949B2">
        <w:rPr>
          <w:lang w:eastAsia="x-none"/>
        </w:rPr>
        <w:t>cognitive lab method</w:t>
      </w:r>
      <w:r w:rsidR="00637239" w:rsidRPr="00B949B2">
        <w:rPr>
          <w:lang w:eastAsia="x-none"/>
        </w:rPr>
        <w:t>ology</w:t>
      </w:r>
      <w:r w:rsidR="00D52A8B" w:rsidRPr="00B949B2">
        <w:rPr>
          <w:lang w:eastAsia="x-none"/>
        </w:rPr>
        <w:t xml:space="preserve">. Cognitive lab methodology has been recognized </w:t>
      </w:r>
      <w:r w:rsidR="005E37FD" w:rsidRPr="00B949B2">
        <w:rPr>
          <w:lang w:eastAsia="x-none"/>
        </w:rPr>
        <w:t xml:space="preserve">as an effective tool </w:t>
      </w:r>
      <w:r w:rsidR="00D52A8B" w:rsidRPr="00B949B2">
        <w:rPr>
          <w:lang w:eastAsia="x-none"/>
        </w:rPr>
        <w:t>for the development of assessments for diverse populations (</w:t>
      </w:r>
      <w:r w:rsidR="00F320D9" w:rsidRPr="00B949B2">
        <w:rPr>
          <w:lang w:eastAsia="x-none"/>
        </w:rPr>
        <w:t xml:space="preserve">e.g., </w:t>
      </w:r>
      <w:r w:rsidR="00C42B65" w:rsidRPr="00B949B2">
        <w:t>American Educational Research Association [AERA], American Psychological Association [APA], &amp; National Council on Measurement in Education [NCME]</w:t>
      </w:r>
      <w:r w:rsidR="00D52A8B" w:rsidRPr="00B949B2">
        <w:rPr>
          <w:lang w:eastAsia="x-none"/>
        </w:rPr>
        <w:t xml:space="preserve">, 2014) and </w:t>
      </w:r>
      <w:r w:rsidR="002D7058" w:rsidRPr="00B949B2">
        <w:rPr>
          <w:lang w:eastAsia="x-none"/>
        </w:rPr>
        <w:t xml:space="preserve">is </w:t>
      </w:r>
      <w:r w:rsidR="00D52A8B" w:rsidRPr="00B949B2">
        <w:rPr>
          <w:lang w:eastAsia="x-none"/>
        </w:rPr>
        <w:t xml:space="preserve">recommended as a source for obtaining response process evidence for alternate assessments (Karvonen, 2019). Cognitive laboratory methodology techniques include observation and interviewing. Cognitive interviewing is a method to identify sources of confusion in assessment items and to assess validity evidence on the basis of content and response processes. Validity evidence based on response processes refers to whether students respond to an item in the intended way, including documenting individual responses and difficulties to identify potential themes across a group of respondents (Miller, </w:t>
      </w:r>
      <w:proofErr w:type="spellStart"/>
      <w:r w:rsidR="00D52A8B" w:rsidRPr="00B949B2">
        <w:rPr>
          <w:lang w:eastAsia="x-none"/>
        </w:rPr>
        <w:t>Willson</w:t>
      </w:r>
      <w:proofErr w:type="spellEnd"/>
      <w:r w:rsidR="00D52A8B" w:rsidRPr="00B949B2">
        <w:rPr>
          <w:lang w:eastAsia="x-none"/>
        </w:rPr>
        <w:t xml:space="preserve">, </w:t>
      </w:r>
      <w:proofErr w:type="spellStart"/>
      <w:r w:rsidR="00D52A8B" w:rsidRPr="00B949B2">
        <w:rPr>
          <w:lang w:eastAsia="x-none"/>
        </w:rPr>
        <w:t>Chepp</w:t>
      </w:r>
      <w:proofErr w:type="spellEnd"/>
      <w:r w:rsidR="00D52A8B" w:rsidRPr="00B949B2">
        <w:rPr>
          <w:lang w:eastAsia="x-none"/>
        </w:rPr>
        <w:t>, &amp; Ryan, 2014).</w:t>
      </w:r>
      <w:r w:rsidR="00D52A8B" w:rsidRPr="00B949B2">
        <w:t xml:space="preserve"> </w:t>
      </w:r>
      <w:r w:rsidR="00D52A8B" w:rsidRPr="00B949B2">
        <w:rPr>
          <w:lang w:eastAsia="x-none"/>
        </w:rPr>
        <w:t>The cognitive lab methodology for this study included close observation of student-test examiner test-taking processes using a familiar test examiner to collect evidence of students’ responses to content followed by cognitive interviews.</w:t>
      </w:r>
    </w:p>
    <w:p w14:paraId="08032FB1" w14:textId="77777777" w:rsidR="00D52A8B" w:rsidRPr="00B949B2" w:rsidRDefault="00D52A8B" w:rsidP="00D52A8B">
      <w:r w:rsidRPr="00B949B2">
        <w:t>Cognitive laboratories and think-aloud interviews allow researchers “to present observable indicators (evidence) of phenomena that are technically unobservable” (Leighton, 2017, p. 14). A recent study recognized the importance of including test takers themselves as critical to the development and improvement of English language tests (</w:t>
      </w:r>
      <w:proofErr w:type="spellStart"/>
      <w:r w:rsidRPr="00B949B2">
        <w:t>Winke</w:t>
      </w:r>
      <w:proofErr w:type="spellEnd"/>
      <w:r w:rsidRPr="00B949B2">
        <w:t xml:space="preserve"> et al., 2018). </w:t>
      </w:r>
      <w:r w:rsidR="005E37FD" w:rsidRPr="00B949B2">
        <w:t xml:space="preserve">The study used concurrent </w:t>
      </w:r>
      <w:r w:rsidRPr="00B949B2">
        <w:t xml:space="preserve">verbal probing, a recognized approach to elicit desired evidence from </w:t>
      </w:r>
      <w:r w:rsidR="00181FF7" w:rsidRPr="00B949B2">
        <w:t xml:space="preserve">the </w:t>
      </w:r>
      <w:r w:rsidRPr="00B949B2">
        <w:t>students</w:t>
      </w:r>
      <w:r w:rsidR="00181FF7" w:rsidRPr="00B949B2">
        <w:t xml:space="preserve"> themselves. Probing </w:t>
      </w:r>
      <w:r w:rsidRPr="00B949B2">
        <w:t>introduce</w:t>
      </w:r>
      <w:r w:rsidR="00181FF7" w:rsidRPr="00B949B2">
        <w:t>s</w:t>
      </w:r>
      <w:r w:rsidRPr="00B949B2">
        <w:t xml:space="preserve"> less interference than a true </w:t>
      </w:r>
      <w:r w:rsidR="00C42B65" w:rsidRPr="00B949B2">
        <w:t>t</w:t>
      </w:r>
      <w:r w:rsidRPr="00B949B2">
        <w:t xml:space="preserve">hink-aloud (Willis, 2005). The </w:t>
      </w:r>
      <w:r w:rsidR="007C5864" w:rsidRPr="00B949B2">
        <w:t>t</w:t>
      </w:r>
      <w:r w:rsidRPr="00B949B2">
        <w:t xml:space="preserve">hink-aloud approach </w:t>
      </w:r>
      <w:r w:rsidR="00181FF7" w:rsidRPr="00B949B2">
        <w:t xml:space="preserve">was </w:t>
      </w:r>
      <w:r w:rsidRPr="00B949B2">
        <w:t xml:space="preserve">not used with the students in this study </w:t>
      </w:r>
      <w:r w:rsidR="00181FF7" w:rsidRPr="00B949B2">
        <w:t xml:space="preserve">due to considerations of burden on </w:t>
      </w:r>
      <w:r w:rsidRPr="00B949B2">
        <w:t>cognition, working memory, and processing skills.</w:t>
      </w:r>
    </w:p>
    <w:p w14:paraId="7D494C53" w14:textId="77777777" w:rsidR="00FB6E8D" w:rsidRPr="00B949B2" w:rsidRDefault="00FB6E8D" w:rsidP="00FB6E8D">
      <w:pPr>
        <w:rPr>
          <w:lang w:eastAsia="x-none"/>
        </w:rPr>
      </w:pPr>
      <w:r w:rsidRPr="00B949B2">
        <w:t xml:space="preserve">Another hallmark of cognitive lab methodology is the observation component. </w:t>
      </w:r>
      <w:r w:rsidR="00CB5200" w:rsidRPr="00B949B2">
        <w:t xml:space="preserve">Each research team was comprised of two ETS staff with expertise in </w:t>
      </w:r>
      <w:r w:rsidR="004C3B36" w:rsidRPr="00B949B2">
        <w:rPr>
          <w:rFonts w:cs="Arial"/>
          <w:szCs w:val="24"/>
        </w:rPr>
        <w:t>ELD</w:t>
      </w:r>
      <w:r w:rsidR="00CB5200" w:rsidRPr="00B949B2">
        <w:t xml:space="preserve"> and special education for students with the most significant cognitive disabilities. </w:t>
      </w:r>
      <w:r w:rsidRPr="00B949B2">
        <w:t xml:space="preserve">While the test examiner administered the test and probing questions to the student, </w:t>
      </w:r>
      <w:r w:rsidR="001E36EB" w:rsidRPr="00B949B2">
        <w:t>ETS</w:t>
      </w:r>
      <w:r w:rsidR="007C5864" w:rsidRPr="00B949B2">
        <w:t xml:space="preserve"> </w:t>
      </w:r>
      <w:r w:rsidRPr="00B949B2">
        <w:t xml:space="preserve">trained research teams systematically collected data using a structured protocol. After </w:t>
      </w:r>
      <w:r w:rsidR="007F41B5" w:rsidRPr="00B949B2">
        <w:t>each individual student test administration session,</w:t>
      </w:r>
      <w:r w:rsidRPr="00B949B2">
        <w:t xml:space="preserve"> a short interview </w:t>
      </w:r>
      <w:r w:rsidR="00CB5200" w:rsidRPr="00B949B2">
        <w:t xml:space="preserve">was conducted </w:t>
      </w:r>
      <w:r w:rsidRPr="00B949B2">
        <w:t xml:space="preserve">with test examiners. </w:t>
      </w:r>
      <w:r w:rsidR="00CB5200" w:rsidRPr="00B949B2">
        <w:rPr>
          <w:lang w:eastAsia="x-none"/>
        </w:rPr>
        <w:t>The purpose of the interview wa</w:t>
      </w:r>
      <w:r w:rsidRPr="00B949B2">
        <w:rPr>
          <w:lang w:eastAsia="x-none"/>
        </w:rPr>
        <w:t xml:space="preserve">s to gather evidence on test examiners’ feedback on the task types, </w:t>
      </w:r>
      <w:r w:rsidRPr="00B949B2">
        <w:rPr>
          <w:i/>
          <w:lang w:eastAsia="x-none"/>
        </w:rPr>
        <w:t>DFA</w:t>
      </w:r>
      <w:r w:rsidRPr="00B949B2">
        <w:rPr>
          <w:lang w:eastAsia="x-none"/>
        </w:rPr>
        <w:t>, and accessibil</w:t>
      </w:r>
      <w:r w:rsidR="00D42589" w:rsidRPr="00B949B2">
        <w:rPr>
          <w:lang w:eastAsia="x-none"/>
        </w:rPr>
        <w:t>ity considerations for students.</w:t>
      </w:r>
    </w:p>
    <w:p w14:paraId="000200BF" w14:textId="77777777" w:rsidR="002A1BE8" w:rsidRPr="00B949B2" w:rsidRDefault="00FB6E8D" w:rsidP="00192BBC">
      <w:r w:rsidRPr="00B949B2">
        <w:t>The sources of data for the study included a student</w:t>
      </w:r>
      <w:r w:rsidR="00E601E8" w:rsidRPr="00B949B2">
        <w:t xml:space="preserve"> </w:t>
      </w:r>
      <w:r w:rsidR="002C0A1B" w:rsidRPr="00B949B2">
        <w:t>B</w:t>
      </w:r>
      <w:r w:rsidR="00E601E8" w:rsidRPr="00B949B2">
        <w:t xml:space="preserve">ackground </w:t>
      </w:r>
      <w:r w:rsidR="002C0A1B" w:rsidRPr="00B949B2">
        <w:t>I</w:t>
      </w:r>
      <w:r w:rsidR="00E601E8" w:rsidRPr="00B949B2">
        <w:t xml:space="preserve">nformation </w:t>
      </w:r>
      <w:r w:rsidR="00841BF4" w:rsidRPr="00B949B2">
        <w:t>Questionnaire</w:t>
      </w:r>
      <w:r w:rsidRPr="00B949B2">
        <w:t xml:space="preserve"> </w:t>
      </w:r>
      <w:r w:rsidR="00E601E8" w:rsidRPr="00B949B2">
        <w:t>(</w:t>
      </w:r>
      <w:r w:rsidR="008378D8" w:rsidRPr="00B949B2">
        <w:t>BIQ</w:t>
      </w:r>
      <w:r w:rsidR="00E601E8" w:rsidRPr="00B949B2">
        <w:t>)</w:t>
      </w:r>
      <w:r w:rsidR="00CB5200" w:rsidRPr="00B949B2">
        <w:t xml:space="preserve"> </w:t>
      </w:r>
      <w:r w:rsidR="007C5864" w:rsidRPr="00B949B2">
        <w:t xml:space="preserve">and </w:t>
      </w:r>
      <w:r w:rsidR="00CB5200" w:rsidRPr="00B949B2">
        <w:t xml:space="preserve">a </w:t>
      </w:r>
      <w:r w:rsidRPr="00B949B2">
        <w:t xml:space="preserve">test administration protocol </w:t>
      </w:r>
      <w:r w:rsidR="00AB2A46" w:rsidRPr="00B949B2">
        <w:t xml:space="preserve">that </w:t>
      </w:r>
      <w:r w:rsidR="00365D73" w:rsidRPr="00B949B2">
        <w:t>contained</w:t>
      </w:r>
      <w:r w:rsidR="00CB5200" w:rsidRPr="00B949B2">
        <w:t xml:space="preserve"> the embedded research questions </w:t>
      </w:r>
      <w:r w:rsidRPr="00B949B2">
        <w:t xml:space="preserve">within the </w:t>
      </w:r>
      <w:r w:rsidRPr="00B949B2">
        <w:rPr>
          <w:i/>
          <w:iCs/>
        </w:rPr>
        <w:t>DFA</w:t>
      </w:r>
      <w:r w:rsidR="00CB5200" w:rsidRPr="00B949B2">
        <w:t xml:space="preserve">. Both the student </w:t>
      </w:r>
      <w:r w:rsidR="00EB2F66" w:rsidRPr="00B949B2">
        <w:t xml:space="preserve">BIQ </w:t>
      </w:r>
      <w:r w:rsidR="00CB5200" w:rsidRPr="00B949B2">
        <w:t>and t</w:t>
      </w:r>
      <w:r w:rsidR="00E646D0" w:rsidRPr="00B949B2">
        <w:t>he t</w:t>
      </w:r>
      <w:r w:rsidR="00CB5200" w:rsidRPr="00B949B2">
        <w:t xml:space="preserve">est administration protocol are </w:t>
      </w:r>
      <w:r w:rsidRPr="00B949B2">
        <w:t>sources of evidence from the test examiner</w:t>
      </w:r>
      <w:r w:rsidR="00CB5200" w:rsidRPr="00B949B2">
        <w:t>. Student probing questions were embedded into the test administration protocol and are sources of evidence from the students who participated in test administration. A</w:t>
      </w:r>
      <w:r w:rsidRPr="00B949B2">
        <w:t xml:space="preserve"> combined observation and interview protocol</w:t>
      </w:r>
      <w:r w:rsidR="00CB5200" w:rsidRPr="00B949B2">
        <w:t xml:space="preserve"> are</w:t>
      </w:r>
      <w:r w:rsidRPr="00B949B2">
        <w:t xml:space="preserve"> sources of evidence </w:t>
      </w:r>
      <w:r w:rsidR="00CB5200" w:rsidRPr="00B949B2">
        <w:t xml:space="preserve">collected </w:t>
      </w:r>
      <w:r w:rsidRPr="00B949B2">
        <w:t xml:space="preserve">by the research team. </w:t>
      </w:r>
    </w:p>
    <w:p w14:paraId="67E344C6" w14:textId="77777777" w:rsidR="004211F7" w:rsidRPr="00B949B2" w:rsidRDefault="00FB6E8D" w:rsidP="00396BB9">
      <w:pPr>
        <w:keepLines/>
      </w:pPr>
      <w:r w:rsidRPr="00B949B2">
        <w:lastRenderedPageBreak/>
        <w:t xml:space="preserve">The </w:t>
      </w:r>
      <w:r w:rsidR="00CB5200" w:rsidRPr="00B949B2">
        <w:t>triangulated data (student</w:t>
      </w:r>
      <w:r w:rsidR="00EB2F66" w:rsidRPr="00B949B2">
        <w:t xml:space="preserve"> responses</w:t>
      </w:r>
      <w:r w:rsidR="00CB5200" w:rsidRPr="00B949B2">
        <w:t>, test examiner</w:t>
      </w:r>
      <w:r w:rsidR="00EB2F66" w:rsidRPr="00B949B2">
        <w:t xml:space="preserve"> interactions, ratings and interviews</w:t>
      </w:r>
      <w:r w:rsidR="00C42B65" w:rsidRPr="00B949B2">
        <w:t>,</w:t>
      </w:r>
      <w:r w:rsidR="00CB5200" w:rsidRPr="00B949B2">
        <w:t xml:space="preserve"> and research</w:t>
      </w:r>
      <w:r w:rsidR="00E646D0" w:rsidRPr="00B949B2">
        <w:t xml:space="preserve"> team</w:t>
      </w:r>
      <w:r w:rsidR="00EB2F66" w:rsidRPr="00B949B2">
        <w:t xml:space="preserve"> observations</w:t>
      </w:r>
      <w:r w:rsidR="00CB5200" w:rsidRPr="00B949B2">
        <w:t xml:space="preserve">) </w:t>
      </w:r>
      <w:r w:rsidRPr="00B949B2">
        <w:t xml:space="preserve">was qualitatively analyzed and summarized for recurring patterns in response to </w:t>
      </w:r>
      <w:r w:rsidR="00CB5200" w:rsidRPr="00B949B2">
        <w:t>the study’s research questions. Dat</w:t>
      </w:r>
      <w:r w:rsidR="00727D64" w:rsidRPr="00B949B2">
        <w:t>a analysis included descriptive</w:t>
      </w:r>
      <w:r w:rsidR="00CB5200" w:rsidRPr="00B949B2">
        <w:t xml:space="preserve"> and </w:t>
      </w:r>
      <w:r w:rsidR="00727D64" w:rsidRPr="00B949B2">
        <w:t xml:space="preserve">nonparametric statistics. </w:t>
      </w:r>
      <w:r w:rsidR="00C63CF3" w:rsidRPr="00B949B2">
        <w:t>D</w:t>
      </w:r>
      <w:r w:rsidR="004211F7" w:rsidRPr="00B949B2">
        <w:t>etail</w:t>
      </w:r>
      <w:r w:rsidR="00AE7D88" w:rsidRPr="00B949B2">
        <w:t>ed</w:t>
      </w:r>
      <w:r w:rsidR="004211F7" w:rsidRPr="00B949B2">
        <w:t xml:space="preserve"> </w:t>
      </w:r>
      <w:r w:rsidR="00AE7D88" w:rsidRPr="00B949B2">
        <w:t xml:space="preserve">information </w:t>
      </w:r>
      <w:r w:rsidR="004211F7" w:rsidRPr="00B949B2">
        <w:t>about the sampli</w:t>
      </w:r>
      <w:r w:rsidR="008B3500" w:rsidRPr="00B949B2">
        <w:t xml:space="preserve">ng plan, study instruments, </w:t>
      </w:r>
      <w:r w:rsidR="004211F7" w:rsidRPr="00B949B2">
        <w:t>study procedure</w:t>
      </w:r>
      <w:r w:rsidR="00C63CF3" w:rsidRPr="00B949B2">
        <w:t>s</w:t>
      </w:r>
      <w:r w:rsidR="008B3500" w:rsidRPr="00B949B2">
        <w:t>, and data analysis</w:t>
      </w:r>
      <w:r w:rsidR="004211F7" w:rsidRPr="00B949B2">
        <w:t xml:space="preserve"> are included in the following subsections.</w:t>
      </w:r>
    </w:p>
    <w:p w14:paraId="14D25246" w14:textId="77777777" w:rsidR="004211F7" w:rsidRPr="00B949B2" w:rsidRDefault="007F10D1" w:rsidP="007D38D6">
      <w:pPr>
        <w:pStyle w:val="Heading3"/>
        <w:rPr>
          <w:szCs w:val="32"/>
        </w:rPr>
      </w:pPr>
      <w:bookmarkStart w:id="62" w:name="_Toc532212685"/>
      <w:bookmarkStart w:id="63" w:name="_Toc532212987"/>
      <w:bookmarkStart w:id="64" w:name="_Toc532213045"/>
      <w:bookmarkStart w:id="65" w:name="_Toc532214189"/>
      <w:bookmarkStart w:id="66" w:name="_Sampling_and_Recruitment"/>
      <w:bookmarkStart w:id="67" w:name="_Toc58566380"/>
      <w:bookmarkEnd w:id="59"/>
      <w:bookmarkEnd w:id="60"/>
      <w:bookmarkEnd w:id="61"/>
      <w:bookmarkEnd w:id="62"/>
      <w:bookmarkEnd w:id="63"/>
      <w:bookmarkEnd w:id="64"/>
      <w:bookmarkEnd w:id="65"/>
      <w:bookmarkEnd w:id="66"/>
      <w:r w:rsidRPr="00B949B2">
        <w:rPr>
          <w:szCs w:val="32"/>
        </w:rPr>
        <w:t xml:space="preserve">Sampling </w:t>
      </w:r>
      <w:r w:rsidR="00654BCC" w:rsidRPr="00B949B2">
        <w:rPr>
          <w:szCs w:val="32"/>
        </w:rPr>
        <w:t>and Recruitment</w:t>
      </w:r>
      <w:bookmarkEnd w:id="67"/>
    </w:p>
    <w:p w14:paraId="63AB0FCF" w14:textId="77777777" w:rsidR="00FB6E8D" w:rsidRPr="00B949B2" w:rsidRDefault="00D52A8B" w:rsidP="00935699">
      <w:r w:rsidRPr="00B949B2">
        <w:t xml:space="preserve">The </w:t>
      </w:r>
      <w:r w:rsidR="00FB6E8D" w:rsidRPr="00B949B2">
        <w:t xml:space="preserve">existing </w:t>
      </w:r>
      <w:r w:rsidRPr="00B949B2">
        <w:t xml:space="preserve">literature on conducting cognitive labs places an emphasis on purposeful, targeted sampling rather than on sampling size (Beatty &amp; Willis, 2007; Willis, 2005). </w:t>
      </w:r>
      <w:r w:rsidR="00D17AA7" w:rsidRPr="00B949B2">
        <w:t>Purposeful</w:t>
      </w:r>
      <w:r w:rsidR="00935699" w:rsidRPr="00B949B2">
        <w:t xml:space="preserve"> sampling is used most</w:t>
      </w:r>
      <w:r w:rsidR="00D17AA7" w:rsidRPr="00B949B2">
        <w:t xml:space="preserve"> </w:t>
      </w:r>
      <w:r w:rsidR="00935699" w:rsidRPr="00B949B2">
        <w:t>often when a difficult-</w:t>
      </w:r>
      <w:r w:rsidR="00727D64" w:rsidRPr="00B949B2">
        <w:t xml:space="preserve">to-reach population needs to be </w:t>
      </w:r>
      <w:r w:rsidR="00935699" w:rsidRPr="00B949B2">
        <w:t>measured.</w:t>
      </w:r>
      <w:r w:rsidR="00D17AA7" w:rsidRPr="00B949B2">
        <w:t xml:space="preserve"> </w:t>
      </w:r>
      <w:r w:rsidRPr="00B949B2">
        <w:t xml:space="preserve">Research suggests that samples of 5 to 15 interviews are common practice for cognitive labs (e.g., Blair &amp; Conrad, 2011; Peterson, Peterson, &amp; Powell, 2017; Willis, 2005). Some researchers argue that even one to three cases can provide critical information (e.g., Hix &amp; </w:t>
      </w:r>
      <w:proofErr w:type="spellStart"/>
      <w:r w:rsidRPr="00B949B2">
        <w:t>Hartson</w:t>
      </w:r>
      <w:proofErr w:type="spellEnd"/>
      <w:r w:rsidRPr="00B949B2">
        <w:t>, 1993; Willis, 2005). The cognitive lab methodology relies on identifying characteristics of the groups most relevant to the study and conducts interviews with members of each until relatively few new insights are obtained (Beatty &amp; Willis, 2007).</w:t>
      </w:r>
    </w:p>
    <w:p w14:paraId="348A63DF" w14:textId="77777777" w:rsidR="00CA509C" w:rsidRPr="00B949B2" w:rsidRDefault="00746958" w:rsidP="00746958">
      <w:pPr>
        <w:rPr>
          <w:szCs w:val="24"/>
        </w:rPr>
      </w:pPr>
      <w:r w:rsidRPr="00B949B2">
        <w:rPr>
          <w:szCs w:val="24"/>
        </w:rPr>
        <w:t>Recruitment was critical for the success of this study. ETS, i</w:t>
      </w:r>
      <w:r w:rsidR="00334234" w:rsidRPr="00B949B2">
        <w:rPr>
          <w:szCs w:val="24"/>
        </w:rPr>
        <w:t xml:space="preserve">n collaboration with SCOE, </w:t>
      </w:r>
      <w:r w:rsidRPr="00B949B2">
        <w:rPr>
          <w:szCs w:val="24"/>
        </w:rPr>
        <w:t>work</w:t>
      </w:r>
      <w:r w:rsidR="00334234" w:rsidRPr="00B949B2">
        <w:rPr>
          <w:szCs w:val="24"/>
        </w:rPr>
        <w:t>ed</w:t>
      </w:r>
      <w:r w:rsidRPr="00B949B2">
        <w:rPr>
          <w:szCs w:val="24"/>
        </w:rPr>
        <w:t xml:space="preserve"> with the CDE to determine specific LEAs to conduct the study and to recruit </w:t>
      </w:r>
      <w:r w:rsidR="00334234" w:rsidRPr="00B949B2">
        <w:rPr>
          <w:szCs w:val="24"/>
        </w:rPr>
        <w:t xml:space="preserve">test examiners and </w:t>
      </w:r>
      <w:r w:rsidRPr="00B949B2">
        <w:rPr>
          <w:szCs w:val="24"/>
        </w:rPr>
        <w:t xml:space="preserve">individual students </w:t>
      </w:r>
      <w:r w:rsidR="00416614" w:rsidRPr="00B949B2">
        <w:rPr>
          <w:szCs w:val="24"/>
        </w:rPr>
        <w:t xml:space="preserve">who </w:t>
      </w:r>
      <w:r w:rsidR="00334234" w:rsidRPr="00B949B2">
        <w:rPr>
          <w:szCs w:val="24"/>
        </w:rPr>
        <w:t>m</w:t>
      </w:r>
      <w:r w:rsidRPr="00B949B2">
        <w:rPr>
          <w:szCs w:val="24"/>
        </w:rPr>
        <w:t xml:space="preserve">et the sampling criteria. </w:t>
      </w:r>
      <w:r w:rsidR="00551AD6" w:rsidRPr="00B949B2">
        <w:rPr>
          <w:rFonts w:cs="Arial"/>
          <w:szCs w:val="24"/>
        </w:rPr>
        <w:t xml:space="preserve">The recruitment of the sample included consideration of representations from the southern, central, and northern regions of California. </w:t>
      </w:r>
      <w:r w:rsidR="00334234" w:rsidRPr="00B949B2">
        <w:rPr>
          <w:szCs w:val="24"/>
        </w:rPr>
        <w:t>Over</w:t>
      </w:r>
      <w:r w:rsidRPr="00B949B2">
        <w:rPr>
          <w:szCs w:val="24"/>
        </w:rPr>
        <w:t xml:space="preserve">sampling was desirable as attrition rates for this population </w:t>
      </w:r>
      <w:r w:rsidR="002866D0" w:rsidRPr="00B949B2">
        <w:rPr>
          <w:szCs w:val="24"/>
        </w:rPr>
        <w:t xml:space="preserve">were </w:t>
      </w:r>
      <w:r w:rsidRPr="00B949B2">
        <w:rPr>
          <w:szCs w:val="24"/>
        </w:rPr>
        <w:t xml:space="preserve">anticipated to be high. </w:t>
      </w:r>
      <w:r w:rsidR="00F14F32" w:rsidRPr="00B949B2">
        <w:rPr>
          <w:szCs w:val="24"/>
        </w:rPr>
        <w:t xml:space="preserve">Sampling </w:t>
      </w:r>
      <w:r w:rsidR="00334234" w:rsidRPr="00B949B2">
        <w:rPr>
          <w:szCs w:val="24"/>
        </w:rPr>
        <w:t>considerations included</w:t>
      </w:r>
      <w:r w:rsidR="00CA509C" w:rsidRPr="00B949B2">
        <w:rPr>
          <w:szCs w:val="24"/>
        </w:rPr>
        <w:t xml:space="preserve"> the following</w:t>
      </w:r>
      <w:r w:rsidR="00334234" w:rsidRPr="00B949B2">
        <w:rPr>
          <w:szCs w:val="24"/>
        </w:rPr>
        <w:t>:</w:t>
      </w:r>
    </w:p>
    <w:p w14:paraId="3C263C87" w14:textId="77777777" w:rsidR="00CA509C" w:rsidRPr="00B949B2" w:rsidRDefault="00CA509C" w:rsidP="00396BB9">
      <w:pPr>
        <w:pStyle w:val="bullets-One"/>
      </w:pPr>
      <w:r w:rsidRPr="00B949B2">
        <w:t>P</w:t>
      </w:r>
      <w:r w:rsidR="00746958" w:rsidRPr="00B949B2">
        <w:t>articipation was on a voluntary basis</w:t>
      </w:r>
      <w:r w:rsidRPr="00B949B2">
        <w:t>.</w:t>
      </w:r>
    </w:p>
    <w:p w14:paraId="21ECCAB5" w14:textId="77777777" w:rsidR="00CA509C" w:rsidRPr="00B949B2" w:rsidRDefault="00CA509C" w:rsidP="00396BB9">
      <w:pPr>
        <w:pStyle w:val="bullets-One"/>
      </w:pPr>
      <w:r w:rsidRPr="00B949B2">
        <w:t>P</w:t>
      </w:r>
      <w:r w:rsidR="00746958" w:rsidRPr="00B949B2">
        <w:t>arent consent was required for participation in the study</w:t>
      </w:r>
      <w:r w:rsidRPr="00B949B2">
        <w:t>.</w:t>
      </w:r>
    </w:p>
    <w:p w14:paraId="1429360F" w14:textId="77777777" w:rsidR="00727D64" w:rsidRPr="00B949B2" w:rsidRDefault="00CA509C" w:rsidP="00396BB9">
      <w:pPr>
        <w:pStyle w:val="bullets-One"/>
      </w:pPr>
      <w:r w:rsidRPr="00B949B2">
        <w:t>T</w:t>
      </w:r>
      <w:r w:rsidR="00746958" w:rsidRPr="00B949B2">
        <w:t>ime for preparing test examiners was limited.</w:t>
      </w:r>
    </w:p>
    <w:p w14:paraId="0C0B88B0" w14:textId="77777777" w:rsidR="00746958" w:rsidRPr="00B949B2" w:rsidRDefault="00334234" w:rsidP="00746958">
      <w:pPr>
        <w:rPr>
          <w:szCs w:val="24"/>
        </w:rPr>
      </w:pPr>
      <w:r w:rsidRPr="00B949B2">
        <w:rPr>
          <w:szCs w:val="24"/>
        </w:rPr>
        <w:t xml:space="preserve">The main sampling criteria for </w:t>
      </w:r>
      <w:r w:rsidR="00727D64" w:rsidRPr="00B949B2">
        <w:rPr>
          <w:szCs w:val="24"/>
        </w:rPr>
        <w:t xml:space="preserve">selection of </w:t>
      </w:r>
      <w:r w:rsidRPr="00B949B2">
        <w:rPr>
          <w:szCs w:val="24"/>
        </w:rPr>
        <w:t xml:space="preserve">test examiners was familiarity with the student (Fuchs &amp; Fuchs, 1989). </w:t>
      </w:r>
      <w:r w:rsidR="00746958" w:rsidRPr="00B949B2">
        <w:rPr>
          <w:szCs w:val="24"/>
        </w:rPr>
        <w:t xml:space="preserve">During recruitment, the benefits of participating in the study (e.g., opportunities to experience the Alternate ELPAC prior to operational testing and providing feedback to impact the development) </w:t>
      </w:r>
      <w:r w:rsidR="00B4668A" w:rsidRPr="00B949B2">
        <w:rPr>
          <w:szCs w:val="24"/>
        </w:rPr>
        <w:t xml:space="preserve">were </w:t>
      </w:r>
      <w:r w:rsidR="00746958" w:rsidRPr="00B949B2">
        <w:rPr>
          <w:szCs w:val="24"/>
        </w:rPr>
        <w:t xml:space="preserve">communicated with potential participants. In the case </w:t>
      </w:r>
      <w:r w:rsidRPr="00B949B2">
        <w:rPr>
          <w:szCs w:val="24"/>
        </w:rPr>
        <w:t>a</w:t>
      </w:r>
      <w:r w:rsidR="00746958" w:rsidRPr="00B949B2">
        <w:rPr>
          <w:szCs w:val="24"/>
        </w:rPr>
        <w:t xml:space="preserve"> substitute teacher </w:t>
      </w:r>
      <w:r w:rsidRPr="00B949B2">
        <w:rPr>
          <w:szCs w:val="24"/>
        </w:rPr>
        <w:t xml:space="preserve">was needed </w:t>
      </w:r>
      <w:r w:rsidR="00746958" w:rsidRPr="00B949B2">
        <w:rPr>
          <w:szCs w:val="24"/>
        </w:rPr>
        <w:t>to cover participating educators’ time, the cost of substitutes was provided to participating LEAs. Schools, teachers</w:t>
      </w:r>
      <w:r w:rsidR="00334596" w:rsidRPr="00B949B2">
        <w:rPr>
          <w:szCs w:val="24"/>
        </w:rPr>
        <w:t>,</w:t>
      </w:r>
      <w:r w:rsidR="00746958" w:rsidRPr="00B949B2">
        <w:rPr>
          <w:szCs w:val="24"/>
        </w:rPr>
        <w:t xml:space="preserve"> and students received nonmonetary incentives for participation. </w:t>
      </w:r>
      <w:r w:rsidR="00A33464" w:rsidRPr="00B949B2">
        <w:rPr>
          <w:szCs w:val="24"/>
        </w:rPr>
        <w:t>SCOE and ETS staff recruited and conducted the Alternate ELPAC test examiner trainings.</w:t>
      </w:r>
    </w:p>
    <w:p w14:paraId="318773FF" w14:textId="2A08E520" w:rsidR="00623413" w:rsidRPr="00B949B2" w:rsidRDefault="00DE343B" w:rsidP="242AABD1">
      <w:pPr>
        <w:keepNext/>
        <w:keepLines/>
        <w:rPr>
          <w:rFonts w:cs="Arial"/>
        </w:rPr>
      </w:pPr>
      <w:r w:rsidRPr="00B949B2">
        <w:rPr>
          <w:rFonts w:cs="Arial"/>
        </w:rPr>
        <w:lastRenderedPageBreak/>
        <w:t>In th</w:t>
      </w:r>
      <w:r w:rsidR="0091696A" w:rsidRPr="00B949B2">
        <w:rPr>
          <w:rFonts w:cs="Arial"/>
        </w:rPr>
        <w:t>is</w:t>
      </w:r>
      <w:r w:rsidRPr="00B949B2">
        <w:rPr>
          <w:rFonts w:cs="Arial"/>
        </w:rPr>
        <w:t xml:space="preserve"> study, a </w:t>
      </w:r>
      <w:r w:rsidR="00334234" w:rsidRPr="00B949B2">
        <w:rPr>
          <w:rFonts w:cs="Arial"/>
        </w:rPr>
        <w:t xml:space="preserve">purposeful </w:t>
      </w:r>
      <w:r w:rsidRPr="00B949B2">
        <w:rPr>
          <w:rFonts w:cs="Arial"/>
        </w:rPr>
        <w:t xml:space="preserve">sampling plan </w:t>
      </w:r>
      <w:r w:rsidR="002C0A1B" w:rsidRPr="00B949B2">
        <w:rPr>
          <w:rFonts w:cs="Arial"/>
        </w:rPr>
        <w:t xml:space="preserve">was used </w:t>
      </w:r>
      <w:r w:rsidRPr="00B949B2">
        <w:rPr>
          <w:rFonts w:cs="Arial"/>
        </w:rPr>
        <w:t xml:space="preserve">to </w:t>
      </w:r>
      <w:r w:rsidR="00334234" w:rsidRPr="00B949B2">
        <w:rPr>
          <w:rFonts w:cs="Arial"/>
        </w:rPr>
        <w:t xml:space="preserve">deliberately </w:t>
      </w:r>
      <w:r w:rsidRPr="00B949B2">
        <w:rPr>
          <w:rFonts w:cs="Arial"/>
        </w:rPr>
        <w:t>include a variety of EL</w:t>
      </w:r>
      <w:r w:rsidR="00DD3EC0" w:rsidRPr="00B949B2">
        <w:rPr>
          <w:rFonts w:cs="Arial"/>
        </w:rPr>
        <w:t>s</w:t>
      </w:r>
      <w:r w:rsidRPr="00B949B2">
        <w:rPr>
          <w:rFonts w:cs="Arial"/>
        </w:rPr>
        <w:t xml:space="preserve"> </w:t>
      </w:r>
      <w:r w:rsidR="004211AC" w:rsidRPr="00B949B2">
        <w:rPr>
          <w:rFonts w:cs="Arial"/>
        </w:rPr>
        <w:t>with significant cognitive disabilities</w:t>
      </w:r>
      <w:r w:rsidR="6805C6F7" w:rsidRPr="00B949B2">
        <w:rPr>
          <w:rFonts w:cs="Arial"/>
        </w:rPr>
        <w:t xml:space="preserve"> across </w:t>
      </w:r>
      <w:r w:rsidR="00945D14" w:rsidRPr="00B949B2">
        <w:rPr>
          <w:rFonts w:cs="Arial"/>
        </w:rPr>
        <w:t xml:space="preserve">kindergarten </w:t>
      </w:r>
      <w:r w:rsidR="00247D6F" w:rsidRPr="00B949B2">
        <w:rPr>
          <w:rFonts w:cs="Arial"/>
        </w:rPr>
        <w:t>through</w:t>
      </w:r>
      <w:r w:rsidR="006D4602" w:rsidRPr="00B949B2">
        <w:rPr>
          <w:rFonts w:cs="Arial"/>
        </w:rPr>
        <w:t xml:space="preserve"> </w:t>
      </w:r>
      <w:r w:rsidR="00247D6F" w:rsidRPr="00B949B2">
        <w:rPr>
          <w:rFonts w:cs="Arial"/>
        </w:rPr>
        <w:t xml:space="preserve">grade </w:t>
      </w:r>
      <w:r w:rsidR="00945D14" w:rsidRPr="00B949B2">
        <w:rPr>
          <w:rFonts w:cs="Arial"/>
        </w:rPr>
        <w:t>twelve</w:t>
      </w:r>
      <w:r w:rsidR="6805C6F7" w:rsidRPr="00B949B2">
        <w:rPr>
          <w:rFonts w:cs="Arial"/>
        </w:rPr>
        <w:t xml:space="preserve">, </w:t>
      </w:r>
      <w:r w:rsidR="003D5FDB" w:rsidRPr="00B949B2">
        <w:rPr>
          <w:rFonts w:cs="Arial"/>
        </w:rPr>
        <w:t>and</w:t>
      </w:r>
      <w:r w:rsidRPr="00B949B2">
        <w:rPr>
          <w:rFonts w:cs="Arial"/>
        </w:rPr>
        <w:t xml:space="preserve"> background characteristics</w:t>
      </w:r>
      <w:r w:rsidR="178EEA11" w:rsidRPr="00B949B2">
        <w:rPr>
          <w:rFonts w:cs="Arial"/>
        </w:rPr>
        <w:t xml:space="preserve"> including</w:t>
      </w:r>
      <w:r w:rsidR="3AAB4BC2" w:rsidRPr="00B949B2">
        <w:rPr>
          <w:rFonts w:cs="Arial"/>
        </w:rPr>
        <w:t xml:space="preserve"> the full range of</w:t>
      </w:r>
      <w:r w:rsidR="178EEA11" w:rsidRPr="00B949B2">
        <w:rPr>
          <w:rFonts w:cs="Arial"/>
        </w:rPr>
        <w:t xml:space="preserve"> ELP</w:t>
      </w:r>
      <w:r w:rsidR="00623413" w:rsidRPr="00B949B2">
        <w:rPr>
          <w:rFonts w:cs="Arial"/>
        </w:rPr>
        <w:t xml:space="preserve">. </w:t>
      </w:r>
      <w:r w:rsidR="00A5622A" w:rsidRPr="00B949B2">
        <w:rPr>
          <w:rFonts w:cs="Arial"/>
        </w:rPr>
        <w:t xml:space="preserve">ETS </w:t>
      </w:r>
      <w:r w:rsidR="00DA0299" w:rsidRPr="00B949B2">
        <w:rPr>
          <w:rFonts w:cs="Arial"/>
        </w:rPr>
        <w:t>endeavored to stratify the sample using the characteristics from the student</w:t>
      </w:r>
      <w:r w:rsidR="00EB2F66" w:rsidRPr="00B949B2">
        <w:rPr>
          <w:rFonts w:cs="Arial"/>
        </w:rPr>
        <w:t xml:space="preserve"> BIQ</w:t>
      </w:r>
      <w:r w:rsidR="00DA0299" w:rsidRPr="00B949B2">
        <w:rPr>
          <w:rFonts w:cs="Arial"/>
        </w:rPr>
        <w:t xml:space="preserve">. </w:t>
      </w:r>
      <w:r w:rsidR="007F66DB" w:rsidRPr="00B949B2">
        <w:rPr>
          <w:rFonts w:cs="Arial"/>
        </w:rPr>
        <w:t>It was important to ensure that the sample of the study ha</w:t>
      </w:r>
      <w:r w:rsidR="00E646D0" w:rsidRPr="00B949B2">
        <w:rPr>
          <w:rFonts w:cs="Arial"/>
        </w:rPr>
        <w:t>d</w:t>
      </w:r>
      <w:r w:rsidR="007F66DB" w:rsidRPr="00B949B2">
        <w:rPr>
          <w:rFonts w:cs="Arial"/>
        </w:rPr>
        <w:t xml:space="preserve"> a variety of backgrounds representative of the test takers</w:t>
      </w:r>
      <w:r w:rsidR="00E646D0" w:rsidRPr="00B949B2">
        <w:rPr>
          <w:rFonts w:cs="Arial"/>
        </w:rPr>
        <w:t xml:space="preserve"> for the operational test</w:t>
      </w:r>
      <w:r w:rsidR="007F66DB" w:rsidRPr="00B949B2">
        <w:rPr>
          <w:rFonts w:cs="Arial"/>
        </w:rPr>
        <w:t xml:space="preserve">. </w:t>
      </w:r>
      <w:r w:rsidR="00DA0299" w:rsidRPr="00B949B2">
        <w:rPr>
          <w:rFonts w:cs="Arial"/>
        </w:rPr>
        <w:t>The</w:t>
      </w:r>
      <w:r w:rsidR="00A51A35" w:rsidRPr="00B949B2">
        <w:rPr>
          <w:rFonts w:cs="Arial"/>
        </w:rPr>
        <w:t xml:space="preserve"> student </w:t>
      </w:r>
      <w:r w:rsidR="00EB2F66" w:rsidRPr="00B949B2">
        <w:rPr>
          <w:rFonts w:cs="Arial"/>
        </w:rPr>
        <w:t xml:space="preserve">BIQ </w:t>
      </w:r>
      <w:r w:rsidR="001F1904" w:rsidRPr="00B949B2">
        <w:rPr>
          <w:rFonts w:cs="Arial"/>
        </w:rPr>
        <w:t>was</w:t>
      </w:r>
      <w:r w:rsidR="003D5FDB" w:rsidRPr="00B949B2">
        <w:rPr>
          <w:rFonts w:cs="Arial"/>
        </w:rPr>
        <w:t xml:space="preserve"> used to screen students to </w:t>
      </w:r>
      <w:r w:rsidR="00C54FEE" w:rsidRPr="00B949B2">
        <w:rPr>
          <w:rFonts w:cs="Arial"/>
        </w:rPr>
        <w:t xml:space="preserve">select a range of </w:t>
      </w:r>
      <w:r w:rsidR="003D5FDB" w:rsidRPr="00B949B2">
        <w:rPr>
          <w:rFonts w:cs="Arial"/>
        </w:rPr>
        <w:t>those who best fit the characteristics of interest</w:t>
      </w:r>
      <w:r w:rsidR="00623413" w:rsidRPr="00B949B2">
        <w:rPr>
          <w:rFonts w:cs="Arial"/>
        </w:rPr>
        <w:t>:</w:t>
      </w:r>
    </w:p>
    <w:p w14:paraId="3479CFFC" w14:textId="77777777" w:rsidR="003D5FDB" w:rsidRPr="00B949B2" w:rsidRDefault="00623413" w:rsidP="00396BB9">
      <w:pPr>
        <w:pStyle w:val="bullets"/>
        <w:keepNext/>
      </w:pPr>
      <w:r w:rsidRPr="00B949B2">
        <w:t>Home language</w:t>
      </w:r>
      <w:r w:rsidR="00DA6C25" w:rsidRPr="00B949B2">
        <w:t>s</w:t>
      </w:r>
    </w:p>
    <w:p w14:paraId="402CC1ED" w14:textId="77777777" w:rsidR="00623413" w:rsidRPr="00B949B2" w:rsidRDefault="00623413" w:rsidP="00B13297">
      <w:pPr>
        <w:pStyle w:val="bullets"/>
      </w:pPr>
      <w:r w:rsidRPr="00B949B2">
        <w:t xml:space="preserve">Range of communication modes </w:t>
      </w:r>
    </w:p>
    <w:p w14:paraId="1018709A" w14:textId="77777777" w:rsidR="00623413" w:rsidRPr="00B949B2" w:rsidRDefault="00E646D0" w:rsidP="00B13297">
      <w:pPr>
        <w:pStyle w:val="bullets"/>
      </w:pPr>
      <w:r w:rsidRPr="00B949B2">
        <w:t xml:space="preserve">Recent arrival </w:t>
      </w:r>
      <w:r w:rsidR="00623413" w:rsidRPr="00B949B2">
        <w:t>status</w:t>
      </w:r>
    </w:p>
    <w:p w14:paraId="14A46CB6" w14:textId="77777777" w:rsidR="003D5FDB" w:rsidRPr="00B949B2" w:rsidRDefault="003D5FDB" w:rsidP="00B13297">
      <w:pPr>
        <w:pStyle w:val="bullets"/>
      </w:pPr>
      <w:r w:rsidRPr="00B949B2">
        <w:t xml:space="preserve">Country of </w:t>
      </w:r>
      <w:r w:rsidR="00BC4AEE" w:rsidRPr="00B949B2">
        <w:t>b</w:t>
      </w:r>
      <w:r w:rsidRPr="00B949B2">
        <w:t>irth</w:t>
      </w:r>
    </w:p>
    <w:p w14:paraId="02EB2E67" w14:textId="77777777" w:rsidR="00623413" w:rsidRPr="00B949B2" w:rsidRDefault="00623413" w:rsidP="00B13297">
      <w:pPr>
        <w:pStyle w:val="bullets"/>
      </w:pPr>
      <w:r w:rsidRPr="00B949B2">
        <w:t>Primary disability</w:t>
      </w:r>
    </w:p>
    <w:p w14:paraId="135FE64F" w14:textId="77777777" w:rsidR="00623413" w:rsidRPr="00B949B2" w:rsidRDefault="00623413" w:rsidP="00B13297">
      <w:pPr>
        <w:pStyle w:val="bullets"/>
      </w:pPr>
      <w:r w:rsidRPr="00B949B2">
        <w:t>Special education setting</w:t>
      </w:r>
    </w:p>
    <w:p w14:paraId="611323B7" w14:textId="77777777" w:rsidR="00C54FEE" w:rsidRPr="00B949B2" w:rsidRDefault="00C54FEE" w:rsidP="00B13297">
      <w:pPr>
        <w:pStyle w:val="bullets"/>
      </w:pPr>
      <w:r w:rsidRPr="00B949B2">
        <w:t xml:space="preserve">Experience with compatible </w:t>
      </w:r>
      <w:r w:rsidR="00EB2F66" w:rsidRPr="00B949B2">
        <w:t xml:space="preserve">testing </w:t>
      </w:r>
      <w:r w:rsidRPr="00B949B2">
        <w:t>devices</w:t>
      </w:r>
    </w:p>
    <w:p w14:paraId="364E0B1B" w14:textId="77777777" w:rsidR="00C54FEE" w:rsidRPr="00B949B2" w:rsidRDefault="00C54FEE" w:rsidP="00B13297">
      <w:pPr>
        <w:pStyle w:val="bullets"/>
      </w:pPr>
      <w:r w:rsidRPr="00B949B2">
        <w:t>Previous performance on</w:t>
      </w:r>
      <w:r w:rsidR="0061266F" w:rsidRPr="00B949B2">
        <w:t xml:space="preserve"> the</w:t>
      </w:r>
      <w:r w:rsidRPr="00B949B2">
        <w:t xml:space="preserve"> CAA</w:t>
      </w:r>
      <w:r w:rsidR="00E646D0" w:rsidRPr="00B949B2">
        <w:t xml:space="preserve"> </w:t>
      </w:r>
      <w:r w:rsidR="00A5622A" w:rsidRPr="00B949B2">
        <w:t xml:space="preserve">for </w:t>
      </w:r>
      <w:r w:rsidR="00E646D0" w:rsidRPr="00B949B2">
        <w:t>ELA</w:t>
      </w:r>
      <w:r w:rsidRPr="00B949B2">
        <w:t xml:space="preserve"> for students in grades three </w:t>
      </w:r>
      <w:r w:rsidR="00E646D0" w:rsidRPr="00B949B2">
        <w:t>through twelve</w:t>
      </w:r>
    </w:p>
    <w:p w14:paraId="6B0CECAA" w14:textId="77777777" w:rsidR="00C54FEE" w:rsidRPr="00B949B2" w:rsidRDefault="00C54FEE" w:rsidP="00B13297">
      <w:pPr>
        <w:pStyle w:val="bullets"/>
      </w:pPr>
      <w:r w:rsidRPr="00B949B2">
        <w:t xml:space="preserve">Range of </w:t>
      </w:r>
      <w:r w:rsidR="00EB2F66" w:rsidRPr="00B949B2">
        <w:t xml:space="preserve">test examiner ratings of </w:t>
      </w:r>
      <w:r w:rsidRPr="00B949B2">
        <w:t>E</w:t>
      </w:r>
      <w:r w:rsidR="00EB2F66" w:rsidRPr="00B949B2">
        <w:t xml:space="preserve">LP </w:t>
      </w:r>
      <w:r w:rsidR="00DA0299" w:rsidRPr="00B949B2">
        <w:t>(low, medium</w:t>
      </w:r>
      <w:r w:rsidR="00A874F3" w:rsidRPr="00B949B2">
        <w:t>,</w:t>
      </w:r>
      <w:r w:rsidR="00DA0299" w:rsidRPr="00B949B2">
        <w:t xml:space="preserve"> and high)</w:t>
      </w:r>
    </w:p>
    <w:p w14:paraId="69E01823" w14:textId="77777777" w:rsidR="00C54FEE" w:rsidRPr="00B949B2" w:rsidRDefault="00C54FEE" w:rsidP="00B13297">
      <w:pPr>
        <w:pStyle w:val="bullets"/>
      </w:pPr>
      <w:r w:rsidRPr="00B949B2">
        <w:t>ELD service</w:t>
      </w:r>
      <w:r w:rsidR="00EB2F66" w:rsidRPr="00B949B2">
        <w:t xml:space="preserve"> delivery and provision of </w:t>
      </w:r>
      <w:r w:rsidRPr="00B949B2">
        <w:t>s</w:t>
      </w:r>
      <w:r w:rsidR="00EB2F66" w:rsidRPr="00B949B2">
        <w:t>ervices</w:t>
      </w:r>
    </w:p>
    <w:p w14:paraId="550AE396" w14:textId="77777777" w:rsidR="00456524" w:rsidRPr="00B949B2" w:rsidRDefault="001F1904" w:rsidP="0002030E">
      <w:r w:rsidRPr="00B949B2">
        <w:t>The target</w:t>
      </w:r>
      <w:r w:rsidR="00675501" w:rsidRPr="00B949B2">
        <w:t>ed</w:t>
      </w:r>
      <w:r w:rsidRPr="00B949B2">
        <w:t xml:space="preserve"> sample </w:t>
      </w:r>
      <w:r w:rsidR="00423A6A" w:rsidRPr="00B949B2">
        <w:t xml:space="preserve">had </w:t>
      </w:r>
      <w:r w:rsidR="007420E6" w:rsidRPr="00B949B2">
        <w:t>a total of</w:t>
      </w:r>
      <w:r w:rsidR="0001432F" w:rsidRPr="00B949B2">
        <w:t xml:space="preserve"> 66</w:t>
      </w:r>
      <w:r w:rsidR="0029417B" w:rsidRPr="00B949B2">
        <w:t xml:space="preserve"> </w:t>
      </w:r>
      <w:r w:rsidR="00096062" w:rsidRPr="00B949B2">
        <w:t>students</w:t>
      </w:r>
      <w:r w:rsidR="0028599E" w:rsidRPr="00B949B2">
        <w:t xml:space="preserve"> who are English learners with significant cognitive disabilities</w:t>
      </w:r>
      <w:r w:rsidR="00AB2A46" w:rsidRPr="00B949B2">
        <w:t>,</w:t>
      </w:r>
      <w:r w:rsidR="003B4DE9" w:rsidRPr="00B949B2">
        <w:t xml:space="preserve"> of which </w:t>
      </w:r>
      <w:r w:rsidR="008238A6" w:rsidRPr="00B949B2">
        <w:t>54</w:t>
      </w:r>
      <w:r w:rsidR="0029417B" w:rsidRPr="00B949B2">
        <w:t xml:space="preserve"> </w:t>
      </w:r>
      <w:r w:rsidRPr="00B949B2">
        <w:t xml:space="preserve">were </w:t>
      </w:r>
      <w:r w:rsidR="007420E6" w:rsidRPr="00B949B2">
        <w:t>ELs</w:t>
      </w:r>
      <w:r w:rsidR="004211AC" w:rsidRPr="00B949B2">
        <w:t xml:space="preserve"> with significant cognitive disabilities</w:t>
      </w:r>
      <w:r w:rsidR="00432F7A" w:rsidRPr="00B949B2">
        <w:t>,</w:t>
      </w:r>
      <w:r w:rsidR="00B9324A" w:rsidRPr="00B949B2">
        <w:t xml:space="preserve"> </w:t>
      </w:r>
      <w:r w:rsidR="0028599E" w:rsidRPr="00B949B2">
        <w:t xml:space="preserve">and </w:t>
      </w:r>
      <w:r w:rsidR="00E646D0" w:rsidRPr="00B949B2">
        <w:t>12</w:t>
      </w:r>
      <w:r w:rsidR="0001432F" w:rsidRPr="00B949B2">
        <w:t xml:space="preserve"> </w:t>
      </w:r>
      <w:r w:rsidR="00B9324A" w:rsidRPr="00B949B2">
        <w:t>ELs</w:t>
      </w:r>
      <w:r w:rsidRPr="00B949B2">
        <w:t xml:space="preserve"> w</w:t>
      </w:r>
      <w:r w:rsidR="00E646D0" w:rsidRPr="00B949B2">
        <w:t>ith recent arrival status</w:t>
      </w:r>
      <w:r w:rsidR="0028599E" w:rsidRPr="00B949B2">
        <w:t>, and all were</w:t>
      </w:r>
      <w:r w:rsidR="00B9324A" w:rsidRPr="00B949B2">
        <w:t xml:space="preserve"> eligible for alternate assessment</w:t>
      </w:r>
      <w:r w:rsidR="00E646D0" w:rsidRPr="00B949B2">
        <w:t xml:space="preserve">. </w:t>
      </w:r>
      <w:r w:rsidR="00432F7A" w:rsidRPr="00B949B2">
        <w:t>Recent arrival status is given to s</w:t>
      </w:r>
      <w:r w:rsidR="00032EA0" w:rsidRPr="00B949B2">
        <w:t>tudents who are recent</w:t>
      </w:r>
      <w:r w:rsidR="00B9324A" w:rsidRPr="00B949B2">
        <w:t>ly</w:t>
      </w:r>
      <w:r w:rsidR="000D6FA9" w:rsidRPr="00B949B2">
        <w:t xml:space="preserve"> </w:t>
      </w:r>
      <w:r w:rsidR="00032EA0" w:rsidRPr="00B949B2">
        <w:t xml:space="preserve">arrived ELs </w:t>
      </w:r>
      <w:r w:rsidR="00432F7A" w:rsidRPr="00B949B2">
        <w:t xml:space="preserve">that </w:t>
      </w:r>
      <w:r w:rsidR="00032EA0" w:rsidRPr="00B949B2">
        <w:t>have been in U.S. schools</w:t>
      </w:r>
      <w:r w:rsidR="0020458D" w:rsidRPr="00B949B2">
        <w:t xml:space="preserve"> for</w:t>
      </w:r>
      <w:r w:rsidR="00032EA0" w:rsidRPr="00B949B2">
        <w:t xml:space="preserve"> </w:t>
      </w:r>
      <w:r w:rsidR="0020458D" w:rsidRPr="00B949B2">
        <w:t xml:space="preserve">less </w:t>
      </w:r>
      <w:r w:rsidR="003E2931" w:rsidRPr="00B949B2">
        <w:t>than</w:t>
      </w:r>
      <w:r w:rsidR="00032EA0" w:rsidRPr="00B949B2">
        <w:t xml:space="preserve"> 12 months.</w:t>
      </w:r>
      <w:r w:rsidR="008238A6" w:rsidRPr="00B949B2">
        <w:t xml:space="preserve"> A</w:t>
      </w:r>
      <w:r w:rsidR="003D5FDB" w:rsidRPr="00B949B2">
        <w:t>dditionally, 12</w:t>
      </w:r>
      <w:r w:rsidR="007420E6" w:rsidRPr="00B949B2">
        <w:t xml:space="preserve"> </w:t>
      </w:r>
      <w:r w:rsidR="003B6AD0" w:rsidRPr="00B949B2">
        <w:t xml:space="preserve">students with </w:t>
      </w:r>
      <w:r w:rsidR="00CD3472" w:rsidRPr="00B949B2">
        <w:t>s</w:t>
      </w:r>
      <w:r w:rsidR="003B6AD0" w:rsidRPr="00B949B2">
        <w:t xml:space="preserve">ignificant </w:t>
      </w:r>
      <w:r w:rsidR="00CD3472" w:rsidRPr="00B949B2">
        <w:t>c</w:t>
      </w:r>
      <w:r w:rsidR="003B6AD0" w:rsidRPr="00B949B2">
        <w:t xml:space="preserve">ognitive </w:t>
      </w:r>
      <w:r w:rsidR="00CD3472" w:rsidRPr="00B949B2">
        <w:t>d</w:t>
      </w:r>
      <w:r w:rsidR="003B6AD0" w:rsidRPr="00B949B2">
        <w:t>isabilities</w:t>
      </w:r>
      <w:r w:rsidR="006D6710" w:rsidRPr="00B949B2">
        <w:t xml:space="preserve"> </w:t>
      </w:r>
      <w:r w:rsidRPr="00B949B2">
        <w:t>who were</w:t>
      </w:r>
      <w:r w:rsidR="003B6AD0" w:rsidRPr="00B949B2">
        <w:t xml:space="preserve"> </w:t>
      </w:r>
      <w:r w:rsidR="007420E6" w:rsidRPr="00B949B2">
        <w:t>non-E</w:t>
      </w:r>
      <w:r w:rsidR="006D6710" w:rsidRPr="00B949B2">
        <w:t>L</w:t>
      </w:r>
      <w:r w:rsidR="007420E6" w:rsidRPr="00B949B2">
        <w:t xml:space="preserve">s </w:t>
      </w:r>
      <w:r w:rsidR="00096062" w:rsidRPr="00B949B2">
        <w:t xml:space="preserve">across </w:t>
      </w:r>
      <w:r w:rsidR="006D55C6" w:rsidRPr="00B949B2">
        <w:t>kindergarten through grade twelve</w:t>
      </w:r>
      <w:r w:rsidR="003D5FDB" w:rsidRPr="00B949B2">
        <w:t xml:space="preserve"> </w:t>
      </w:r>
      <w:r w:rsidRPr="00B949B2">
        <w:t xml:space="preserve">were </w:t>
      </w:r>
      <w:r w:rsidR="003D5FDB" w:rsidRPr="00B949B2">
        <w:t>invited to participate</w:t>
      </w:r>
      <w:r w:rsidRPr="00B949B2">
        <w:t xml:space="preserve"> and served as a control group</w:t>
      </w:r>
      <w:r w:rsidR="00096062" w:rsidRPr="00B949B2">
        <w:t>.</w:t>
      </w:r>
      <w:r w:rsidR="000956A8" w:rsidRPr="00B949B2">
        <w:t xml:space="preserve"> </w:t>
      </w:r>
      <w:r w:rsidR="00B9324A" w:rsidRPr="00B949B2">
        <w:t>The sample is a relatively large sample for this sort of study, and that robust sample makes the study findings stronger. Such a large sample also represents a significant investment of time and effort made to get data from a wide and representative group of students.</w:t>
      </w:r>
    </w:p>
    <w:p w14:paraId="1DC9C869" w14:textId="3B680153" w:rsidR="001D6C0A" w:rsidRPr="00B949B2" w:rsidRDefault="0092506D" w:rsidP="004A0164">
      <w:pPr>
        <w:keepNext/>
        <w:keepLines/>
        <w:spacing w:before="120"/>
      </w:pPr>
      <w:r w:rsidRPr="00B949B2">
        <w:rPr>
          <w:rStyle w:val="Cross-Reference"/>
        </w:rPr>
        <w:lastRenderedPageBreak/>
        <w:fldChar w:fldCharType="begin"/>
      </w:r>
      <w:r w:rsidRPr="00B949B2">
        <w:rPr>
          <w:rStyle w:val="Cross-Reference"/>
        </w:rPr>
        <w:instrText xml:space="preserve"> REF _Ref43891296 \h </w:instrText>
      </w:r>
      <w:r w:rsidR="00825A6A" w:rsidRPr="00B949B2">
        <w:rPr>
          <w:rStyle w:val="Cross-Reference"/>
        </w:rPr>
        <w:instrText xml:space="preserve"> \* MERGEFORMAT </w:instrText>
      </w:r>
      <w:r w:rsidRPr="00B949B2">
        <w:rPr>
          <w:rStyle w:val="Cross-Reference"/>
        </w:rPr>
      </w:r>
      <w:r w:rsidRPr="00B949B2">
        <w:rPr>
          <w:rStyle w:val="Cross-Reference"/>
        </w:rPr>
        <w:fldChar w:fldCharType="separate"/>
      </w:r>
      <w:r w:rsidR="003440AF" w:rsidRPr="00B949B2">
        <w:rPr>
          <w:rStyle w:val="Cross-Reference"/>
        </w:rPr>
        <w:t>Table 2</w:t>
      </w:r>
      <w:r w:rsidRPr="00B949B2">
        <w:rPr>
          <w:rStyle w:val="Cross-Reference"/>
        </w:rPr>
        <w:fldChar w:fldCharType="end"/>
      </w:r>
      <w:r w:rsidR="0039026A" w:rsidRPr="00B949B2">
        <w:rPr>
          <w:szCs w:val="24"/>
        </w:rPr>
        <w:t xml:space="preserve"> summarizes the targeted sample size by grade</w:t>
      </w:r>
      <w:r w:rsidR="00A0441B" w:rsidRPr="00B949B2">
        <w:rPr>
          <w:szCs w:val="24"/>
        </w:rPr>
        <w:t xml:space="preserve"> </w:t>
      </w:r>
      <w:r w:rsidR="00A0441B" w:rsidRPr="00B949B2">
        <w:t>level</w:t>
      </w:r>
      <w:r w:rsidR="0039026A" w:rsidRPr="00B949B2">
        <w:rPr>
          <w:szCs w:val="24"/>
        </w:rPr>
        <w:t xml:space="preserve"> </w:t>
      </w:r>
      <w:r w:rsidR="00FB336D" w:rsidRPr="00B949B2">
        <w:rPr>
          <w:szCs w:val="24"/>
        </w:rPr>
        <w:t>or</w:t>
      </w:r>
      <w:r w:rsidR="0039026A" w:rsidRPr="00B949B2">
        <w:rPr>
          <w:szCs w:val="24"/>
        </w:rPr>
        <w:t xml:space="preserve"> grade span and types of students. In total, 54 ELs with </w:t>
      </w:r>
      <w:r w:rsidR="00A33464" w:rsidRPr="00B949B2">
        <w:rPr>
          <w:szCs w:val="24"/>
        </w:rPr>
        <w:t>s</w:t>
      </w:r>
      <w:r w:rsidR="0039026A" w:rsidRPr="00B949B2">
        <w:rPr>
          <w:szCs w:val="24"/>
        </w:rPr>
        <w:t xml:space="preserve">ignificant </w:t>
      </w:r>
      <w:r w:rsidR="00A33464" w:rsidRPr="00B949B2">
        <w:rPr>
          <w:szCs w:val="24"/>
        </w:rPr>
        <w:t>c</w:t>
      </w:r>
      <w:r w:rsidR="0039026A" w:rsidRPr="00B949B2">
        <w:rPr>
          <w:szCs w:val="24"/>
        </w:rPr>
        <w:t xml:space="preserve">ognitive </w:t>
      </w:r>
      <w:r w:rsidR="00A33464" w:rsidRPr="00B949B2">
        <w:rPr>
          <w:szCs w:val="24"/>
        </w:rPr>
        <w:t>d</w:t>
      </w:r>
      <w:r w:rsidR="0039026A" w:rsidRPr="00B949B2">
        <w:rPr>
          <w:szCs w:val="24"/>
        </w:rPr>
        <w:t xml:space="preserve">isabilities (ELSCDs) were invited to participate in the study; 12 students with </w:t>
      </w:r>
      <w:r w:rsidR="00A33464" w:rsidRPr="00B949B2">
        <w:rPr>
          <w:szCs w:val="24"/>
        </w:rPr>
        <w:t>significant cognitive disabilities (S</w:t>
      </w:r>
      <w:r w:rsidR="0039026A" w:rsidRPr="00B949B2">
        <w:rPr>
          <w:szCs w:val="24"/>
        </w:rPr>
        <w:t>CD</w:t>
      </w:r>
      <w:r w:rsidR="00A33464" w:rsidRPr="00B949B2">
        <w:rPr>
          <w:szCs w:val="24"/>
        </w:rPr>
        <w:t>)</w:t>
      </w:r>
      <w:r w:rsidR="0039026A" w:rsidRPr="00B949B2">
        <w:rPr>
          <w:szCs w:val="24"/>
        </w:rPr>
        <w:t xml:space="preserve"> who </w:t>
      </w:r>
      <w:r w:rsidR="00F90FC3" w:rsidRPr="00B949B2">
        <w:rPr>
          <w:szCs w:val="24"/>
        </w:rPr>
        <w:t>we</w:t>
      </w:r>
      <w:r w:rsidR="0039026A" w:rsidRPr="00B949B2">
        <w:rPr>
          <w:szCs w:val="24"/>
        </w:rPr>
        <w:t>re non-ELs were added, for a total of 66 study participants across kindergarten through grade twelve</w:t>
      </w:r>
      <w:r w:rsidR="001D6C0A" w:rsidRPr="00B949B2">
        <w:rPr>
          <w:szCs w:val="24"/>
        </w:rPr>
        <w:t>.</w:t>
      </w:r>
    </w:p>
    <w:p w14:paraId="611A3298" w14:textId="77777777" w:rsidR="0039026A" w:rsidRPr="00B949B2" w:rsidRDefault="001D6C0A" w:rsidP="00C204EE">
      <w:pPr>
        <w:pStyle w:val="Caption"/>
      </w:pPr>
      <w:bookmarkStart w:id="68" w:name="_Ref43891296"/>
      <w:bookmarkStart w:id="69" w:name="_Toc43892117"/>
      <w:bookmarkStart w:id="70" w:name="_Toc44415132"/>
      <w:bookmarkStart w:id="71" w:name="_Toc44415630"/>
      <w:bookmarkStart w:id="72" w:name="_Toc44440722"/>
      <w:bookmarkStart w:id="73" w:name="_Toc45636858"/>
      <w:bookmarkStart w:id="74" w:name="_Toc45636932"/>
      <w:bookmarkStart w:id="75" w:name="_Toc46216337"/>
      <w:bookmarkStart w:id="76" w:name="_Toc58566453"/>
      <w:r w:rsidRPr="00B949B2">
        <w:t xml:space="preserve">Table </w:t>
      </w:r>
      <w:r w:rsidRPr="00B949B2">
        <w:fldChar w:fldCharType="begin"/>
      </w:r>
      <w:r w:rsidRPr="00B949B2">
        <w:instrText>SEQ Table \* ARABIC</w:instrText>
      </w:r>
      <w:r w:rsidRPr="00B949B2">
        <w:fldChar w:fldCharType="separate"/>
      </w:r>
      <w:r w:rsidR="00822B71" w:rsidRPr="00B949B2">
        <w:rPr>
          <w:noProof/>
        </w:rPr>
        <w:t>2</w:t>
      </w:r>
      <w:r w:rsidRPr="00B949B2">
        <w:fldChar w:fldCharType="end"/>
      </w:r>
      <w:bookmarkEnd w:id="68"/>
      <w:r w:rsidRPr="00B949B2">
        <w:t>.</w:t>
      </w:r>
      <w:r w:rsidR="00F97C68" w:rsidRPr="00B949B2">
        <w:t xml:space="preserve"> </w:t>
      </w:r>
      <w:r w:rsidRPr="00B949B2">
        <w:t xml:space="preserve"> </w:t>
      </w:r>
      <w:bookmarkStart w:id="77" w:name="_Hlk45182181"/>
      <w:r w:rsidR="0039026A" w:rsidRPr="00B949B2">
        <w:t>Proposed Target Sampling Matrix</w:t>
      </w:r>
      <w:bookmarkEnd w:id="69"/>
      <w:bookmarkEnd w:id="70"/>
      <w:bookmarkEnd w:id="71"/>
      <w:bookmarkEnd w:id="72"/>
      <w:bookmarkEnd w:id="73"/>
      <w:bookmarkEnd w:id="74"/>
      <w:bookmarkEnd w:id="75"/>
      <w:bookmarkEnd w:id="76"/>
      <w:bookmarkEnd w:id="77"/>
    </w:p>
    <w:tbl>
      <w:tblPr>
        <w:tblStyle w:val="TRtable"/>
        <w:tblW w:w="0" w:type="auto"/>
        <w:tblLayout w:type="fixed"/>
        <w:tblLook w:val="04A0" w:firstRow="1" w:lastRow="0" w:firstColumn="1" w:lastColumn="0" w:noHBand="0" w:noVBand="1"/>
        <w:tblCaption w:val="Proposed Target Sampling Matrix"/>
        <w:tblDescription w:val="Summarizes the targeted sample size by grade or grade span and student types."/>
      </w:tblPr>
      <w:tblGrid>
        <w:gridCol w:w="3951"/>
        <w:gridCol w:w="483"/>
        <w:gridCol w:w="720"/>
        <w:gridCol w:w="720"/>
        <w:gridCol w:w="720"/>
        <w:gridCol w:w="720"/>
        <w:gridCol w:w="864"/>
        <w:gridCol w:w="790"/>
      </w:tblGrid>
      <w:tr w:rsidR="0043459D" w:rsidRPr="00B949B2" w14:paraId="250ED076" w14:textId="77777777" w:rsidTr="00FB3A26">
        <w:trPr>
          <w:cnfStyle w:val="100000000000" w:firstRow="1" w:lastRow="0" w:firstColumn="0" w:lastColumn="0" w:oddVBand="0" w:evenVBand="0" w:oddHBand="0" w:evenHBand="0" w:firstRowFirstColumn="0" w:firstRowLastColumn="0" w:lastRowFirstColumn="0" w:lastRowLastColumn="0"/>
        </w:trPr>
        <w:tc>
          <w:tcPr>
            <w:tcW w:w="3951" w:type="dxa"/>
            <w:noWrap/>
            <w:hideMark/>
          </w:tcPr>
          <w:p w14:paraId="4513D1E0" w14:textId="77777777" w:rsidR="0039026A" w:rsidRPr="00B949B2" w:rsidRDefault="0039026A" w:rsidP="008F1F0E">
            <w:pPr>
              <w:pStyle w:val="TableHead"/>
              <w:keepNext/>
              <w:keepLines/>
              <w:rPr>
                <w:b/>
                <w:bCs/>
              </w:rPr>
            </w:pPr>
            <w:r w:rsidRPr="00B949B2">
              <w:rPr>
                <w:b/>
                <w:bCs/>
              </w:rPr>
              <w:t>Participants</w:t>
            </w:r>
          </w:p>
        </w:tc>
        <w:tc>
          <w:tcPr>
            <w:tcW w:w="483" w:type="dxa"/>
            <w:noWrap/>
            <w:hideMark/>
          </w:tcPr>
          <w:p w14:paraId="2467645B" w14:textId="77777777" w:rsidR="0039026A" w:rsidRPr="00B949B2" w:rsidRDefault="0039026A" w:rsidP="008F1F0E">
            <w:pPr>
              <w:pStyle w:val="TableHead"/>
              <w:keepNext/>
              <w:keepLines/>
              <w:rPr>
                <w:b/>
                <w:bCs/>
              </w:rPr>
            </w:pPr>
            <w:r w:rsidRPr="00B949B2">
              <w:rPr>
                <w:b/>
                <w:bCs/>
              </w:rPr>
              <w:t>K</w:t>
            </w:r>
          </w:p>
        </w:tc>
        <w:tc>
          <w:tcPr>
            <w:tcW w:w="720" w:type="dxa"/>
            <w:noWrap/>
            <w:hideMark/>
          </w:tcPr>
          <w:p w14:paraId="2D81B2B4" w14:textId="77777777" w:rsidR="0039026A" w:rsidRPr="00B949B2" w:rsidRDefault="004A0164" w:rsidP="008F1F0E">
            <w:pPr>
              <w:pStyle w:val="TableHead"/>
              <w:keepNext/>
              <w:keepLines/>
              <w:rPr>
                <w:b/>
                <w:bCs/>
              </w:rPr>
            </w:pPr>
            <w:r w:rsidRPr="00B949B2">
              <w:rPr>
                <w:b/>
                <w:bCs/>
              </w:rPr>
              <w:t xml:space="preserve">Gr </w:t>
            </w:r>
            <w:r w:rsidR="0039026A" w:rsidRPr="00B949B2">
              <w:rPr>
                <w:b/>
                <w:bCs/>
              </w:rPr>
              <w:t>1</w:t>
            </w:r>
          </w:p>
        </w:tc>
        <w:tc>
          <w:tcPr>
            <w:tcW w:w="720" w:type="dxa"/>
            <w:noWrap/>
            <w:hideMark/>
          </w:tcPr>
          <w:p w14:paraId="63B16D58" w14:textId="77777777" w:rsidR="0039026A" w:rsidRPr="00B949B2" w:rsidRDefault="004A0164" w:rsidP="008F1F0E">
            <w:pPr>
              <w:pStyle w:val="TableHead"/>
              <w:keepNext/>
              <w:keepLines/>
              <w:rPr>
                <w:b/>
                <w:bCs/>
              </w:rPr>
            </w:pPr>
            <w:r w:rsidRPr="00B949B2">
              <w:rPr>
                <w:b/>
                <w:bCs/>
              </w:rPr>
              <w:t xml:space="preserve">Gr </w:t>
            </w:r>
            <w:r w:rsidR="0039026A" w:rsidRPr="00B949B2">
              <w:rPr>
                <w:b/>
                <w:bCs/>
              </w:rPr>
              <w:t>2</w:t>
            </w:r>
          </w:p>
        </w:tc>
        <w:tc>
          <w:tcPr>
            <w:tcW w:w="720" w:type="dxa"/>
            <w:noWrap/>
            <w:hideMark/>
          </w:tcPr>
          <w:p w14:paraId="28BCAD86" w14:textId="77777777" w:rsidR="0039026A" w:rsidRPr="00B949B2" w:rsidRDefault="004A0164" w:rsidP="008F1F0E">
            <w:pPr>
              <w:pStyle w:val="TableHead"/>
              <w:keepNext/>
              <w:keepLines/>
              <w:rPr>
                <w:b/>
                <w:bCs/>
              </w:rPr>
            </w:pPr>
            <w:r w:rsidRPr="00B949B2">
              <w:rPr>
                <w:b/>
                <w:bCs/>
              </w:rPr>
              <w:t xml:space="preserve">Gr </w:t>
            </w:r>
            <w:r w:rsidR="0039026A" w:rsidRPr="00B949B2">
              <w:rPr>
                <w:b/>
                <w:bCs/>
              </w:rPr>
              <w:t>3–5</w:t>
            </w:r>
          </w:p>
        </w:tc>
        <w:tc>
          <w:tcPr>
            <w:tcW w:w="720" w:type="dxa"/>
            <w:noWrap/>
            <w:hideMark/>
          </w:tcPr>
          <w:p w14:paraId="6959BE60" w14:textId="77777777" w:rsidR="0039026A" w:rsidRPr="00B949B2" w:rsidRDefault="004A0164" w:rsidP="008F1F0E">
            <w:pPr>
              <w:pStyle w:val="TableHead"/>
              <w:keepNext/>
              <w:keepLines/>
              <w:rPr>
                <w:b/>
                <w:bCs/>
              </w:rPr>
            </w:pPr>
            <w:r w:rsidRPr="00B949B2">
              <w:rPr>
                <w:b/>
                <w:bCs/>
              </w:rPr>
              <w:t xml:space="preserve">Gr </w:t>
            </w:r>
            <w:r w:rsidR="0039026A" w:rsidRPr="00B949B2">
              <w:rPr>
                <w:b/>
                <w:bCs/>
              </w:rPr>
              <w:t>6–8</w:t>
            </w:r>
          </w:p>
        </w:tc>
        <w:tc>
          <w:tcPr>
            <w:tcW w:w="864" w:type="dxa"/>
          </w:tcPr>
          <w:p w14:paraId="32E95AC4" w14:textId="77777777" w:rsidR="0039026A" w:rsidRPr="00B949B2" w:rsidRDefault="004A0164" w:rsidP="008F1F0E">
            <w:pPr>
              <w:pStyle w:val="TableHead"/>
              <w:keepNext/>
              <w:keepLines/>
              <w:rPr>
                <w:b/>
                <w:bCs/>
              </w:rPr>
            </w:pPr>
            <w:r w:rsidRPr="00B949B2">
              <w:rPr>
                <w:b/>
                <w:bCs/>
              </w:rPr>
              <w:t xml:space="preserve">Gr </w:t>
            </w:r>
            <w:r w:rsidR="0039026A" w:rsidRPr="00B949B2">
              <w:rPr>
                <w:b/>
                <w:bCs/>
              </w:rPr>
              <w:t>9–</w:t>
            </w:r>
            <w:r w:rsidRPr="00B949B2">
              <w:rPr>
                <w:b/>
                <w:bCs/>
              </w:rPr>
              <w:t>‍</w:t>
            </w:r>
            <w:r w:rsidR="0039026A" w:rsidRPr="00B949B2">
              <w:rPr>
                <w:b/>
                <w:bCs/>
              </w:rPr>
              <w:t>12</w:t>
            </w:r>
          </w:p>
        </w:tc>
        <w:tc>
          <w:tcPr>
            <w:tcW w:w="790" w:type="dxa"/>
            <w:noWrap/>
            <w:hideMark/>
          </w:tcPr>
          <w:p w14:paraId="3D4BEEA4" w14:textId="77777777" w:rsidR="0039026A" w:rsidRPr="00B949B2" w:rsidRDefault="0039026A" w:rsidP="008F1F0E">
            <w:pPr>
              <w:pStyle w:val="TableHead"/>
              <w:keepNext/>
              <w:keepLines/>
              <w:rPr>
                <w:b/>
                <w:bCs/>
              </w:rPr>
            </w:pPr>
            <w:r w:rsidRPr="00B949B2">
              <w:rPr>
                <w:b/>
                <w:bCs/>
              </w:rPr>
              <w:t>Total</w:t>
            </w:r>
          </w:p>
        </w:tc>
      </w:tr>
      <w:tr w:rsidR="0039026A" w:rsidRPr="00B949B2" w14:paraId="595723D8" w14:textId="77777777" w:rsidTr="008F1F0E">
        <w:tc>
          <w:tcPr>
            <w:tcW w:w="3951" w:type="dxa"/>
            <w:tcBorders>
              <w:top w:val="single" w:sz="4" w:space="0" w:color="auto"/>
            </w:tcBorders>
            <w:noWrap/>
            <w:hideMark/>
          </w:tcPr>
          <w:p w14:paraId="44601243" w14:textId="77777777" w:rsidR="0039026A" w:rsidRPr="00B949B2" w:rsidRDefault="0039026A" w:rsidP="004A0164">
            <w:pPr>
              <w:pStyle w:val="TableText"/>
              <w:keepNext/>
              <w:keepLines/>
            </w:pPr>
            <w:r w:rsidRPr="00B949B2">
              <w:t>ELSCDs</w:t>
            </w:r>
          </w:p>
        </w:tc>
        <w:tc>
          <w:tcPr>
            <w:tcW w:w="483" w:type="dxa"/>
            <w:tcBorders>
              <w:top w:val="single" w:sz="4" w:space="0" w:color="auto"/>
            </w:tcBorders>
            <w:noWrap/>
            <w:hideMark/>
          </w:tcPr>
          <w:p w14:paraId="34A9748C" w14:textId="77777777" w:rsidR="0039026A" w:rsidRPr="00B949B2" w:rsidRDefault="0039026A" w:rsidP="004A0164">
            <w:pPr>
              <w:pStyle w:val="TableText"/>
              <w:keepNext/>
              <w:keepLines/>
              <w:jc w:val="right"/>
            </w:pPr>
            <w:r w:rsidRPr="00B949B2">
              <w:t>8</w:t>
            </w:r>
          </w:p>
        </w:tc>
        <w:tc>
          <w:tcPr>
            <w:tcW w:w="720" w:type="dxa"/>
            <w:tcBorders>
              <w:top w:val="single" w:sz="4" w:space="0" w:color="auto"/>
            </w:tcBorders>
            <w:noWrap/>
            <w:hideMark/>
          </w:tcPr>
          <w:p w14:paraId="63E90163" w14:textId="77777777" w:rsidR="0039026A" w:rsidRPr="00B949B2" w:rsidRDefault="0039026A" w:rsidP="004A0164">
            <w:pPr>
              <w:pStyle w:val="TableText"/>
              <w:keepNext/>
              <w:keepLines/>
              <w:jc w:val="right"/>
            </w:pPr>
            <w:r w:rsidRPr="00B949B2">
              <w:t>8</w:t>
            </w:r>
          </w:p>
        </w:tc>
        <w:tc>
          <w:tcPr>
            <w:tcW w:w="720" w:type="dxa"/>
            <w:tcBorders>
              <w:top w:val="single" w:sz="4" w:space="0" w:color="auto"/>
            </w:tcBorders>
            <w:noWrap/>
            <w:hideMark/>
          </w:tcPr>
          <w:p w14:paraId="7CE72DB2" w14:textId="77777777" w:rsidR="0039026A" w:rsidRPr="00B949B2" w:rsidRDefault="0039026A" w:rsidP="004A0164">
            <w:pPr>
              <w:pStyle w:val="TableText"/>
              <w:keepNext/>
              <w:keepLines/>
              <w:jc w:val="right"/>
            </w:pPr>
            <w:r w:rsidRPr="00B949B2">
              <w:t>8</w:t>
            </w:r>
          </w:p>
        </w:tc>
        <w:tc>
          <w:tcPr>
            <w:tcW w:w="720" w:type="dxa"/>
            <w:tcBorders>
              <w:top w:val="single" w:sz="4" w:space="0" w:color="auto"/>
            </w:tcBorders>
            <w:noWrap/>
            <w:hideMark/>
          </w:tcPr>
          <w:p w14:paraId="4BD0F3BC" w14:textId="77777777" w:rsidR="0039026A" w:rsidRPr="00B949B2" w:rsidRDefault="0039026A" w:rsidP="004A0164">
            <w:pPr>
              <w:pStyle w:val="TableText"/>
              <w:keepNext/>
              <w:keepLines/>
              <w:jc w:val="right"/>
            </w:pPr>
            <w:r w:rsidRPr="00B949B2">
              <w:t>6</w:t>
            </w:r>
          </w:p>
        </w:tc>
        <w:tc>
          <w:tcPr>
            <w:tcW w:w="720" w:type="dxa"/>
            <w:tcBorders>
              <w:top w:val="single" w:sz="4" w:space="0" w:color="auto"/>
            </w:tcBorders>
            <w:noWrap/>
            <w:hideMark/>
          </w:tcPr>
          <w:p w14:paraId="2A2346B2" w14:textId="77777777" w:rsidR="0039026A" w:rsidRPr="00B949B2" w:rsidRDefault="0039026A" w:rsidP="004A0164">
            <w:pPr>
              <w:pStyle w:val="TableText"/>
              <w:keepNext/>
              <w:keepLines/>
              <w:jc w:val="right"/>
            </w:pPr>
            <w:r w:rsidRPr="00B949B2">
              <w:t>6</w:t>
            </w:r>
          </w:p>
        </w:tc>
        <w:tc>
          <w:tcPr>
            <w:tcW w:w="864" w:type="dxa"/>
            <w:tcBorders>
              <w:top w:val="single" w:sz="4" w:space="0" w:color="auto"/>
            </w:tcBorders>
          </w:tcPr>
          <w:p w14:paraId="265BD483" w14:textId="77777777" w:rsidR="0039026A" w:rsidRPr="00B949B2" w:rsidRDefault="0039026A" w:rsidP="004A0164">
            <w:pPr>
              <w:pStyle w:val="TableText"/>
              <w:keepNext/>
              <w:keepLines/>
              <w:jc w:val="right"/>
            </w:pPr>
            <w:r w:rsidRPr="00B949B2">
              <w:t>6</w:t>
            </w:r>
          </w:p>
        </w:tc>
        <w:tc>
          <w:tcPr>
            <w:tcW w:w="790" w:type="dxa"/>
            <w:tcBorders>
              <w:top w:val="single" w:sz="4" w:space="0" w:color="auto"/>
            </w:tcBorders>
            <w:noWrap/>
            <w:hideMark/>
          </w:tcPr>
          <w:p w14:paraId="2BF461C2" w14:textId="77777777" w:rsidR="0039026A" w:rsidRPr="00B949B2" w:rsidRDefault="0039026A" w:rsidP="004A0164">
            <w:pPr>
              <w:pStyle w:val="TableText"/>
              <w:keepNext/>
              <w:keepLines/>
              <w:jc w:val="right"/>
            </w:pPr>
            <w:r w:rsidRPr="00B949B2">
              <w:t>42</w:t>
            </w:r>
          </w:p>
        </w:tc>
      </w:tr>
      <w:tr w:rsidR="0039026A" w:rsidRPr="00B949B2" w14:paraId="20C34A86" w14:textId="77777777" w:rsidTr="004A0164">
        <w:tc>
          <w:tcPr>
            <w:tcW w:w="3951" w:type="dxa"/>
            <w:noWrap/>
            <w:hideMark/>
          </w:tcPr>
          <w:p w14:paraId="7F070389" w14:textId="77777777" w:rsidR="0039026A" w:rsidRPr="00B949B2" w:rsidRDefault="0039026A" w:rsidP="004A0164">
            <w:pPr>
              <w:pStyle w:val="TableText"/>
              <w:keepNext/>
              <w:keepLines/>
              <w:rPr>
                <w:color w:val="A6A6A6" w:themeColor="background1" w:themeShade="A6"/>
              </w:rPr>
            </w:pPr>
            <w:r w:rsidRPr="00B949B2">
              <w:t>ELSCD</w:t>
            </w:r>
            <w:r w:rsidR="00F90FC3" w:rsidRPr="00B949B2">
              <w:t>s</w:t>
            </w:r>
            <w:r w:rsidRPr="00B949B2">
              <w:t xml:space="preserve"> with </w:t>
            </w:r>
            <w:r w:rsidR="008238A6" w:rsidRPr="00B949B2">
              <w:t xml:space="preserve">Recent Arrival </w:t>
            </w:r>
            <w:r w:rsidRPr="00B949B2">
              <w:t>Status</w:t>
            </w:r>
          </w:p>
        </w:tc>
        <w:tc>
          <w:tcPr>
            <w:tcW w:w="483" w:type="dxa"/>
            <w:noWrap/>
            <w:hideMark/>
          </w:tcPr>
          <w:p w14:paraId="4B1F9874" w14:textId="77777777" w:rsidR="0039026A" w:rsidRPr="00B949B2" w:rsidRDefault="0039026A" w:rsidP="004A0164">
            <w:pPr>
              <w:pStyle w:val="TableText"/>
              <w:keepNext/>
              <w:keepLines/>
              <w:jc w:val="right"/>
            </w:pPr>
            <w:r w:rsidRPr="00B949B2">
              <w:t>2</w:t>
            </w:r>
          </w:p>
        </w:tc>
        <w:tc>
          <w:tcPr>
            <w:tcW w:w="720" w:type="dxa"/>
            <w:noWrap/>
            <w:hideMark/>
          </w:tcPr>
          <w:p w14:paraId="16287362" w14:textId="77777777" w:rsidR="0039026A" w:rsidRPr="00B949B2" w:rsidRDefault="0039026A" w:rsidP="004A0164">
            <w:pPr>
              <w:pStyle w:val="TableText"/>
              <w:keepNext/>
              <w:keepLines/>
              <w:jc w:val="right"/>
            </w:pPr>
            <w:r w:rsidRPr="00B949B2">
              <w:t>2</w:t>
            </w:r>
          </w:p>
        </w:tc>
        <w:tc>
          <w:tcPr>
            <w:tcW w:w="720" w:type="dxa"/>
            <w:noWrap/>
            <w:hideMark/>
          </w:tcPr>
          <w:p w14:paraId="28DF36E4" w14:textId="77777777" w:rsidR="0039026A" w:rsidRPr="00B949B2" w:rsidRDefault="0039026A" w:rsidP="004A0164">
            <w:pPr>
              <w:pStyle w:val="TableText"/>
              <w:keepNext/>
              <w:keepLines/>
              <w:jc w:val="right"/>
            </w:pPr>
            <w:r w:rsidRPr="00B949B2">
              <w:t>2</w:t>
            </w:r>
          </w:p>
        </w:tc>
        <w:tc>
          <w:tcPr>
            <w:tcW w:w="720" w:type="dxa"/>
            <w:noWrap/>
            <w:hideMark/>
          </w:tcPr>
          <w:p w14:paraId="16499CD3" w14:textId="77777777" w:rsidR="0039026A" w:rsidRPr="00B949B2" w:rsidRDefault="0039026A" w:rsidP="004A0164">
            <w:pPr>
              <w:pStyle w:val="TableText"/>
              <w:keepNext/>
              <w:keepLines/>
              <w:jc w:val="right"/>
            </w:pPr>
            <w:r w:rsidRPr="00B949B2">
              <w:t>2</w:t>
            </w:r>
          </w:p>
        </w:tc>
        <w:tc>
          <w:tcPr>
            <w:tcW w:w="720" w:type="dxa"/>
            <w:noWrap/>
            <w:hideMark/>
          </w:tcPr>
          <w:p w14:paraId="211215E2" w14:textId="77777777" w:rsidR="0039026A" w:rsidRPr="00B949B2" w:rsidRDefault="0039026A" w:rsidP="004A0164">
            <w:pPr>
              <w:pStyle w:val="TableText"/>
              <w:keepNext/>
              <w:keepLines/>
              <w:jc w:val="right"/>
            </w:pPr>
            <w:r w:rsidRPr="00B949B2">
              <w:t>2</w:t>
            </w:r>
          </w:p>
        </w:tc>
        <w:tc>
          <w:tcPr>
            <w:tcW w:w="864" w:type="dxa"/>
          </w:tcPr>
          <w:p w14:paraId="4DDE40AA" w14:textId="77777777" w:rsidR="0039026A" w:rsidRPr="00B949B2" w:rsidRDefault="0039026A" w:rsidP="004A0164">
            <w:pPr>
              <w:pStyle w:val="TableText"/>
              <w:keepNext/>
              <w:keepLines/>
              <w:jc w:val="right"/>
            </w:pPr>
            <w:r w:rsidRPr="00B949B2">
              <w:t>2</w:t>
            </w:r>
          </w:p>
        </w:tc>
        <w:tc>
          <w:tcPr>
            <w:tcW w:w="790" w:type="dxa"/>
            <w:noWrap/>
            <w:hideMark/>
          </w:tcPr>
          <w:p w14:paraId="6263911F" w14:textId="77777777" w:rsidR="0039026A" w:rsidRPr="00B949B2" w:rsidRDefault="0039026A" w:rsidP="004A0164">
            <w:pPr>
              <w:pStyle w:val="TableText"/>
              <w:keepNext/>
              <w:keepLines/>
              <w:jc w:val="right"/>
            </w:pPr>
            <w:r w:rsidRPr="00B949B2">
              <w:t>12</w:t>
            </w:r>
          </w:p>
        </w:tc>
      </w:tr>
      <w:tr w:rsidR="0039026A" w:rsidRPr="00B949B2" w14:paraId="74499972" w14:textId="77777777" w:rsidTr="001377DD">
        <w:tc>
          <w:tcPr>
            <w:tcW w:w="3951" w:type="dxa"/>
            <w:tcBorders>
              <w:bottom w:val="single" w:sz="4" w:space="0" w:color="auto"/>
            </w:tcBorders>
            <w:noWrap/>
            <w:hideMark/>
          </w:tcPr>
          <w:p w14:paraId="7F0EBE9B" w14:textId="77777777" w:rsidR="0039026A" w:rsidRPr="00B949B2" w:rsidRDefault="0039026A" w:rsidP="004A0164">
            <w:pPr>
              <w:pStyle w:val="TableText"/>
              <w:keepNext/>
              <w:keepLines/>
            </w:pPr>
            <w:r w:rsidRPr="00B949B2">
              <w:t xml:space="preserve">SCD </w:t>
            </w:r>
            <w:r w:rsidR="00E77EA2" w:rsidRPr="00B949B2">
              <w:t>N</w:t>
            </w:r>
            <w:r w:rsidRPr="00B949B2">
              <w:t>on-ELs</w:t>
            </w:r>
          </w:p>
        </w:tc>
        <w:tc>
          <w:tcPr>
            <w:tcW w:w="483" w:type="dxa"/>
            <w:tcBorders>
              <w:bottom w:val="single" w:sz="4" w:space="0" w:color="auto"/>
            </w:tcBorders>
            <w:noWrap/>
            <w:hideMark/>
          </w:tcPr>
          <w:p w14:paraId="73B34EE5" w14:textId="77777777" w:rsidR="0039026A" w:rsidRPr="00B949B2" w:rsidRDefault="0039026A" w:rsidP="004A0164">
            <w:pPr>
              <w:pStyle w:val="TableText"/>
              <w:keepNext/>
              <w:keepLines/>
              <w:jc w:val="right"/>
            </w:pPr>
            <w:r w:rsidRPr="00B949B2">
              <w:t>2</w:t>
            </w:r>
          </w:p>
        </w:tc>
        <w:tc>
          <w:tcPr>
            <w:tcW w:w="720" w:type="dxa"/>
            <w:tcBorders>
              <w:bottom w:val="single" w:sz="4" w:space="0" w:color="auto"/>
            </w:tcBorders>
            <w:noWrap/>
            <w:hideMark/>
          </w:tcPr>
          <w:p w14:paraId="40E69A82" w14:textId="77777777" w:rsidR="0039026A" w:rsidRPr="00B949B2" w:rsidRDefault="0039026A" w:rsidP="004A0164">
            <w:pPr>
              <w:pStyle w:val="TableText"/>
              <w:keepNext/>
              <w:keepLines/>
              <w:jc w:val="right"/>
            </w:pPr>
            <w:r w:rsidRPr="00B949B2">
              <w:t>2</w:t>
            </w:r>
          </w:p>
        </w:tc>
        <w:tc>
          <w:tcPr>
            <w:tcW w:w="720" w:type="dxa"/>
            <w:tcBorders>
              <w:bottom w:val="single" w:sz="4" w:space="0" w:color="auto"/>
            </w:tcBorders>
            <w:noWrap/>
            <w:hideMark/>
          </w:tcPr>
          <w:p w14:paraId="69C235AE" w14:textId="77777777" w:rsidR="0039026A" w:rsidRPr="00B949B2" w:rsidRDefault="0039026A" w:rsidP="004A0164">
            <w:pPr>
              <w:pStyle w:val="TableText"/>
              <w:keepNext/>
              <w:keepLines/>
              <w:jc w:val="right"/>
            </w:pPr>
            <w:r w:rsidRPr="00B949B2">
              <w:t>2</w:t>
            </w:r>
          </w:p>
        </w:tc>
        <w:tc>
          <w:tcPr>
            <w:tcW w:w="720" w:type="dxa"/>
            <w:tcBorders>
              <w:bottom w:val="single" w:sz="4" w:space="0" w:color="auto"/>
            </w:tcBorders>
            <w:noWrap/>
            <w:hideMark/>
          </w:tcPr>
          <w:p w14:paraId="5A9246DA" w14:textId="77777777" w:rsidR="0039026A" w:rsidRPr="00B949B2" w:rsidRDefault="0039026A" w:rsidP="004A0164">
            <w:pPr>
              <w:pStyle w:val="TableText"/>
              <w:keepNext/>
              <w:keepLines/>
              <w:jc w:val="right"/>
            </w:pPr>
            <w:r w:rsidRPr="00B949B2">
              <w:t>2</w:t>
            </w:r>
          </w:p>
        </w:tc>
        <w:tc>
          <w:tcPr>
            <w:tcW w:w="720" w:type="dxa"/>
            <w:tcBorders>
              <w:bottom w:val="single" w:sz="4" w:space="0" w:color="auto"/>
            </w:tcBorders>
            <w:noWrap/>
            <w:hideMark/>
          </w:tcPr>
          <w:p w14:paraId="38B4EF97" w14:textId="77777777" w:rsidR="0039026A" w:rsidRPr="00B949B2" w:rsidRDefault="0039026A" w:rsidP="004A0164">
            <w:pPr>
              <w:pStyle w:val="TableText"/>
              <w:keepNext/>
              <w:keepLines/>
              <w:jc w:val="right"/>
            </w:pPr>
            <w:r w:rsidRPr="00B949B2">
              <w:t>2</w:t>
            </w:r>
          </w:p>
        </w:tc>
        <w:tc>
          <w:tcPr>
            <w:tcW w:w="864" w:type="dxa"/>
            <w:tcBorders>
              <w:bottom w:val="single" w:sz="4" w:space="0" w:color="auto"/>
            </w:tcBorders>
          </w:tcPr>
          <w:p w14:paraId="105837E5" w14:textId="77777777" w:rsidR="0039026A" w:rsidRPr="00B949B2" w:rsidRDefault="0039026A" w:rsidP="004A0164">
            <w:pPr>
              <w:pStyle w:val="TableText"/>
              <w:keepNext/>
              <w:keepLines/>
              <w:jc w:val="right"/>
            </w:pPr>
            <w:r w:rsidRPr="00B949B2">
              <w:t>2</w:t>
            </w:r>
          </w:p>
        </w:tc>
        <w:tc>
          <w:tcPr>
            <w:tcW w:w="790" w:type="dxa"/>
            <w:tcBorders>
              <w:bottom w:val="single" w:sz="4" w:space="0" w:color="auto"/>
            </w:tcBorders>
            <w:noWrap/>
            <w:hideMark/>
          </w:tcPr>
          <w:p w14:paraId="2364FCF9" w14:textId="77777777" w:rsidR="0039026A" w:rsidRPr="00B949B2" w:rsidRDefault="0039026A" w:rsidP="004A0164">
            <w:pPr>
              <w:pStyle w:val="TableText"/>
              <w:keepNext/>
              <w:keepLines/>
              <w:jc w:val="right"/>
            </w:pPr>
            <w:r w:rsidRPr="00B949B2">
              <w:t>12</w:t>
            </w:r>
          </w:p>
        </w:tc>
      </w:tr>
      <w:tr w:rsidR="007E4C27" w:rsidRPr="00B949B2" w14:paraId="00650B92" w14:textId="77777777" w:rsidTr="001377DD">
        <w:tc>
          <w:tcPr>
            <w:tcW w:w="3951" w:type="dxa"/>
            <w:tcBorders>
              <w:top w:val="single" w:sz="4" w:space="0" w:color="auto"/>
              <w:bottom w:val="single" w:sz="12" w:space="0" w:color="auto"/>
            </w:tcBorders>
            <w:noWrap/>
            <w:hideMark/>
          </w:tcPr>
          <w:p w14:paraId="4690A512" w14:textId="77777777" w:rsidR="0039026A" w:rsidRPr="00B949B2" w:rsidRDefault="0039026A" w:rsidP="00334234">
            <w:pPr>
              <w:pStyle w:val="TableText"/>
              <w:rPr>
                <w:b/>
              </w:rPr>
            </w:pPr>
            <w:r w:rsidRPr="00B949B2">
              <w:rPr>
                <w:b/>
              </w:rPr>
              <w:t>Target Total</w:t>
            </w:r>
          </w:p>
        </w:tc>
        <w:tc>
          <w:tcPr>
            <w:tcW w:w="483" w:type="dxa"/>
            <w:tcBorders>
              <w:top w:val="single" w:sz="4" w:space="0" w:color="auto"/>
              <w:bottom w:val="single" w:sz="12" w:space="0" w:color="auto"/>
            </w:tcBorders>
            <w:noWrap/>
            <w:hideMark/>
          </w:tcPr>
          <w:p w14:paraId="36198AB7" w14:textId="77777777" w:rsidR="0039026A" w:rsidRPr="00B949B2" w:rsidRDefault="0039026A" w:rsidP="00A35D59">
            <w:pPr>
              <w:pStyle w:val="TableText"/>
              <w:jc w:val="right"/>
            </w:pPr>
            <w:r w:rsidRPr="00B949B2">
              <w:t>12</w:t>
            </w:r>
          </w:p>
        </w:tc>
        <w:tc>
          <w:tcPr>
            <w:tcW w:w="720" w:type="dxa"/>
            <w:tcBorders>
              <w:top w:val="single" w:sz="4" w:space="0" w:color="auto"/>
              <w:bottom w:val="single" w:sz="12" w:space="0" w:color="auto"/>
            </w:tcBorders>
            <w:noWrap/>
            <w:hideMark/>
          </w:tcPr>
          <w:p w14:paraId="0CEB6CE5" w14:textId="77777777" w:rsidR="0039026A" w:rsidRPr="00B949B2" w:rsidRDefault="0039026A" w:rsidP="00A35D59">
            <w:pPr>
              <w:pStyle w:val="TableText"/>
              <w:jc w:val="right"/>
            </w:pPr>
            <w:r w:rsidRPr="00B949B2">
              <w:t>12</w:t>
            </w:r>
          </w:p>
        </w:tc>
        <w:tc>
          <w:tcPr>
            <w:tcW w:w="720" w:type="dxa"/>
            <w:tcBorders>
              <w:top w:val="single" w:sz="4" w:space="0" w:color="auto"/>
              <w:bottom w:val="single" w:sz="12" w:space="0" w:color="auto"/>
            </w:tcBorders>
            <w:noWrap/>
            <w:hideMark/>
          </w:tcPr>
          <w:p w14:paraId="3EBD3B93" w14:textId="77777777" w:rsidR="0039026A" w:rsidRPr="00B949B2" w:rsidRDefault="0039026A" w:rsidP="00A35D59">
            <w:pPr>
              <w:pStyle w:val="TableText"/>
              <w:jc w:val="right"/>
            </w:pPr>
            <w:r w:rsidRPr="00B949B2">
              <w:t>12</w:t>
            </w:r>
          </w:p>
        </w:tc>
        <w:tc>
          <w:tcPr>
            <w:tcW w:w="720" w:type="dxa"/>
            <w:tcBorders>
              <w:top w:val="single" w:sz="4" w:space="0" w:color="auto"/>
              <w:bottom w:val="single" w:sz="12" w:space="0" w:color="auto"/>
            </w:tcBorders>
            <w:noWrap/>
            <w:hideMark/>
          </w:tcPr>
          <w:p w14:paraId="7CA33A95" w14:textId="77777777" w:rsidR="0039026A" w:rsidRPr="00B949B2" w:rsidRDefault="0039026A" w:rsidP="00A35D59">
            <w:pPr>
              <w:pStyle w:val="TableText"/>
              <w:jc w:val="right"/>
            </w:pPr>
            <w:r w:rsidRPr="00B949B2">
              <w:t>10</w:t>
            </w:r>
          </w:p>
        </w:tc>
        <w:tc>
          <w:tcPr>
            <w:tcW w:w="720" w:type="dxa"/>
            <w:tcBorders>
              <w:top w:val="single" w:sz="4" w:space="0" w:color="auto"/>
              <w:bottom w:val="single" w:sz="12" w:space="0" w:color="auto"/>
            </w:tcBorders>
            <w:noWrap/>
            <w:hideMark/>
          </w:tcPr>
          <w:p w14:paraId="1D0B7193" w14:textId="77777777" w:rsidR="0039026A" w:rsidRPr="00B949B2" w:rsidRDefault="0039026A" w:rsidP="00A35D59">
            <w:pPr>
              <w:pStyle w:val="TableText"/>
              <w:jc w:val="right"/>
            </w:pPr>
            <w:r w:rsidRPr="00B949B2">
              <w:t>10</w:t>
            </w:r>
          </w:p>
        </w:tc>
        <w:tc>
          <w:tcPr>
            <w:tcW w:w="864" w:type="dxa"/>
            <w:tcBorders>
              <w:top w:val="single" w:sz="4" w:space="0" w:color="auto"/>
              <w:bottom w:val="single" w:sz="12" w:space="0" w:color="auto"/>
            </w:tcBorders>
          </w:tcPr>
          <w:p w14:paraId="5B10C93A" w14:textId="77777777" w:rsidR="0039026A" w:rsidRPr="00B949B2" w:rsidRDefault="0039026A" w:rsidP="00A35D59">
            <w:pPr>
              <w:pStyle w:val="TableText"/>
              <w:jc w:val="right"/>
            </w:pPr>
            <w:r w:rsidRPr="00B949B2">
              <w:t>10</w:t>
            </w:r>
          </w:p>
        </w:tc>
        <w:tc>
          <w:tcPr>
            <w:tcW w:w="790" w:type="dxa"/>
            <w:tcBorders>
              <w:top w:val="single" w:sz="4" w:space="0" w:color="auto"/>
              <w:bottom w:val="single" w:sz="12" w:space="0" w:color="auto"/>
            </w:tcBorders>
            <w:noWrap/>
            <w:hideMark/>
          </w:tcPr>
          <w:p w14:paraId="2E049215" w14:textId="77777777" w:rsidR="0039026A" w:rsidRPr="00B949B2" w:rsidRDefault="0039026A" w:rsidP="00A35D59">
            <w:pPr>
              <w:pStyle w:val="TableText"/>
              <w:jc w:val="right"/>
            </w:pPr>
            <w:r w:rsidRPr="00B949B2">
              <w:t>66</w:t>
            </w:r>
          </w:p>
        </w:tc>
      </w:tr>
    </w:tbl>
    <w:p w14:paraId="3F798EA5" w14:textId="77777777" w:rsidR="00C54FEE" w:rsidRPr="00B949B2" w:rsidRDefault="00C54FEE" w:rsidP="001809E6">
      <w:pPr>
        <w:spacing w:before="120"/>
        <w:rPr>
          <w:szCs w:val="24"/>
        </w:rPr>
      </w:pPr>
      <w:r w:rsidRPr="00B949B2">
        <w:rPr>
          <w:szCs w:val="24"/>
        </w:rPr>
        <w:t xml:space="preserve">It is important to note that the proposed sample was expected to be challenging to identify and recruit. ETS and SCOE </w:t>
      </w:r>
      <w:r w:rsidR="00C50866" w:rsidRPr="00B949B2">
        <w:rPr>
          <w:szCs w:val="24"/>
        </w:rPr>
        <w:t xml:space="preserve">made </w:t>
      </w:r>
      <w:r w:rsidRPr="00B949B2">
        <w:rPr>
          <w:szCs w:val="24"/>
        </w:rPr>
        <w:t xml:space="preserve">efforts to recruit a sample of students </w:t>
      </w:r>
      <w:r w:rsidR="00416614" w:rsidRPr="00B949B2">
        <w:rPr>
          <w:szCs w:val="24"/>
        </w:rPr>
        <w:t xml:space="preserve">who </w:t>
      </w:r>
      <w:r w:rsidR="00C50866" w:rsidRPr="00B949B2">
        <w:rPr>
          <w:szCs w:val="24"/>
        </w:rPr>
        <w:t>matched</w:t>
      </w:r>
      <w:r w:rsidRPr="00B949B2">
        <w:rPr>
          <w:szCs w:val="24"/>
        </w:rPr>
        <w:t xml:space="preserve"> the target</w:t>
      </w:r>
      <w:r w:rsidR="00C50866" w:rsidRPr="00B949B2">
        <w:rPr>
          <w:szCs w:val="24"/>
        </w:rPr>
        <w:t xml:space="preserve">ed sample distribution and </w:t>
      </w:r>
      <w:r w:rsidRPr="00B949B2">
        <w:rPr>
          <w:szCs w:val="24"/>
        </w:rPr>
        <w:t>collaborate</w:t>
      </w:r>
      <w:r w:rsidR="00C50866" w:rsidRPr="00B949B2">
        <w:rPr>
          <w:szCs w:val="24"/>
        </w:rPr>
        <w:t>d</w:t>
      </w:r>
      <w:r w:rsidRPr="00B949B2">
        <w:rPr>
          <w:szCs w:val="24"/>
        </w:rPr>
        <w:t xml:space="preserve"> closely with the CDE and appropriate stakeholders (e.g., the</w:t>
      </w:r>
      <w:r w:rsidR="00C50866" w:rsidRPr="00B949B2">
        <w:rPr>
          <w:szCs w:val="24"/>
        </w:rPr>
        <w:t xml:space="preserve"> Alternate</w:t>
      </w:r>
      <w:r w:rsidRPr="00B949B2">
        <w:rPr>
          <w:szCs w:val="24"/>
        </w:rPr>
        <w:t xml:space="preserve"> ELPAC </w:t>
      </w:r>
      <w:r w:rsidR="00A33464" w:rsidRPr="00B949B2">
        <w:rPr>
          <w:szCs w:val="24"/>
        </w:rPr>
        <w:t xml:space="preserve">TDAT </w:t>
      </w:r>
      <w:r w:rsidRPr="00B949B2">
        <w:rPr>
          <w:szCs w:val="24"/>
        </w:rPr>
        <w:t>and the ELPAC</w:t>
      </w:r>
      <w:r w:rsidR="00A33464" w:rsidRPr="00B949B2">
        <w:rPr>
          <w:szCs w:val="24"/>
        </w:rPr>
        <w:t xml:space="preserve"> TAG</w:t>
      </w:r>
      <w:r w:rsidR="0008789D" w:rsidRPr="00B949B2">
        <w:rPr>
          <w:szCs w:val="24"/>
        </w:rPr>
        <w:t>)</w:t>
      </w:r>
      <w:r w:rsidR="00A33464" w:rsidRPr="00B949B2">
        <w:rPr>
          <w:szCs w:val="24"/>
        </w:rPr>
        <w:t xml:space="preserve"> </w:t>
      </w:r>
      <w:r w:rsidRPr="00B949B2">
        <w:rPr>
          <w:szCs w:val="24"/>
        </w:rPr>
        <w:t>to identify appropriate measures to ensure the validity of the study results</w:t>
      </w:r>
      <w:r w:rsidR="00C50866" w:rsidRPr="00B949B2">
        <w:rPr>
          <w:szCs w:val="24"/>
        </w:rPr>
        <w:t xml:space="preserve"> against the possibility of </w:t>
      </w:r>
      <w:r w:rsidRPr="00B949B2">
        <w:rPr>
          <w:szCs w:val="24"/>
        </w:rPr>
        <w:t>a gap between targeted and actual recruitment.</w:t>
      </w:r>
    </w:p>
    <w:p w14:paraId="191BEBE2" w14:textId="4B590309" w:rsidR="0039026A" w:rsidRPr="00B949B2" w:rsidRDefault="00C50866" w:rsidP="004A0164">
      <w:r w:rsidRPr="00B949B2">
        <w:t xml:space="preserve">ETS used </w:t>
      </w:r>
      <w:r w:rsidR="00EA0053" w:rsidRPr="00B949B2">
        <w:t>oversampling to ensure variation in the s</w:t>
      </w:r>
      <w:r w:rsidR="00334234" w:rsidRPr="00B949B2">
        <w:t xml:space="preserve">ample and to negotiate the risk of </w:t>
      </w:r>
      <w:r w:rsidR="00EA0053" w:rsidRPr="00B949B2">
        <w:t>absent</w:t>
      </w:r>
      <w:r w:rsidR="00334234" w:rsidRPr="00B949B2">
        <w:t>eeism</w:t>
      </w:r>
      <w:r w:rsidR="00EA0053" w:rsidRPr="00B949B2">
        <w:t xml:space="preserve"> on the day of testing. </w:t>
      </w:r>
      <w:r w:rsidR="00615ABD" w:rsidRPr="00B949B2">
        <w:t xml:space="preserve">ETS advised that the test examiners should be familiar with the student and the student’s accommodations. </w:t>
      </w:r>
      <w:r w:rsidR="00EA0053" w:rsidRPr="00B949B2">
        <w:t>SCOE</w:t>
      </w:r>
      <w:r w:rsidR="00642572" w:rsidRPr="00B949B2">
        <w:t xml:space="preserve"> </w:t>
      </w:r>
      <w:r w:rsidR="00EA0053" w:rsidRPr="00B949B2">
        <w:t>identified</w:t>
      </w:r>
      <w:r w:rsidR="00642572" w:rsidRPr="00B949B2">
        <w:t xml:space="preserve"> </w:t>
      </w:r>
      <w:r w:rsidR="00675501" w:rsidRPr="00B949B2">
        <w:t>278 eligible students</w:t>
      </w:r>
      <w:r w:rsidR="00146815" w:rsidRPr="00B949B2">
        <w:t xml:space="preserve"> across</w:t>
      </w:r>
      <w:r w:rsidRPr="00B949B2">
        <w:t xml:space="preserve"> eight </w:t>
      </w:r>
      <w:r w:rsidR="00642572" w:rsidRPr="00B949B2">
        <w:t xml:space="preserve">participating </w:t>
      </w:r>
      <w:r w:rsidR="00146815" w:rsidRPr="00B949B2">
        <w:t>districts</w:t>
      </w:r>
      <w:r w:rsidR="00596F1C" w:rsidRPr="00B949B2">
        <w:t xml:space="preserve"> in northern, central</w:t>
      </w:r>
      <w:r w:rsidR="00693F9A" w:rsidRPr="00B949B2">
        <w:t>,</w:t>
      </w:r>
      <w:r w:rsidR="00596F1C" w:rsidRPr="00B949B2">
        <w:t xml:space="preserve"> and southern California</w:t>
      </w:r>
      <w:r w:rsidR="00146815" w:rsidRPr="00B949B2">
        <w:t xml:space="preserve">. Each school was contacted for </w:t>
      </w:r>
      <w:r w:rsidRPr="00B949B2">
        <w:t xml:space="preserve">study </w:t>
      </w:r>
      <w:r w:rsidR="00146815" w:rsidRPr="00B949B2">
        <w:t>participation</w:t>
      </w:r>
      <w:r w:rsidR="00642572" w:rsidRPr="00B949B2">
        <w:t xml:space="preserve"> and </w:t>
      </w:r>
      <w:r w:rsidR="00596F1C" w:rsidRPr="00B949B2">
        <w:t xml:space="preserve">test examiners were recruited who had eligible students. Each participating test examiner was </w:t>
      </w:r>
      <w:r w:rsidR="00642572" w:rsidRPr="00B949B2">
        <w:t xml:space="preserve">requested to complete the </w:t>
      </w:r>
      <w:r w:rsidR="00693F9A" w:rsidRPr="00B949B2">
        <w:t>s</w:t>
      </w:r>
      <w:r w:rsidR="001C1C5E" w:rsidRPr="00B949B2">
        <w:t xml:space="preserve">tudent </w:t>
      </w:r>
      <w:r w:rsidR="00642572" w:rsidRPr="00B949B2">
        <w:t>BIQ s</w:t>
      </w:r>
      <w:r w:rsidRPr="00B949B2">
        <w:t xml:space="preserve">urvey and obtain consent forms for </w:t>
      </w:r>
      <w:r w:rsidR="00596F1C" w:rsidRPr="00B949B2">
        <w:t xml:space="preserve">the </w:t>
      </w:r>
      <w:r w:rsidRPr="00B949B2">
        <w:t xml:space="preserve">eligible </w:t>
      </w:r>
      <w:r w:rsidR="00642572" w:rsidRPr="00B949B2">
        <w:t>participating students.</w:t>
      </w:r>
      <w:r w:rsidR="00615ABD" w:rsidRPr="00B949B2">
        <w:t xml:space="preserve"> This effort resulted in the identification of </w:t>
      </w:r>
      <w:r w:rsidR="00E73496" w:rsidRPr="00B949B2">
        <w:t>35</w:t>
      </w:r>
      <w:r w:rsidR="00615ABD" w:rsidRPr="00B949B2">
        <w:t xml:space="preserve"> schools and 144 </w:t>
      </w:r>
      <w:r w:rsidR="0039026A" w:rsidRPr="00B949B2">
        <w:t xml:space="preserve">eligible </w:t>
      </w:r>
      <w:r w:rsidR="00596F1C" w:rsidRPr="00B949B2">
        <w:t xml:space="preserve">student </w:t>
      </w:r>
      <w:r w:rsidR="0039026A" w:rsidRPr="00B949B2">
        <w:t xml:space="preserve">participants. From this pool, 71 study participants in 23 schools were </w:t>
      </w:r>
      <w:r w:rsidR="00596F1C" w:rsidRPr="00B949B2">
        <w:t xml:space="preserve">observed. </w:t>
      </w:r>
    </w:p>
    <w:p w14:paraId="35622909" w14:textId="550A240E" w:rsidR="0039026A" w:rsidRPr="00B949B2" w:rsidRDefault="00596F1C" w:rsidP="004A0164">
      <w:r w:rsidRPr="00B949B2">
        <w:t xml:space="preserve">The selection </w:t>
      </w:r>
      <w:r w:rsidR="457A1518" w:rsidRPr="00B949B2">
        <w:t xml:space="preserve">of participants </w:t>
      </w:r>
      <w:r w:rsidRPr="00B949B2">
        <w:t>was based on</w:t>
      </w:r>
      <w:r w:rsidR="0039026A" w:rsidRPr="00B949B2">
        <w:t xml:space="preserve"> </w:t>
      </w:r>
      <w:r w:rsidRPr="00B949B2">
        <w:t xml:space="preserve">the </w:t>
      </w:r>
      <w:r w:rsidR="00CC2114" w:rsidRPr="00B949B2">
        <w:t xml:space="preserve">representativeness </w:t>
      </w:r>
      <w:r w:rsidRPr="00B949B2">
        <w:t xml:space="preserve">of the characteristics </w:t>
      </w:r>
      <w:r w:rsidR="0039026A" w:rsidRPr="00B949B2">
        <w:t xml:space="preserve">using the </w:t>
      </w:r>
      <w:r w:rsidR="00665FC0" w:rsidRPr="00B949B2">
        <w:t xml:space="preserve">student </w:t>
      </w:r>
      <w:r w:rsidR="0039026A" w:rsidRPr="00B949B2">
        <w:t>BIQ</w:t>
      </w:r>
      <w:r w:rsidR="00CC2114" w:rsidRPr="00B949B2">
        <w:t>. T</w:t>
      </w:r>
      <w:r w:rsidR="0039026A" w:rsidRPr="00B949B2">
        <w:t xml:space="preserve">he </w:t>
      </w:r>
      <w:r w:rsidR="00CC2114" w:rsidRPr="00B949B2">
        <w:t xml:space="preserve">identification </w:t>
      </w:r>
      <w:r w:rsidR="000E18CD" w:rsidRPr="00B949B2">
        <w:t xml:space="preserve">and selection </w:t>
      </w:r>
      <w:r w:rsidR="00CC2114" w:rsidRPr="00B949B2">
        <w:t xml:space="preserve">of study participants </w:t>
      </w:r>
      <w:r w:rsidR="000E18CD" w:rsidRPr="00B949B2">
        <w:t xml:space="preserve">sought a </w:t>
      </w:r>
      <w:r w:rsidRPr="00B949B2">
        <w:t>maximum variability in the small sample</w:t>
      </w:r>
      <w:r w:rsidR="00CC2114" w:rsidRPr="00B949B2">
        <w:t xml:space="preserve"> using the</w:t>
      </w:r>
      <w:r w:rsidR="0039026A" w:rsidRPr="00B949B2">
        <w:t xml:space="preserve"> </w:t>
      </w:r>
      <w:r w:rsidR="00CC2114" w:rsidRPr="00B949B2">
        <w:t>characteristics</w:t>
      </w:r>
      <w:r w:rsidRPr="00B949B2">
        <w:t xml:space="preserve"> </w:t>
      </w:r>
      <w:r w:rsidR="000E18CD" w:rsidRPr="00B949B2">
        <w:t xml:space="preserve">of students with </w:t>
      </w:r>
      <w:r w:rsidR="0039026A" w:rsidRPr="00B949B2">
        <w:t xml:space="preserve">diverse home languages </w:t>
      </w:r>
      <w:r w:rsidR="000E18CD" w:rsidRPr="00B949B2">
        <w:t xml:space="preserve">across a variety of </w:t>
      </w:r>
      <w:r w:rsidR="0039026A" w:rsidRPr="00B949B2">
        <w:t xml:space="preserve">primary disabilities, </w:t>
      </w:r>
      <w:r w:rsidR="000E18CD" w:rsidRPr="00B949B2">
        <w:t xml:space="preserve">representation of </w:t>
      </w:r>
      <w:r w:rsidR="0039026A" w:rsidRPr="00B949B2">
        <w:t xml:space="preserve">a full </w:t>
      </w:r>
      <w:r w:rsidR="000E18CD" w:rsidRPr="00B949B2">
        <w:t>range of communication modes,</w:t>
      </w:r>
      <w:r w:rsidR="003C62E1" w:rsidRPr="00B949B2">
        <w:t xml:space="preserve"> a</w:t>
      </w:r>
      <w:r w:rsidR="000E18CD" w:rsidRPr="00B949B2">
        <w:t xml:space="preserve"> </w:t>
      </w:r>
      <w:r w:rsidR="0039026A" w:rsidRPr="00B949B2">
        <w:t>range of English language ability ratings (low, medium,</w:t>
      </w:r>
      <w:r w:rsidR="00FD230C" w:rsidRPr="00B949B2">
        <w:t xml:space="preserve"> and</w:t>
      </w:r>
      <w:r w:rsidR="0039026A" w:rsidRPr="00B949B2">
        <w:t xml:space="preserve"> high)</w:t>
      </w:r>
      <w:r w:rsidR="000E18CD" w:rsidRPr="00B949B2">
        <w:t>, and special education settings for inclusion criteria.</w:t>
      </w:r>
      <w:r w:rsidR="00087193" w:rsidRPr="00B949B2">
        <w:t xml:space="preserve"> Chi-square analyses </w:t>
      </w:r>
      <w:r w:rsidR="002420DA" w:rsidRPr="00B949B2">
        <w:t>and associated effect size measures (</w:t>
      </w:r>
      <w:r w:rsidR="00F02898" w:rsidRPr="00B949B2">
        <w:t xml:space="preserve">refer to </w:t>
      </w:r>
      <w:r w:rsidR="002420DA" w:rsidRPr="00B949B2">
        <w:t xml:space="preserve">Steinberg, Brenneman, Castellano, Lin, &amp; Miller, 2014 for a description of those calculated here) </w:t>
      </w:r>
      <w:r w:rsidR="00087193" w:rsidRPr="00B949B2">
        <w:t xml:space="preserve">detected no significant association between </w:t>
      </w:r>
      <w:r w:rsidR="008238A6" w:rsidRPr="00B949B2">
        <w:t xml:space="preserve">teacher-reported </w:t>
      </w:r>
      <w:r w:rsidR="00087193" w:rsidRPr="00B949B2">
        <w:t xml:space="preserve">English language ability ratings and study participation relative to the full SCOE pool (p = .08; Cramer’s </w:t>
      </w:r>
      <w:r w:rsidR="00087193" w:rsidRPr="00B949B2">
        <w:rPr>
          <w:i/>
          <w:iCs/>
        </w:rPr>
        <w:t>V</w:t>
      </w:r>
      <w:r w:rsidR="00087193" w:rsidRPr="00B949B2">
        <w:t xml:space="preserve"> = .21</w:t>
      </w:r>
      <w:r w:rsidR="008F60DB" w:rsidRPr="00B949B2">
        <w:t xml:space="preserve"> and considered moderate</w:t>
      </w:r>
      <w:r w:rsidR="00087193" w:rsidRPr="00B949B2">
        <w:t>). A similar analysis detected no significant association between communication mode (verbal vs. non-verbal) and study participation relative to the full SCOE pool (p = .08; Goodman and Kruskal tau = .02).</w:t>
      </w:r>
    </w:p>
    <w:p w14:paraId="11CCFF03" w14:textId="77777777" w:rsidR="00B1777E" w:rsidRPr="00B949B2" w:rsidRDefault="00B1777E" w:rsidP="007D38D6">
      <w:pPr>
        <w:pStyle w:val="Heading3"/>
        <w:rPr>
          <w:sz w:val="36"/>
          <w:szCs w:val="36"/>
        </w:rPr>
      </w:pPr>
      <w:bookmarkStart w:id="78" w:name="_Toc58566381"/>
      <w:r w:rsidRPr="00B949B2">
        <w:rPr>
          <w:szCs w:val="32"/>
        </w:rPr>
        <w:lastRenderedPageBreak/>
        <w:t>Participants</w:t>
      </w:r>
      <w:bookmarkEnd w:id="78"/>
    </w:p>
    <w:p w14:paraId="005FC72C" w14:textId="38719285" w:rsidR="00675501" w:rsidRPr="00B949B2" w:rsidRDefault="000D6FA9">
      <w:pPr>
        <w:rPr>
          <w:rFonts w:eastAsia="SimSun" w:cs="Calibri"/>
          <w:szCs w:val="24"/>
        </w:rPr>
      </w:pPr>
      <w:r w:rsidRPr="00B949B2">
        <w:rPr>
          <w:rFonts w:eastAsia="SimSun" w:cs="Calibri"/>
          <w:szCs w:val="24"/>
        </w:rPr>
        <w:t>Seventy-one</w:t>
      </w:r>
      <w:r w:rsidR="00CC2114" w:rsidRPr="00B949B2">
        <w:rPr>
          <w:rFonts w:eastAsia="SimSun" w:cs="Calibri"/>
          <w:szCs w:val="24"/>
        </w:rPr>
        <w:t xml:space="preserve"> students with significant cognitive disabilities were observed</w:t>
      </w:r>
      <w:r w:rsidR="0059456A" w:rsidRPr="00B949B2">
        <w:rPr>
          <w:rFonts w:eastAsia="SimSun" w:cs="Calibri"/>
          <w:szCs w:val="24"/>
        </w:rPr>
        <w:t>;</w:t>
      </w:r>
      <w:r w:rsidR="00CC2114" w:rsidRPr="00B949B2">
        <w:rPr>
          <w:rFonts w:eastAsia="SimSun" w:cs="Calibri"/>
          <w:szCs w:val="24"/>
        </w:rPr>
        <w:t xml:space="preserve"> 58 were desi</w:t>
      </w:r>
      <w:r w:rsidR="00A71315" w:rsidRPr="00B949B2">
        <w:rPr>
          <w:rFonts w:eastAsia="SimSun" w:cs="Calibri"/>
          <w:szCs w:val="24"/>
        </w:rPr>
        <w:t>gnated ELs and 13 were non-ELs</w:t>
      </w:r>
      <w:r w:rsidR="0028599E" w:rsidRPr="00B949B2">
        <w:rPr>
          <w:rFonts w:eastAsia="SimSun" w:cs="Calibri"/>
          <w:szCs w:val="24"/>
        </w:rPr>
        <w:t>, all with significant cognitive disabilities</w:t>
      </w:r>
      <w:r w:rsidR="00A71315" w:rsidRPr="00B949B2">
        <w:rPr>
          <w:rFonts w:eastAsia="SimSun" w:cs="Calibri"/>
          <w:szCs w:val="24"/>
        </w:rPr>
        <w:t xml:space="preserve">. </w:t>
      </w:r>
      <w:r w:rsidR="00CC2114" w:rsidRPr="00B949B2">
        <w:rPr>
          <w:rFonts w:eastAsia="SimSun" w:cs="Calibri"/>
          <w:szCs w:val="24"/>
        </w:rPr>
        <w:t xml:space="preserve">Despite attempts to include </w:t>
      </w:r>
      <w:r w:rsidR="008238A6" w:rsidRPr="00B949B2">
        <w:rPr>
          <w:rFonts w:eastAsia="SimSun" w:cs="Calibri"/>
          <w:szCs w:val="24"/>
        </w:rPr>
        <w:t xml:space="preserve">recently arrived students </w:t>
      </w:r>
      <w:r w:rsidR="00CC2114" w:rsidRPr="00B949B2">
        <w:rPr>
          <w:rFonts w:eastAsia="SimSun" w:cs="Calibri"/>
          <w:szCs w:val="24"/>
        </w:rPr>
        <w:t xml:space="preserve">in the sample, only </w:t>
      </w:r>
      <w:r w:rsidR="0059456A" w:rsidRPr="00B949B2">
        <w:rPr>
          <w:rFonts w:eastAsia="SimSun" w:cs="Calibri"/>
          <w:szCs w:val="24"/>
        </w:rPr>
        <w:t>three</w:t>
      </w:r>
      <w:r w:rsidR="00CC2114" w:rsidRPr="00B949B2">
        <w:rPr>
          <w:rFonts w:eastAsia="SimSun" w:cs="Calibri"/>
          <w:szCs w:val="24"/>
        </w:rPr>
        <w:t xml:space="preserve"> kindergarten </w:t>
      </w:r>
      <w:r w:rsidR="008238A6" w:rsidRPr="00B949B2">
        <w:rPr>
          <w:rFonts w:eastAsia="SimSun" w:cs="Calibri"/>
          <w:szCs w:val="24"/>
        </w:rPr>
        <w:t>students participated</w:t>
      </w:r>
      <w:r w:rsidR="00FC6395" w:rsidRPr="00B949B2">
        <w:rPr>
          <w:rFonts w:eastAsia="SimSun" w:cs="Calibri"/>
          <w:szCs w:val="24"/>
        </w:rPr>
        <w:t>. The participants are</w:t>
      </w:r>
      <w:r w:rsidR="005A78AD" w:rsidRPr="00B949B2">
        <w:rPr>
          <w:rFonts w:eastAsia="SimSun" w:cs="Calibri"/>
          <w:szCs w:val="24"/>
        </w:rPr>
        <w:t xml:space="preserve"> </w:t>
      </w:r>
      <w:r w:rsidR="00A510CA" w:rsidRPr="00B949B2">
        <w:rPr>
          <w:rFonts w:eastAsia="SimSun" w:cs="Calibri"/>
          <w:szCs w:val="24"/>
        </w:rPr>
        <w:t xml:space="preserve">presented </w:t>
      </w:r>
      <w:r w:rsidR="005A78AD" w:rsidRPr="00B949B2">
        <w:rPr>
          <w:rFonts w:eastAsia="SimSun" w:cs="Calibri"/>
          <w:szCs w:val="24"/>
        </w:rPr>
        <w:t xml:space="preserve">in </w:t>
      </w:r>
      <w:r w:rsidR="0059456A" w:rsidRPr="00B949B2">
        <w:rPr>
          <w:rStyle w:val="Cross-Reference"/>
        </w:rPr>
        <w:fldChar w:fldCharType="begin"/>
      </w:r>
      <w:r w:rsidR="0059456A" w:rsidRPr="00B949B2">
        <w:rPr>
          <w:rStyle w:val="Cross-Reference"/>
        </w:rPr>
        <w:instrText xml:space="preserve"> REF  _Ref43892529 \* Lower \h  \* MERGEFORMAT </w:instrText>
      </w:r>
      <w:r w:rsidR="0059456A" w:rsidRPr="00B949B2">
        <w:rPr>
          <w:rStyle w:val="Cross-Reference"/>
        </w:rPr>
      </w:r>
      <w:r w:rsidR="0059456A" w:rsidRPr="00B949B2">
        <w:rPr>
          <w:rStyle w:val="Cross-Reference"/>
        </w:rPr>
        <w:fldChar w:fldCharType="separate"/>
      </w:r>
      <w:r w:rsidR="003440AF" w:rsidRPr="00B949B2">
        <w:rPr>
          <w:rStyle w:val="Cross-Reference"/>
        </w:rPr>
        <w:t>table 3</w:t>
      </w:r>
      <w:r w:rsidR="0059456A" w:rsidRPr="00B949B2">
        <w:rPr>
          <w:rStyle w:val="Cross-Reference"/>
        </w:rPr>
        <w:fldChar w:fldCharType="end"/>
      </w:r>
      <w:r w:rsidR="0059456A" w:rsidRPr="00B949B2">
        <w:rPr>
          <w:rStyle w:val="CaptionChar"/>
          <w:b w:val="0"/>
          <w:color w:val="365F91" w:themeColor="accent1" w:themeShade="BF"/>
        </w:rPr>
        <w:t>,</w:t>
      </w:r>
      <w:r w:rsidR="009D0ED5" w:rsidRPr="00B949B2">
        <w:rPr>
          <w:rFonts w:eastAsia="SimSun" w:cs="Calibri"/>
          <w:szCs w:val="24"/>
        </w:rPr>
        <w:t xml:space="preserve"> which</w:t>
      </w:r>
      <w:r w:rsidR="005A78AD" w:rsidRPr="00B949B2">
        <w:rPr>
          <w:rFonts w:eastAsia="SimSun" w:cs="Calibri"/>
          <w:szCs w:val="24"/>
        </w:rPr>
        <w:t xml:space="preserve"> </w:t>
      </w:r>
      <w:r w:rsidR="00CC2114" w:rsidRPr="00B949B2">
        <w:rPr>
          <w:rFonts w:eastAsia="SimSun" w:cs="Calibri"/>
          <w:szCs w:val="24"/>
        </w:rPr>
        <w:t>summarizes the sample by grade</w:t>
      </w:r>
      <w:r w:rsidR="00A0441B" w:rsidRPr="00B949B2">
        <w:rPr>
          <w:rFonts w:eastAsia="SimSun" w:cs="Calibri"/>
          <w:szCs w:val="24"/>
        </w:rPr>
        <w:t xml:space="preserve"> </w:t>
      </w:r>
      <w:r w:rsidR="00A0441B" w:rsidRPr="00B949B2">
        <w:t>level</w:t>
      </w:r>
      <w:r w:rsidR="00CC2114" w:rsidRPr="00B949B2">
        <w:rPr>
          <w:rFonts w:eastAsia="SimSun" w:cs="Calibri"/>
          <w:szCs w:val="24"/>
        </w:rPr>
        <w:t xml:space="preserve"> or grade span and by </w:t>
      </w:r>
      <w:r w:rsidR="005A78AD" w:rsidRPr="00B949B2">
        <w:rPr>
          <w:rFonts w:eastAsia="SimSun" w:cs="Calibri"/>
          <w:szCs w:val="24"/>
        </w:rPr>
        <w:t xml:space="preserve">category of </w:t>
      </w:r>
      <w:r w:rsidR="00CC2114" w:rsidRPr="00B949B2">
        <w:rPr>
          <w:rFonts w:eastAsia="SimSun" w:cs="Calibri"/>
          <w:szCs w:val="24"/>
        </w:rPr>
        <w:t>student.</w:t>
      </w:r>
    </w:p>
    <w:p w14:paraId="7568957C" w14:textId="77777777" w:rsidR="002E2C26" w:rsidRPr="00B949B2" w:rsidRDefault="002E2C26" w:rsidP="00C204EE">
      <w:pPr>
        <w:pStyle w:val="Caption"/>
      </w:pPr>
      <w:bookmarkStart w:id="79" w:name="_Ref32578190"/>
      <w:bookmarkStart w:id="80" w:name="_Ref43892529"/>
      <w:bookmarkStart w:id="81" w:name="_Toc32915689"/>
      <w:bookmarkStart w:id="82" w:name="_Toc34745666"/>
      <w:bookmarkStart w:id="83" w:name="_Toc44415133"/>
      <w:bookmarkStart w:id="84" w:name="_Toc44415631"/>
      <w:bookmarkStart w:id="85" w:name="_Toc44440723"/>
      <w:bookmarkStart w:id="86" w:name="_Toc45636859"/>
      <w:bookmarkStart w:id="87" w:name="_Toc45636933"/>
      <w:bookmarkStart w:id="88" w:name="_Toc46216338"/>
      <w:bookmarkStart w:id="89" w:name="_Toc58566454"/>
      <w:r w:rsidRPr="00B949B2">
        <w:t xml:space="preserve">Table </w:t>
      </w:r>
      <w:r w:rsidRPr="00B949B2">
        <w:fldChar w:fldCharType="begin"/>
      </w:r>
      <w:r w:rsidRPr="00B949B2">
        <w:instrText>SEQ Table \* ARABIC</w:instrText>
      </w:r>
      <w:r w:rsidRPr="00B949B2">
        <w:fldChar w:fldCharType="separate"/>
      </w:r>
      <w:r w:rsidR="00822B71" w:rsidRPr="00B949B2">
        <w:rPr>
          <w:noProof/>
        </w:rPr>
        <w:t>3</w:t>
      </w:r>
      <w:r w:rsidRPr="00B949B2">
        <w:fldChar w:fldCharType="end"/>
      </w:r>
      <w:bookmarkEnd w:id="79"/>
      <w:bookmarkEnd w:id="80"/>
      <w:r w:rsidRPr="00B949B2">
        <w:t xml:space="preserve">. </w:t>
      </w:r>
      <w:bookmarkEnd w:id="81"/>
      <w:bookmarkEnd w:id="82"/>
      <w:r w:rsidR="00F97C68" w:rsidRPr="00B949B2">
        <w:t xml:space="preserve"> </w:t>
      </w:r>
      <w:r w:rsidR="00CC2114" w:rsidRPr="00B949B2">
        <w:t>Participating Students by Grade Level and Grade Span</w:t>
      </w:r>
      <w:bookmarkEnd w:id="83"/>
      <w:bookmarkEnd w:id="84"/>
      <w:bookmarkEnd w:id="85"/>
      <w:bookmarkEnd w:id="86"/>
      <w:bookmarkEnd w:id="87"/>
      <w:bookmarkEnd w:id="88"/>
      <w:bookmarkEnd w:id="89"/>
    </w:p>
    <w:tbl>
      <w:tblPr>
        <w:tblStyle w:val="TRtable"/>
        <w:tblW w:w="9682" w:type="dxa"/>
        <w:tblLayout w:type="fixed"/>
        <w:tblLook w:val="04A0" w:firstRow="1" w:lastRow="0" w:firstColumn="1" w:lastColumn="0" w:noHBand="0" w:noVBand="1"/>
        <w:tblDescription w:val="Participating Students by Grade Level and Grade Span"/>
      </w:tblPr>
      <w:tblGrid>
        <w:gridCol w:w="3456"/>
        <w:gridCol w:w="784"/>
        <w:gridCol w:w="907"/>
        <w:gridCol w:w="907"/>
        <w:gridCol w:w="907"/>
        <w:gridCol w:w="907"/>
        <w:gridCol w:w="907"/>
        <w:gridCol w:w="907"/>
      </w:tblGrid>
      <w:tr w:rsidR="00EB5A22" w:rsidRPr="00B949B2" w14:paraId="7C5878AC" w14:textId="77777777" w:rsidTr="00FB3A26">
        <w:trPr>
          <w:cnfStyle w:val="100000000000" w:firstRow="1" w:lastRow="0" w:firstColumn="0" w:lastColumn="0" w:oddVBand="0" w:evenVBand="0" w:oddHBand="0" w:evenHBand="0" w:firstRowFirstColumn="0" w:firstRowLastColumn="0" w:lastRowFirstColumn="0" w:lastRowLastColumn="0"/>
          <w:trHeight w:val="20"/>
        </w:trPr>
        <w:tc>
          <w:tcPr>
            <w:tcW w:w="3456" w:type="dxa"/>
          </w:tcPr>
          <w:p w14:paraId="483BA039" w14:textId="77777777" w:rsidR="002E2C26" w:rsidRPr="00B949B2" w:rsidRDefault="0059456A" w:rsidP="00317B15">
            <w:pPr>
              <w:pStyle w:val="TableHead"/>
              <w:rPr>
                <w:b/>
                <w:bCs/>
              </w:rPr>
            </w:pPr>
            <w:r w:rsidRPr="00B949B2">
              <w:rPr>
                <w:b/>
                <w:bCs/>
              </w:rPr>
              <w:t>Participants</w:t>
            </w:r>
          </w:p>
        </w:tc>
        <w:tc>
          <w:tcPr>
            <w:tcW w:w="784" w:type="dxa"/>
          </w:tcPr>
          <w:p w14:paraId="327E7B68" w14:textId="77777777" w:rsidR="002E2C26" w:rsidRPr="00B949B2" w:rsidRDefault="002E2C26" w:rsidP="00317B15">
            <w:pPr>
              <w:pStyle w:val="TableHead"/>
              <w:rPr>
                <w:b/>
                <w:bCs/>
              </w:rPr>
            </w:pPr>
            <w:r w:rsidRPr="00B949B2">
              <w:rPr>
                <w:b/>
                <w:bCs/>
              </w:rPr>
              <w:t>K</w:t>
            </w:r>
          </w:p>
        </w:tc>
        <w:tc>
          <w:tcPr>
            <w:tcW w:w="907" w:type="dxa"/>
          </w:tcPr>
          <w:p w14:paraId="3951104F" w14:textId="77777777" w:rsidR="002E2C26" w:rsidRPr="00B949B2" w:rsidRDefault="00EB5A22" w:rsidP="00317B15">
            <w:pPr>
              <w:pStyle w:val="TableHead"/>
              <w:rPr>
                <w:b/>
                <w:bCs/>
              </w:rPr>
            </w:pPr>
            <w:r w:rsidRPr="00B949B2">
              <w:rPr>
                <w:b/>
                <w:bCs/>
              </w:rPr>
              <w:t xml:space="preserve">Gr </w:t>
            </w:r>
            <w:r w:rsidR="002E2C26" w:rsidRPr="00B949B2">
              <w:rPr>
                <w:b/>
                <w:bCs/>
              </w:rPr>
              <w:t>1</w:t>
            </w:r>
          </w:p>
        </w:tc>
        <w:tc>
          <w:tcPr>
            <w:tcW w:w="907" w:type="dxa"/>
          </w:tcPr>
          <w:p w14:paraId="75EB8422" w14:textId="77777777" w:rsidR="002E2C26" w:rsidRPr="00B949B2" w:rsidRDefault="00EB5A22" w:rsidP="00317B15">
            <w:pPr>
              <w:pStyle w:val="TableHead"/>
              <w:rPr>
                <w:b/>
                <w:bCs/>
              </w:rPr>
            </w:pPr>
            <w:r w:rsidRPr="00B949B2">
              <w:rPr>
                <w:b/>
                <w:bCs/>
              </w:rPr>
              <w:t xml:space="preserve">Gr </w:t>
            </w:r>
            <w:r w:rsidR="002E2C26" w:rsidRPr="00B949B2">
              <w:rPr>
                <w:b/>
                <w:bCs/>
              </w:rPr>
              <w:t>2</w:t>
            </w:r>
          </w:p>
        </w:tc>
        <w:tc>
          <w:tcPr>
            <w:tcW w:w="907" w:type="dxa"/>
          </w:tcPr>
          <w:p w14:paraId="6738F998" w14:textId="77777777" w:rsidR="002E2C26" w:rsidRPr="00B949B2" w:rsidRDefault="00EB5A22" w:rsidP="00317B15">
            <w:pPr>
              <w:pStyle w:val="TableHead"/>
              <w:rPr>
                <w:b/>
                <w:bCs/>
              </w:rPr>
            </w:pPr>
            <w:r w:rsidRPr="00B949B2">
              <w:rPr>
                <w:b/>
                <w:bCs/>
              </w:rPr>
              <w:t xml:space="preserve">Gr </w:t>
            </w:r>
            <w:r w:rsidR="002E2C26" w:rsidRPr="00B949B2">
              <w:rPr>
                <w:b/>
                <w:bCs/>
              </w:rPr>
              <w:t>3–</w:t>
            </w:r>
            <w:r w:rsidR="006A078A" w:rsidRPr="00B949B2">
              <w:rPr>
                <w:b/>
                <w:bCs/>
              </w:rPr>
              <w:t>‍</w:t>
            </w:r>
            <w:r w:rsidR="002E2C26" w:rsidRPr="00B949B2">
              <w:rPr>
                <w:b/>
                <w:bCs/>
              </w:rPr>
              <w:t>5</w:t>
            </w:r>
          </w:p>
        </w:tc>
        <w:tc>
          <w:tcPr>
            <w:tcW w:w="907" w:type="dxa"/>
          </w:tcPr>
          <w:p w14:paraId="0FCC3621" w14:textId="77777777" w:rsidR="002E2C26" w:rsidRPr="00B949B2" w:rsidRDefault="00EB5A22" w:rsidP="00317B15">
            <w:pPr>
              <w:pStyle w:val="TableHead"/>
              <w:rPr>
                <w:b/>
                <w:bCs/>
              </w:rPr>
            </w:pPr>
            <w:r w:rsidRPr="00B949B2">
              <w:rPr>
                <w:b/>
                <w:bCs/>
              </w:rPr>
              <w:t xml:space="preserve">Gr </w:t>
            </w:r>
            <w:r w:rsidR="002E2C26" w:rsidRPr="00B949B2">
              <w:rPr>
                <w:b/>
                <w:bCs/>
              </w:rPr>
              <w:t>6–</w:t>
            </w:r>
            <w:r w:rsidR="006A078A" w:rsidRPr="00B949B2">
              <w:rPr>
                <w:b/>
                <w:bCs/>
              </w:rPr>
              <w:t>‍</w:t>
            </w:r>
            <w:r w:rsidR="002E2C26" w:rsidRPr="00B949B2">
              <w:rPr>
                <w:b/>
                <w:bCs/>
              </w:rPr>
              <w:t>8</w:t>
            </w:r>
          </w:p>
        </w:tc>
        <w:tc>
          <w:tcPr>
            <w:tcW w:w="907" w:type="dxa"/>
          </w:tcPr>
          <w:p w14:paraId="284557C5" w14:textId="77777777" w:rsidR="002E2C26" w:rsidRPr="00B949B2" w:rsidRDefault="00EB5A22" w:rsidP="00317B15">
            <w:pPr>
              <w:pStyle w:val="TableHead"/>
              <w:rPr>
                <w:b/>
                <w:bCs/>
              </w:rPr>
            </w:pPr>
            <w:r w:rsidRPr="00B949B2">
              <w:rPr>
                <w:b/>
                <w:bCs/>
              </w:rPr>
              <w:t xml:space="preserve">Gr </w:t>
            </w:r>
            <w:r w:rsidR="002E2C26" w:rsidRPr="00B949B2">
              <w:rPr>
                <w:b/>
                <w:bCs/>
              </w:rPr>
              <w:t>9–</w:t>
            </w:r>
            <w:r w:rsidRPr="00B949B2">
              <w:rPr>
                <w:b/>
                <w:bCs/>
              </w:rPr>
              <w:t>‍</w:t>
            </w:r>
            <w:r w:rsidR="002E2C26" w:rsidRPr="00B949B2">
              <w:rPr>
                <w:b/>
                <w:bCs/>
              </w:rPr>
              <w:t>12</w:t>
            </w:r>
          </w:p>
        </w:tc>
        <w:tc>
          <w:tcPr>
            <w:tcW w:w="907" w:type="dxa"/>
          </w:tcPr>
          <w:p w14:paraId="0744FADC" w14:textId="77777777" w:rsidR="002E2C26" w:rsidRPr="00B949B2" w:rsidRDefault="002E2C26" w:rsidP="00317B15">
            <w:pPr>
              <w:pStyle w:val="TableHead"/>
              <w:rPr>
                <w:b/>
                <w:bCs/>
              </w:rPr>
            </w:pPr>
            <w:r w:rsidRPr="00B949B2">
              <w:rPr>
                <w:b/>
                <w:bCs/>
              </w:rPr>
              <w:t>Total</w:t>
            </w:r>
          </w:p>
        </w:tc>
      </w:tr>
      <w:tr w:rsidR="00EB5A22" w:rsidRPr="00B949B2" w14:paraId="0DA27A75" w14:textId="77777777" w:rsidTr="00606F12">
        <w:trPr>
          <w:trHeight w:val="20"/>
        </w:trPr>
        <w:tc>
          <w:tcPr>
            <w:tcW w:w="3456" w:type="dxa"/>
            <w:tcBorders>
              <w:top w:val="single" w:sz="4" w:space="0" w:color="auto"/>
            </w:tcBorders>
          </w:tcPr>
          <w:p w14:paraId="691A6BDF" w14:textId="77777777" w:rsidR="002E2C26" w:rsidRPr="00B949B2" w:rsidRDefault="002E2C26" w:rsidP="00ED7FA0">
            <w:pPr>
              <w:pStyle w:val="TableText"/>
            </w:pPr>
            <w:r w:rsidRPr="00B949B2">
              <w:t>ELSCDs</w:t>
            </w:r>
          </w:p>
        </w:tc>
        <w:tc>
          <w:tcPr>
            <w:tcW w:w="784" w:type="dxa"/>
            <w:tcBorders>
              <w:top w:val="single" w:sz="4" w:space="0" w:color="auto"/>
            </w:tcBorders>
          </w:tcPr>
          <w:p w14:paraId="35A940ED" w14:textId="77777777" w:rsidR="002E2C26" w:rsidRPr="00B949B2" w:rsidRDefault="002E2C26" w:rsidP="00ED7FA0">
            <w:pPr>
              <w:pStyle w:val="TableText"/>
              <w:jc w:val="right"/>
            </w:pPr>
            <w:r w:rsidRPr="00B949B2">
              <w:t>7</w:t>
            </w:r>
          </w:p>
        </w:tc>
        <w:tc>
          <w:tcPr>
            <w:tcW w:w="907" w:type="dxa"/>
            <w:tcBorders>
              <w:top w:val="single" w:sz="4" w:space="0" w:color="auto"/>
            </w:tcBorders>
          </w:tcPr>
          <w:p w14:paraId="392C81B1" w14:textId="77777777" w:rsidR="002E2C26" w:rsidRPr="00B949B2" w:rsidRDefault="002E2C26" w:rsidP="00ED7FA0">
            <w:pPr>
              <w:pStyle w:val="TableText"/>
              <w:jc w:val="right"/>
            </w:pPr>
            <w:r w:rsidRPr="00B949B2">
              <w:t>10</w:t>
            </w:r>
          </w:p>
        </w:tc>
        <w:tc>
          <w:tcPr>
            <w:tcW w:w="907" w:type="dxa"/>
            <w:tcBorders>
              <w:top w:val="single" w:sz="4" w:space="0" w:color="auto"/>
            </w:tcBorders>
          </w:tcPr>
          <w:p w14:paraId="7B78229D" w14:textId="77777777" w:rsidR="002E2C26" w:rsidRPr="00B949B2" w:rsidRDefault="002E2C26" w:rsidP="00ED7FA0">
            <w:pPr>
              <w:pStyle w:val="TableText"/>
              <w:jc w:val="right"/>
            </w:pPr>
            <w:r w:rsidRPr="00B949B2">
              <w:t>10</w:t>
            </w:r>
          </w:p>
        </w:tc>
        <w:tc>
          <w:tcPr>
            <w:tcW w:w="907" w:type="dxa"/>
            <w:tcBorders>
              <w:top w:val="single" w:sz="4" w:space="0" w:color="auto"/>
            </w:tcBorders>
          </w:tcPr>
          <w:p w14:paraId="4AD4CD88" w14:textId="77777777" w:rsidR="002E2C26" w:rsidRPr="00B949B2" w:rsidRDefault="002E2C26" w:rsidP="00ED7FA0">
            <w:pPr>
              <w:pStyle w:val="TableText"/>
              <w:jc w:val="right"/>
            </w:pPr>
            <w:r w:rsidRPr="00B949B2">
              <w:t>8</w:t>
            </w:r>
          </w:p>
        </w:tc>
        <w:tc>
          <w:tcPr>
            <w:tcW w:w="907" w:type="dxa"/>
            <w:tcBorders>
              <w:top w:val="single" w:sz="4" w:space="0" w:color="auto"/>
            </w:tcBorders>
          </w:tcPr>
          <w:p w14:paraId="60DDB4D8" w14:textId="77777777" w:rsidR="002E2C26" w:rsidRPr="00B949B2" w:rsidRDefault="002E2C26" w:rsidP="00ED7FA0">
            <w:pPr>
              <w:pStyle w:val="TableText"/>
              <w:jc w:val="right"/>
            </w:pPr>
            <w:r w:rsidRPr="00B949B2">
              <w:t>10</w:t>
            </w:r>
          </w:p>
        </w:tc>
        <w:tc>
          <w:tcPr>
            <w:tcW w:w="907" w:type="dxa"/>
            <w:tcBorders>
              <w:top w:val="single" w:sz="4" w:space="0" w:color="auto"/>
            </w:tcBorders>
          </w:tcPr>
          <w:p w14:paraId="346FA586" w14:textId="77777777" w:rsidR="002E2C26" w:rsidRPr="00B949B2" w:rsidRDefault="002E2C26" w:rsidP="00ED7FA0">
            <w:pPr>
              <w:pStyle w:val="TableText"/>
              <w:jc w:val="right"/>
            </w:pPr>
            <w:r w:rsidRPr="00B949B2">
              <w:t>10</w:t>
            </w:r>
          </w:p>
        </w:tc>
        <w:tc>
          <w:tcPr>
            <w:tcW w:w="907" w:type="dxa"/>
            <w:tcBorders>
              <w:top w:val="single" w:sz="4" w:space="0" w:color="auto"/>
            </w:tcBorders>
          </w:tcPr>
          <w:p w14:paraId="3A2DE477" w14:textId="77777777" w:rsidR="002E2C26" w:rsidRPr="00B949B2" w:rsidRDefault="002E2C26" w:rsidP="00ED7FA0">
            <w:pPr>
              <w:pStyle w:val="TableText"/>
              <w:jc w:val="right"/>
            </w:pPr>
            <w:r w:rsidRPr="00B949B2">
              <w:t>55</w:t>
            </w:r>
          </w:p>
        </w:tc>
      </w:tr>
      <w:tr w:rsidR="00EB5A22" w:rsidRPr="00B949B2" w14:paraId="0660FD94" w14:textId="77777777" w:rsidTr="00606F12">
        <w:trPr>
          <w:trHeight w:val="20"/>
        </w:trPr>
        <w:tc>
          <w:tcPr>
            <w:tcW w:w="3456" w:type="dxa"/>
          </w:tcPr>
          <w:p w14:paraId="2D408A16" w14:textId="77777777" w:rsidR="002E2C26" w:rsidRPr="00B949B2" w:rsidRDefault="002E2C26" w:rsidP="00DC5358">
            <w:pPr>
              <w:pStyle w:val="TableText"/>
            </w:pPr>
            <w:r w:rsidRPr="00B949B2">
              <w:t xml:space="preserve">ELSCD </w:t>
            </w:r>
            <w:r w:rsidR="00FC6395" w:rsidRPr="00B949B2">
              <w:t xml:space="preserve">Recent Arrival </w:t>
            </w:r>
            <w:r w:rsidRPr="00B949B2">
              <w:t>Status</w:t>
            </w:r>
          </w:p>
        </w:tc>
        <w:tc>
          <w:tcPr>
            <w:tcW w:w="784" w:type="dxa"/>
          </w:tcPr>
          <w:p w14:paraId="1FFE2E95" w14:textId="77777777" w:rsidR="002E2C26" w:rsidRPr="00B949B2" w:rsidRDefault="002E2C26" w:rsidP="00ED7FA0">
            <w:pPr>
              <w:pStyle w:val="TableText"/>
              <w:jc w:val="right"/>
            </w:pPr>
            <w:r w:rsidRPr="00B949B2">
              <w:t>3</w:t>
            </w:r>
          </w:p>
        </w:tc>
        <w:tc>
          <w:tcPr>
            <w:tcW w:w="907" w:type="dxa"/>
          </w:tcPr>
          <w:p w14:paraId="754DD3A1" w14:textId="77777777" w:rsidR="002E2C26" w:rsidRPr="00B949B2" w:rsidRDefault="002E2C26" w:rsidP="00ED7FA0">
            <w:pPr>
              <w:pStyle w:val="TableText"/>
              <w:jc w:val="right"/>
            </w:pPr>
            <w:r w:rsidRPr="00B949B2">
              <w:t>0</w:t>
            </w:r>
          </w:p>
        </w:tc>
        <w:tc>
          <w:tcPr>
            <w:tcW w:w="907" w:type="dxa"/>
          </w:tcPr>
          <w:p w14:paraId="45BCCEF5" w14:textId="77777777" w:rsidR="002E2C26" w:rsidRPr="00B949B2" w:rsidRDefault="002E2C26" w:rsidP="00ED7FA0">
            <w:pPr>
              <w:pStyle w:val="TableText"/>
              <w:jc w:val="right"/>
            </w:pPr>
            <w:r w:rsidRPr="00B949B2">
              <w:t>0</w:t>
            </w:r>
          </w:p>
        </w:tc>
        <w:tc>
          <w:tcPr>
            <w:tcW w:w="907" w:type="dxa"/>
          </w:tcPr>
          <w:p w14:paraId="775C766D" w14:textId="77777777" w:rsidR="002E2C26" w:rsidRPr="00B949B2" w:rsidRDefault="002E2C26" w:rsidP="00ED7FA0">
            <w:pPr>
              <w:pStyle w:val="TableText"/>
              <w:jc w:val="right"/>
            </w:pPr>
            <w:r w:rsidRPr="00B949B2">
              <w:t>0</w:t>
            </w:r>
          </w:p>
        </w:tc>
        <w:tc>
          <w:tcPr>
            <w:tcW w:w="907" w:type="dxa"/>
          </w:tcPr>
          <w:p w14:paraId="3138233E" w14:textId="77777777" w:rsidR="002E2C26" w:rsidRPr="00B949B2" w:rsidRDefault="002E2C26" w:rsidP="00ED7FA0">
            <w:pPr>
              <w:pStyle w:val="TableText"/>
              <w:jc w:val="right"/>
            </w:pPr>
            <w:r w:rsidRPr="00B949B2">
              <w:t>0</w:t>
            </w:r>
          </w:p>
        </w:tc>
        <w:tc>
          <w:tcPr>
            <w:tcW w:w="907" w:type="dxa"/>
          </w:tcPr>
          <w:p w14:paraId="51ACCDE0" w14:textId="77777777" w:rsidR="002E2C26" w:rsidRPr="00B949B2" w:rsidRDefault="002E2C26" w:rsidP="00ED7FA0">
            <w:pPr>
              <w:pStyle w:val="TableText"/>
              <w:jc w:val="right"/>
            </w:pPr>
            <w:r w:rsidRPr="00B949B2">
              <w:t>0</w:t>
            </w:r>
          </w:p>
        </w:tc>
        <w:tc>
          <w:tcPr>
            <w:tcW w:w="907" w:type="dxa"/>
          </w:tcPr>
          <w:p w14:paraId="6D62E7BC" w14:textId="77777777" w:rsidR="002E2C26" w:rsidRPr="00B949B2" w:rsidRDefault="002E2C26" w:rsidP="00ED7FA0">
            <w:pPr>
              <w:pStyle w:val="TableText"/>
              <w:jc w:val="right"/>
            </w:pPr>
            <w:r w:rsidRPr="00B949B2">
              <w:t>3</w:t>
            </w:r>
          </w:p>
        </w:tc>
      </w:tr>
      <w:tr w:rsidR="00EB5A22" w:rsidRPr="00B949B2" w14:paraId="3545577C" w14:textId="77777777" w:rsidTr="00606F12">
        <w:trPr>
          <w:trHeight w:val="20"/>
        </w:trPr>
        <w:tc>
          <w:tcPr>
            <w:tcW w:w="3456" w:type="dxa"/>
            <w:tcBorders>
              <w:bottom w:val="single" w:sz="4" w:space="0" w:color="auto"/>
            </w:tcBorders>
          </w:tcPr>
          <w:p w14:paraId="51ECC7FE" w14:textId="77777777" w:rsidR="002E2C26" w:rsidRPr="00B949B2" w:rsidRDefault="002E2C26" w:rsidP="00ED7FA0">
            <w:pPr>
              <w:pStyle w:val="TableText"/>
            </w:pPr>
            <w:r w:rsidRPr="00B949B2">
              <w:t>SCD (non-EL)</w:t>
            </w:r>
          </w:p>
        </w:tc>
        <w:tc>
          <w:tcPr>
            <w:tcW w:w="784" w:type="dxa"/>
            <w:tcBorders>
              <w:bottom w:val="single" w:sz="4" w:space="0" w:color="auto"/>
            </w:tcBorders>
          </w:tcPr>
          <w:p w14:paraId="03C14214" w14:textId="77777777" w:rsidR="002E2C26" w:rsidRPr="00B949B2" w:rsidRDefault="002E2C26" w:rsidP="00ED7FA0">
            <w:pPr>
              <w:pStyle w:val="TableText"/>
              <w:jc w:val="right"/>
            </w:pPr>
            <w:r w:rsidRPr="00B949B2">
              <w:t>3</w:t>
            </w:r>
          </w:p>
        </w:tc>
        <w:tc>
          <w:tcPr>
            <w:tcW w:w="907" w:type="dxa"/>
            <w:tcBorders>
              <w:bottom w:val="single" w:sz="4" w:space="0" w:color="auto"/>
            </w:tcBorders>
          </w:tcPr>
          <w:p w14:paraId="2810B4D6" w14:textId="77777777" w:rsidR="002E2C26" w:rsidRPr="00B949B2" w:rsidRDefault="002E2C26" w:rsidP="00ED7FA0">
            <w:pPr>
              <w:pStyle w:val="TableText"/>
              <w:jc w:val="right"/>
            </w:pPr>
            <w:r w:rsidRPr="00B949B2">
              <w:t>2</w:t>
            </w:r>
          </w:p>
        </w:tc>
        <w:tc>
          <w:tcPr>
            <w:tcW w:w="907" w:type="dxa"/>
            <w:tcBorders>
              <w:bottom w:val="single" w:sz="4" w:space="0" w:color="auto"/>
            </w:tcBorders>
          </w:tcPr>
          <w:p w14:paraId="23F638BB" w14:textId="77777777" w:rsidR="002E2C26" w:rsidRPr="00B949B2" w:rsidRDefault="002E2C26" w:rsidP="00ED7FA0">
            <w:pPr>
              <w:pStyle w:val="TableText"/>
              <w:jc w:val="right"/>
            </w:pPr>
            <w:r w:rsidRPr="00B949B2">
              <w:t>2</w:t>
            </w:r>
          </w:p>
        </w:tc>
        <w:tc>
          <w:tcPr>
            <w:tcW w:w="907" w:type="dxa"/>
            <w:tcBorders>
              <w:bottom w:val="single" w:sz="4" w:space="0" w:color="auto"/>
            </w:tcBorders>
          </w:tcPr>
          <w:p w14:paraId="37EB203F" w14:textId="77777777" w:rsidR="002E2C26" w:rsidRPr="00B949B2" w:rsidRDefault="002E2C26" w:rsidP="00ED7FA0">
            <w:pPr>
              <w:pStyle w:val="TableText"/>
              <w:jc w:val="right"/>
            </w:pPr>
            <w:r w:rsidRPr="00B949B2">
              <w:t>2</w:t>
            </w:r>
          </w:p>
        </w:tc>
        <w:tc>
          <w:tcPr>
            <w:tcW w:w="907" w:type="dxa"/>
            <w:tcBorders>
              <w:bottom w:val="single" w:sz="4" w:space="0" w:color="auto"/>
            </w:tcBorders>
          </w:tcPr>
          <w:p w14:paraId="5240E136" w14:textId="77777777" w:rsidR="002E2C26" w:rsidRPr="00B949B2" w:rsidRDefault="002E2C26" w:rsidP="00ED7FA0">
            <w:pPr>
              <w:pStyle w:val="TableText"/>
              <w:jc w:val="right"/>
            </w:pPr>
            <w:r w:rsidRPr="00B949B2">
              <w:t>2</w:t>
            </w:r>
          </w:p>
        </w:tc>
        <w:tc>
          <w:tcPr>
            <w:tcW w:w="907" w:type="dxa"/>
            <w:tcBorders>
              <w:bottom w:val="single" w:sz="4" w:space="0" w:color="auto"/>
            </w:tcBorders>
          </w:tcPr>
          <w:p w14:paraId="1E0CA3AB" w14:textId="77777777" w:rsidR="002E2C26" w:rsidRPr="00B949B2" w:rsidRDefault="002E2C26" w:rsidP="00ED7FA0">
            <w:pPr>
              <w:pStyle w:val="TableText"/>
              <w:jc w:val="right"/>
            </w:pPr>
            <w:r w:rsidRPr="00B949B2">
              <w:t>2</w:t>
            </w:r>
          </w:p>
        </w:tc>
        <w:tc>
          <w:tcPr>
            <w:tcW w:w="907" w:type="dxa"/>
            <w:tcBorders>
              <w:bottom w:val="single" w:sz="4" w:space="0" w:color="auto"/>
            </w:tcBorders>
          </w:tcPr>
          <w:p w14:paraId="65EFA2CC" w14:textId="77777777" w:rsidR="002E2C26" w:rsidRPr="00B949B2" w:rsidRDefault="002E2C26" w:rsidP="00ED7FA0">
            <w:pPr>
              <w:pStyle w:val="TableText"/>
              <w:jc w:val="right"/>
            </w:pPr>
            <w:r w:rsidRPr="00B949B2">
              <w:t>13</w:t>
            </w:r>
          </w:p>
        </w:tc>
      </w:tr>
      <w:tr w:rsidR="00EB5A22" w:rsidRPr="00B949B2" w14:paraId="1A5A1578" w14:textId="77777777" w:rsidTr="00606F12">
        <w:trPr>
          <w:trHeight w:val="20"/>
        </w:trPr>
        <w:tc>
          <w:tcPr>
            <w:tcW w:w="3456" w:type="dxa"/>
            <w:tcBorders>
              <w:top w:val="single" w:sz="4" w:space="0" w:color="auto"/>
              <w:bottom w:val="single" w:sz="12" w:space="0" w:color="auto"/>
            </w:tcBorders>
          </w:tcPr>
          <w:p w14:paraId="4039EEB0" w14:textId="77777777" w:rsidR="002E2C26" w:rsidRPr="00B949B2" w:rsidRDefault="002E2C26" w:rsidP="00ED7FA0">
            <w:pPr>
              <w:pStyle w:val="TableText"/>
              <w:rPr>
                <w:b/>
              </w:rPr>
            </w:pPr>
            <w:r w:rsidRPr="00B949B2">
              <w:rPr>
                <w:b/>
              </w:rPr>
              <w:t>Total</w:t>
            </w:r>
          </w:p>
        </w:tc>
        <w:tc>
          <w:tcPr>
            <w:tcW w:w="784" w:type="dxa"/>
            <w:tcBorders>
              <w:top w:val="single" w:sz="4" w:space="0" w:color="auto"/>
              <w:bottom w:val="single" w:sz="12" w:space="0" w:color="auto"/>
            </w:tcBorders>
          </w:tcPr>
          <w:p w14:paraId="0986AA16" w14:textId="77777777" w:rsidR="002E2C26" w:rsidRPr="00B949B2" w:rsidRDefault="002E2C26" w:rsidP="00ED7FA0">
            <w:pPr>
              <w:pStyle w:val="TableText"/>
              <w:jc w:val="right"/>
            </w:pPr>
            <w:r w:rsidRPr="00B949B2">
              <w:t>13</w:t>
            </w:r>
          </w:p>
        </w:tc>
        <w:tc>
          <w:tcPr>
            <w:tcW w:w="907" w:type="dxa"/>
            <w:tcBorders>
              <w:top w:val="single" w:sz="4" w:space="0" w:color="auto"/>
              <w:bottom w:val="single" w:sz="12" w:space="0" w:color="auto"/>
            </w:tcBorders>
          </w:tcPr>
          <w:p w14:paraId="0E37C0CC" w14:textId="77777777" w:rsidR="002E2C26" w:rsidRPr="00B949B2" w:rsidRDefault="002E2C26" w:rsidP="00ED7FA0">
            <w:pPr>
              <w:pStyle w:val="TableText"/>
              <w:jc w:val="right"/>
            </w:pPr>
            <w:r w:rsidRPr="00B949B2">
              <w:t>12</w:t>
            </w:r>
          </w:p>
        </w:tc>
        <w:tc>
          <w:tcPr>
            <w:tcW w:w="907" w:type="dxa"/>
            <w:tcBorders>
              <w:top w:val="single" w:sz="4" w:space="0" w:color="auto"/>
              <w:bottom w:val="single" w:sz="12" w:space="0" w:color="auto"/>
            </w:tcBorders>
          </w:tcPr>
          <w:p w14:paraId="0BEC0B6F" w14:textId="77777777" w:rsidR="002E2C26" w:rsidRPr="00B949B2" w:rsidRDefault="002E2C26" w:rsidP="00ED7FA0">
            <w:pPr>
              <w:pStyle w:val="TableText"/>
              <w:jc w:val="right"/>
            </w:pPr>
            <w:r w:rsidRPr="00B949B2">
              <w:t>12</w:t>
            </w:r>
          </w:p>
        </w:tc>
        <w:tc>
          <w:tcPr>
            <w:tcW w:w="907" w:type="dxa"/>
            <w:tcBorders>
              <w:top w:val="single" w:sz="4" w:space="0" w:color="auto"/>
              <w:bottom w:val="single" w:sz="12" w:space="0" w:color="auto"/>
            </w:tcBorders>
          </w:tcPr>
          <w:p w14:paraId="797F5313" w14:textId="77777777" w:rsidR="002E2C26" w:rsidRPr="00B949B2" w:rsidRDefault="002E2C26" w:rsidP="00ED7FA0">
            <w:pPr>
              <w:pStyle w:val="TableText"/>
              <w:jc w:val="right"/>
            </w:pPr>
            <w:r w:rsidRPr="00B949B2">
              <w:t>10</w:t>
            </w:r>
          </w:p>
        </w:tc>
        <w:tc>
          <w:tcPr>
            <w:tcW w:w="907" w:type="dxa"/>
            <w:tcBorders>
              <w:top w:val="single" w:sz="4" w:space="0" w:color="auto"/>
              <w:bottom w:val="single" w:sz="12" w:space="0" w:color="auto"/>
            </w:tcBorders>
          </w:tcPr>
          <w:p w14:paraId="24A2F11F" w14:textId="77777777" w:rsidR="002E2C26" w:rsidRPr="00B949B2" w:rsidRDefault="002E2C26" w:rsidP="00ED7FA0">
            <w:pPr>
              <w:pStyle w:val="TableText"/>
              <w:jc w:val="right"/>
            </w:pPr>
            <w:r w:rsidRPr="00B949B2">
              <w:t>12</w:t>
            </w:r>
          </w:p>
        </w:tc>
        <w:tc>
          <w:tcPr>
            <w:tcW w:w="907" w:type="dxa"/>
            <w:tcBorders>
              <w:top w:val="single" w:sz="4" w:space="0" w:color="auto"/>
              <w:bottom w:val="single" w:sz="12" w:space="0" w:color="auto"/>
            </w:tcBorders>
          </w:tcPr>
          <w:p w14:paraId="1A08F76C" w14:textId="77777777" w:rsidR="002E2C26" w:rsidRPr="00B949B2" w:rsidRDefault="002E2C26" w:rsidP="00ED7FA0">
            <w:pPr>
              <w:pStyle w:val="TableText"/>
              <w:jc w:val="right"/>
            </w:pPr>
            <w:r w:rsidRPr="00B949B2">
              <w:t>12</w:t>
            </w:r>
          </w:p>
        </w:tc>
        <w:tc>
          <w:tcPr>
            <w:tcW w:w="907" w:type="dxa"/>
            <w:tcBorders>
              <w:top w:val="single" w:sz="4" w:space="0" w:color="auto"/>
              <w:bottom w:val="single" w:sz="12" w:space="0" w:color="auto"/>
            </w:tcBorders>
          </w:tcPr>
          <w:p w14:paraId="6508B6CF" w14:textId="77777777" w:rsidR="002E2C26" w:rsidRPr="00B949B2" w:rsidRDefault="002E2C26" w:rsidP="00ED7FA0">
            <w:pPr>
              <w:pStyle w:val="TableText"/>
              <w:jc w:val="right"/>
            </w:pPr>
            <w:r w:rsidRPr="00B949B2">
              <w:t>71</w:t>
            </w:r>
          </w:p>
        </w:tc>
      </w:tr>
    </w:tbl>
    <w:p w14:paraId="0CF65026" w14:textId="77777777" w:rsidR="00211564" w:rsidRPr="00B949B2" w:rsidRDefault="00211564" w:rsidP="001809E6">
      <w:pPr>
        <w:keepNext/>
        <w:spacing w:before="120"/>
        <w:rPr>
          <w:rFonts w:eastAsia="SimSun" w:cs="Calibri"/>
          <w:szCs w:val="24"/>
        </w:rPr>
      </w:pPr>
      <w:r w:rsidRPr="00B949B2">
        <w:rPr>
          <w:rFonts w:eastAsia="SimSun" w:cs="Calibri"/>
          <w:szCs w:val="24"/>
        </w:rPr>
        <w:t>Participation exceeded the proposed plan</w:t>
      </w:r>
      <w:r w:rsidR="00F02898" w:rsidRPr="00B949B2">
        <w:rPr>
          <w:rFonts w:eastAsia="SimSun" w:cs="Calibri"/>
          <w:szCs w:val="24"/>
        </w:rPr>
        <w:t>,</w:t>
      </w:r>
      <w:r w:rsidRPr="00B949B2">
        <w:rPr>
          <w:rFonts w:eastAsia="SimSun" w:cs="Calibri"/>
          <w:szCs w:val="24"/>
        </w:rPr>
        <w:t xml:space="preserve"> and a total of 71 students participated. This report </w:t>
      </w:r>
      <w:r w:rsidR="0028599E" w:rsidRPr="00B949B2">
        <w:rPr>
          <w:rFonts w:eastAsia="SimSun" w:cs="Calibri"/>
          <w:szCs w:val="24"/>
        </w:rPr>
        <w:t xml:space="preserve">reflects </w:t>
      </w:r>
      <w:r w:rsidR="00F02898" w:rsidRPr="00B949B2">
        <w:rPr>
          <w:rFonts w:eastAsia="SimSun" w:cs="Calibri"/>
          <w:szCs w:val="24"/>
        </w:rPr>
        <w:t xml:space="preserve">the </w:t>
      </w:r>
      <w:r w:rsidRPr="00B949B2">
        <w:rPr>
          <w:rFonts w:eastAsia="SimSun" w:cs="Calibri"/>
          <w:szCs w:val="24"/>
        </w:rPr>
        <w:t xml:space="preserve">data that was obtained. </w:t>
      </w:r>
      <w:r w:rsidR="00346C6E" w:rsidRPr="00B949B2">
        <w:rPr>
          <w:rFonts w:eastAsia="SimSun" w:cs="Calibri"/>
          <w:szCs w:val="24"/>
        </w:rPr>
        <w:t xml:space="preserve">Data </w:t>
      </w:r>
      <w:r w:rsidR="00B9324A" w:rsidRPr="00B949B2">
        <w:rPr>
          <w:rFonts w:eastAsia="SimSun" w:cs="Calibri"/>
          <w:szCs w:val="24"/>
        </w:rPr>
        <w:t xml:space="preserve">from the student BIQ </w:t>
      </w:r>
      <w:r w:rsidR="00346C6E" w:rsidRPr="00B949B2">
        <w:rPr>
          <w:rFonts w:eastAsia="SimSun" w:cs="Calibri"/>
          <w:szCs w:val="24"/>
        </w:rPr>
        <w:t>was missing</w:t>
      </w:r>
      <w:r w:rsidRPr="00B949B2">
        <w:rPr>
          <w:rFonts w:eastAsia="SimSun" w:cs="Calibri"/>
          <w:szCs w:val="24"/>
        </w:rPr>
        <w:t xml:space="preserve"> </w:t>
      </w:r>
      <w:r w:rsidR="00346C6E" w:rsidRPr="00B949B2">
        <w:rPr>
          <w:rFonts w:eastAsia="SimSun" w:cs="Calibri"/>
          <w:szCs w:val="24"/>
        </w:rPr>
        <w:t>for some students</w:t>
      </w:r>
      <w:r w:rsidR="00F02898" w:rsidRPr="00B949B2">
        <w:rPr>
          <w:rFonts w:eastAsia="SimSun" w:cs="Calibri"/>
          <w:szCs w:val="24"/>
        </w:rPr>
        <w:t>,</w:t>
      </w:r>
      <w:r w:rsidR="00346C6E" w:rsidRPr="00B949B2">
        <w:rPr>
          <w:rFonts w:eastAsia="SimSun" w:cs="Calibri"/>
          <w:szCs w:val="24"/>
        </w:rPr>
        <w:t xml:space="preserve"> and </w:t>
      </w:r>
      <w:r w:rsidR="00F02898" w:rsidRPr="00B949B2">
        <w:rPr>
          <w:rFonts w:eastAsia="SimSun" w:cs="Calibri"/>
          <w:szCs w:val="24"/>
        </w:rPr>
        <w:t xml:space="preserve">this </w:t>
      </w:r>
      <w:r w:rsidR="00346C6E" w:rsidRPr="00B949B2">
        <w:rPr>
          <w:rFonts w:eastAsia="SimSun" w:cs="Calibri"/>
          <w:szCs w:val="24"/>
        </w:rPr>
        <w:t>is</w:t>
      </w:r>
      <w:r w:rsidRPr="00B949B2">
        <w:rPr>
          <w:rFonts w:eastAsia="SimSun" w:cs="Calibri"/>
          <w:szCs w:val="24"/>
        </w:rPr>
        <w:t xml:space="preserve"> reflected in the tables </w:t>
      </w:r>
      <w:r w:rsidR="00346C6E" w:rsidRPr="00B949B2">
        <w:rPr>
          <w:rFonts w:eastAsia="SimSun" w:cs="Calibri"/>
          <w:szCs w:val="24"/>
        </w:rPr>
        <w:t>where all totals do not equal 71</w:t>
      </w:r>
      <w:r w:rsidRPr="00B949B2">
        <w:rPr>
          <w:rFonts w:eastAsia="SimSun" w:cs="Calibri"/>
          <w:szCs w:val="24"/>
        </w:rPr>
        <w:t>.</w:t>
      </w:r>
    </w:p>
    <w:p w14:paraId="606D7414" w14:textId="276E077E" w:rsidR="00777979" w:rsidRPr="00B949B2" w:rsidRDefault="00346C6E" w:rsidP="00396BB9">
      <w:pPr>
        <w:keepNext/>
        <w:rPr>
          <w:rFonts w:eastAsia="SimSun" w:cs="Calibri"/>
          <w:szCs w:val="24"/>
        </w:rPr>
      </w:pPr>
      <w:r w:rsidRPr="00B949B2">
        <w:rPr>
          <w:rFonts w:eastAsia="SimSun" w:cs="Calibri"/>
          <w:szCs w:val="24"/>
        </w:rPr>
        <w:t xml:space="preserve">Home </w:t>
      </w:r>
      <w:r w:rsidR="00D24BCC" w:rsidRPr="00B949B2">
        <w:rPr>
          <w:rFonts w:eastAsia="SimSun" w:cs="Calibri"/>
          <w:szCs w:val="24"/>
        </w:rPr>
        <w:t xml:space="preserve">languages </w:t>
      </w:r>
      <w:r w:rsidR="00FC6395" w:rsidRPr="00B949B2">
        <w:rPr>
          <w:rFonts w:eastAsia="SimSun" w:cs="Calibri"/>
          <w:szCs w:val="24"/>
        </w:rPr>
        <w:t>were reported for</w:t>
      </w:r>
      <w:r w:rsidR="00151C31" w:rsidRPr="00B949B2">
        <w:rPr>
          <w:rFonts w:eastAsia="SimSun" w:cs="Calibri"/>
          <w:szCs w:val="24"/>
        </w:rPr>
        <w:t xml:space="preserve"> 70 of the 71 participants.</w:t>
      </w:r>
      <w:r w:rsidR="00211564" w:rsidRPr="00B949B2">
        <w:rPr>
          <w:rFonts w:eastAsia="SimSun" w:cs="Calibri"/>
          <w:szCs w:val="24"/>
        </w:rPr>
        <w:t xml:space="preserve"> </w:t>
      </w:r>
      <w:r w:rsidR="00FC6395" w:rsidRPr="00B949B2">
        <w:rPr>
          <w:rFonts w:eastAsia="SimSun" w:cs="Calibri"/>
          <w:szCs w:val="24"/>
        </w:rPr>
        <w:t>The home languages reported</w:t>
      </w:r>
      <w:r w:rsidR="00151C31" w:rsidRPr="00B949B2">
        <w:rPr>
          <w:rFonts w:eastAsia="SimSun" w:cs="Calibri"/>
          <w:szCs w:val="24"/>
        </w:rPr>
        <w:t xml:space="preserve"> </w:t>
      </w:r>
      <w:r w:rsidR="00D24BCC" w:rsidRPr="00B949B2">
        <w:rPr>
          <w:rFonts w:eastAsia="SimSun" w:cs="Calibri"/>
          <w:szCs w:val="24"/>
        </w:rPr>
        <w:t>included Spanish (</w:t>
      </w:r>
      <w:r w:rsidR="000B03ED" w:rsidRPr="00B949B2">
        <w:rPr>
          <w:rFonts w:eastAsia="SimSun" w:cs="Calibri"/>
          <w:szCs w:val="24"/>
        </w:rPr>
        <w:t>69</w:t>
      </w:r>
      <w:r w:rsidR="00D24BCC" w:rsidRPr="00B949B2">
        <w:rPr>
          <w:rFonts w:eastAsia="SimSun" w:cs="Calibri"/>
          <w:szCs w:val="24"/>
        </w:rPr>
        <w:t>.0</w:t>
      </w:r>
      <w:r w:rsidR="000B03ED" w:rsidRPr="00B949B2">
        <w:rPr>
          <w:rFonts w:eastAsia="SimSun" w:cs="Calibri"/>
          <w:szCs w:val="24"/>
        </w:rPr>
        <w:t>1</w:t>
      </w:r>
      <w:r w:rsidR="00D502E7" w:rsidRPr="00B949B2">
        <w:rPr>
          <w:rFonts w:eastAsia="SimSun" w:cs="Calibri"/>
          <w:szCs w:val="24"/>
        </w:rPr>
        <w:t>%</w:t>
      </w:r>
      <w:r w:rsidR="00D24BCC" w:rsidRPr="00B949B2">
        <w:rPr>
          <w:rFonts w:eastAsia="SimSun" w:cs="Calibri"/>
          <w:szCs w:val="24"/>
        </w:rPr>
        <w:t>), English (18.</w:t>
      </w:r>
      <w:r w:rsidR="000B03ED" w:rsidRPr="00B949B2">
        <w:rPr>
          <w:rFonts w:eastAsia="SimSun" w:cs="Calibri"/>
          <w:szCs w:val="24"/>
        </w:rPr>
        <w:t>31</w:t>
      </w:r>
      <w:r w:rsidR="00D502E7" w:rsidRPr="00B949B2">
        <w:rPr>
          <w:rFonts w:eastAsia="SimSun" w:cs="Calibri"/>
          <w:szCs w:val="24"/>
        </w:rPr>
        <w:t>%</w:t>
      </w:r>
      <w:r w:rsidR="00D24BCC" w:rsidRPr="00B949B2">
        <w:rPr>
          <w:rFonts w:eastAsia="SimSun" w:cs="Calibri"/>
          <w:szCs w:val="24"/>
        </w:rPr>
        <w:t>), Vietnamese (2.8</w:t>
      </w:r>
      <w:r w:rsidR="000B03ED" w:rsidRPr="00B949B2">
        <w:rPr>
          <w:rFonts w:eastAsia="SimSun" w:cs="Calibri"/>
          <w:szCs w:val="24"/>
        </w:rPr>
        <w:t>2</w:t>
      </w:r>
      <w:r w:rsidR="00D502E7" w:rsidRPr="00B949B2">
        <w:rPr>
          <w:rFonts w:eastAsia="SimSun" w:cs="Calibri"/>
          <w:szCs w:val="24"/>
        </w:rPr>
        <w:t>%</w:t>
      </w:r>
      <w:r w:rsidR="00D24BCC" w:rsidRPr="00B949B2">
        <w:rPr>
          <w:rFonts w:eastAsia="SimSun" w:cs="Calibri"/>
          <w:szCs w:val="24"/>
        </w:rPr>
        <w:t>), Russian (2.8</w:t>
      </w:r>
      <w:r w:rsidR="000B03ED" w:rsidRPr="00B949B2">
        <w:rPr>
          <w:rFonts w:eastAsia="SimSun" w:cs="Calibri"/>
          <w:szCs w:val="24"/>
        </w:rPr>
        <w:t>2</w:t>
      </w:r>
      <w:r w:rsidR="00D502E7" w:rsidRPr="00B949B2">
        <w:rPr>
          <w:rFonts w:eastAsia="SimSun" w:cs="Calibri"/>
          <w:szCs w:val="24"/>
        </w:rPr>
        <w:t>%</w:t>
      </w:r>
      <w:r w:rsidR="00C7374D" w:rsidRPr="00B949B2">
        <w:rPr>
          <w:rFonts w:eastAsia="SimSun" w:cs="Calibri"/>
          <w:szCs w:val="24"/>
        </w:rPr>
        <w:t>)</w:t>
      </w:r>
      <w:r w:rsidR="009D0ED5" w:rsidRPr="00B949B2">
        <w:rPr>
          <w:rFonts w:eastAsia="SimSun" w:cs="Calibri"/>
          <w:szCs w:val="24"/>
        </w:rPr>
        <w:t>, Arabic</w:t>
      </w:r>
      <w:r w:rsidR="00D24BCC" w:rsidRPr="00B949B2">
        <w:rPr>
          <w:rFonts w:eastAsia="SimSun" w:cs="Calibri"/>
          <w:szCs w:val="24"/>
        </w:rPr>
        <w:t xml:space="preserve"> (2.8</w:t>
      </w:r>
      <w:r w:rsidR="000B03ED" w:rsidRPr="00B949B2">
        <w:rPr>
          <w:rFonts w:eastAsia="SimSun" w:cs="Calibri"/>
          <w:szCs w:val="24"/>
        </w:rPr>
        <w:t>2</w:t>
      </w:r>
      <w:r w:rsidR="00D502E7" w:rsidRPr="00B949B2">
        <w:rPr>
          <w:rFonts w:eastAsia="SimSun" w:cs="Calibri"/>
          <w:szCs w:val="24"/>
        </w:rPr>
        <w:t>%</w:t>
      </w:r>
      <w:r w:rsidR="00C7374D" w:rsidRPr="00B949B2">
        <w:rPr>
          <w:rFonts w:eastAsia="SimSun" w:cs="Calibri"/>
          <w:szCs w:val="24"/>
        </w:rPr>
        <w:t>)</w:t>
      </w:r>
      <w:r w:rsidR="001F28D0" w:rsidRPr="00B949B2">
        <w:rPr>
          <w:rFonts w:eastAsia="SimSun" w:cs="Calibri"/>
          <w:szCs w:val="24"/>
        </w:rPr>
        <w:t>,</w:t>
      </w:r>
      <w:r w:rsidR="008B45C9" w:rsidRPr="00B949B2">
        <w:rPr>
          <w:rFonts w:eastAsia="SimSun" w:cs="Calibri"/>
          <w:szCs w:val="24"/>
        </w:rPr>
        <w:t xml:space="preserve"> Filipino (1.4</w:t>
      </w:r>
      <w:r w:rsidR="000B03ED" w:rsidRPr="00B949B2">
        <w:rPr>
          <w:rFonts w:eastAsia="SimSun" w:cs="Calibri"/>
          <w:szCs w:val="24"/>
        </w:rPr>
        <w:t>1</w:t>
      </w:r>
      <w:r w:rsidR="008B45C9" w:rsidRPr="00B949B2">
        <w:rPr>
          <w:rFonts w:eastAsia="SimSun" w:cs="Calibri"/>
          <w:szCs w:val="24"/>
        </w:rPr>
        <w:t>)</w:t>
      </w:r>
      <w:r w:rsidR="00C7374D" w:rsidRPr="00B949B2">
        <w:rPr>
          <w:rFonts w:eastAsia="SimSun" w:cs="Calibri"/>
          <w:szCs w:val="24"/>
        </w:rPr>
        <w:t xml:space="preserve"> and Punjabi (1.</w:t>
      </w:r>
      <w:r w:rsidR="008B45C9" w:rsidRPr="00B949B2">
        <w:rPr>
          <w:rFonts w:eastAsia="SimSun" w:cs="Calibri"/>
          <w:szCs w:val="24"/>
        </w:rPr>
        <w:t>4</w:t>
      </w:r>
      <w:r w:rsidR="000B03ED" w:rsidRPr="00B949B2">
        <w:rPr>
          <w:rFonts w:eastAsia="SimSun" w:cs="Calibri"/>
          <w:szCs w:val="24"/>
        </w:rPr>
        <w:t>1</w:t>
      </w:r>
      <w:r w:rsidR="00D502E7" w:rsidRPr="00B949B2">
        <w:rPr>
          <w:rFonts w:eastAsia="SimSun" w:cs="Calibri"/>
          <w:szCs w:val="24"/>
        </w:rPr>
        <w:t>%</w:t>
      </w:r>
      <w:r w:rsidR="00C7374D" w:rsidRPr="00B949B2">
        <w:rPr>
          <w:rFonts w:eastAsia="SimSun" w:cs="Calibri"/>
          <w:szCs w:val="24"/>
        </w:rPr>
        <w:t>)</w:t>
      </w:r>
      <w:r w:rsidR="000E18CD" w:rsidRPr="00B949B2">
        <w:rPr>
          <w:rFonts w:eastAsia="SimSun" w:cs="Calibri"/>
          <w:szCs w:val="24"/>
        </w:rPr>
        <w:t xml:space="preserve">, </w:t>
      </w:r>
      <w:r w:rsidR="001F28D0" w:rsidRPr="00B949B2">
        <w:rPr>
          <w:rFonts w:eastAsia="SimSun" w:cs="Calibri"/>
          <w:szCs w:val="24"/>
        </w:rPr>
        <w:t>as presented in</w:t>
      </w:r>
      <w:r w:rsidR="006E6851" w:rsidRPr="00B949B2">
        <w:rPr>
          <w:rFonts w:eastAsia="SimSun" w:cs="Calibri"/>
          <w:szCs w:val="24"/>
        </w:rPr>
        <w:t xml:space="preserve"> </w:t>
      </w:r>
      <w:r w:rsidR="00C07CCC" w:rsidRPr="00B949B2">
        <w:rPr>
          <w:rStyle w:val="Cross-Reference"/>
        </w:rPr>
        <w:fldChar w:fldCharType="begin"/>
      </w:r>
      <w:r w:rsidR="00C07CCC" w:rsidRPr="00B949B2">
        <w:rPr>
          <w:rStyle w:val="Cross-Reference"/>
        </w:rPr>
        <w:instrText xml:space="preserve"> REF  _Ref43894098 \* Lower \h  \* MERGEFORMAT </w:instrText>
      </w:r>
      <w:r w:rsidR="00C07CCC" w:rsidRPr="00B949B2">
        <w:rPr>
          <w:rStyle w:val="Cross-Reference"/>
        </w:rPr>
      </w:r>
      <w:r w:rsidR="00C07CCC" w:rsidRPr="00B949B2">
        <w:rPr>
          <w:rStyle w:val="Cross-Reference"/>
        </w:rPr>
        <w:fldChar w:fldCharType="separate"/>
      </w:r>
      <w:r w:rsidR="003440AF" w:rsidRPr="00B949B2">
        <w:rPr>
          <w:rStyle w:val="Cross-Reference"/>
        </w:rPr>
        <w:t>table 4</w:t>
      </w:r>
      <w:r w:rsidR="00C07CCC" w:rsidRPr="00B949B2">
        <w:rPr>
          <w:rStyle w:val="Cross-Reference"/>
        </w:rPr>
        <w:fldChar w:fldCharType="end"/>
      </w:r>
      <w:r w:rsidR="00C7374D" w:rsidRPr="00B949B2">
        <w:rPr>
          <w:rFonts w:eastAsia="SimSun" w:cs="Calibri"/>
          <w:szCs w:val="24"/>
        </w:rPr>
        <w:t>.</w:t>
      </w:r>
    </w:p>
    <w:p w14:paraId="620B1EE5" w14:textId="77777777" w:rsidR="0088492D" w:rsidRPr="00B949B2" w:rsidRDefault="006E6851" w:rsidP="00C204EE">
      <w:pPr>
        <w:pStyle w:val="Caption"/>
      </w:pPr>
      <w:bookmarkStart w:id="90" w:name="_Ref43894098"/>
      <w:bookmarkStart w:id="91" w:name="_Toc44415134"/>
      <w:bookmarkStart w:id="92" w:name="_Toc44415632"/>
      <w:bookmarkStart w:id="93" w:name="_Toc44440724"/>
      <w:bookmarkStart w:id="94" w:name="_Toc45636860"/>
      <w:bookmarkStart w:id="95" w:name="_Toc45636934"/>
      <w:bookmarkStart w:id="96" w:name="_Toc46216339"/>
      <w:bookmarkStart w:id="97" w:name="_Toc58566455"/>
      <w:r w:rsidRPr="00B949B2">
        <w:t xml:space="preserve">Table </w:t>
      </w:r>
      <w:r w:rsidRPr="00B949B2">
        <w:fldChar w:fldCharType="begin"/>
      </w:r>
      <w:r w:rsidRPr="00B949B2">
        <w:instrText>SEQ Table \* ARABIC</w:instrText>
      </w:r>
      <w:r w:rsidRPr="00B949B2">
        <w:fldChar w:fldCharType="separate"/>
      </w:r>
      <w:r w:rsidR="00822B71" w:rsidRPr="00B949B2">
        <w:rPr>
          <w:noProof/>
        </w:rPr>
        <w:t>4</w:t>
      </w:r>
      <w:r w:rsidRPr="00B949B2">
        <w:fldChar w:fldCharType="end"/>
      </w:r>
      <w:bookmarkEnd w:id="90"/>
      <w:r w:rsidRPr="00B949B2">
        <w:t>.</w:t>
      </w:r>
      <w:r w:rsidR="0088492D" w:rsidRPr="00B949B2">
        <w:t xml:space="preserve"> </w:t>
      </w:r>
      <w:r w:rsidR="00F97C68" w:rsidRPr="00B949B2">
        <w:t xml:space="preserve"> </w:t>
      </w:r>
      <w:r w:rsidR="0088492D" w:rsidRPr="00B949B2">
        <w:t>Home Language</w:t>
      </w:r>
      <w:r w:rsidR="00944E59" w:rsidRPr="00B949B2">
        <w:t>s</w:t>
      </w:r>
      <w:bookmarkEnd w:id="91"/>
      <w:bookmarkEnd w:id="92"/>
      <w:bookmarkEnd w:id="93"/>
      <w:bookmarkEnd w:id="94"/>
      <w:bookmarkEnd w:id="95"/>
      <w:bookmarkEnd w:id="96"/>
      <w:bookmarkEnd w:id="97"/>
    </w:p>
    <w:tbl>
      <w:tblPr>
        <w:tblStyle w:val="TRtable"/>
        <w:tblW w:w="0" w:type="auto"/>
        <w:tblLook w:val="04A0" w:firstRow="1" w:lastRow="0" w:firstColumn="1" w:lastColumn="0" w:noHBand="0" w:noVBand="1"/>
        <w:tblDescription w:val="Home Languages"/>
      </w:tblPr>
      <w:tblGrid>
        <w:gridCol w:w="2083"/>
        <w:gridCol w:w="1430"/>
        <w:gridCol w:w="1097"/>
      </w:tblGrid>
      <w:tr w:rsidR="00223290" w:rsidRPr="00B949B2" w14:paraId="7D5E3A28" w14:textId="77777777" w:rsidTr="00FB3A26">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5FAD2C27" w14:textId="77777777" w:rsidR="00223290" w:rsidRPr="00B949B2" w:rsidRDefault="00223290" w:rsidP="000F552A">
            <w:pPr>
              <w:pStyle w:val="TableHead"/>
              <w:rPr>
                <w:b/>
                <w:bCs/>
              </w:rPr>
            </w:pPr>
            <w:r w:rsidRPr="00B949B2">
              <w:rPr>
                <w:b/>
                <w:bCs/>
              </w:rPr>
              <w:t>Home Language</w:t>
            </w:r>
          </w:p>
        </w:tc>
        <w:tc>
          <w:tcPr>
            <w:tcW w:w="0" w:type="auto"/>
          </w:tcPr>
          <w:p w14:paraId="1183C2C4" w14:textId="77777777" w:rsidR="00223290" w:rsidRPr="00B949B2" w:rsidRDefault="00223290" w:rsidP="000F552A">
            <w:pPr>
              <w:pStyle w:val="TableHead"/>
              <w:rPr>
                <w:b/>
                <w:bCs/>
              </w:rPr>
            </w:pPr>
            <w:r w:rsidRPr="00B949B2">
              <w:rPr>
                <w:b/>
                <w:bCs/>
              </w:rPr>
              <w:t>Frequency</w:t>
            </w:r>
          </w:p>
        </w:tc>
        <w:tc>
          <w:tcPr>
            <w:tcW w:w="0" w:type="auto"/>
          </w:tcPr>
          <w:p w14:paraId="06D39094" w14:textId="77777777" w:rsidR="00223290" w:rsidRPr="00B949B2" w:rsidRDefault="00223290" w:rsidP="000F552A">
            <w:pPr>
              <w:pStyle w:val="TableHead"/>
              <w:rPr>
                <w:b/>
                <w:bCs/>
              </w:rPr>
            </w:pPr>
            <w:r w:rsidRPr="00B949B2">
              <w:rPr>
                <w:b/>
                <w:bCs/>
              </w:rPr>
              <w:t>Percent</w:t>
            </w:r>
          </w:p>
        </w:tc>
      </w:tr>
      <w:tr w:rsidR="00223290" w:rsidRPr="00B949B2" w14:paraId="79D4FB1D" w14:textId="77777777" w:rsidTr="00317B15">
        <w:trPr>
          <w:trHeight w:val="20"/>
        </w:trPr>
        <w:tc>
          <w:tcPr>
            <w:tcW w:w="0" w:type="auto"/>
            <w:tcBorders>
              <w:top w:val="single" w:sz="4" w:space="0" w:color="auto"/>
            </w:tcBorders>
          </w:tcPr>
          <w:p w14:paraId="22E9F9CF" w14:textId="77777777" w:rsidR="00223290" w:rsidRPr="00B949B2" w:rsidRDefault="00223290" w:rsidP="000F552A">
            <w:pPr>
              <w:pStyle w:val="TableText"/>
              <w:keepNext/>
              <w:keepLines/>
            </w:pPr>
            <w:r w:rsidRPr="00B949B2">
              <w:t>Arabic</w:t>
            </w:r>
          </w:p>
        </w:tc>
        <w:tc>
          <w:tcPr>
            <w:tcW w:w="0" w:type="auto"/>
            <w:tcBorders>
              <w:top w:val="single" w:sz="4" w:space="0" w:color="auto"/>
            </w:tcBorders>
          </w:tcPr>
          <w:p w14:paraId="0521359F" w14:textId="77777777" w:rsidR="00223290" w:rsidRPr="00B949B2" w:rsidRDefault="00223290" w:rsidP="000F552A">
            <w:pPr>
              <w:pStyle w:val="TableText"/>
              <w:keepNext/>
              <w:keepLines/>
              <w:ind w:right="432"/>
              <w:jc w:val="right"/>
            </w:pPr>
            <w:r w:rsidRPr="00B949B2">
              <w:t>2</w:t>
            </w:r>
          </w:p>
        </w:tc>
        <w:tc>
          <w:tcPr>
            <w:tcW w:w="0" w:type="auto"/>
            <w:tcBorders>
              <w:top w:val="single" w:sz="4" w:space="0" w:color="auto"/>
            </w:tcBorders>
          </w:tcPr>
          <w:p w14:paraId="6612C9CF" w14:textId="77777777" w:rsidR="00223290" w:rsidRPr="00B949B2" w:rsidRDefault="00223290" w:rsidP="000B03ED">
            <w:pPr>
              <w:pStyle w:val="TableText"/>
              <w:keepNext/>
              <w:keepLines/>
              <w:jc w:val="right"/>
            </w:pPr>
            <w:r w:rsidRPr="00B949B2">
              <w:t>2.8</w:t>
            </w:r>
            <w:r w:rsidR="000B03ED" w:rsidRPr="00B949B2">
              <w:t>2</w:t>
            </w:r>
          </w:p>
        </w:tc>
      </w:tr>
      <w:tr w:rsidR="00223290" w:rsidRPr="00B949B2" w14:paraId="0B35522B" w14:textId="77777777" w:rsidTr="009D4653">
        <w:trPr>
          <w:trHeight w:val="20"/>
        </w:trPr>
        <w:tc>
          <w:tcPr>
            <w:tcW w:w="0" w:type="auto"/>
          </w:tcPr>
          <w:p w14:paraId="7AB27D78" w14:textId="77777777" w:rsidR="00223290" w:rsidRPr="00B949B2" w:rsidRDefault="00223290" w:rsidP="000F552A">
            <w:pPr>
              <w:pStyle w:val="TableText"/>
              <w:keepNext/>
              <w:keepLines/>
            </w:pPr>
            <w:r w:rsidRPr="00B949B2">
              <w:t>Filipino</w:t>
            </w:r>
          </w:p>
        </w:tc>
        <w:tc>
          <w:tcPr>
            <w:tcW w:w="0" w:type="auto"/>
          </w:tcPr>
          <w:p w14:paraId="2C846133" w14:textId="77777777" w:rsidR="00223290" w:rsidRPr="00B949B2" w:rsidRDefault="00223290" w:rsidP="000F552A">
            <w:pPr>
              <w:pStyle w:val="TableText"/>
              <w:keepNext/>
              <w:keepLines/>
              <w:ind w:right="432"/>
              <w:jc w:val="right"/>
            </w:pPr>
            <w:r w:rsidRPr="00B949B2">
              <w:t>1</w:t>
            </w:r>
          </w:p>
        </w:tc>
        <w:tc>
          <w:tcPr>
            <w:tcW w:w="0" w:type="auto"/>
          </w:tcPr>
          <w:p w14:paraId="6D91BE10" w14:textId="77777777" w:rsidR="00223290" w:rsidRPr="00B949B2" w:rsidRDefault="00223290" w:rsidP="000B03ED">
            <w:pPr>
              <w:pStyle w:val="TableText"/>
              <w:keepNext/>
              <w:keepLines/>
              <w:jc w:val="right"/>
            </w:pPr>
            <w:r w:rsidRPr="00B949B2">
              <w:t>1.4</w:t>
            </w:r>
            <w:r w:rsidR="000B03ED" w:rsidRPr="00B949B2">
              <w:t>1</w:t>
            </w:r>
          </w:p>
        </w:tc>
      </w:tr>
      <w:tr w:rsidR="00223290" w:rsidRPr="00B949B2" w14:paraId="3FBD7C11" w14:textId="77777777" w:rsidTr="009D4653">
        <w:trPr>
          <w:trHeight w:val="20"/>
        </w:trPr>
        <w:tc>
          <w:tcPr>
            <w:tcW w:w="0" w:type="auto"/>
          </w:tcPr>
          <w:p w14:paraId="179DF3E5" w14:textId="77777777" w:rsidR="00223290" w:rsidRPr="00B949B2" w:rsidRDefault="00223290" w:rsidP="000F552A">
            <w:pPr>
              <w:pStyle w:val="TableText"/>
              <w:keepNext/>
              <w:keepLines/>
            </w:pPr>
            <w:r w:rsidRPr="00B949B2">
              <w:t>Punjabi</w:t>
            </w:r>
          </w:p>
        </w:tc>
        <w:tc>
          <w:tcPr>
            <w:tcW w:w="0" w:type="auto"/>
          </w:tcPr>
          <w:p w14:paraId="21A25B7B" w14:textId="77777777" w:rsidR="00223290" w:rsidRPr="00B949B2" w:rsidRDefault="00223290" w:rsidP="000F552A">
            <w:pPr>
              <w:pStyle w:val="TableText"/>
              <w:keepNext/>
              <w:keepLines/>
              <w:ind w:right="432"/>
              <w:jc w:val="right"/>
            </w:pPr>
            <w:r w:rsidRPr="00B949B2">
              <w:t>1</w:t>
            </w:r>
          </w:p>
        </w:tc>
        <w:tc>
          <w:tcPr>
            <w:tcW w:w="0" w:type="auto"/>
          </w:tcPr>
          <w:p w14:paraId="6C9C3581" w14:textId="77777777" w:rsidR="00223290" w:rsidRPr="00B949B2" w:rsidRDefault="00223290" w:rsidP="000B03ED">
            <w:pPr>
              <w:pStyle w:val="TableText"/>
              <w:keepNext/>
              <w:keepLines/>
              <w:jc w:val="right"/>
            </w:pPr>
            <w:r w:rsidRPr="00B949B2">
              <w:t>1.4</w:t>
            </w:r>
            <w:r w:rsidR="000B03ED" w:rsidRPr="00B949B2">
              <w:t>1</w:t>
            </w:r>
          </w:p>
        </w:tc>
      </w:tr>
      <w:tr w:rsidR="00223290" w:rsidRPr="00B949B2" w14:paraId="5818BC89" w14:textId="77777777" w:rsidTr="009D4653">
        <w:trPr>
          <w:trHeight w:val="20"/>
        </w:trPr>
        <w:tc>
          <w:tcPr>
            <w:tcW w:w="0" w:type="auto"/>
          </w:tcPr>
          <w:p w14:paraId="634D68B9" w14:textId="77777777" w:rsidR="00223290" w:rsidRPr="00B949B2" w:rsidRDefault="00223290" w:rsidP="000F552A">
            <w:pPr>
              <w:pStyle w:val="TableText"/>
              <w:keepNext/>
              <w:keepLines/>
            </w:pPr>
            <w:r w:rsidRPr="00B949B2">
              <w:t>Russian</w:t>
            </w:r>
          </w:p>
        </w:tc>
        <w:tc>
          <w:tcPr>
            <w:tcW w:w="0" w:type="auto"/>
          </w:tcPr>
          <w:p w14:paraId="2BB7652A" w14:textId="77777777" w:rsidR="00223290" w:rsidRPr="00B949B2" w:rsidRDefault="00223290" w:rsidP="000F552A">
            <w:pPr>
              <w:pStyle w:val="TableText"/>
              <w:keepNext/>
              <w:keepLines/>
              <w:ind w:right="432"/>
              <w:jc w:val="right"/>
            </w:pPr>
            <w:r w:rsidRPr="00B949B2">
              <w:t>2</w:t>
            </w:r>
          </w:p>
        </w:tc>
        <w:tc>
          <w:tcPr>
            <w:tcW w:w="0" w:type="auto"/>
          </w:tcPr>
          <w:p w14:paraId="35B0BB93" w14:textId="77777777" w:rsidR="00223290" w:rsidRPr="00B949B2" w:rsidRDefault="00223290" w:rsidP="000F552A">
            <w:pPr>
              <w:pStyle w:val="TableText"/>
              <w:keepNext/>
              <w:keepLines/>
              <w:jc w:val="right"/>
            </w:pPr>
            <w:r w:rsidRPr="00B949B2">
              <w:t>2.8</w:t>
            </w:r>
            <w:r w:rsidR="000B03ED" w:rsidRPr="00B949B2">
              <w:t>2</w:t>
            </w:r>
          </w:p>
        </w:tc>
      </w:tr>
      <w:tr w:rsidR="00223290" w:rsidRPr="00B949B2" w14:paraId="2FE20145" w14:textId="77777777" w:rsidTr="009D4653">
        <w:trPr>
          <w:trHeight w:val="20"/>
        </w:trPr>
        <w:tc>
          <w:tcPr>
            <w:tcW w:w="0" w:type="auto"/>
          </w:tcPr>
          <w:p w14:paraId="4805AE35" w14:textId="77777777" w:rsidR="00223290" w:rsidRPr="00B949B2" w:rsidRDefault="00223290" w:rsidP="000F552A">
            <w:pPr>
              <w:pStyle w:val="TableText"/>
              <w:keepNext/>
              <w:keepLines/>
            </w:pPr>
            <w:r w:rsidRPr="00B949B2">
              <w:t>Spanish</w:t>
            </w:r>
          </w:p>
        </w:tc>
        <w:tc>
          <w:tcPr>
            <w:tcW w:w="0" w:type="auto"/>
          </w:tcPr>
          <w:p w14:paraId="1CF90A50" w14:textId="77777777" w:rsidR="00223290" w:rsidRPr="00B949B2" w:rsidRDefault="00223290" w:rsidP="000F552A">
            <w:pPr>
              <w:pStyle w:val="TableText"/>
              <w:keepNext/>
              <w:keepLines/>
              <w:ind w:right="432"/>
              <w:jc w:val="right"/>
            </w:pPr>
            <w:r w:rsidRPr="00B949B2">
              <w:t>49</w:t>
            </w:r>
          </w:p>
        </w:tc>
        <w:tc>
          <w:tcPr>
            <w:tcW w:w="0" w:type="auto"/>
          </w:tcPr>
          <w:p w14:paraId="190D577C" w14:textId="77777777" w:rsidR="00223290" w:rsidRPr="00B949B2" w:rsidRDefault="000B03ED" w:rsidP="000F552A">
            <w:pPr>
              <w:pStyle w:val="TableText"/>
              <w:keepNext/>
              <w:keepLines/>
              <w:jc w:val="right"/>
            </w:pPr>
            <w:r w:rsidRPr="00B949B2">
              <w:t>69</w:t>
            </w:r>
            <w:r w:rsidR="00223290" w:rsidRPr="00B949B2">
              <w:t>.0</w:t>
            </w:r>
            <w:r w:rsidRPr="00B949B2">
              <w:t>1</w:t>
            </w:r>
          </w:p>
        </w:tc>
      </w:tr>
      <w:tr w:rsidR="00223290" w:rsidRPr="00B949B2" w14:paraId="2577F697" w14:textId="77777777" w:rsidTr="009D4653">
        <w:trPr>
          <w:trHeight w:val="20"/>
        </w:trPr>
        <w:tc>
          <w:tcPr>
            <w:tcW w:w="0" w:type="auto"/>
          </w:tcPr>
          <w:p w14:paraId="0C578A03" w14:textId="77777777" w:rsidR="00223290" w:rsidRPr="00B949B2" w:rsidRDefault="00223290" w:rsidP="000F552A">
            <w:pPr>
              <w:pStyle w:val="TableText"/>
              <w:keepNext/>
              <w:keepLines/>
            </w:pPr>
            <w:r w:rsidRPr="00B949B2">
              <w:t>Vietnamese</w:t>
            </w:r>
          </w:p>
        </w:tc>
        <w:tc>
          <w:tcPr>
            <w:tcW w:w="0" w:type="auto"/>
          </w:tcPr>
          <w:p w14:paraId="155655AE" w14:textId="77777777" w:rsidR="00223290" w:rsidRPr="00B949B2" w:rsidRDefault="00223290" w:rsidP="000F552A">
            <w:pPr>
              <w:pStyle w:val="TableText"/>
              <w:keepNext/>
              <w:keepLines/>
              <w:ind w:right="432"/>
              <w:jc w:val="right"/>
            </w:pPr>
            <w:r w:rsidRPr="00B949B2">
              <w:t>2</w:t>
            </w:r>
          </w:p>
        </w:tc>
        <w:tc>
          <w:tcPr>
            <w:tcW w:w="0" w:type="auto"/>
          </w:tcPr>
          <w:p w14:paraId="2C21BDB8" w14:textId="77777777" w:rsidR="00223290" w:rsidRPr="00B949B2" w:rsidRDefault="00223290" w:rsidP="000B03ED">
            <w:pPr>
              <w:pStyle w:val="TableText"/>
              <w:keepNext/>
              <w:keepLines/>
              <w:jc w:val="right"/>
            </w:pPr>
            <w:r w:rsidRPr="00B949B2">
              <w:t>2.8</w:t>
            </w:r>
            <w:r w:rsidR="000B03ED" w:rsidRPr="00B949B2">
              <w:t>2</w:t>
            </w:r>
          </w:p>
        </w:tc>
      </w:tr>
      <w:tr w:rsidR="00223290" w:rsidRPr="00B949B2" w14:paraId="3EBA4970" w14:textId="77777777" w:rsidTr="009D4653">
        <w:trPr>
          <w:trHeight w:val="20"/>
        </w:trPr>
        <w:tc>
          <w:tcPr>
            <w:tcW w:w="0" w:type="auto"/>
          </w:tcPr>
          <w:p w14:paraId="063BC1EC" w14:textId="77777777" w:rsidR="00223290" w:rsidRPr="00B949B2" w:rsidRDefault="00223290" w:rsidP="000F552A">
            <w:pPr>
              <w:pStyle w:val="TableText"/>
              <w:keepNext/>
              <w:keepLines/>
            </w:pPr>
            <w:r w:rsidRPr="00B949B2">
              <w:t>English</w:t>
            </w:r>
          </w:p>
        </w:tc>
        <w:tc>
          <w:tcPr>
            <w:tcW w:w="0" w:type="auto"/>
          </w:tcPr>
          <w:p w14:paraId="3D8B1DA7" w14:textId="77777777" w:rsidR="00223290" w:rsidRPr="00B949B2" w:rsidRDefault="00223290" w:rsidP="000F552A">
            <w:pPr>
              <w:pStyle w:val="TableText"/>
              <w:keepNext/>
              <w:keepLines/>
              <w:ind w:right="432"/>
              <w:jc w:val="right"/>
            </w:pPr>
            <w:r w:rsidRPr="00B949B2">
              <w:t>13</w:t>
            </w:r>
          </w:p>
        </w:tc>
        <w:tc>
          <w:tcPr>
            <w:tcW w:w="0" w:type="auto"/>
          </w:tcPr>
          <w:p w14:paraId="1CFD5BDF" w14:textId="77777777" w:rsidR="00223290" w:rsidRPr="00B949B2" w:rsidRDefault="00223290" w:rsidP="000B03ED">
            <w:pPr>
              <w:pStyle w:val="TableText"/>
              <w:keepNext/>
              <w:keepLines/>
              <w:jc w:val="right"/>
            </w:pPr>
            <w:r w:rsidRPr="00B949B2">
              <w:t>18.</w:t>
            </w:r>
            <w:r w:rsidR="000B03ED" w:rsidRPr="00B949B2">
              <w:t>31</w:t>
            </w:r>
          </w:p>
        </w:tc>
      </w:tr>
      <w:tr w:rsidR="000B03ED" w:rsidRPr="00B949B2" w14:paraId="0D1A8963" w14:textId="77777777" w:rsidTr="001377DD">
        <w:trPr>
          <w:trHeight w:val="20"/>
        </w:trPr>
        <w:tc>
          <w:tcPr>
            <w:tcW w:w="0" w:type="auto"/>
            <w:tcBorders>
              <w:bottom w:val="single" w:sz="4" w:space="0" w:color="auto"/>
            </w:tcBorders>
          </w:tcPr>
          <w:p w14:paraId="0BA015D9" w14:textId="77777777" w:rsidR="000B03ED" w:rsidRPr="00B949B2" w:rsidRDefault="000B03ED" w:rsidP="000F552A">
            <w:pPr>
              <w:pStyle w:val="TableText"/>
              <w:keepNext/>
              <w:keepLines/>
            </w:pPr>
            <w:r w:rsidRPr="00B949B2">
              <w:t>Missing</w:t>
            </w:r>
          </w:p>
        </w:tc>
        <w:tc>
          <w:tcPr>
            <w:tcW w:w="0" w:type="auto"/>
            <w:tcBorders>
              <w:bottom w:val="single" w:sz="4" w:space="0" w:color="auto"/>
            </w:tcBorders>
          </w:tcPr>
          <w:p w14:paraId="1772D63D" w14:textId="77777777" w:rsidR="000B03ED" w:rsidRPr="00B949B2" w:rsidRDefault="000B03ED" w:rsidP="000F552A">
            <w:pPr>
              <w:pStyle w:val="TableText"/>
              <w:keepNext/>
              <w:keepLines/>
              <w:ind w:right="432"/>
              <w:jc w:val="right"/>
            </w:pPr>
            <w:r w:rsidRPr="00B949B2">
              <w:t>1</w:t>
            </w:r>
          </w:p>
        </w:tc>
        <w:tc>
          <w:tcPr>
            <w:tcW w:w="0" w:type="auto"/>
            <w:tcBorders>
              <w:bottom w:val="single" w:sz="4" w:space="0" w:color="auto"/>
            </w:tcBorders>
          </w:tcPr>
          <w:p w14:paraId="2B91A2AD" w14:textId="77777777" w:rsidR="000B03ED" w:rsidRPr="00B949B2" w:rsidRDefault="000B03ED" w:rsidP="000B03ED">
            <w:pPr>
              <w:pStyle w:val="TableText"/>
              <w:keepNext/>
              <w:keepLines/>
              <w:jc w:val="right"/>
            </w:pPr>
            <w:r w:rsidRPr="00B949B2">
              <w:t>1.41</w:t>
            </w:r>
          </w:p>
        </w:tc>
      </w:tr>
      <w:tr w:rsidR="00223290" w:rsidRPr="00B949B2" w14:paraId="6A52AAA0" w14:textId="77777777" w:rsidTr="001377DD">
        <w:trPr>
          <w:trHeight w:val="20"/>
        </w:trPr>
        <w:tc>
          <w:tcPr>
            <w:tcW w:w="0" w:type="auto"/>
            <w:tcBorders>
              <w:top w:val="single" w:sz="4" w:space="0" w:color="auto"/>
              <w:bottom w:val="single" w:sz="12" w:space="0" w:color="auto"/>
            </w:tcBorders>
          </w:tcPr>
          <w:p w14:paraId="4E1559D4" w14:textId="77777777" w:rsidR="00223290" w:rsidRPr="00B949B2" w:rsidRDefault="00223290" w:rsidP="000F552A">
            <w:pPr>
              <w:pStyle w:val="TableText"/>
              <w:rPr>
                <w:b/>
              </w:rPr>
            </w:pPr>
            <w:r w:rsidRPr="00B949B2">
              <w:rPr>
                <w:b/>
              </w:rPr>
              <w:t>Total</w:t>
            </w:r>
          </w:p>
        </w:tc>
        <w:tc>
          <w:tcPr>
            <w:tcW w:w="0" w:type="auto"/>
            <w:tcBorders>
              <w:top w:val="single" w:sz="4" w:space="0" w:color="auto"/>
              <w:bottom w:val="single" w:sz="12" w:space="0" w:color="auto"/>
            </w:tcBorders>
          </w:tcPr>
          <w:p w14:paraId="24240311" w14:textId="77777777" w:rsidR="00223290" w:rsidRPr="00B949B2" w:rsidRDefault="000B03ED" w:rsidP="000F552A">
            <w:pPr>
              <w:pStyle w:val="TableText"/>
              <w:keepNext/>
              <w:keepLines/>
              <w:ind w:right="432"/>
              <w:jc w:val="right"/>
            </w:pPr>
            <w:r w:rsidRPr="00B949B2">
              <w:t>71</w:t>
            </w:r>
          </w:p>
        </w:tc>
        <w:tc>
          <w:tcPr>
            <w:tcW w:w="0" w:type="auto"/>
            <w:tcBorders>
              <w:top w:val="single" w:sz="4" w:space="0" w:color="auto"/>
              <w:bottom w:val="single" w:sz="12" w:space="0" w:color="auto"/>
            </w:tcBorders>
          </w:tcPr>
          <w:p w14:paraId="14966FFB" w14:textId="77777777" w:rsidR="00223290" w:rsidRPr="00B949B2" w:rsidRDefault="00223290" w:rsidP="000F552A">
            <w:pPr>
              <w:pStyle w:val="TableText"/>
              <w:keepNext/>
              <w:keepLines/>
              <w:jc w:val="right"/>
            </w:pPr>
            <w:r w:rsidRPr="00B949B2">
              <w:t>100.0</w:t>
            </w:r>
            <w:r w:rsidR="000B03ED" w:rsidRPr="00B949B2">
              <w:t>1</w:t>
            </w:r>
          </w:p>
        </w:tc>
      </w:tr>
    </w:tbl>
    <w:p w14:paraId="0068B00B" w14:textId="77777777" w:rsidR="000B03ED" w:rsidRPr="00B949B2" w:rsidRDefault="000B03ED" w:rsidP="000B03ED">
      <w:pPr>
        <w:spacing w:before="120"/>
        <w:ind w:left="720" w:firstLine="720"/>
        <w:rPr>
          <w:rFonts w:eastAsia="SimSun" w:cs="Calibri"/>
          <w:szCs w:val="24"/>
        </w:rPr>
      </w:pPr>
      <w:r w:rsidRPr="00B949B2">
        <w:rPr>
          <w:rFonts w:eastAsia="SimSun" w:cs="Calibri"/>
          <w:b/>
          <w:szCs w:val="24"/>
        </w:rPr>
        <w:t>Note:</w:t>
      </w:r>
      <w:r w:rsidRPr="00B949B2">
        <w:t xml:space="preserve"> </w:t>
      </w:r>
      <w:r w:rsidRPr="00B949B2">
        <w:rPr>
          <w:rFonts w:eastAsia="SimSun" w:cs="Calibri"/>
          <w:szCs w:val="24"/>
        </w:rPr>
        <w:t>Percentages do not equal 100</w:t>
      </w:r>
      <w:r w:rsidR="00EA65CC" w:rsidRPr="00B949B2">
        <w:rPr>
          <w:rFonts w:eastAsia="SimSun" w:cs="Calibri"/>
          <w:szCs w:val="24"/>
        </w:rPr>
        <w:t xml:space="preserve"> percent</w:t>
      </w:r>
      <w:r w:rsidRPr="00B949B2">
        <w:rPr>
          <w:rFonts w:eastAsia="SimSun" w:cs="Calibri"/>
          <w:szCs w:val="24"/>
        </w:rPr>
        <w:t xml:space="preserve"> due to rounding.</w:t>
      </w:r>
    </w:p>
    <w:p w14:paraId="4B364966" w14:textId="77777777" w:rsidR="001377DD" w:rsidRPr="00B949B2" w:rsidRDefault="00D517DE" w:rsidP="001377DD">
      <w:pPr>
        <w:spacing w:before="120"/>
      </w:pPr>
      <w:r w:rsidRPr="00B949B2">
        <w:rPr>
          <w:rFonts w:eastAsia="SimSun" w:cs="Calibri"/>
          <w:szCs w:val="24"/>
        </w:rPr>
        <w:t xml:space="preserve">Students with disabilities who receive special education are assigned a primary disability code. </w:t>
      </w:r>
      <w:r w:rsidR="00151C31" w:rsidRPr="00B949B2">
        <w:rPr>
          <w:rFonts w:eastAsia="SimSun" w:cs="Calibri"/>
          <w:szCs w:val="24"/>
        </w:rPr>
        <w:t xml:space="preserve">Primary disability codes were reported for 68 of the 71 participants. </w:t>
      </w:r>
      <w:r w:rsidR="000E18CD" w:rsidRPr="00B949B2">
        <w:t xml:space="preserve">The participation of </w:t>
      </w:r>
      <w:r w:rsidR="00365D73" w:rsidRPr="00B949B2">
        <w:t>students</w:t>
      </w:r>
      <w:r w:rsidR="000E18CD" w:rsidRPr="00B949B2">
        <w:t xml:space="preserve"> </w:t>
      </w:r>
      <w:r w:rsidR="006E4E50" w:rsidRPr="00B949B2">
        <w:t xml:space="preserve">with the </w:t>
      </w:r>
      <w:r w:rsidR="000E18CD" w:rsidRPr="00B949B2">
        <w:t>primary disability codes at the highest levels was intellectual disability (</w:t>
      </w:r>
      <w:r w:rsidR="000B03ED" w:rsidRPr="00B949B2">
        <w:t>49.30</w:t>
      </w:r>
      <w:r w:rsidR="003A2185" w:rsidRPr="00B949B2">
        <w:t>.47</w:t>
      </w:r>
      <w:r w:rsidR="00D502E7" w:rsidRPr="00B949B2">
        <w:rPr>
          <w:rFonts w:eastAsia="SimSun" w:cs="Calibri"/>
          <w:szCs w:val="24"/>
        </w:rPr>
        <w:t>%</w:t>
      </w:r>
      <w:r w:rsidR="000E18CD" w:rsidRPr="00B949B2">
        <w:t>), autism (</w:t>
      </w:r>
      <w:r w:rsidR="000B03ED" w:rsidRPr="00B949B2">
        <w:t>19.72</w:t>
      </w:r>
      <w:r w:rsidR="00D502E7" w:rsidRPr="00B949B2">
        <w:rPr>
          <w:rFonts w:eastAsia="SimSun" w:cs="Calibri"/>
          <w:szCs w:val="24"/>
        </w:rPr>
        <w:t>%</w:t>
      </w:r>
      <w:r w:rsidR="000E18CD" w:rsidRPr="00B949B2">
        <w:t>), and multiple disabilities (</w:t>
      </w:r>
      <w:r w:rsidR="000B03ED" w:rsidRPr="00B949B2">
        <w:t>16.90</w:t>
      </w:r>
      <w:r w:rsidR="00AF7208" w:rsidRPr="00B949B2">
        <w:t>%</w:t>
      </w:r>
      <w:r w:rsidR="001377DD" w:rsidRPr="00B949B2">
        <w:t>).</w:t>
      </w:r>
    </w:p>
    <w:p w14:paraId="7CAA98C2" w14:textId="63DDBFCA" w:rsidR="005A78AD" w:rsidRPr="00B949B2" w:rsidRDefault="000B03ED" w:rsidP="001377DD">
      <w:pPr>
        <w:keepNext/>
        <w:keepLines/>
        <w:spacing w:before="120"/>
      </w:pPr>
      <w:r w:rsidRPr="00B949B2">
        <w:lastRenderedPageBreak/>
        <w:t>These findings are</w:t>
      </w:r>
      <w:r w:rsidR="006E4E50" w:rsidRPr="00B949B2">
        <w:t xml:space="preserve"> consistent with the most common disability categories among students with </w:t>
      </w:r>
      <w:r w:rsidR="00D24BCC" w:rsidRPr="00B949B2">
        <w:t xml:space="preserve">the most </w:t>
      </w:r>
      <w:r w:rsidR="006E4E50" w:rsidRPr="00B949B2">
        <w:t>significant cognitive disabilities</w:t>
      </w:r>
      <w:r w:rsidRPr="00B949B2">
        <w:t xml:space="preserve"> on other alternate assessments</w:t>
      </w:r>
      <w:r w:rsidR="006E4E50" w:rsidRPr="00B949B2">
        <w:t xml:space="preserve"> (Nash, Clark, &amp; Karvonen, 2016; Thurlow, Wu, </w:t>
      </w:r>
      <w:proofErr w:type="spellStart"/>
      <w:r w:rsidR="006E4E50" w:rsidRPr="00B949B2">
        <w:t>Quenemoen</w:t>
      </w:r>
      <w:proofErr w:type="spellEnd"/>
      <w:r w:rsidR="006E4E50" w:rsidRPr="00B949B2">
        <w:t>, &amp; Towles, 2016</w:t>
      </w:r>
      <w:r w:rsidR="00B024B9" w:rsidRPr="00B949B2">
        <w:t>). Other</w:t>
      </w:r>
      <w:r w:rsidR="000E18CD" w:rsidRPr="00B949B2">
        <w:t xml:space="preserve"> </w:t>
      </w:r>
      <w:r w:rsidR="005A78AD" w:rsidRPr="00B949B2">
        <w:t>primary disability codes</w:t>
      </w:r>
      <w:r w:rsidR="000E18CD" w:rsidRPr="00B949B2">
        <w:t xml:space="preserve"> are</w:t>
      </w:r>
      <w:r w:rsidR="005A78AD" w:rsidRPr="00B949B2">
        <w:t xml:space="preserve"> included in </w:t>
      </w:r>
      <w:r w:rsidR="00EA65CC" w:rsidRPr="00B949B2">
        <w:rPr>
          <w:rStyle w:val="Cross-Reference"/>
        </w:rPr>
        <w:fldChar w:fldCharType="begin"/>
      </w:r>
      <w:r w:rsidR="00EA65CC" w:rsidRPr="00B949B2">
        <w:rPr>
          <w:rStyle w:val="Cross-Reference"/>
        </w:rPr>
        <w:instrText xml:space="preserve"> REF  _Ref43894164 \* Lower \h  \* MERGEFORMAT </w:instrText>
      </w:r>
      <w:r w:rsidR="00EA65CC" w:rsidRPr="00B949B2">
        <w:rPr>
          <w:rStyle w:val="Cross-Reference"/>
        </w:rPr>
      </w:r>
      <w:r w:rsidR="00EA65CC" w:rsidRPr="00B949B2">
        <w:rPr>
          <w:rStyle w:val="Cross-Reference"/>
        </w:rPr>
        <w:fldChar w:fldCharType="separate"/>
      </w:r>
      <w:r w:rsidR="00EA65CC" w:rsidRPr="00B949B2">
        <w:rPr>
          <w:rStyle w:val="Cross-Reference"/>
        </w:rPr>
        <w:t>table 5</w:t>
      </w:r>
      <w:r w:rsidR="00EA65CC" w:rsidRPr="00B949B2">
        <w:rPr>
          <w:rStyle w:val="Cross-Reference"/>
        </w:rPr>
        <w:fldChar w:fldCharType="end"/>
      </w:r>
      <w:r w:rsidR="005A78AD" w:rsidRPr="00B949B2">
        <w:t>.</w:t>
      </w:r>
    </w:p>
    <w:p w14:paraId="37B33660" w14:textId="77777777" w:rsidR="00B62716" w:rsidRPr="00B949B2" w:rsidRDefault="00B62716" w:rsidP="00C204EE">
      <w:pPr>
        <w:pStyle w:val="Caption"/>
      </w:pPr>
      <w:bookmarkStart w:id="98" w:name="_Ref43894164"/>
      <w:bookmarkStart w:id="99" w:name="_Toc44415135"/>
      <w:bookmarkStart w:id="100" w:name="_Toc44415633"/>
      <w:bookmarkStart w:id="101" w:name="_Toc44440725"/>
      <w:bookmarkStart w:id="102" w:name="_Toc45636861"/>
      <w:bookmarkStart w:id="103" w:name="_Toc45636935"/>
      <w:bookmarkStart w:id="104" w:name="_Toc46216340"/>
      <w:bookmarkStart w:id="105" w:name="_Toc58566456"/>
      <w:r w:rsidRPr="00B949B2">
        <w:t xml:space="preserve">Table </w:t>
      </w:r>
      <w:r w:rsidRPr="00B949B2">
        <w:fldChar w:fldCharType="begin"/>
      </w:r>
      <w:r w:rsidRPr="00B949B2">
        <w:instrText>SEQ Table \* ARABIC</w:instrText>
      </w:r>
      <w:r w:rsidRPr="00B949B2">
        <w:fldChar w:fldCharType="separate"/>
      </w:r>
      <w:r w:rsidR="00822B71" w:rsidRPr="00B949B2">
        <w:rPr>
          <w:noProof/>
        </w:rPr>
        <w:t>5</w:t>
      </w:r>
      <w:r w:rsidRPr="00B949B2">
        <w:fldChar w:fldCharType="end"/>
      </w:r>
      <w:bookmarkEnd w:id="98"/>
      <w:r w:rsidRPr="00B949B2">
        <w:t xml:space="preserve">. </w:t>
      </w:r>
      <w:r w:rsidR="00F97C68" w:rsidRPr="00B949B2">
        <w:t xml:space="preserve"> </w:t>
      </w:r>
      <w:r w:rsidRPr="00B949B2">
        <w:t>Primary Disability</w:t>
      </w:r>
      <w:bookmarkEnd w:id="99"/>
      <w:bookmarkEnd w:id="100"/>
      <w:bookmarkEnd w:id="101"/>
      <w:bookmarkEnd w:id="102"/>
      <w:bookmarkEnd w:id="103"/>
      <w:bookmarkEnd w:id="104"/>
      <w:bookmarkEnd w:id="105"/>
    </w:p>
    <w:tbl>
      <w:tblPr>
        <w:tblStyle w:val="TRtable"/>
        <w:tblW w:w="0" w:type="auto"/>
        <w:tblLook w:val="04A0" w:firstRow="1" w:lastRow="0" w:firstColumn="1" w:lastColumn="0" w:noHBand="0" w:noVBand="1"/>
        <w:tblDescription w:val="Primary Disability"/>
      </w:tblPr>
      <w:tblGrid>
        <w:gridCol w:w="3712"/>
        <w:gridCol w:w="1430"/>
        <w:gridCol w:w="1097"/>
      </w:tblGrid>
      <w:tr w:rsidR="00182BDA" w:rsidRPr="00B949B2" w14:paraId="35420B7F" w14:textId="77777777" w:rsidTr="00FB3A26">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7139C9ED" w14:textId="77777777" w:rsidR="00182BDA" w:rsidRPr="00B949B2" w:rsidRDefault="00182BDA" w:rsidP="003A648F">
            <w:pPr>
              <w:pStyle w:val="TableHead"/>
              <w:rPr>
                <w:b/>
                <w:bCs/>
              </w:rPr>
            </w:pPr>
            <w:r w:rsidRPr="00B949B2">
              <w:rPr>
                <w:b/>
                <w:bCs/>
              </w:rPr>
              <w:t>Primary Disability</w:t>
            </w:r>
          </w:p>
        </w:tc>
        <w:tc>
          <w:tcPr>
            <w:tcW w:w="0" w:type="auto"/>
          </w:tcPr>
          <w:p w14:paraId="51048D1F" w14:textId="77777777" w:rsidR="00182BDA" w:rsidRPr="00B949B2" w:rsidRDefault="00182BDA" w:rsidP="003A648F">
            <w:pPr>
              <w:pStyle w:val="TableHead"/>
              <w:rPr>
                <w:b/>
                <w:bCs/>
              </w:rPr>
            </w:pPr>
            <w:r w:rsidRPr="00B949B2">
              <w:rPr>
                <w:b/>
                <w:bCs/>
              </w:rPr>
              <w:t>Frequency</w:t>
            </w:r>
          </w:p>
        </w:tc>
        <w:tc>
          <w:tcPr>
            <w:tcW w:w="0" w:type="auto"/>
          </w:tcPr>
          <w:p w14:paraId="36A6BA33" w14:textId="77777777" w:rsidR="00182BDA" w:rsidRPr="00B949B2" w:rsidRDefault="00182BDA" w:rsidP="003A648F">
            <w:pPr>
              <w:pStyle w:val="TableHead"/>
              <w:rPr>
                <w:b/>
                <w:bCs/>
              </w:rPr>
            </w:pPr>
            <w:r w:rsidRPr="00B949B2">
              <w:rPr>
                <w:b/>
                <w:bCs/>
              </w:rPr>
              <w:t>Percent</w:t>
            </w:r>
          </w:p>
        </w:tc>
      </w:tr>
      <w:tr w:rsidR="00182BDA" w:rsidRPr="00B949B2" w14:paraId="0BC2CE89" w14:textId="77777777" w:rsidTr="005D7DC7">
        <w:trPr>
          <w:trHeight w:val="20"/>
        </w:trPr>
        <w:tc>
          <w:tcPr>
            <w:tcW w:w="0" w:type="auto"/>
            <w:tcBorders>
              <w:top w:val="single" w:sz="4" w:space="0" w:color="auto"/>
            </w:tcBorders>
          </w:tcPr>
          <w:p w14:paraId="41BFE03A" w14:textId="77777777" w:rsidR="00182BDA" w:rsidRPr="00B949B2" w:rsidRDefault="00182BDA" w:rsidP="00875D88">
            <w:pPr>
              <w:pStyle w:val="TableText"/>
              <w:keepNext/>
              <w:keepLines/>
            </w:pPr>
            <w:r w:rsidRPr="00B949B2">
              <w:t>Autism</w:t>
            </w:r>
          </w:p>
        </w:tc>
        <w:tc>
          <w:tcPr>
            <w:tcW w:w="0" w:type="auto"/>
            <w:tcBorders>
              <w:top w:val="single" w:sz="4" w:space="0" w:color="auto"/>
            </w:tcBorders>
          </w:tcPr>
          <w:p w14:paraId="7909E9C8" w14:textId="77777777" w:rsidR="00182BDA" w:rsidRPr="00B949B2" w:rsidRDefault="00182BDA" w:rsidP="007071BE">
            <w:pPr>
              <w:pStyle w:val="TableText"/>
              <w:keepNext/>
              <w:keepLines/>
              <w:ind w:right="432"/>
              <w:jc w:val="right"/>
            </w:pPr>
            <w:r w:rsidRPr="00B949B2">
              <w:t>14</w:t>
            </w:r>
          </w:p>
        </w:tc>
        <w:tc>
          <w:tcPr>
            <w:tcW w:w="0" w:type="auto"/>
            <w:tcBorders>
              <w:top w:val="single" w:sz="4" w:space="0" w:color="auto"/>
            </w:tcBorders>
          </w:tcPr>
          <w:p w14:paraId="0C5AA042" w14:textId="77777777" w:rsidR="00182BDA" w:rsidRPr="00B949B2" w:rsidRDefault="000B03ED" w:rsidP="000B03ED">
            <w:pPr>
              <w:pStyle w:val="TableText"/>
              <w:keepNext/>
              <w:keepLines/>
              <w:jc w:val="right"/>
            </w:pPr>
            <w:r w:rsidRPr="00B949B2">
              <w:t>19.72</w:t>
            </w:r>
          </w:p>
        </w:tc>
      </w:tr>
      <w:tr w:rsidR="00182BDA" w:rsidRPr="00B949B2" w14:paraId="141EDE0E" w14:textId="77777777" w:rsidTr="000E1140">
        <w:trPr>
          <w:trHeight w:val="20"/>
        </w:trPr>
        <w:tc>
          <w:tcPr>
            <w:tcW w:w="0" w:type="auto"/>
          </w:tcPr>
          <w:p w14:paraId="4B7A06FB" w14:textId="77777777" w:rsidR="00182BDA" w:rsidRPr="00B949B2" w:rsidRDefault="5C14E1CA" w:rsidP="00875D88">
            <w:pPr>
              <w:pStyle w:val="TableText"/>
              <w:keepNext/>
              <w:keepLines/>
            </w:pPr>
            <w:r w:rsidRPr="00B949B2">
              <w:t>Intellectual Disability</w:t>
            </w:r>
          </w:p>
        </w:tc>
        <w:tc>
          <w:tcPr>
            <w:tcW w:w="0" w:type="auto"/>
          </w:tcPr>
          <w:p w14:paraId="236AA147" w14:textId="77777777" w:rsidR="00182BDA" w:rsidRPr="00B949B2" w:rsidRDefault="00182BDA" w:rsidP="007071BE">
            <w:pPr>
              <w:pStyle w:val="TableText"/>
              <w:keepNext/>
              <w:keepLines/>
              <w:ind w:right="432"/>
              <w:jc w:val="right"/>
            </w:pPr>
            <w:r w:rsidRPr="00B949B2">
              <w:t>35</w:t>
            </w:r>
          </w:p>
        </w:tc>
        <w:tc>
          <w:tcPr>
            <w:tcW w:w="0" w:type="auto"/>
          </w:tcPr>
          <w:p w14:paraId="4CB9EF51" w14:textId="77777777" w:rsidR="00182BDA" w:rsidRPr="00B949B2" w:rsidRDefault="000B03ED" w:rsidP="000B03ED">
            <w:pPr>
              <w:pStyle w:val="TableText"/>
              <w:keepNext/>
              <w:keepLines/>
              <w:jc w:val="right"/>
            </w:pPr>
            <w:r w:rsidRPr="00B949B2">
              <w:t>49.30</w:t>
            </w:r>
          </w:p>
        </w:tc>
      </w:tr>
      <w:tr w:rsidR="00182BDA" w:rsidRPr="00B949B2" w14:paraId="41655DFB" w14:textId="77777777" w:rsidTr="000E1140">
        <w:trPr>
          <w:trHeight w:val="20"/>
        </w:trPr>
        <w:tc>
          <w:tcPr>
            <w:tcW w:w="0" w:type="auto"/>
          </w:tcPr>
          <w:p w14:paraId="7F397A93" w14:textId="77777777" w:rsidR="00182BDA" w:rsidRPr="00B949B2" w:rsidRDefault="00182BDA" w:rsidP="00875D88">
            <w:pPr>
              <w:pStyle w:val="TableText"/>
              <w:keepNext/>
              <w:keepLines/>
            </w:pPr>
            <w:r w:rsidRPr="00B949B2">
              <w:t>Multiple Disabilities</w:t>
            </w:r>
          </w:p>
        </w:tc>
        <w:tc>
          <w:tcPr>
            <w:tcW w:w="0" w:type="auto"/>
          </w:tcPr>
          <w:p w14:paraId="5B206225" w14:textId="77777777" w:rsidR="00182BDA" w:rsidRPr="00B949B2" w:rsidRDefault="00182BDA" w:rsidP="007071BE">
            <w:pPr>
              <w:pStyle w:val="TableText"/>
              <w:keepNext/>
              <w:keepLines/>
              <w:ind w:right="432"/>
              <w:jc w:val="right"/>
            </w:pPr>
            <w:r w:rsidRPr="00B949B2">
              <w:t>12</w:t>
            </w:r>
          </w:p>
        </w:tc>
        <w:tc>
          <w:tcPr>
            <w:tcW w:w="0" w:type="auto"/>
          </w:tcPr>
          <w:p w14:paraId="04621251" w14:textId="77777777" w:rsidR="00182BDA" w:rsidRPr="00B949B2" w:rsidRDefault="000B03ED" w:rsidP="007071BE">
            <w:pPr>
              <w:pStyle w:val="TableText"/>
              <w:keepNext/>
              <w:keepLines/>
              <w:jc w:val="right"/>
            </w:pPr>
            <w:r w:rsidRPr="00B949B2">
              <w:t>16.90</w:t>
            </w:r>
          </w:p>
        </w:tc>
      </w:tr>
      <w:tr w:rsidR="00182BDA" w:rsidRPr="00B949B2" w14:paraId="03F48CE7" w14:textId="77777777" w:rsidTr="000E1140">
        <w:trPr>
          <w:trHeight w:val="20"/>
        </w:trPr>
        <w:tc>
          <w:tcPr>
            <w:tcW w:w="0" w:type="auto"/>
          </w:tcPr>
          <w:p w14:paraId="68D334A2" w14:textId="77777777" w:rsidR="00182BDA" w:rsidRPr="00B949B2" w:rsidRDefault="00182BDA" w:rsidP="00875D88">
            <w:pPr>
              <w:pStyle w:val="TableText"/>
              <w:keepNext/>
              <w:keepLines/>
            </w:pPr>
            <w:r w:rsidRPr="00B949B2">
              <w:t>Other Health Impairment</w:t>
            </w:r>
          </w:p>
        </w:tc>
        <w:tc>
          <w:tcPr>
            <w:tcW w:w="0" w:type="auto"/>
          </w:tcPr>
          <w:p w14:paraId="09970B83" w14:textId="77777777" w:rsidR="00182BDA" w:rsidRPr="00B949B2" w:rsidRDefault="00182BDA" w:rsidP="007071BE">
            <w:pPr>
              <w:pStyle w:val="TableText"/>
              <w:keepNext/>
              <w:keepLines/>
              <w:ind w:right="432"/>
              <w:jc w:val="right"/>
            </w:pPr>
            <w:r w:rsidRPr="00B949B2">
              <w:t>3</w:t>
            </w:r>
          </w:p>
        </w:tc>
        <w:tc>
          <w:tcPr>
            <w:tcW w:w="0" w:type="auto"/>
          </w:tcPr>
          <w:p w14:paraId="02A16035" w14:textId="77777777" w:rsidR="00182BDA" w:rsidRPr="00B949B2" w:rsidRDefault="00CE16CA" w:rsidP="007071BE">
            <w:pPr>
              <w:pStyle w:val="TableText"/>
              <w:keepNext/>
              <w:keepLines/>
              <w:jc w:val="right"/>
            </w:pPr>
            <w:r w:rsidRPr="00B949B2">
              <w:t>4.23</w:t>
            </w:r>
          </w:p>
        </w:tc>
      </w:tr>
      <w:tr w:rsidR="00182BDA" w:rsidRPr="00B949B2" w14:paraId="3C5EB6D5" w14:textId="77777777" w:rsidTr="000E1140">
        <w:trPr>
          <w:trHeight w:val="20"/>
        </w:trPr>
        <w:tc>
          <w:tcPr>
            <w:tcW w:w="0" w:type="auto"/>
          </w:tcPr>
          <w:p w14:paraId="57CE1D83" w14:textId="77777777" w:rsidR="00182BDA" w:rsidRPr="00B949B2" w:rsidRDefault="00182BDA" w:rsidP="00875D88">
            <w:pPr>
              <w:pStyle w:val="TableText"/>
              <w:keepNext/>
              <w:keepLines/>
            </w:pPr>
            <w:r w:rsidRPr="00B949B2">
              <w:t>Orthopedic Impairment</w:t>
            </w:r>
          </w:p>
        </w:tc>
        <w:tc>
          <w:tcPr>
            <w:tcW w:w="0" w:type="auto"/>
          </w:tcPr>
          <w:p w14:paraId="194EFFC7" w14:textId="77777777" w:rsidR="00182BDA" w:rsidRPr="00B949B2" w:rsidRDefault="00182BDA" w:rsidP="007071BE">
            <w:pPr>
              <w:pStyle w:val="TableText"/>
              <w:keepNext/>
              <w:keepLines/>
              <w:ind w:right="432"/>
              <w:jc w:val="right"/>
            </w:pPr>
            <w:r w:rsidRPr="00B949B2">
              <w:t>1</w:t>
            </w:r>
          </w:p>
        </w:tc>
        <w:tc>
          <w:tcPr>
            <w:tcW w:w="0" w:type="auto"/>
          </w:tcPr>
          <w:p w14:paraId="06B72DA5" w14:textId="77777777" w:rsidR="00182BDA" w:rsidRPr="00B949B2" w:rsidRDefault="00CE16CA" w:rsidP="007071BE">
            <w:pPr>
              <w:pStyle w:val="TableText"/>
              <w:keepNext/>
              <w:keepLines/>
              <w:jc w:val="right"/>
            </w:pPr>
            <w:r w:rsidRPr="00B949B2">
              <w:t>1.41</w:t>
            </w:r>
          </w:p>
        </w:tc>
      </w:tr>
      <w:tr w:rsidR="00182BDA" w:rsidRPr="00B949B2" w14:paraId="33BA5C4E" w14:textId="77777777" w:rsidTr="000E1140">
        <w:trPr>
          <w:trHeight w:val="20"/>
        </w:trPr>
        <w:tc>
          <w:tcPr>
            <w:tcW w:w="0" w:type="auto"/>
          </w:tcPr>
          <w:p w14:paraId="1898E372" w14:textId="77777777" w:rsidR="00182BDA" w:rsidRPr="00B949B2" w:rsidRDefault="00182BDA" w:rsidP="00875D88">
            <w:pPr>
              <w:pStyle w:val="TableText"/>
              <w:keepNext/>
              <w:keepLines/>
            </w:pPr>
            <w:r w:rsidRPr="00B949B2">
              <w:t>Specific Learning Disability</w:t>
            </w:r>
          </w:p>
        </w:tc>
        <w:tc>
          <w:tcPr>
            <w:tcW w:w="0" w:type="auto"/>
          </w:tcPr>
          <w:p w14:paraId="3C5A4CA1" w14:textId="77777777" w:rsidR="00182BDA" w:rsidRPr="00B949B2" w:rsidRDefault="00182BDA" w:rsidP="007071BE">
            <w:pPr>
              <w:pStyle w:val="TableText"/>
              <w:keepNext/>
              <w:keepLines/>
              <w:ind w:right="432"/>
              <w:jc w:val="right"/>
            </w:pPr>
            <w:r w:rsidRPr="00B949B2">
              <w:t>1</w:t>
            </w:r>
          </w:p>
        </w:tc>
        <w:tc>
          <w:tcPr>
            <w:tcW w:w="0" w:type="auto"/>
          </w:tcPr>
          <w:p w14:paraId="6F3A8983" w14:textId="77777777" w:rsidR="00182BDA" w:rsidRPr="00B949B2" w:rsidRDefault="00CE16CA" w:rsidP="007071BE">
            <w:pPr>
              <w:pStyle w:val="TableText"/>
              <w:keepNext/>
              <w:keepLines/>
              <w:jc w:val="right"/>
            </w:pPr>
            <w:r w:rsidRPr="00B949B2">
              <w:t>1.41</w:t>
            </w:r>
          </w:p>
        </w:tc>
      </w:tr>
      <w:tr w:rsidR="00182BDA" w:rsidRPr="00B949B2" w14:paraId="0514700D" w14:textId="77777777" w:rsidTr="000E1140">
        <w:trPr>
          <w:trHeight w:val="20"/>
        </w:trPr>
        <w:tc>
          <w:tcPr>
            <w:tcW w:w="0" w:type="auto"/>
          </w:tcPr>
          <w:p w14:paraId="0F73DD9A" w14:textId="77777777" w:rsidR="00182BDA" w:rsidRPr="00B949B2" w:rsidRDefault="00182BDA" w:rsidP="00875D88">
            <w:pPr>
              <w:pStyle w:val="TableText"/>
              <w:keepNext/>
              <w:keepLines/>
            </w:pPr>
            <w:r w:rsidRPr="00B949B2">
              <w:t>Speech or Language Impairment</w:t>
            </w:r>
          </w:p>
        </w:tc>
        <w:tc>
          <w:tcPr>
            <w:tcW w:w="0" w:type="auto"/>
          </w:tcPr>
          <w:p w14:paraId="6B091870" w14:textId="77777777" w:rsidR="00182BDA" w:rsidRPr="00B949B2" w:rsidRDefault="00182BDA" w:rsidP="007071BE">
            <w:pPr>
              <w:pStyle w:val="TableText"/>
              <w:keepNext/>
              <w:keepLines/>
              <w:ind w:right="432"/>
              <w:jc w:val="right"/>
            </w:pPr>
            <w:r w:rsidRPr="00B949B2">
              <w:t>2</w:t>
            </w:r>
          </w:p>
        </w:tc>
        <w:tc>
          <w:tcPr>
            <w:tcW w:w="0" w:type="auto"/>
          </w:tcPr>
          <w:p w14:paraId="56FB6311" w14:textId="77777777" w:rsidR="00182BDA" w:rsidRPr="00B949B2" w:rsidRDefault="00182BDA" w:rsidP="007071BE">
            <w:pPr>
              <w:pStyle w:val="TableText"/>
              <w:keepNext/>
              <w:keepLines/>
              <w:jc w:val="right"/>
            </w:pPr>
            <w:r w:rsidRPr="00B949B2">
              <w:t>2.</w:t>
            </w:r>
            <w:r w:rsidR="00CE16CA" w:rsidRPr="00B949B2">
              <w:t>82</w:t>
            </w:r>
          </w:p>
        </w:tc>
      </w:tr>
      <w:tr w:rsidR="000B03ED" w:rsidRPr="00B949B2" w14:paraId="0D796A90" w14:textId="77777777" w:rsidTr="001377DD">
        <w:trPr>
          <w:trHeight w:val="20"/>
        </w:trPr>
        <w:tc>
          <w:tcPr>
            <w:tcW w:w="0" w:type="auto"/>
            <w:tcBorders>
              <w:bottom w:val="single" w:sz="4" w:space="0" w:color="auto"/>
            </w:tcBorders>
          </w:tcPr>
          <w:p w14:paraId="7C1B5346" w14:textId="77777777" w:rsidR="000B03ED" w:rsidRPr="00B949B2" w:rsidRDefault="000B03ED" w:rsidP="00875D88">
            <w:pPr>
              <w:pStyle w:val="TableText"/>
              <w:keepNext/>
              <w:keepLines/>
            </w:pPr>
            <w:r w:rsidRPr="00B949B2">
              <w:t>Missing</w:t>
            </w:r>
          </w:p>
        </w:tc>
        <w:tc>
          <w:tcPr>
            <w:tcW w:w="0" w:type="auto"/>
            <w:tcBorders>
              <w:bottom w:val="single" w:sz="4" w:space="0" w:color="auto"/>
            </w:tcBorders>
          </w:tcPr>
          <w:p w14:paraId="3F56993E" w14:textId="77777777" w:rsidR="000B03ED" w:rsidRPr="00B949B2" w:rsidRDefault="000B03ED" w:rsidP="007071BE">
            <w:pPr>
              <w:pStyle w:val="TableText"/>
              <w:keepNext/>
              <w:keepLines/>
              <w:ind w:right="432"/>
              <w:jc w:val="right"/>
            </w:pPr>
            <w:r w:rsidRPr="00B949B2">
              <w:t>3</w:t>
            </w:r>
          </w:p>
        </w:tc>
        <w:tc>
          <w:tcPr>
            <w:tcW w:w="0" w:type="auto"/>
            <w:tcBorders>
              <w:bottom w:val="single" w:sz="4" w:space="0" w:color="auto"/>
            </w:tcBorders>
          </w:tcPr>
          <w:p w14:paraId="7841C041" w14:textId="77777777" w:rsidR="000B03ED" w:rsidRPr="00B949B2" w:rsidRDefault="000B03ED" w:rsidP="007071BE">
            <w:pPr>
              <w:pStyle w:val="TableText"/>
              <w:keepNext/>
              <w:keepLines/>
              <w:jc w:val="right"/>
            </w:pPr>
            <w:r w:rsidRPr="00B949B2">
              <w:t>4.23</w:t>
            </w:r>
          </w:p>
        </w:tc>
      </w:tr>
      <w:tr w:rsidR="00182BDA" w:rsidRPr="00B949B2" w14:paraId="1BE387E7" w14:textId="77777777" w:rsidTr="001377DD">
        <w:trPr>
          <w:trHeight w:val="20"/>
        </w:trPr>
        <w:tc>
          <w:tcPr>
            <w:tcW w:w="0" w:type="auto"/>
            <w:tcBorders>
              <w:top w:val="single" w:sz="4" w:space="0" w:color="auto"/>
              <w:bottom w:val="single" w:sz="12" w:space="0" w:color="auto"/>
            </w:tcBorders>
          </w:tcPr>
          <w:p w14:paraId="05F9CDFD" w14:textId="77777777" w:rsidR="00182BDA" w:rsidRPr="00B949B2" w:rsidRDefault="00182BDA" w:rsidP="00875D88">
            <w:pPr>
              <w:pStyle w:val="TableText"/>
              <w:rPr>
                <w:b/>
              </w:rPr>
            </w:pPr>
            <w:r w:rsidRPr="00B949B2">
              <w:rPr>
                <w:b/>
              </w:rPr>
              <w:t>Total</w:t>
            </w:r>
          </w:p>
        </w:tc>
        <w:tc>
          <w:tcPr>
            <w:tcW w:w="0" w:type="auto"/>
            <w:tcBorders>
              <w:top w:val="single" w:sz="4" w:space="0" w:color="auto"/>
              <w:bottom w:val="single" w:sz="12" w:space="0" w:color="auto"/>
            </w:tcBorders>
          </w:tcPr>
          <w:p w14:paraId="5B6014D0" w14:textId="77777777" w:rsidR="00182BDA" w:rsidRPr="00B949B2" w:rsidRDefault="000B03ED" w:rsidP="007071BE">
            <w:pPr>
              <w:pStyle w:val="TableText"/>
              <w:keepNext/>
              <w:keepLines/>
              <w:ind w:right="432"/>
              <w:jc w:val="right"/>
            </w:pPr>
            <w:r w:rsidRPr="00B949B2">
              <w:t>71</w:t>
            </w:r>
          </w:p>
        </w:tc>
        <w:tc>
          <w:tcPr>
            <w:tcW w:w="0" w:type="auto"/>
            <w:tcBorders>
              <w:top w:val="single" w:sz="4" w:space="0" w:color="auto"/>
              <w:bottom w:val="single" w:sz="12" w:space="0" w:color="auto"/>
            </w:tcBorders>
          </w:tcPr>
          <w:p w14:paraId="100B485B" w14:textId="77777777" w:rsidR="00182BDA" w:rsidRPr="00B949B2" w:rsidRDefault="00182BDA" w:rsidP="007071BE">
            <w:pPr>
              <w:pStyle w:val="TableText"/>
              <w:keepNext/>
              <w:keepLines/>
              <w:jc w:val="right"/>
            </w:pPr>
            <w:r w:rsidRPr="00B949B2">
              <w:t>100.0</w:t>
            </w:r>
            <w:r w:rsidR="000B03ED" w:rsidRPr="00B949B2">
              <w:t>2</w:t>
            </w:r>
          </w:p>
        </w:tc>
      </w:tr>
    </w:tbl>
    <w:p w14:paraId="02E16F48" w14:textId="77777777" w:rsidR="00CE16CA" w:rsidRPr="00B949B2" w:rsidRDefault="00CE16CA" w:rsidP="00CE16CA">
      <w:pPr>
        <w:spacing w:before="120"/>
        <w:ind w:left="720"/>
        <w:rPr>
          <w:rFonts w:eastAsia="SimSun" w:cs="Calibri"/>
          <w:szCs w:val="24"/>
        </w:rPr>
      </w:pPr>
      <w:r w:rsidRPr="00B949B2">
        <w:rPr>
          <w:rFonts w:eastAsia="SimSun" w:cs="Calibri"/>
          <w:b/>
          <w:szCs w:val="24"/>
        </w:rPr>
        <w:t>Note:</w:t>
      </w:r>
      <w:r w:rsidRPr="00B949B2">
        <w:rPr>
          <w:rFonts w:eastAsia="SimSun" w:cs="Calibri"/>
          <w:szCs w:val="24"/>
        </w:rPr>
        <w:t xml:space="preserve"> Percentages do</w:t>
      </w:r>
      <w:r w:rsidR="0092329F" w:rsidRPr="00B949B2">
        <w:rPr>
          <w:rFonts w:eastAsia="SimSun" w:cs="Calibri"/>
          <w:szCs w:val="24"/>
        </w:rPr>
        <w:t xml:space="preserve"> not equal 100% due to rounding.</w:t>
      </w:r>
    </w:p>
    <w:p w14:paraId="1D76BFC7" w14:textId="715E6462" w:rsidR="008A2ED7" w:rsidRPr="00B949B2" w:rsidRDefault="00C61164" w:rsidP="00727E7B">
      <w:pPr>
        <w:spacing w:before="120"/>
      </w:pPr>
      <w:r w:rsidRPr="00B949B2">
        <w:rPr>
          <w:rFonts w:eastAsia="SimSun" w:cs="Calibri"/>
          <w:szCs w:val="24"/>
        </w:rPr>
        <w:t>The s</w:t>
      </w:r>
      <w:r w:rsidR="00151C31" w:rsidRPr="00B949B2">
        <w:rPr>
          <w:rFonts w:eastAsia="SimSun" w:cs="Calibri"/>
          <w:szCs w:val="24"/>
        </w:rPr>
        <w:t>pecial education settings were reported for 68 of the 71 participants.</w:t>
      </w:r>
      <w:r w:rsidR="00CE16CA" w:rsidRPr="00B949B2">
        <w:t xml:space="preserve"> </w:t>
      </w:r>
      <w:r w:rsidR="00CE16CA" w:rsidRPr="00B949B2">
        <w:rPr>
          <w:rFonts w:eastAsia="SimSun" w:cs="Calibri"/>
          <w:szCs w:val="24"/>
        </w:rPr>
        <w:t>The special education setting category with the largest number of participants was students being in a regular class less than 40 percent of the day (63.40%). Students in this category are primarily served within self-contained classrooms with full-time special education instruction on a regular school campus. The least restrictive setting category obtained for study participants was regular classroom for 40 to 79 percent of the day (16.90%). Students in this category typically receive services in resource rooms with special education and related services or are in resource rooms with part-time instruction in a regular class. None of the students that participated in this study were identified in the category of being in the regular classroom 80 to 100 p</w:t>
      </w:r>
      <w:r w:rsidR="001B7353" w:rsidRPr="00B949B2">
        <w:rPr>
          <w:rFonts w:eastAsia="SimSun" w:cs="Calibri"/>
          <w:szCs w:val="24"/>
        </w:rPr>
        <w:t xml:space="preserve">ercent of the school day. </w:t>
      </w:r>
      <w:r w:rsidR="00CE16CA" w:rsidRPr="00B949B2">
        <w:rPr>
          <w:rFonts w:eastAsia="SimSun" w:cs="Calibri"/>
          <w:szCs w:val="24"/>
        </w:rPr>
        <w:t xml:space="preserve">The category of students in a separate school setting contained 12.70 percent of students for this study. </w:t>
      </w:r>
      <w:r w:rsidR="00D3701C" w:rsidRPr="00B949B2">
        <w:rPr>
          <w:lang w:eastAsia="zh-CN"/>
        </w:rPr>
        <w:t>Students identified in this category</w:t>
      </w:r>
      <w:r w:rsidR="00727E7B" w:rsidRPr="00B949B2">
        <w:rPr>
          <w:lang w:eastAsia="zh-CN"/>
        </w:rPr>
        <w:t xml:space="preserve"> </w:t>
      </w:r>
      <w:r w:rsidR="00D3701C" w:rsidRPr="00B949B2">
        <w:rPr>
          <w:lang w:eastAsia="zh-CN"/>
        </w:rPr>
        <w:t>receive</w:t>
      </w:r>
      <w:r w:rsidR="00727E7B" w:rsidRPr="00B949B2">
        <w:rPr>
          <w:lang w:eastAsia="zh-CN"/>
        </w:rPr>
        <w:t xml:space="preserve"> </w:t>
      </w:r>
      <w:r w:rsidR="00381DB4" w:rsidRPr="00B949B2">
        <w:rPr>
          <w:lang w:eastAsia="zh-CN"/>
        </w:rPr>
        <w:t>educational programs</w:t>
      </w:r>
      <w:r w:rsidR="00727E7B" w:rsidRPr="00B949B2">
        <w:rPr>
          <w:lang w:eastAsia="zh-CN"/>
        </w:rPr>
        <w:t xml:space="preserve"> </w:t>
      </w:r>
      <w:r w:rsidR="00381DB4" w:rsidRPr="00B949B2">
        <w:rPr>
          <w:lang w:eastAsia="zh-CN"/>
        </w:rPr>
        <w:t>in public separate day schools,</w:t>
      </w:r>
      <w:r w:rsidR="00D3701C" w:rsidRPr="00B949B2">
        <w:rPr>
          <w:lang w:eastAsia="zh-CN"/>
        </w:rPr>
        <w:t xml:space="preserve"> </w:t>
      </w:r>
      <w:r w:rsidR="005C4CA0" w:rsidRPr="00B949B2">
        <w:rPr>
          <w:lang w:eastAsia="zh-CN"/>
        </w:rPr>
        <w:t>s</w:t>
      </w:r>
      <w:r w:rsidR="00381DB4" w:rsidRPr="00B949B2">
        <w:rPr>
          <w:lang w:eastAsia="zh-CN"/>
        </w:rPr>
        <w:t xml:space="preserve">uch as a special </w:t>
      </w:r>
      <w:r w:rsidR="003F423E" w:rsidRPr="00B949B2">
        <w:rPr>
          <w:lang w:eastAsia="zh-CN"/>
        </w:rPr>
        <w:t>district school</w:t>
      </w:r>
      <w:r w:rsidR="00D3701C" w:rsidRPr="00B949B2">
        <w:rPr>
          <w:lang w:eastAsia="zh-CN"/>
        </w:rPr>
        <w:t xml:space="preserve"> </w:t>
      </w:r>
      <w:r w:rsidR="00C07CCC" w:rsidRPr="00B949B2">
        <w:rPr>
          <w:lang w:eastAsia="zh-CN"/>
        </w:rPr>
        <w:t xml:space="preserve">(refer to </w:t>
      </w:r>
      <w:r w:rsidR="00C07CCC" w:rsidRPr="00B949B2">
        <w:rPr>
          <w:rStyle w:val="Cross-Reference"/>
        </w:rPr>
        <w:fldChar w:fldCharType="begin"/>
      </w:r>
      <w:r w:rsidR="00C07CCC" w:rsidRPr="00B949B2">
        <w:rPr>
          <w:rStyle w:val="Cross-Reference"/>
        </w:rPr>
        <w:instrText xml:space="preserve"> REF  _Ref45196412 \* Lower \h  \* MERGEFORMAT </w:instrText>
      </w:r>
      <w:r w:rsidR="00C07CCC" w:rsidRPr="00B949B2">
        <w:rPr>
          <w:rStyle w:val="Cross-Reference"/>
        </w:rPr>
      </w:r>
      <w:r w:rsidR="00C07CCC" w:rsidRPr="00B949B2">
        <w:rPr>
          <w:rStyle w:val="Cross-Reference"/>
        </w:rPr>
        <w:fldChar w:fldCharType="separate"/>
      </w:r>
      <w:r w:rsidR="003440AF" w:rsidRPr="00B949B2">
        <w:rPr>
          <w:rStyle w:val="Cross-Reference"/>
        </w:rPr>
        <w:t>table 6</w:t>
      </w:r>
      <w:r w:rsidR="00C07CCC" w:rsidRPr="00B949B2">
        <w:rPr>
          <w:rStyle w:val="Cross-Reference"/>
        </w:rPr>
        <w:fldChar w:fldCharType="end"/>
      </w:r>
      <w:r w:rsidR="00C07CCC" w:rsidRPr="00B949B2">
        <w:rPr>
          <w:lang w:eastAsia="zh-CN"/>
        </w:rPr>
        <w:t>)</w:t>
      </w:r>
      <w:r w:rsidR="003F423E" w:rsidRPr="00B949B2">
        <w:rPr>
          <w:lang w:eastAsia="zh-CN"/>
        </w:rPr>
        <w:t>.</w:t>
      </w:r>
    </w:p>
    <w:p w14:paraId="6FA7E59F" w14:textId="77777777" w:rsidR="00777979" w:rsidRPr="00B949B2" w:rsidRDefault="008A2ED7" w:rsidP="00C204EE">
      <w:pPr>
        <w:pStyle w:val="Caption"/>
      </w:pPr>
      <w:bookmarkStart w:id="106" w:name="_Ref45196412"/>
      <w:bookmarkStart w:id="107" w:name="_Toc44415136"/>
      <w:bookmarkStart w:id="108" w:name="_Toc44415634"/>
      <w:bookmarkStart w:id="109" w:name="_Toc44440726"/>
      <w:bookmarkStart w:id="110" w:name="_Toc45636862"/>
      <w:bookmarkStart w:id="111" w:name="_Toc45636936"/>
      <w:bookmarkStart w:id="112" w:name="_Toc46216341"/>
      <w:bookmarkStart w:id="113" w:name="_Toc58566457"/>
      <w:r w:rsidRPr="00B949B2">
        <w:t xml:space="preserve">Table </w:t>
      </w:r>
      <w:r w:rsidRPr="00B949B2">
        <w:fldChar w:fldCharType="begin"/>
      </w:r>
      <w:r w:rsidRPr="00B949B2">
        <w:instrText>SEQ Table \* ARABIC</w:instrText>
      </w:r>
      <w:r w:rsidRPr="00B949B2">
        <w:fldChar w:fldCharType="separate"/>
      </w:r>
      <w:r w:rsidR="00822B71" w:rsidRPr="00B949B2">
        <w:rPr>
          <w:noProof/>
        </w:rPr>
        <w:t>6</w:t>
      </w:r>
      <w:r w:rsidRPr="00B949B2">
        <w:fldChar w:fldCharType="end"/>
      </w:r>
      <w:bookmarkEnd w:id="106"/>
      <w:r w:rsidRPr="00B949B2">
        <w:t xml:space="preserve">. </w:t>
      </w:r>
      <w:r w:rsidR="00F97C68" w:rsidRPr="00B949B2">
        <w:t xml:space="preserve"> </w:t>
      </w:r>
      <w:r w:rsidR="00777979" w:rsidRPr="00B949B2">
        <w:t>Participant</w:t>
      </w:r>
      <w:r w:rsidR="00D516C3" w:rsidRPr="00B949B2">
        <w:t>’</w:t>
      </w:r>
      <w:r w:rsidR="00777979" w:rsidRPr="00B949B2">
        <w:t>s Special Education Setting</w:t>
      </w:r>
      <w:bookmarkEnd w:id="107"/>
      <w:bookmarkEnd w:id="108"/>
      <w:bookmarkEnd w:id="109"/>
      <w:bookmarkEnd w:id="110"/>
      <w:bookmarkEnd w:id="111"/>
      <w:bookmarkEnd w:id="112"/>
      <w:bookmarkEnd w:id="113"/>
    </w:p>
    <w:tbl>
      <w:tblPr>
        <w:tblStyle w:val="TRtable"/>
        <w:tblW w:w="0" w:type="auto"/>
        <w:tblLook w:val="04A0" w:firstRow="1" w:lastRow="0" w:firstColumn="1" w:lastColumn="0" w:noHBand="0" w:noVBand="1"/>
        <w:tblCaption w:val="Participants Special Education Setting"/>
        <w:tblDescription w:val="description of sample of students participating in the pilot"/>
      </w:tblPr>
      <w:tblGrid>
        <w:gridCol w:w="5184"/>
        <w:gridCol w:w="1430"/>
        <w:gridCol w:w="1097"/>
      </w:tblGrid>
      <w:tr w:rsidR="00777979" w:rsidRPr="00B949B2" w14:paraId="1697DD2D" w14:textId="77777777" w:rsidTr="00FB3A26">
        <w:trPr>
          <w:cnfStyle w:val="100000000000" w:firstRow="1" w:lastRow="0" w:firstColumn="0" w:lastColumn="0" w:oddVBand="0" w:evenVBand="0" w:oddHBand="0" w:evenHBand="0" w:firstRowFirstColumn="0" w:firstRowLastColumn="0" w:lastRowFirstColumn="0" w:lastRowLastColumn="0"/>
          <w:trHeight w:val="20"/>
        </w:trPr>
        <w:tc>
          <w:tcPr>
            <w:tcW w:w="5184" w:type="dxa"/>
          </w:tcPr>
          <w:p w14:paraId="1720FBAD" w14:textId="77777777" w:rsidR="00777979" w:rsidRPr="00B949B2" w:rsidRDefault="00777979" w:rsidP="003A648F">
            <w:pPr>
              <w:pStyle w:val="TableHead"/>
              <w:rPr>
                <w:b/>
                <w:bCs/>
              </w:rPr>
            </w:pPr>
            <w:r w:rsidRPr="00B949B2">
              <w:rPr>
                <w:b/>
                <w:bCs/>
              </w:rPr>
              <w:t>Special Education Setting</w:t>
            </w:r>
          </w:p>
        </w:tc>
        <w:tc>
          <w:tcPr>
            <w:tcW w:w="0" w:type="auto"/>
          </w:tcPr>
          <w:p w14:paraId="6763D983" w14:textId="77777777" w:rsidR="00777979" w:rsidRPr="00B949B2" w:rsidRDefault="00777979" w:rsidP="003A648F">
            <w:pPr>
              <w:pStyle w:val="TableHead"/>
              <w:rPr>
                <w:b/>
                <w:bCs/>
              </w:rPr>
            </w:pPr>
            <w:r w:rsidRPr="00B949B2">
              <w:rPr>
                <w:b/>
                <w:bCs/>
              </w:rPr>
              <w:t>Frequency</w:t>
            </w:r>
          </w:p>
        </w:tc>
        <w:tc>
          <w:tcPr>
            <w:tcW w:w="0" w:type="auto"/>
          </w:tcPr>
          <w:p w14:paraId="7C9C633C" w14:textId="77777777" w:rsidR="00777979" w:rsidRPr="00B949B2" w:rsidRDefault="00777979" w:rsidP="003A648F">
            <w:pPr>
              <w:pStyle w:val="TableHead"/>
              <w:rPr>
                <w:b/>
                <w:bCs/>
              </w:rPr>
            </w:pPr>
            <w:r w:rsidRPr="00B949B2">
              <w:rPr>
                <w:b/>
                <w:bCs/>
              </w:rPr>
              <w:t>Percent</w:t>
            </w:r>
          </w:p>
        </w:tc>
      </w:tr>
      <w:tr w:rsidR="00777979" w:rsidRPr="00B949B2" w14:paraId="1D771C90" w14:textId="77777777" w:rsidTr="005D7DC7">
        <w:trPr>
          <w:trHeight w:val="20"/>
        </w:trPr>
        <w:tc>
          <w:tcPr>
            <w:tcW w:w="5184" w:type="dxa"/>
            <w:tcBorders>
              <w:top w:val="single" w:sz="4" w:space="0" w:color="auto"/>
            </w:tcBorders>
          </w:tcPr>
          <w:p w14:paraId="5B0CBBDF" w14:textId="77777777" w:rsidR="00777979" w:rsidRPr="00B949B2" w:rsidRDefault="003C5094" w:rsidP="00EE753A">
            <w:pPr>
              <w:pStyle w:val="TableText"/>
            </w:pPr>
            <w:r w:rsidRPr="00B949B2">
              <w:t xml:space="preserve">Regular class </w:t>
            </w:r>
            <w:r w:rsidR="00B9324A" w:rsidRPr="00B949B2">
              <w:t>(</w:t>
            </w:r>
            <w:r w:rsidR="0028599E" w:rsidRPr="00B949B2">
              <w:t xml:space="preserve">more than </w:t>
            </w:r>
            <w:r w:rsidR="00B9324A" w:rsidRPr="00B949B2">
              <w:t>40</w:t>
            </w:r>
            <w:r w:rsidR="00AE1FCA" w:rsidRPr="00B949B2">
              <w:t>–</w:t>
            </w:r>
            <w:r w:rsidR="00B9324A" w:rsidRPr="00B949B2">
              <w:t>79</w:t>
            </w:r>
            <w:r w:rsidR="00EA65CC" w:rsidRPr="00B949B2">
              <w:t>%</w:t>
            </w:r>
            <w:r w:rsidR="00EE753A" w:rsidRPr="00B949B2">
              <w:t xml:space="preserve"> of the day)</w:t>
            </w:r>
          </w:p>
        </w:tc>
        <w:tc>
          <w:tcPr>
            <w:tcW w:w="0" w:type="auto"/>
            <w:tcBorders>
              <w:top w:val="single" w:sz="4" w:space="0" w:color="auto"/>
            </w:tcBorders>
          </w:tcPr>
          <w:p w14:paraId="12904084" w14:textId="77777777" w:rsidR="00777979" w:rsidRPr="00B949B2" w:rsidRDefault="00777979" w:rsidP="0032338F">
            <w:pPr>
              <w:pStyle w:val="TableText"/>
              <w:ind w:right="432"/>
              <w:jc w:val="right"/>
            </w:pPr>
            <w:r w:rsidRPr="00B949B2">
              <w:t>12</w:t>
            </w:r>
          </w:p>
        </w:tc>
        <w:tc>
          <w:tcPr>
            <w:tcW w:w="0" w:type="auto"/>
            <w:tcBorders>
              <w:top w:val="single" w:sz="4" w:space="0" w:color="auto"/>
            </w:tcBorders>
          </w:tcPr>
          <w:p w14:paraId="4307CE03" w14:textId="77777777" w:rsidR="00777979" w:rsidRPr="00B949B2" w:rsidRDefault="00CE16CA" w:rsidP="00CE16CA">
            <w:pPr>
              <w:pStyle w:val="TableText"/>
              <w:jc w:val="right"/>
            </w:pPr>
            <w:r w:rsidRPr="00B949B2">
              <w:t>16.90</w:t>
            </w:r>
          </w:p>
        </w:tc>
      </w:tr>
      <w:tr w:rsidR="00777979" w:rsidRPr="00B949B2" w14:paraId="0EFE12A4" w14:textId="77777777" w:rsidTr="00EA65CC">
        <w:trPr>
          <w:trHeight w:val="20"/>
        </w:trPr>
        <w:tc>
          <w:tcPr>
            <w:tcW w:w="5184" w:type="dxa"/>
          </w:tcPr>
          <w:p w14:paraId="7D8F811F" w14:textId="77777777" w:rsidR="00777979" w:rsidRPr="00B949B2" w:rsidRDefault="00804C19" w:rsidP="004D0991">
            <w:pPr>
              <w:pStyle w:val="TableText"/>
            </w:pPr>
            <w:r w:rsidRPr="00B949B2">
              <w:t>Regular class</w:t>
            </w:r>
            <w:r w:rsidR="00EE753A" w:rsidRPr="00B949B2">
              <w:t xml:space="preserve"> (</w:t>
            </w:r>
            <w:r w:rsidR="00A56030" w:rsidRPr="00B949B2">
              <w:t xml:space="preserve">less than </w:t>
            </w:r>
            <w:r w:rsidR="0028599E" w:rsidRPr="00B949B2">
              <w:t>4</w:t>
            </w:r>
            <w:r w:rsidR="00B9324A" w:rsidRPr="00B949B2">
              <w:t>0</w:t>
            </w:r>
            <w:r w:rsidR="00EA65CC" w:rsidRPr="00B949B2">
              <w:t>%</w:t>
            </w:r>
            <w:r w:rsidR="00EE753A" w:rsidRPr="00B949B2">
              <w:t xml:space="preserve"> of the day</w:t>
            </w:r>
            <w:r w:rsidR="00727E7B" w:rsidRPr="00B949B2">
              <w:t>)</w:t>
            </w:r>
          </w:p>
        </w:tc>
        <w:tc>
          <w:tcPr>
            <w:tcW w:w="0" w:type="auto"/>
          </w:tcPr>
          <w:p w14:paraId="0559870A" w14:textId="77777777" w:rsidR="00777979" w:rsidRPr="00B949B2" w:rsidRDefault="00777979" w:rsidP="0032338F">
            <w:pPr>
              <w:pStyle w:val="TableText"/>
              <w:ind w:right="432"/>
              <w:jc w:val="right"/>
            </w:pPr>
            <w:r w:rsidRPr="00B949B2">
              <w:t>45</w:t>
            </w:r>
          </w:p>
        </w:tc>
        <w:tc>
          <w:tcPr>
            <w:tcW w:w="0" w:type="auto"/>
          </w:tcPr>
          <w:p w14:paraId="569E3903" w14:textId="77777777" w:rsidR="00777979" w:rsidRPr="00B949B2" w:rsidRDefault="00CE16CA" w:rsidP="00CE16CA">
            <w:pPr>
              <w:pStyle w:val="TableText"/>
              <w:jc w:val="right"/>
            </w:pPr>
            <w:r w:rsidRPr="00B949B2">
              <w:t>63.40</w:t>
            </w:r>
          </w:p>
        </w:tc>
      </w:tr>
      <w:tr w:rsidR="00777979" w:rsidRPr="00B949B2" w14:paraId="5B563F4A" w14:textId="77777777" w:rsidTr="00EA65CC">
        <w:trPr>
          <w:trHeight w:val="20"/>
        </w:trPr>
        <w:tc>
          <w:tcPr>
            <w:tcW w:w="5184" w:type="dxa"/>
          </w:tcPr>
          <w:p w14:paraId="441DDC4B" w14:textId="77777777" w:rsidR="00777979" w:rsidRPr="00B949B2" w:rsidRDefault="00777979" w:rsidP="004D0991">
            <w:pPr>
              <w:pStyle w:val="TableText"/>
            </w:pPr>
            <w:r w:rsidRPr="00B949B2">
              <w:t xml:space="preserve">Separate </w:t>
            </w:r>
            <w:r w:rsidR="00727E7B" w:rsidRPr="00B949B2">
              <w:t>s</w:t>
            </w:r>
            <w:r w:rsidR="00804C19" w:rsidRPr="00B949B2">
              <w:t>chools</w:t>
            </w:r>
          </w:p>
        </w:tc>
        <w:tc>
          <w:tcPr>
            <w:tcW w:w="0" w:type="auto"/>
          </w:tcPr>
          <w:p w14:paraId="4899045C" w14:textId="77777777" w:rsidR="00777979" w:rsidRPr="00B949B2" w:rsidRDefault="00777979" w:rsidP="0032338F">
            <w:pPr>
              <w:pStyle w:val="TableText"/>
              <w:ind w:right="432"/>
              <w:jc w:val="right"/>
            </w:pPr>
            <w:r w:rsidRPr="00B949B2">
              <w:t>9</w:t>
            </w:r>
          </w:p>
        </w:tc>
        <w:tc>
          <w:tcPr>
            <w:tcW w:w="0" w:type="auto"/>
          </w:tcPr>
          <w:p w14:paraId="31491277" w14:textId="77777777" w:rsidR="00777979" w:rsidRPr="00B949B2" w:rsidRDefault="00CE16CA" w:rsidP="00CE16CA">
            <w:pPr>
              <w:pStyle w:val="TableText"/>
              <w:jc w:val="right"/>
            </w:pPr>
            <w:r w:rsidRPr="00B949B2">
              <w:t>12.70</w:t>
            </w:r>
          </w:p>
        </w:tc>
      </w:tr>
      <w:tr w:rsidR="00CE16CA" w:rsidRPr="00B949B2" w14:paraId="6414F805" w14:textId="77777777" w:rsidTr="00EA65CC">
        <w:trPr>
          <w:trHeight w:val="20"/>
        </w:trPr>
        <w:tc>
          <w:tcPr>
            <w:tcW w:w="5184" w:type="dxa"/>
            <w:tcBorders>
              <w:bottom w:val="single" w:sz="4" w:space="0" w:color="auto"/>
            </w:tcBorders>
          </w:tcPr>
          <w:p w14:paraId="16C6CE7B" w14:textId="77777777" w:rsidR="00CE16CA" w:rsidRPr="00B949B2" w:rsidRDefault="00CE16CA" w:rsidP="004D0991">
            <w:pPr>
              <w:pStyle w:val="TableText"/>
            </w:pPr>
            <w:r w:rsidRPr="00B949B2">
              <w:t>Missing</w:t>
            </w:r>
          </w:p>
        </w:tc>
        <w:tc>
          <w:tcPr>
            <w:tcW w:w="0" w:type="auto"/>
            <w:tcBorders>
              <w:bottom w:val="single" w:sz="4" w:space="0" w:color="auto"/>
            </w:tcBorders>
          </w:tcPr>
          <w:p w14:paraId="63EBFAEE" w14:textId="77777777" w:rsidR="00CE16CA" w:rsidRPr="00B949B2" w:rsidRDefault="00CE16CA" w:rsidP="0032338F">
            <w:pPr>
              <w:pStyle w:val="TableText"/>
              <w:ind w:right="432"/>
              <w:jc w:val="right"/>
            </w:pPr>
            <w:r w:rsidRPr="00B949B2">
              <w:t>5</w:t>
            </w:r>
          </w:p>
        </w:tc>
        <w:tc>
          <w:tcPr>
            <w:tcW w:w="0" w:type="auto"/>
            <w:tcBorders>
              <w:bottom w:val="single" w:sz="4" w:space="0" w:color="auto"/>
            </w:tcBorders>
          </w:tcPr>
          <w:p w14:paraId="6F0669C7" w14:textId="77777777" w:rsidR="00CE16CA" w:rsidRPr="00B949B2" w:rsidRDefault="00CE16CA" w:rsidP="0032338F">
            <w:pPr>
              <w:pStyle w:val="TableText"/>
              <w:jc w:val="right"/>
            </w:pPr>
            <w:r w:rsidRPr="00B949B2">
              <w:t>7.04</w:t>
            </w:r>
          </w:p>
        </w:tc>
      </w:tr>
      <w:tr w:rsidR="00777979" w:rsidRPr="00B949B2" w14:paraId="1164FA60" w14:textId="77777777" w:rsidTr="00EA65CC">
        <w:trPr>
          <w:trHeight w:val="20"/>
        </w:trPr>
        <w:tc>
          <w:tcPr>
            <w:tcW w:w="5184" w:type="dxa"/>
            <w:tcBorders>
              <w:top w:val="single" w:sz="4" w:space="0" w:color="auto"/>
              <w:bottom w:val="single" w:sz="12" w:space="0" w:color="auto"/>
            </w:tcBorders>
          </w:tcPr>
          <w:p w14:paraId="137BB40E" w14:textId="77777777" w:rsidR="00777979" w:rsidRPr="00B949B2" w:rsidRDefault="00777979" w:rsidP="00124667">
            <w:pPr>
              <w:pStyle w:val="TableText"/>
              <w:rPr>
                <w:b/>
              </w:rPr>
            </w:pPr>
            <w:r w:rsidRPr="00B949B2">
              <w:rPr>
                <w:b/>
              </w:rPr>
              <w:t>Total</w:t>
            </w:r>
          </w:p>
        </w:tc>
        <w:tc>
          <w:tcPr>
            <w:tcW w:w="0" w:type="auto"/>
            <w:tcBorders>
              <w:top w:val="single" w:sz="4" w:space="0" w:color="auto"/>
              <w:bottom w:val="single" w:sz="12" w:space="0" w:color="auto"/>
            </w:tcBorders>
          </w:tcPr>
          <w:p w14:paraId="0BB74791" w14:textId="77777777" w:rsidR="00777979" w:rsidRPr="00B949B2" w:rsidRDefault="00CE16CA" w:rsidP="00CE16CA">
            <w:pPr>
              <w:pStyle w:val="TableText"/>
              <w:ind w:right="432"/>
              <w:jc w:val="right"/>
            </w:pPr>
            <w:r w:rsidRPr="00B949B2">
              <w:t>71</w:t>
            </w:r>
          </w:p>
        </w:tc>
        <w:tc>
          <w:tcPr>
            <w:tcW w:w="0" w:type="auto"/>
            <w:tcBorders>
              <w:top w:val="single" w:sz="4" w:space="0" w:color="auto"/>
              <w:bottom w:val="single" w:sz="12" w:space="0" w:color="auto"/>
            </w:tcBorders>
          </w:tcPr>
          <w:p w14:paraId="11414E49" w14:textId="77777777" w:rsidR="00777979" w:rsidRPr="00B949B2" w:rsidRDefault="00777979" w:rsidP="0032338F">
            <w:pPr>
              <w:pStyle w:val="TableText"/>
              <w:jc w:val="right"/>
            </w:pPr>
            <w:r w:rsidRPr="00B949B2">
              <w:t>100.0</w:t>
            </w:r>
            <w:r w:rsidR="00CE16CA" w:rsidRPr="00B949B2">
              <w:t>4</w:t>
            </w:r>
          </w:p>
        </w:tc>
      </w:tr>
    </w:tbl>
    <w:p w14:paraId="69E5DCA9" w14:textId="77777777" w:rsidR="00CA3D75" w:rsidRPr="00B949B2" w:rsidRDefault="00CA3D75" w:rsidP="75C9F540">
      <w:pPr>
        <w:spacing w:before="240"/>
        <w:rPr>
          <w:rFonts w:eastAsia="SimSun" w:cs="Calibri"/>
          <w:szCs w:val="24"/>
        </w:rPr>
      </w:pPr>
      <w:r w:rsidRPr="00B949B2">
        <w:rPr>
          <w:rFonts w:eastAsia="SimSun" w:cs="Calibri"/>
          <w:b/>
          <w:szCs w:val="24"/>
        </w:rPr>
        <w:t>Note:</w:t>
      </w:r>
      <w:r w:rsidRPr="00B949B2">
        <w:rPr>
          <w:rFonts w:eastAsia="SimSun" w:cs="Calibri"/>
          <w:szCs w:val="24"/>
        </w:rPr>
        <w:t xml:space="preserve"> Percentages do not equal 100</w:t>
      </w:r>
      <w:r w:rsidR="00D12C53" w:rsidRPr="00B949B2">
        <w:rPr>
          <w:rFonts w:eastAsia="SimSun" w:cs="Calibri"/>
          <w:szCs w:val="24"/>
        </w:rPr>
        <w:t xml:space="preserve"> percent</w:t>
      </w:r>
      <w:r w:rsidRPr="00B949B2">
        <w:rPr>
          <w:rFonts w:eastAsia="SimSun" w:cs="Calibri"/>
          <w:szCs w:val="24"/>
        </w:rPr>
        <w:t xml:space="preserve"> due to rounding.</w:t>
      </w:r>
    </w:p>
    <w:p w14:paraId="324F2A8B" w14:textId="61A31FCF" w:rsidR="00CC4B1C" w:rsidRPr="00B949B2" w:rsidRDefault="00151C31" w:rsidP="001377DD">
      <w:pPr>
        <w:keepNext/>
        <w:keepLines/>
        <w:spacing w:before="240"/>
        <w:rPr>
          <w:rFonts w:eastAsia="MS Mincho" w:cstheme="minorBidi"/>
        </w:rPr>
      </w:pPr>
      <w:r w:rsidRPr="00B949B2">
        <w:rPr>
          <w:rFonts w:eastAsia="SimSun" w:cs="Calibri"/>
          <w:szCs w:val="24"/>
        </w:rPr>
        <w:lastRenderedPageBreak/>
        <w:t>Information on participants</w:t>
      </w:r>
      <w:r w:rsidR="001879F6" w:rsidRPr="00B949B2">
        <w:rPr>
          <w:rFonts w:eastAsia="SimSun" w:cs="Calibri"/>
          <w:szCs w:val="24"/>
        </w:rPr>
        <w:t>’</w:t>
      </w:r>
      <w:r w:rsidRPr="00B949B2">
        <w:rPr>
          <w:rFonts w:eastAsia="SimSun" w:cs="Calibri"/>
          <w:szCs w:val="24"/>
        </w:rPr>
        <w:t xml:space="preserve"> hearing </w:t>
      </w:r>
      <w:r w:rsidR="001879F6" w:rsidRPr="00B949B2">
        <w:rPr>
          <w:rFonts w:eastAsia="SimSun" w:cs="Calibri"/>
          <w:szCs w:val="24"/>
        </w:rPr>
        <w:t>was</w:t>
      </w:r>
      <w:r w:rsidRPr="00B949B2">
        <w:rPr>
          <w:rFonts w:eastAsia="SimSun" w:cs="Calibri"/>
          <w:szCs w:val="24"/>
        </w:rPr>
        <w:t xml:space="preserve"> reported for 68 of the 71 participants.</w:t>
      </w:r>
      <w:r w:rsidR="00381DB4" w:rsidRPr="00B949B2">
        <w:rPr>
          <w:rFonts w:eastAsia="SimSun" w:cs="Calibri"/>
          <w:szCs w:val="24"/>
        </w:rPr>
        <w:t xml:space="preserve"> </w:t>
      </w:r>
      <w:r w:rsidR="00CC4B1C" w:rsidRPr="00B949B2">
        <w:t>The</w:t>
      </w:r>
      <w:r w:rsidR="00CC4B1C" w:rsidRPr="00B949B2">
        <w:rPr>
          <w:rFonts w:eastAsia="MS Mincho" w:cstheme="minorBidi"/>
        </w:rPr>
        <w:t xml:space="preserve"> majority of the students</w:t>
      </w:r>
      <w:r w:rsidR="00680980" w:rsidRPr="00B949B2">
        <w:rPr>
          <w:rFonts w:eastAsia="MS Mincho" w:cstheme="minorBidi"/>
        </w:rPr>
        <w:t>’</w:t>
      </w:r>
      <w:r w:rsidR="00CC4B1C" w:rsidRPr="00B949B2">
        <w:rPr>
          <w:rFonts w:eastAsia="MS Mincho" w:cstheme="minorBidi"/>
        </w:rPr>
        <w:t xml:space="preserve"> hearing wa</w:t>
      </w:r>
      <w:r w:rsidR="00CA3D75" w:rsidRPr="00B949B2">
        <w:rPr>
          <w:rFonts w:eastAsia="MS Mincho" w:cstheme="minorBidi"/>
        </w:rPr>
        <w:t xml:space="preserve">s rated within normal limits (93 </w:t>
      </w:r>
      <w:r w:rsidR="00D502E7" w:rsidRPr="00B949B2">
        <w:rPr>
          <w:rFonts w:eastAsia="SimSun" w:cs="Calibri"/>
        </w:rPr>
        <w:t>%</w:t>
      </w:r>
      <w:r w:rsidR="00CC4B1C" w:rsidRPr="00B949B2">
        <w:rPr>
          <w:rFonts w:eastAsia="MS Mincho" w:cstheme="minorBidi"/>
        </w:rPr>
        <w:t>)</w:t>
      </w:r>
      <w:r w:rsidR="00381DB4" w:rsidRPr="00B949B2">
        <w:rPr>
          <w:rFonts w:eastAsia="MS Mincho" w:cstheme="minorBidi"/>
        </w:rPr>
        <w:t xml:space="preserve">, while the remaining students </w:t>
      </w:r>
      <w:r w:rsidR="00365D73" w:rsidRPr="00B949B2">
        <w:rPr>
          <w:rFonts w:eastAsia="MS Mincho" w:cstheme="minorBidi"/>
        </w:rPr>
        <w:t>corrected</w:t>
      </w:r>
      <w:r w:rsidR="00A36DDE" w:rsidRPr="00B949B2">
        <w:rPr>
          <w:rFonts w:eastAsia="MS Mincho" w:cstheme="minorBidi"/>
        </w:rPr>
        <w:t xml:space="preserve"> with an aide (2.9</w:t>
      </w:r>
      <w:r w:rsidR="00D502E7" w:rsidRPr="00B949B2">
        <w:rPr>
          <w:rFonts w:eastAsia="SimSun" w:cs="Calibri"/>
        </w:rPr>
        <w:t>%</w:t>
      </w:r>
      <w:r w:rsidR="00A36DDE" w:rsidRPr="00B949B2">
        <w:rPr>
          <w:rFonts w:eastAsia="MS Mincho" w:cstheme="minorBidi"/>
        </w:rPr>
        <w:t>)</w:t>
      </w:r>
      <w:r w:rsidR="00CC4B1C" w:rsidRPr="00B949B2">
        <w:rPr>
          <w:rFonts w:eastAsia="MS Mincho" w:cstheme="minorBidi"/>
        </w:rPr>
        <w:t>.</w:t>
      </w:r>
      <w:r w:rsidR="00A36DDE" w:rsidRPr="00B949B2">
        <w:rPr>
          <w:rFonts w:eastAsia="MS Mincho" w:cstheme="minorBidi"/>
        </w:rPr>
        <w:t xml:space="preserve"> No students </w:t>
      </w:r>
      <w:r w:rsidR="001809E6" w:rsidRPr="00B949B2">
        <w:rPr>
          <w:rFonts w:eastAsia="MS Mincho" w:cstheme="minorBidi"/>
        </w:rPr>
        <w:t xml:space="preserve">who were deaf </w:t>
      </w:r>
      <w:r w:rsidR="00A36DDE" w:rsidRPr="00B949B2">
        <w:rPr>
          <w:rFonts w:eastAsia="MS Mincho" w:cstheme="minorBidi"/>
        </w:rPr>
        <w:t xml:space="preserve">participated in the study </w:t>
      </w:r>
      <w:r w:rsidR="00C07CCC" w:rsidRPr="00B949B2">
        <w:rPr>
          <w:rFonts w:eastAsia="MS Mincho" w:cstheme="minorBidi"/>
        </w:rPr>
        <w:t xml:space="preserve">(refer to </w:t>
      </w:r>
      <w:r w:rsidR="00C07CCC" w:rsidRPr="00B949B2">
        <w:rPr>
          <w:rStyle w:val="Cross-Reference"/>
        </w:rPr>
        <w:fldChar w:fldCharType="begin"/>
      </w:r>
      <w:r w:rsidR="00C07CCC" w:rsidRPr="00B949B2">
        <w:rPr>
          <w:rStyle w:val="Cross-Reference"/>
        </w:rPr>
        <w:instrText xml:space="preserve"> REF  _Ref45196463 \* Lower \h  \* MERGEFORMAT </w:instrText>
      </w:r>
      <w:r w:rsidR="00C07CCC" w:rsidRPr="00B949B2">
        <w:rPr>
          <w:rStyle w:val="Cross-Reference"/>
        </w:rPr>
      </w:r>
      <w:r w:rsidR="00C07CCC" w:rsidRPr="00B949B2">
        <w:rPr>
          <w:rStyle w:val="Cross-Reference"/>
        </w:rPr>
        <w:fldChar w:fldCharType="separate"/>
      </w:r>
      <w:r w:rsidR="003440AF" w:rsidRPr="00B949B2">
        <w:rPr>
          <w:rStyle w:val="Cross-Reference"/>
        </w:rPr>
        <w:t>table 7</w:t>
      </w:r>
      <w:r w:rsidR="00C07CCC" w:rsidRPr="00B949B2">
        <w:rPr>
          <w:rStyle w:val="Cross-Reference"/>
        </w:rPr>
        <w:fldChar w:fldCharType="end"/>
      </w:r>
      <w:r w:rsidR="00C07CCC" w:rsidRPr="00B949B2">
        <w:rPr>
          <w:rFonts w:eastAsia="MS Mincho" w:cstheme="minorBidi"/>
        </w:rPr>
        <w:t>)</w:t>
      </w:r>
      <w:r w:rsidR="00A36DDE" w:rsidRPr="00B949B2">
        <w:rPr>
          <w:rFonts w:eastAsia="MS Mincho" w:cstheme="minorBidi"/>
        </w:rPr>
        <w:t>.</w:t>
      </w:r>
    </w:p>
    <w:p w14:paraId="221FE699" w14:textId="77777777" w:rsidR="00501A5B" w:rsidRPr="00B949B2" w:rsidRDefault="00501A5B" w:rsidP="00C204EE">
      <w:pPr>
        <w:pStyle w:val="Caption"/>
        <w:rPr>
          <w:rFonts w:eastAsia="MS Mincho" w:cstheme="minorHAnsi"/>
        </w:rPr>
      </w:pPr>
      <w:bookmarkStart w:id="114" w:name="_Ref45196463"/>
      <w:bookmarkStart w:id="115" w:name="_Toc44415137"/>
      <w:bookmarkStart w:id="116" w:name="_Toc44415635"/>
      <w:bookmarkStart w:id="117" w:name="_Toc44440727"/>
      <w:bookmarkStart w:id="118" w:name="_Toc45636863"/>
      <w:bookmarkStart w:id="119" w:name="_Toc45636937"/>
      <w:bookmarkStart w:id="120" w:name="_Toc46216342"/>
      <w:bookmarkStart w:id="121" w:name="_Toc58566458"/>
      <w:r w:rsidRPr="00B949B2">
        <w:t xml:space="preserve">Table </w:t>
      </w:r>
      <w:r w:rsidRPr="00B949B2">
        <w:fldChar w:fldCharType="begin"/>
      </w:r>
      <w:r w:rsidRPr="00B949B2">
        <w:instrText>SEQ Table \* ARABIC</w:instrText>
      </w:r>
      <w:r w:rsidRPr="00B949B2">
        <w:fldChar w:fldCharType="separate"/>
      </w:r>
      <w:r w:rsidR="00822B71" w:rsidRPr="00B949B2">
        <w:rPr>
          <w:noProof/>
        </w:rPr>
        <w:t>7</w:t>
      </w:r>
      <w:r w:rsidRPr="00B949B2">
        <w:fldChar w:fldCharType="end"/>
      </w:r>
      <w:bookmarkEnd w:id="114"/>
      <w:r w:rsidRPr="00B949B2">
        <w:t xml:space="preserve">. </w:t>
      </w:r>
      <w:r w:rsidR="00F97C68" w:rsidRPr="00B949B2">
        <w:t xml:space="preserve"> </w:t>
      </w:r>
      <w:r w:rsidRPr="00B949B2">
        <w:t>Participants’ Hearing</w:t>
      </w:r>
      <w:bookmarkEnd w:id="115"/>
      <w:bookmarkEnd w:id="116"/>
      <w:bookmarkEnd w:id="117"/>
      <w:bookmarkEnd w:id="118"/>
      <w:bookmarkEnd w:id="119"/>
      <w:bookmarkEnd w:id="120"/>
      <w:bookmarkEnd w:id="121"/>
    </w:p>
    <w:tbl>
      <w:tblPr>
        <w:tblStyle w:val="TRtable"/>
        <w:tblW w:w="0" w:type="auto"/>
        <w:tblLook w:val="04A0" w:firstRow="1" w:lastRow="0" w:firstColumn="1" w:lastColumn="0" w:noHBand="0" w:noVBand="1"/>
        <w:tblDescription w:val="Participants’ Hearing"/>
      </w:tblPr>
      <w:tblGrid>
        <w:gridCol w:w="4608"/>
        <w:gridCol w:w="1430"/>
        <w:gridCol w:w="1097"/>
      </w:tblGrid>
      <w:tr w:rsidR="00D2303A" w:rsidRPr="00B949B2" w14:paraId="3E2CC0F1" w14:textId="77777777" w:rsidTr="00FB3A26">
        <w:trPr>
          <w:cnfStyle w:val="100000000000" w:firstRow="1" w:lastRow="0" w:firstColumn="0" w:lastColumn="0" w:oddVBand="0" w:evenVBand="0" w:oddHBand="0" w:evenHBand="0" w:firstRowFirstColumn="0" w:firstRowLastColumn="0" w:lastRowFirstColumn="0" w:lastRowLastColumn="0"/>
          <w:trHeight w:val="20"/>
        </w:trPr>
        <w:tc>
          <w:tcPr>
            <w:tcW w:w="4608" w:type="dxa"/>
          </w:tcPr>
          <w:p w14:paraId="3CDE35BA" w14:textId="77777777" w:rsidR="00D2303A" w:rsidRPr="00B949B2" w:rsidRDefault="00D2303A" w:rsidP="003A648F">
            <w:pPr>
              <w:pStyle w:val="TableHead"/>
              <w:rPr>
                <w:b/>
                <w:bCs/>
              </w:rPr>
            </w:pPr>
            <w:r w:rsidRPr="00B949B2">
              <w:rPr>
                <w:b/>
                <w:bCs/>
              </w:rPr>
              <w:t>Student</w:t>
            </w:r>
            <w:r w:rsidR="00182BDA" w:rsidRPr="00B949B2">
              <w:rPr>
                <w:b/>
                <w:bCs/>
              </w:rPr>
              <w:t>’</w:t>
            </w:r>
            <w:r w:rsidRPr="00B949B2">
              <w:rPr>
                <w:b/>
                <w:bCs/>
              </w:rPr>
              <w:t>s Hearing</w:t>
            </w:r>
          </w:p>
        </w:tc>
        <w:tc>
          <w:tcPr>
            <w:tcW w:w="0" w:type="auto"/>
          </w:tcPr>
          <w:p w14:paraId="33BFF89D" w14:textId="77777777" w:rsidR="00D2303A" w:rsidRPr="00B949B2" w:rsidRDefault="00D2303A" w:rsidP="00396BB9">
            <w:pPr>
              <w:pStyle w:val="TableHead"/>
              <w:rPr>
                <w:b/>
                <w:bCs/>
              </w:rPr>
            </w:pPr>
            <w:r w:rsidRPr="00B949B2">
              <w:rPr>
                <w:b/>
                <w:bCs/>
              </w:rPr>
              <w:t>Frequency</w:t>
            </w:r>
          </w:p>
        </w:tc>
        <w:tc>
          <w:tcPr>
            <w:tcW w:w="0" w:type="auto"/>
          </w:tcPr>
          <w:p w14:paraId="66B162EB" w14:textId="77777777" w:rsidR="00D2303A" w:rsidRPr="00B949B2" w:rsidRDefault="00D2303A" w:rsidP="00396BB9">
            <w:pPr>
              <w:pStyle w:val="TableHead"/>
              <w:rPr>
                <w:b/>
                <w:bCs/>
              </w:rPr>
            </w:pPr>
            <w:r w:rsidRPr="00B949B2">
              <w:rPr>
                <w:b/>
                <w:bCs/>
              </w:rPr>
              <w:t>Percent</w:t>
            </w:r>
          </w:p>
        </w:tc>
      </w:tr>
      <w:tr w:rsidR="00D2303A" w:rsidRPr="00B949B2" w14:paraId="6FA2C8CA" w14:textId="77777777" w:rsidTr="005D7DC7">
        <w:trPr>
          <w:trHeight w:val="20"/>
        </w:trPr>
        <w:tc>
          <w:tcPr>
            <w:tcW w:w="4608" w:type="dxa"/>
            <w:tcBorders>
              <w:top w:val="single" w:sz="4" w:space="0" w:color="auto"/>
            </w:tcBorders>
          </w:tcPr>
          <w:p w14:paraId="55F2A2C9" w14:textId="77777777" w:rsidR="00D2303A" w:rsidRPr="00B949B2" w:rsidRDefault="00D2303A" w:rsidP="00D32638">
            <w:pPr>
              <w:pStyle w:val="TableText"/>
              <w:keepNext/>
              <w:keepLines/>
            </w:pPr>
            <w:r w:rsidRPr="00B949B2">
              <w:t>Normal</w:t>
            </w:r>
          </w:p>
        </w:tc>
        <w:tc>
          <w:tcPr>
            <w:tcW w:w="0" w:type="auto"/>
            <w:tcBorders>
              <w:top w:val="single" w:sz="4" w:space="0" w:color="auto"/>
            </w:tcBorders>
          </w:tcPr>
          <w:p w14:paraId="585BCC90" w14:textId="77777777" w:rsidR="00D2303A" w:rsidRPr="00B949B2" w:rsidRDefault="00D2303A" w:rsidP="00E418B0">
            <w:pPr>
              <w:pStyle w:val="TableText"/>
              <w:keepNext/>
              <w:keepLines/>
              <w:ind w:right="432"/>
              <w:jc w:val="right"/>
            </w:pPr>
            <w:r w:rsidRPr="00B949B2">
              <w:t>66</w:t>
            </w:r>
          </w:p>
        </w:tc>
        <w:tc>
          <w:tcPr>
            <w:tcW w:w="0" w:type="auto"/>
            <w:tcBorders>
              <w:top w:val="single" w:sz="4" w:space="0" w:color="auto"/>
            </w:tcBorders>
          </w:tcPr>
          <w:p w14:paraId="54C39E75" w14:textId="77777777" w:rsidR="00D2303A" w:rsidRPr="00B949B2" w:rsidRDefault="00D2303A" w:rsidP="00CA3D75">
            <w:pPr>
              <w:pStyle w:val="TableText"/>
              <w:keepNext/>
              <w:keepLines/>
              <w:jc w:val="right"/>
            </w:pPr>
            <w:r w:rsidRPr="00B949B2">
              <w:t>9</w:t>
            </w:r>
            <w:r w:rsidR="00CA3D75" w:rsidRPr="00B949B2">
              <w:t>3</w:t>
            </w:r>
            <w:r w:rsidRPr="00B949B2">
              <w:t>.</w:t>
            </w:r>
            <w:r w:rsidR="00CA3D75" w:rsidRPr="00B949B2">
              <w:t>00</w:t>
            </w:r>
          </w:p>
        </w:tc>
      </w:tr>
      <w:tr w:rsidR="00D2303A" w:rsidRPr="00B949B2" w14:paraId="619A52E7" w14:textId="77777777" w:rsidTr="000E1140">
        <w:trPr>
          <w:trHeight w:val="20"/>
        </w:trPr>
        <w:tc>
          <w:tcPr>
            <w:tcW w:w="4608" w:type="dxa"/>
          </w:tcPr>
          <w:p w14:paraId="52FDE8DD" w14:textId="77777777" w:rsidR="00D2303A" w:rsidRPr="00B949B2" w:rsidRDefault="00D2303A" w:rsidP="00D32638">
            <w:pPr>
              <w:pStyle w:val="TableText"/>
              <w:keepNext/>
              <w:keepLines/>
            </w:pPr>
            <w:r w:rsidRPr="00B949B2">
              <w:t>Hard of Hearing, loss corrected with aide</w:t>
            </w:r>
          </w:p>
        </w:tc>
        <w:tc>
          <w:tcPr>
            <w:tcW w:w="0" w:type="auto"/>
          </w:tcPr>
          <w:p w14:paraId="71DB4D4F" w14:textId="77777777" w:rsidR="00D2303A" w:rsidRPr="00B949B2" w:rsidRDefault="00D2303A" w:rsidP="00E418B0">
            <w:pPr>
              <w:pStyle w:val="TableText"/>
              <w:keepNext/>
              <w:keepLines/>
              <w:ind w:right="432"/>
              <w:jc w:val="right"/>
            </w:pPr>
            <w:r w:rsidRPr="00B949B2">
              <w:t>2</w:t>
            </w:r>
          </w:p>
        </w:tc>
        <w:tc>
          <w:tcPr>
            <w:tcW w:w="0" w:type="auto"/>
          </w:tcPr>
          <w:p w14:paraId="0531C68A" w14:textId="77777777" w:rsidR="00D2303A" w:rsidRPr="00B949B2" w:rsidRDefault="00CA3D75" w:rsidP="00E418B0">
            <w:pPr>
              <w:pStyle w:val="TableText"/>
              <w:keepNext/>
              <w:keepLines/>
              <w:jc w:val="right"/>
            </w:pPr>
            <w:r w:rsidRPr="00B949B2">
              <w:t>2.81</w:t>
            </w:r>
          </w:p>
        </w:tc>
      </w:tr>
      <w:tr w:rsidR="00CA3D75" w:rsidRPr="00B949B2" w14:paraId="6A7EF529" w14:textId="77777777" w:rsidTr="001377DD">
        <w:trPr>
          <w:trHeight w:val="20"/>
        </w:trPr>
        <w:tc>
          <w:tcPr>
            <w:tcW w:w="4608" w:type="dxa"/>
            <w:tcBorders>
              <w:bottom w:val="single" w:sz="4" w:space="0" w:color="auto"/>
            </w:tcBorders>
          </w:tcPr>
          <w:p w14:paraId="786B5FA6" w14:textId="77777777" w:rsidR="00CA3D75" w:rsidRPr="00B949B2" w:rsidRDefault="00CA3D75" w:rsidP="00D32638">
            <w:pPr>
              <w:pStyle w:val="TableText"/>
              <w:keepNext/>
              <w:keepLines/>
            </w:pPr>
            <w:r w:rsidRPr="00B949B2">
              <w:t>Missing</w:t>
            </w:r>
          </w:p>
        </w:tc>
        <w:tc>
          <w:tcPr>
            <w:tcW w:w="0" w:type="auto"/>
            <w:tcBorders>
              <w:bottom w:val="single" w:sz="4" w:space="0" w:color="auto"/>
            </w:tcBorders>
          </w:tcPr>
          <w:p w14:paraId="4A416D8C" w14:textId="77777777" w:rsidR="00CA3D75" w:rsidRPr="00B949B2" w:rsidRDefault="00CA3D75" w:rsidP="00E418B0">
            <w:pPr>
              <w:pStyle w:val="TableText"/>
              <w:keepNext/>
              <w:keepLines/>
              <w:ind w:right="432"/>
              <w:jc w:val="right"/>
            </w:pPr>
            <w:r w:rsidRPr="00B949B2">
              <w:t>3</w:t>
            </w:r>
          </w:p>
        </w:tc>
        <w:tc>
          <w:tcPr>
            <w:tcW w:w="0" w:type="auto"/>
            <w:tcBorders>
              <w:bottom w:val="single" w:sz="4" w:space="0" w:color="auto"/>
            </w:tcBorders>
          </w:tcPr>
          <w:p w14:paraId="4B1472A5" w14:textId="77777777" w:rsidR="00CA3D75" w:rsidRPr="00B949B2" w:rsidRDefault="00CA3D75" w:rsidP="00E418B0">
            <w:pPr>
              <w:pStyle w:val="TableText"/>
              <w:keepNext/>
              <w:keepLines/>
              <w:jc w:val="right"/>
            </w:pPr>
            <w:r w:rsidRPr="00B949B2">
              <w:t>4.22</w:t>
            </w:r>
          </w:p>
        </w:tc>
      </w:tr>
      <w:tr w:rsidR="00D2303A" w:rsidRPr="00B949B2" w14:paraId="0CDC379F" w14:textId="77777777" w:rsidTr="001377DD">
        <w:trPr>
          <w:trHeight w:val="20"/>
        </w:trPr>
        <w:tc>
          <w:tcPr>
            <w:tcW w:w="4608" w:type="dxa"/>
            <w:tcBorders>
              <w:top w:val="single" w:sz="4" w:space="0" w:color="auto"/>
              <w:bottom w:val="single" w:sz="12" w:space="0" w:color="auto"/>
            </w:tcBorders>
          </w:tcPr>
          <w:p w14:paraId="23902234" w14:textId="77777777" w:rsidR="00D2303A" w:rsidRPr="00B949B2" w:rsidRDefault="00D2303A" w:rsidP="000D6FA9">
            <w:pPr>
              <w:pStyle w:val="TableText"/>
              <w:rPr>
                <w:b/>
              </w:rPr>
            </w:pPr>
            <w:r w:rsidRPr="00B949B2">
              <w:rPr>
                <w:b/>
              </w:rPr>
              <w:t>Total</w:t>
            </w:r>
          </w:p>
        </w:tc>
        <w:tc>
          <w:tcPr>
            <w:tcW w:w="0" w:type="auto"/>
            <w:tcBorders>
              <w:top w:val="single" w:sz="4" w:space="0" w:color="auto"/>
              <w:bottom w:val="single" w:sz="12" w:space="0" w:color="auto"/>
            </w:tcBorders>
          </w:tcPr>
          <w:p w14:paraId="6B7CE57A" w14:textId="77777777" w:rsidR="00D2303A" w:rsidRPr="00B949B2" w:rsidRDefault="00CA3D75" w:rsidP="00E418B0">
            <w:pPr>
              <w:pStyle w:val="TableText"/>
              <w:keepNext/>
              <w:keepLines/>
              <w:ind w:right="432"/>
              <w:jc w:val="right"/>
            </w:pPr>
            <w:r w:rsidRPr="00B949B2">
              <w:t>71</w:t>
            </w:r>
          </w:p>
        </w:tc>
        <w:tc>
          <w:tcPr>
            <w:tcW w:w="0" w:type="auto"/>
            <w:tcBorders>
              <w:top w:val="single" w:sz="4" w:space="0" w:color="auto"/>
              <w:bottom w:val="single" w:sz="12" w:space="0" w:color="auto"/>
            </w:tcBorders>
          </w:tcPr>
          <w:p w14:paraId="317C6931" w14:textId="77777777" w:rsidR="00D2303A" w:rsidRPr="00B949B2" w:rsidRDefault="00D2303A" w:rsidP="00E418B0">
            <w:pPr>
              <w:pStyle w:val="TableText"/>
              <w:keepNext/>
              <w:keepLines/>
              <w:jc w:val="right"/>
            </w:pPr>
            <w:r w:rsidRPr="00B949B2">
              <w:t>100</w:t>
            </w:r>
            <w:r w:rsidR="00E24725" w:rsidRPr="00B949B2">
              <w:t>.03</w:t>
            </w:r>
          </w:p>
        </w:tc>
      </w:tr>
    </w:tbl>
    <w:p w14:paraId="774E98CA" w14:textId="77777777" w:rsidR="00E24725" w:rsidRPr="00B949B2" w:rsidRDefault="00E24725" w:rsidP="00E24725">
      <w:pPr>
        <w:spacing w:before="240"/>
        <w:rPr>
          <w:rFonts w:eastAsia="SimSun" w:cs="Calibri"/>
          <w:szCs w:val="24"/>
        </w:rPr>
      </w:pPr>
      <w:r w:rsidRPr="00B949B2">
        <w:rPr>
          <w:rFonts w:eastAsia="SimSun" w:cs="Calibri"/>
          <w:b/>
          <w:szCs w:val="24"/>
        </w:rPr>
        <w:t>Note:</w:t>
      </w:r>
      <w:r w:rsidRPr="00B949B2">
        <w:rPr>
          <w:rFonts w:eastAsia="SimSun" w:cs="Calibri"/>
          <w:szCs w:val="24"/>
        </w:rPr>
        <w:t xml:space="preserve"> Percentages do not equal 100 percent due to rounding.</w:t>
      </w:r>
    </w:p>
    <w:p w14:paraId="1D4868E8" w14:textId="42E10649" w:rsidR="0088729B" w:rsidRPr="00B949B2" w:rsidRDefault="00A56030" w:rsidP="004017EB">
      <w:pPr>
        <w:keepNext/>
        <w:keepLines/>
        <w:spacing w:before="240"/>
        <w:rPr>
          <w:rFonts w:eastAsia="MS Mincho" w:cstheme="minorBidi"/>
        </w:rPr>
      </w:pPr>
      <w:r w:rsidRPr="00B949B2">
        <w:rPr>
          <w:rFonts w:eastAsia="SimSun" w:cs="Calibri"/>
          <w:szCs w:val="24"/>
        </w:rPr>
        <w:t xml:space="preserve">Information on </w:t>
      </w:r>
      <w:r w:rsidR="00841BF4" w:rsidRPr="00B949B2">
        <w:rPr>
          <w:rFonts w:eastAsia="SimSun" w:cs="Calibri"/>
          <w:szCs w:val="24"/>
        </w:rPr>
        <w:t>participant’s</w:t>
      </w:r>
      <w:r w:rsidRPr="00B949B2">
        <w:rPr>
          <w:rFonts w:eastAsia="SimSun" w:cs="Calibri"/>
          <w:szCs w:val="24"/>
        </w:rPr>
        <w:t xml:space="preserve"> vision was repo</w:t>
      </w:r>
      <w:r w:rsidR="00151C31" w:rsidRPr="00B949B2">
        <w:rPr>
          <w:rFonts w:eastAsia="SimSun" w:cs="Calibri"/>
          <w:szCs w:val="24"/>
        </w:rPr>
        <w:t>rted for 66 of the 71 participants.</w:t>
      </w:r>
      <w:r w:rsidR="00D516C3" w:rsidRPr="00B949B2">
        <w:rPr>
          <w:rFonts w:eastAsia="SimSun" w:cs="Calibri"/>
          <w:szCs w:val="24"/>
        </w:rPr>
        <w:t xml:space="preserve"> </w:t>
      </w:r>
      <w:r w:rsidR="00FA1DA2" w:rsidRPr="00B949B2">
        <w:rPr>
          <w:rFonts w:eastAsia="MS Mincho" w:cstheme="minorBidi"/>
        </w:rPr>
        <w:t xml:space="preserve">The majority of the </w:t>
      </w:r>
      <w:r w:rsidR="00365D73" w:rsidRPr="00B949B2">
        <w:rPr>
          <w:rFonts w:eastAsia="MS Mincho" w:cstheme="minorBidi"/>
        </w:rPr>
        <w:t>students</w:t>
      </w:r>
      <w:r w:rsidR="00E418B0" w:rsidRPr="00B949B2">
        <w:rPr>
          <w:rFonts w:eastAsia="MS Mincho" w:cstheme="minorBidi"/>
        </w:rPr>
        <w:t>’</w:t>
      </w:r>
      <w:r w:rsidR="00FA1DA2" w:rsidRPr="00B949B2">
        <w:rPr>
          <w:rFonts w:eastAsia="MS Mincho" w:cstheme="minorBidi"/>
        </w:rPr>
        <w:t xml:space="preserve"> vision was rated normal </w:t>
      </w:r>
      <w:r w:rsidR="00CC4B1C" w:rsidRPr="00B949B2">
        <w:rPr>
          <w:rFonts w:eastAsia="MS Mincho" w:cstheme="minorBidi"/>
        </w:rPr>
        <w:t>(</w:t>
      </w:r>
      <w:r w:rsidR="00CA3D75" w:rsidRPr="00B949B2">
        <w:rPr>
          <w:rFonts w:eastAsia="MS Mincho" w:cstheme="minorBidi"/>
        </w:rPr>
        <w:t>76</w:t>
      </w:r>
      <w:r w:rsidR="003D1B04" w:rsidRPr="00B949B2">
        <w:rPr>
          <w:rFonts w:eastAsia="MS Mincho" w:cstheme="minorBidi"/>
        </w:rPr>
        <w:t>.</w:t>
      </w:r>
      <w:r w:rsidR="00CA3D75" w:rsidRPr="00B949B2">
        <w:rPr>
          <w:rFonts w:eastAsia="MS Mincho" w:cstheme="minorBidi"/>
        </w:rPr>
        <w:t>10</w:t>
      </w:r>
      <w:r w:rsidR="00D502E7" w:rsidRPr="00B949B2">
        <w:rPr>
          <w:rFonts w:eastAsia="SimSun" w:cs="Calibri"/>
        </w:rPr>
        <w:t>%</w:t>
      </w:r>
      <w:r w:rsidR="00CC4B1C" w:rsidRPr="00B949B2">
        <w:rPr>
          <w:rFonts w:eastAsia="MS Mincho" w:cstheme="minorBidi"/>
        </w:rPr>
        <w:t>)</w:t>
      </w:r>
      <w:r w:rsidR="00381DB4" w:rsidRPr="00B949B2">
        <w:rPr>
          <w:rFonts w:eastAsia="MS Mincho" w:cstheme="minorBidi"/>
        </w:rPr>
        <w:t xml:space="preserve">, </w:t>
      </w:r>
      <w:r w:rsidR="001879F6" w:rsidRPr="00B949B2">
        <w:rPr>
          <w:rFonts w:eastAsia="MS Mincho" w:cstheme="minorBidi"/>
        </w:rPr>
        <w:t>though some</w:t>
      </w:r>
      <w:r w:rsidR="00CD16AC" w:rsidRPr="00B949B2">
        <w:rPr>
          <w:rFonts w:eastAsia="MS Mincho" w:cstheme="minorBidi"/>
        </w:rPr>
        <w:t xml:space="preserve"> students’ vision</w:t>
      </w:r>
      <w:r w:rsidR="00CA3D75" w:rsidRPr="00B949B2">
        <w:rPr>
          <w:rFonts w:eastAsia="MS Mincho" w:cstheme="minorBidi"/>
        </w:rPr>
        <w:t xml:space="preserve"> (12.67</w:t>
      </w:r>
      <w:r w:rsidR="00381DB4" w:rsidRPr="00B949B2">
        <w:rPr>
          <w:rFonts w:eastAsia="MS Mincho" w:cstheme="minorBidi"/>
        </w:rPr>
        <w:t>%) was</w:t>
      </w:r>
      <w:r w:rsidR="00CD16AC" w:rsidRPr="00B949B2">
        <w:rPr>
          <w:rFonts w:eastAsia="MS Mincho" w:cstheme="minorBidi"/>
        </w:rPr>
        <w:t xml:space="preserve"> reported</w:t>
      </w:r>
      <w:r w:rsidR="00D516C3" w:rsidRPr="00B949B2">
        <w:rPr>
          <w:rFonts w:eastAsia="MS Mincho" w:cstheme="minorBidi"/>
        </w:rPr>
        <w:t xml:space="preserve"> </w:t>
      </w:r>
      <w:r w:rsidR="00CD16AC" w:rsidRPr="00B949B2">
        <w:rPr>
          <w:rFonts w:eastAsia="MS Mincho" w:cstheme="minorBidi"/>
        </w:rPr>
        <w:t xml:space="preserve">as </w:t>
      </w:r>
      <w:r w:rsidR="00FA1DA2" w:rsidRPr="00B949B2">
        <w:rPr>
          <w:rFonts w:eastAsia="MS Mincho" w:cstheme="minorBidi"/>
        </w:rPr>
        <w:t>corrected vision</w:t>
      </w:r>
      <w:r w:rsidRPr="00B949B2">
        <w:rPr>
          <w:rFonts w:eastAsia="MS Mincho" w:cstheme="minorBidi"/>
        </w:rPr>
        <w:t xml:space="preserve"> within normal limits</w:t>
      </w:r>
      <w:r w:rsidR="00381DB4" w:rsidRPr="00B949B2">
        <w:rPr>
          <w:rFonts w:eastAsia="MS Mincho" w:cstheme="minorBidi"/>
        </w:rPr>
        <w:t>.</w:t>
      </w:r>
      <w:r w:rsidR="00FA1DA2" w:rsidRPr="00B949B2">
        <w:rPr>
          <w:rFonts w:eastAsia="MS Mincho" w:cstheme="minorBidi"/>
        </w:rPr>
        <w:t xml:space="preserve"> Two participants had vision </w:t>
      </w:r>
      <w:r w:rsidR="00873D5F" w:rsidRPr="00B949B2">
        <w:rPr>
          <w:rFonts w:eastAsia="MS Mincho" w:cstheme="minorBidi"/>
        </w:rPr>
        <w:t>impairment</w:t>
      </w:r>
      <w:r w:rsidR="00CD16AC" w:rsidRPr="00B949B2">
        <w:rPr>
          <w:rFonts w:eastAsia="MS Mincho" w:cstheme="minorBidi"/>
        </w:rPr>
        <w:t>,</w:t>
      </w:r>
      <w:r w:rsidR="00873D5F" w:rsidRPr="00B949B2">
        <w:rPr>
          <w:rFonts w:eastAsia="MS Mincho" w:cstheme="minorBidi"/>
        </w:rPr>
        <w:t xml:space="preserve"> </w:t>
      </w:r>
      <w:r w:rsidR="00FA1DA2" w:rsidRPr="00B949B2">
        <w:rPr>
          <w:rFonts w:eastAsia="MS Mincho" w:cstheme="minorBidi"/>
        </w:rPr>
        <w:t xml:space="preserve">and one </w:t>
      </w:r>
      <w:r w:rsidR="00D516C3" w:rsidRPr="00B949B2">
        <w:rPr>
          <w:rFonts w:eastAsia="MS Mincho" w:cstheme="minorBidi"/>
        </w:rPr>
        <w:t xml:space="preserve">participant </w:t>
      </w:r>
      <w:r w:rsidR="00FA1DA2" w:rsidRPr="00B949B2">
        <w:rPr>
          <w:rFonts w:eastAsia="MS Mincho" w:cstheme="minorBidi"/>
        </w:rPr>
        <w:t>was blind. No students in the study used braille</w:t>
      </w:r>
      <w:r w:rsidR="00FA4250" w:rsidRPr="00B949B2">
        <w:rPr>
          <w:rFonts w:eastAsia="MS Mincho" w:cstheme="minorBidi"/>
        </w:rPr>
        <w:t xml:space="preserve"> (refer to </w:t>
      </w:r>
      <w:r w:rsidR="00FA4250" w:rsidRPr="00B949B2">
        <w:rPr>
          <w:rStyle w:val="Cross-Reference"/>
        </w:rPr>
        <w:fldChar w:fldCharType="begin"/>
      </w:r>
      <w:r w:rsidR="00FA4250" w:rsidRPr="00B949B2">
        <w:rPr>
          <w:rStyle w:val="Cross-Reference"/>
        </w:rPr>
        <w:instrText xml:space="preserve"> REF  _Ref45199956 \* Lower \h  \* MERGEFORMAT </w:instrText>
      </w:r>
      <w:r w:rsidR="00FA4250" w:rsidRPr="00B949B2">
        <w:rPr>
          <w:rStyle w:val="Cross-Reference"/>
        </w:rPr>
      </w:r>
      <w:r w:rsidR="00FA4250" w:rsidRPr="00B949B2">
        <w:rPr>
          <w:rStyle w:val="Cross-Reference"/>
        </w:rPr>
        <w:fldChar w:fldCharType="separate"/>
      </w:r>
      <w:r w:rsidR="003440AF" w:rsidRPr="00B949B2">
        <w:rPr>
          <w:rStyle w:val="Cross-Reference"/>
        </w:rPr>
        <w:t>table 8</w:t>
      </w:r>
      <w:r w:rsidR="00FA4250" w:rsidRPr="00B949B2">
        <w:rPr>
          <w:rStyle w:val="Cross-Reference"/>
        </w:rPr>
        <w:fldChar w:fldCharType="end"/>
      </w:r>
      <w:r w:rsidR="00FA4250" w:rsidRPr="00B949B2">
        <w:rPr>
          <w:rFonts w:eastAsia="MS Mincho" w:cstheme="minorBidi"/>
        </w:rPr>
        <w:t>)</w:t>
      </w:r>
      <w:r w:rsidR="00FA1DA2" w:rsidRPr="00B949B2">
        <w:rPr>
          <w:rFonts w:eastAsia="MS Mincho" w:cstheme="minorBidi"/>
        </w:rPr>
        <w:t>.</w:t>
      </w:r>
    </w:p>
    <w:p w14:paraId="7DED58EE" w14:textId="77777777" w:rsidR="00501A5B" w:rsidRPr="00B949B2" w:rsidRDefault="00501A5B" w:rsidP="00C204EE">
      <w:pPr>
        <w:pStyle w:val="Caption"/>
        <w:rPr>
          <w:rFonts w:eastAsia="MS Mincho" w:cstheme="minorHAnsi"/>
        </w:rPr>
      </w:pPr>
      <w:bookmarkStart w:id="122" w:name="_Ref45199956"/>
      <w:bookmarkStart w:id="123" w:name="_Toc44415138"/>
      <w:bookmarkStart w:id="124" w:name="_Toc44415636"/>
      <w:bookmarkStart w:id="125" w:name="_Toc44440728"/>
      <w:bookmarkStart w:id="126" w:name="_Toc45636864"/>
      <w:bookmarkStart w:id="127" w:name="_Toc45636938"/>
      <w:bookmarkStart w:id="128" w:name="_Toc46216343"/>
      <w:bookmarkStart w:id="129" w:name="_Toc58566459"/>
      <w:r w:rsidRPr="00B949B2">
        <w:t xml:space="preserve">Table </w:t>
      </w:r>
      <w:r w:rsidRPr="00B949B2">
        <w:fldChar w:fldCharType="begin"/>
      </w:r>
      <w:r w:rsidRPr="00B949B2">
        <w:instrText>SEQ Table \* ARABIC</w:instrText>
      </w:r>
      <w:r w:rsidRPr="00B949B2">
        <w:fldChar w:fldCharType="separate"/>
      </w:r>
      <w:r w:rsidR="00822B71" w:rsidRPr="00B949B2">
        <w:rPr>
          <w:noProof/>
        </w:rPr>
        <w:t>8</w:t>
      </w:r>
      <w:r w:rsidRPr="00B949B2">
        <w:fldChar w:fldCharType="end"/>
      </w:r>
      <w:bookmarkEnd w:id="122"/>
      <w:r w:rsidRPr="00B949B2">
        <w:t>.</w:t>
      </w:r>
      <w:r w:rsidR="00F97C68" w:rsidRPr="00B949B2">
        <w:t xml:space="preserve"> </w:t>
      </w:r>
      <w:r w:rsidRPr="00B949B2">
        <w:t xml:space="preserve"> Participants’ Vision</w:t>
      </w:r>
      <w:bookmarkEnd w:id="123"/>
      <w:bookmarkEnd w:id="124"/>
      <w:bookmarkEnd w:id="125"/>
      <w:bookmarkEnd w:id="126"/>
      <w:bookmarkEnd w:id="127"/>
      <w:bookmarkEnd w:id="128"/>
      <w:bookmarkEnd w:id="129"/>
    </w:p>
    <w:tbl>
      <w:tblPr>
        <w:tblStyle w:val="TRtable"/>
        <w:tblW w:w="0" w:type="auto"/>
        <w:tblLook w:val="04A0" w:firstRow="1" w:lastRow="0" w:firstColumn="1" w:lastColumn="0" w:noHBand="0" w:noVBand="1"/>
        <w:tblDescription w:val="Participants’ Vision"/>
      </w:tblPr>
      <w:tblGrid>
        <w:gridCol w:w="4018"/>
        <w:gridCol w:w="1430"/>
        <w:gridCol w:w="1097"/>
      </w:tblGrid>
      <w:tr w:rsidR="00D2303A" w:rsidRPr="00B949B2" w14:paraId="7C93E9FE" w14:textId="77777777" w:rsidTr="00FB3A26">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15799BB3" w14:textId="77777777" w:rsidR="00D2303A" w:rsidRPr="00B949B2" w:rsidRDefault="00D2303A" w:rsidP="003A648F">
            <w:pPr>
              <w:pStyle w:val="TableHead"/>
              <w:rPr>
                <w:b/>
                <w:bCs/>
              </w:rPr>
            </w:pPr>
            <w:r w:rsidRPr="00B949B2">
              <w:rPr>
                <w:b/>
                <w:bCs/>
              </w:rPr>
              <w:t>Student</w:t>
            </w:r>
            <w:r w:rsidR="00182BDA" w:rsidRPr="00B949B2">
              <w:rPr>
                <w:b/>
                <w:bCs/>
              </w:rPr>
              <w:t>’</w:t>
            </w:r>
            <w:r w:rsidRPr="00B949B2">
              <w:rPr>
                <w:b/>
                <w:bCs/>
              </w:rPr>
              <w:t>s Vision</w:t>
            </w:r>
          </w:p>
        </w:tc>
        <w:tc>
          <w:tcPr>
            <w:tcW w:w="0" w:type="auto"/>
          </w:tcPr>
          <w:p w14:paraId="7556D19B" w14:textId="77777777" w:rsidR="00D2303A" w:rsidRPr="00B949B2" w:rsidRDefault="00D2303A" w:rsidP="00396BB9">
            <w:pPr>
              <w:pStyle w:val="TableHead"/>
              <w:rPr>
                <w:b/>
                <w:bCs/>
              </w:rPr>
            </w:pPr>
            <w:r w:rsidRPr="00B949B2">
              <w:rPr>
                <w:b/>
                <w:bCs/>
              </w:rPr>
              <w:t>Frequency</w:t>
            </w:r>
          </w:p>
        </w:tc>
        <w:tc>
          <w:tcPr>
            <w:tcW w:w="0" w:type="auto"/>
          </w:tcPr>
          <w:p w14:paraId="1EB40E43" w14:textId="77777777" w:rsidR="00D2303A" w:rsidRPr="00B949B2" w:rsidRDefault="00D2303A" w:rsidP="00396BB9">
            <w:pPr>
              <w:pStyle w:val="TableHead"/>
              <w:rPr>
                <w:b/>
                <w:bCs/>
              </w:rPr>
            </w:pPr>
            <w:r w:rsidRPr="00B949B2">
              <w:rPr>
                <w:b/>
                <w:bCs/>
              </w:rPr>
              <w:t>Percent</w:t>
            </w:r>
          </w:p>
        </w:tc>
      </w:tr>
      <w:tr w:rsidR="00D2303A" w:rsidRPr="00B949B2" w14:paraId="50632C55" w14:textId="77777777" w:rsidTr="005D7DC7">
        <w:trPr>
          <w:trHeight w:val="20"/>
        </w:trPr>
        <w:tc>
          <w:tcPr>
            <w:tcW w:w="0" w:type="auto"/>
            <w:tcBorders>
              <w:top w:val="single" w:sz="4" w:space="0" w:color="auto"/>
            </w:tcBorders>
          </w:tcPr>
          <w:p w14:paraId="5184A451" w14:textId="77777777" w:rsidR="00D2303A" w:rsidRPr="00B949B2" w:rsidRDefault="00D2303A" w:rsidP="00D32638">
            <w:pPr>
              <w:pStyle w:val="TableText"/>
              <w:keepNext/>
              <w:keepLines/>
            </w:pPr>
            <w:r w:rsidRPr="00B949B2">
              <w:t>Normal</w:t>
            </w:r>
          </w:p>
        </w:tc>
        <w:tc>
          <w:tcPr>
            <w:tcW w:w="0" w:type="auto"/>
            <w:tcBorders>
              <w:top w:val="single" w:sz="4" w:space="0" w:color="auto"/>
            </w:tcBorders>
          </w:tcPr>
          <w:p w14:paraId="68A098C1" w14:textId="77777777" w:rsidR="00D2303A" w:rsidRPr="00B949B2" w:rsidRDefault="00D2303A" w:rsidP="00E4528F">
            <w:pPr>
              <w:pStyle w:val="TableText"/>
              <w:keepNext/>
              <w:keepLines/>
              <w:ind w:right="432"/>
              <w:jc w:val="right"/>
            </w:pPr>
            <w:r w:rsidRPr="00B949B2">
              <w:t>54</w:t>
            </w:r>
          </w:p>
        </w:tc>
        <w:tc>
          <w:tcPr>
            <w:tcW w:w="0" w:type="auto"/>
            <w:tcBorders>
              <w:top w:val="single" w:sz="4" w:space="0" w:color="auto"/>
            </w:tcBorders>
          </w:tcPr>
          <w:p w14:paraId="74112271" w14:textId="77777777" w:rsidR="00D2303A" w:rsidRPr="00B949B2" w:rsidRDefault="00CA3D75" w:rsidP="00E4528F">
            <w:pPr>
              <w:pStyle w:val="TableText"/>
              <w:keepNext/>
              <w:keepLines/>
              <w:jc w:val="right"/>
            </w:pPr>
            <w:r w:rsidRPr="00B949B2">
              <w:t>76.10</w:t>
            </w:r>
          </w:p>
        </w:tc>
      </w:tr>
      <w:tr w:rsidR="00D2303A" w:rsidRPr="00B949B2" w14:paraId="1943D78A" w14:textId="77777777" w:rsidTr="000E1140">
        <w:trPr>
          <w:trHeight w:val="20"/>
        </w:trPr>
        <w:tc>
          <w:tcPr>
            <w:tcW w:w="0" w:type="auto"/>
          </w:tcPr>
          <w:p w14:paraId="07A88649" w14:textId="77777777" w:rsidR="00D2303A" w:rsidRPr="00B949B2" w:rsidRDefault="00D2303A" w:rsidP="00D2303A">
            <w:pPr>
              <w:pStyle w:val="TableText"/>
              <w:keepNext/>
              <w:keepLines/>
            </w:pPr>
            <w:r w:rsidRPr="00B949B2">
              <w:t>Corrected vision in normal limits</w:t>
            </w:r>
          </w:p>
        </w:tc>
        <w:tc>
          <w:tcPr>
            <w:tcW w:w="0" w:type="auto"/>
          </w:tcPr>
          <w:p w14:paraId="673443FB" w14:textId="77777777" w:rsidR="00D2303A" w:rsidRPr="00B949B2" w:rsidRDefault="00D2303A" w:rsidP="00E4528F">
            <w:pPr>
              <w:pStyle w:val="TableText"/>
              <w:keepNext/>
              <w:keepLines/>
              <w:ind w:right="432"/>
              <w:jc w:val="right"/>
            </w:pPr>
            <w:r w:rsidRPr="00B949B2">
              <w:t>9</w:t>
            </w:r>
          </w:p>
        </w:tc>
        <w:tc>
          <w:tcPr>
            <w:tcW w:w="0" w:type="auto"/>
          </w:tcPr>
          <w:p w14:paraId="5B20ED7E" w14:textId="77777777" w:rsidR="00D2303A" w:rsidRPr="00B949B2" w:rsidRDefault="00CA3D75" w:rsidP="00CA3D75">
            <w:pPr>
              <w:pStyle w:val="TableText"/>
              <w:keepNext/>
              <w:keepLines/>
              <w:jc w:val="right"/>
            </w:pPr>
            <w:r w:rsidRPr="00B949B2">
              <w:t>1</w:t>
            </w:r>
            <w:r w:rsidR="00D2303A" w:rsidRPr="00B949B2">
              <w:t>2</w:t>
            </w:r>
            <w:r w:rsidRPr="00B949B2">
              <w:t>.67</w:t>
            </w:r>
          </w:p>
        </w:tc>
      </w:tr>
      <w:tr w:rsidR="00D2303A" w:rsidRPr="00B949B2" w14:paraId="27E0DD44" w14:textId="77777777" w:rsidTr="000E1140">
        <w:trPr>
          <w:trHeight w:val="20"/>
        </w:trPr>
        <w:tc>
          <w:tcPr>
            <w:tcW w:w="0" w:type="auto"/>
          </w:tcPr>
          <w:p w14:paraId="5AB077A9" w14:textId="77777777" w:rsidR="00D2303A" w:rsidRPr="00B949B2" w:rsidRDefault="00CC4B1C" w:rsidP="00D2303A">
            <w:pPr>
              <w:pStyle w:val="TableText"/>
              <w:keepNext/>
              <w:keepLines/>
            </w:pPr>
            <w:r w:rsidRPr="00B949B2">
              <w:t>Vision impairment</w:t>
            </w:r>
            <w:r w:rsidR="00CD16AC" w:rsidRPr="00B949B2">
              <w:t xml:space="preserve"> or</w:t>
            </w:r>
            <w:r w:rsidRPr="00B949B2">
              <w:t xml:space="preserve"> </w:t>
            </w:r>
            <w:r w:rsidR="00D2303A" w:rsidRPr="00B949B2">
              <w:t>low vision</w:t>
            </w:r>
          </w:p>
        </w:tc>
        <w:tc>
          <w:tcPr>
            <w:tcW w:w="0" w:type="auto"/>
          </w:tcPr>
          <w:p w14:paraId="3EEB86E1" w14:textId="77777777" w:rsidR="00D2303A" w:rsidRPr="00B949B2" w:rsidRDefault="00D2303A" w:rsidP="00E4528F">
            <w:pPr>
              <w:pStyle w:val="TableText"/>
              <w:keepNext/>
              <w:keepLines/>
              <w:ind w:right="432"/>
              <w:jc w:val="right"/>
            </w:pPr>
            <w:r w:rsidRPr="00B949B2">
              <w:t>1</w:t>
            </w:r>
          </w:p>
        </w:tc>
        <w:tc>
          <w:tcPr>
            <w:tcW w:w="0" w:type="auto"/>
          </w:tcPr>
          <w:p w14:paraId="6CA24292" w14:textId="77777777" w:rsidR="00D2303A" w:rsidRPr="00B949B2" w:rsidRDefault="00CA3D75" w:rsidP="00E4528F">
            <w:pPr>
              <w:pStyle w:val="TableText"/>
              <w:keepNext/>
              <w:keepLines/>
              <w:jc w:val="right"/>
            </w:pPr>
            <w:r w:rsidRPr="00B949B2">
              <w:t>1.41</w:t>
            </w:r>
          </w:p>
        </w:tc>
      </w:tr>
      <w:tr w:rsidR="00D2303A" w:rsidRPr="00B949B2" w14:paraId="3772556D" w14:textId="77777777" w:rsidTr="000E1140">
        <w:trPr>
          <w:trHeight w:val="20"/>
        </w:trPr>
        <w:tc>
          <w:tcPr>
            <w:tcW w:w="0" w:type="auto"/>
          </w:tcPr>
          <w:p w14:paraId="789547DA" w14:textId="77777777" w:rsidR="00D2303A" w:rsidRPr="00B949B2" w:rsidRDefault="00D2303A" w:rsidP="00D2303A">
            <w:pPr>
              <w:pStyle w:val="TableText"/>
              <w:keepNext/>
              <w:keepLines/>
            </w:pPr>
            <w:r w:rsidRPr="00B949B2">
              <w:t>Vision impairment for daily activities</w:t>
            </w:r>
          </w:p>
        </w:tc>
        <w:tc>
          <w:tcPr>
            <w:tcW w:w="0" w:type="auto"/>
          </w:tcPr>
          <w:p w14:paraId="11F26159" w14:textId="77777777" w:rsidR="00D2303A" w:rsidRPr="00B949B2" w:rsidRDefault="00D2303A" w:rsidP="00E4528F">
            <w:pPr>
              <w:pStyle w:val="TableText"/>
              <w:keepNext/>
              <w:keepLines/>
              <w:ind w:right="432"/>
              <w:jc w:val="right"/>
            </w:pPr>
            <w:r w:rsidRPr="00B949B2">
              <w:t>1</w:t>
            </w:r>
          </w:p>
        </w:tc>
        <w:tc>
          <w:tcPr>
            <w:tcW w:w="0" w:type="auto"/>
          </w:tcPr>
          <w:p w14:paraId="1A8D3D38" w14:textId="77777777" w:rsidR="00D2303A" w:rsidRPr="00B949B2" w:rsidRDefault="00CA3D75" w:rsidP="00E4528F">
            <w:pPr>
              <w:pStyle w:val="TableText"/>
              <w:keepNext/>
              <w:keepLines/>
              <w:jc w:val="right"/>
            </w:pPr>
            <w:r w:rsidRPr="00B949B2">
              <w:t>1.41</w:t>
            </w:r>
          </w:p>
        </w:tc>
      </w:tr>
      <w:tr w:rsidR="00D2303A" w:rsidRPr="00B949B2" w14:paraId="2EB7129E" w14:textId="77777777" w:rsidTr="000E1140">
        <w:trPr>
          <w:trHeight w:val="20"/>
        </w:trPr>
        <w:tc>
          <w:tcPr>
            <w:tcW w:w="0" w:type="auto"/>
          </w:tcPr>
          <w:p w14:paraId="38440666" w14:textId="77777777" w:rsidR="00D2303A" w:rsidRPr="00B949B2" w:rsidRDefault="00D2303A" w:rsidP="00D2303A">
            <w:pPr>
              <w:pStyle w:val="TableText"/>
              <w:keepNext/>
              <w:keepLines/>
            </w:pPr>
            <w:r w:rsidRPr="00B949B2">
              <w:t>Blind</w:t>
            </w:r>
          </w:p>
        </w:tc>
        <w:tc>
          <w:tcPr>
            <w:tcW w:w="0" w:type="auto"/>
          </w:tcPr>
          <w:p w14:paraId="24B63BB1" w14:textId="77777777" w:rsidR="00D2303A" w:rsidRPr="00B949B2" w:rsidRDefault="00D2303A" w:rsidP="00E4528F">
            <w:pPr>
              <w:pStyle w:val="TableText"/>
              <w:keepNext/>
              <w:keepLines/>
              <w:ind w:right="432"/>
              <w:jc w:val="right"/>
            </w:pPr>
            <w:r w:rsidRPr="00B949B2">
              <w:t>1</w:t>
            </w:r>
          </w:p>
        </w:tc>
        <w:tc>
          <w:tcPr>
            <w:tcW w:w="0" w:type="auto"/>
          </w:tcPr>
          <w:p w14:paraId="7E1CB776" w14:textId="77777777" w:rsidR="00D2303A" w:rsidRPr="00B949B2" w:rsidRDefault="00CA3D75" w:rsidP="00E4528F">
            <w:pPr>
              <w:pStyle w:val="TableText"/>
              <w:keepNext/>
              <w:keepLines/>
              <w:jc w:val="right"/>
            </w:pPr>
            <w:r w:rsidRPr="00B949B2">
              <w:t>1.41</w:t>
            </w:r>
          </w:p>
        </w:tc>
      </w:tr>
      <w:tr w:rsidR="00CA3D75" w:rsidRPr="00B949B2" w14:paraId="5CFC334D" w14:textId="77777777" w:rsidTr="001377DD">
        <w:trPr>
          <w:trHeight w:val="20"/>
        </w:trPr>
        <w:tc>
          <w:tcPr>
            <w:tcW w:w="0" w:type="auto"/>
            <w:tcBorders>
              <w:bottom w:val="single" w:sz="4" w:space="0" w:color="auto"/>
            </w:tcBorders>
          </w:tcPr>
          <w:p w14:paraId="40520ED7" w14:textId="77777777" w:rsidR="00CA3D75" w:rsidRPr="00B949B2" w:rsidRDefault="00CA3D75" w:rsidP="00D2303A">
            <w:pPr>
              <w:pStyle w:val="TableText"/>
              <w:keepNext/>
              <w:keepLines/>
            </w:pPr>
            <w:r w:rsidRPr="00B949B2">
              <w:t>Missing</w:t>
            </w:r>
          </w:p>
        </w:tc>
        <w:tc>
          <w:tcPr>
            <w:tcW w:w="0" w:type="auto"/>
            <w:tcBorders>
              <w:bottom w:val="single" w:sz="4" w:space="0" w:color="auto"/>
            </w:tcBorders>
          </w:tcPr>
          <w:p w14:paraId="271026F9" w14:textId="77777777" w:rsidR="00CA3D75" w:rsidRPr="00B949B2" w:rsidRDefault="00CA3D75" w:rsidP="00E4528F">
            <w:pPr>
              <w:pStyle w:val="TableText"/>
              <w:keepNext/>
              <w:keepLines/>
              <w:ind w:right="432"/>
              <w:jc w:val="right"/>
            </w:pPr>
            <w:r w:rsidRPr="00B949B2">
              <w:t>5</w:t>
            </w:r>
          </w:p>
        </w:tc>
        <w:tc>
          <w:tcPr>
            <w:tcW w:w="0" w:type="auto"/>
            <w:tcBorders>
              <w:bottom w:val="single" w:sz="4" w:space="0" w:color="auto"/>
            </w:tcBorders>
          </w:tcPr>
          <w:p w14:paraId="31B3E245" w14:textId="77777777" w:rsidR="00CA3D75" w:rsidRPr="00B949B2" w:rsidRDefault="00CA3D75" w:rsidP="00E4528F">
            <w:pPr>
              <w:pStyle w:val="TableText"/>
              <w:keepNext/>
              <w:keepLines/>
              <w:jc w:val="right"/>
            </w:pPr>
            <w:r w:rsidRPr="00B949B2">
              <w:t>7.04</w:t>
            </w:r>
          </w:p>
        </w:tc>
      </w:tr>
      <w:tr w:rsidR="00D2303A" w:rsidRPr="00B949B2" w14:paraId="7587CCDE" w14:textId="77777777" w:rsidTr="001377DD">
        <w:trPr>
          <w:trHeight w:val="20"/>
        </w:trPr>
        <w:tc>
          <w:tcPr>
            <w:tcW w:w="0" w:type="auto"/>
            <w:tcBorders>
              <w:top w:val="single" w:sz="4" w:space="0" w:color="auto"/>
              <w:bottom w:val="single" w:sz="12" w:space="0" w:color="auto"/>
            </w:tcBorders>
          </w:tcPr>
          <w:p w14:paraId="524900B1" w14:textId="77777777" w:rsidR="00D2303A" w:rsidRPr="00B949B2" w:rsidRDefault="00D2303A" w:rsidP="00CF7057">
            <w:pPr>
              <w:pStyle w:val="TableText"/>
              <w:keepLines/>
              <w:rPr>
                <w:b/>
              </w:rPr>
            </w:pPr>
            <w:r w:rsidRPr="00B949B2">
              <w:rPr>
                <w:b/>
              </w:rPr>
              <w:t>Total</w:t>
            </w:r>
          </w:p>
        </w:tc>
        <w:tc>
          <w:tcPr>
            <w:tcW w:w="0" w:type="auto"/>
            <w:tcBorders>
              <w:top w:val="single" w:sz="4" w:space="0" w:color="auto"/>
              <w:bottom w:val="single" w:sz="12" w:space="0" w:color="auto"/>
            </w:tcBorders>
          </w:tcPr>
          <w:p w14:paraId="55AC5978" w14:textId="77777777" w:rsidR="00D2303A" w:rsidRPr="00B949B2" w:rsidRDefault="00CA3D75" w:rsidP="00E4528F">
            <w:pPr>
              <w:pStyle w:val="TableText"/>
              <w:keepNext/>
              <w:keepLines/>
              <w:ind w:right="432"/>
              <w:jc w:val="right"/>
            </w:pPr>
            <w:r w:rsidRPr="00B949B2">
              <w:t>71</w:t>
            </w:r>
          </w:p>
        </w:tc>
        <w:tc>
          <w:tcPr>
            <w:tcW w:w="0" w:type="auto"/>
            <w:tcBorders>
              <w:top w:val="single" w:sz="4" w:space="0" w:color="auto"/>
              <w:bottom w:val="single" w:sz="12" w:space="0" w:color="auto"/>
            </w:tcBorders>
          </w:tcPr>
          <w:p w14:paraId="4FF14242" w14:textId="77777777" w:rsidR="00D2303A" w:rsidRPr="00B949B2" w:rsidRDefault="00D2303A" w:rsidP="00E4528F">
            <w:pPr>
              <w:pStyle w:val="TableText"/>
              <w:keepNext/>
              <w:keepLines/>
              <w:jc w:val="right"/>
            </w:pPr>
            <w:r w:rsidRPr="00B949B2">
              <w:t>100</w:t>
            </w:r>
            <w:r w:rsidR="00E24725" w:rsidRPr="00B949B2">
              <w:t>.04</w:t>
            </w:r>
          </w:p>
        </w:tc>
      </w:tr>
    </w:tbl>
    <w:p w14:paraId="75CB5A41" w14:textId="77777777" w:rsidR="00E24725" w:rsidRPr="00B949B2" w:rsidRDefault="00E24725" w:rsidP="00E24725">
      <w:pPr>
        <w:spacing w:before="240"/>
        <w:rPr>
          <w:rFonts w:eastAsia="SimSun" w:cs="Calibri"/>
          <w:szCs w:val="24"/>
        </w:rPr>
      </w:pPr>
      <w:r w:rsidRPr="00B949B2">
        <w:rPr>
          <w:rFonts w:eastAsia="SimSun" w:cs="Calibri"/>
          <w:b/>
          <w:szCs w:val="24"/>
        </w:rPr>
        <w:t>Note:</w:t>
      </w:r>
      <w:r w:rsidRPr="00B949B2">
        <w:rPr>
          <w:rFonts w:eastAsia="SimSun" w:cs="Calibri"/>
          <w:szCs w:val="24"/>
        </w:rPr>
        <w:t xml:space="preserve"> Percentages do not equal 100 percent due to rounding.</w:t>
      </w:r>
    </w:p>
    <w:p w14:paraId="15526853" w14:textId="77777777" w:rsidR="002B4B05" w:rsidRPr="00B949B2" w:rsidRDefault="002B4B05" w:rsidP="002511FB">
      <w:pPr>
        <w:pStyle w:val="Heading3"/>
      </w:pPr>
      <w:bookmarkStart w:id="130" w:name="_Toc58566382"/>
      <w:r w:rsidRPr="00B949B2">
        <w:t>Study Instruments</w:t>
      </w:r>
      <w:bookmarkEnd w:id="130"/>
    </w:p>
    <w:p w14:paraId="1579039C" w14:textId="77777777" w:rsidR="008C6CD8" w:rsidRPr="00B949B2" w:rsidRDefault="00605858" w:rsidP="00CF7057">
      <w:pPr>
        <w:keepNext/>
        <w:spacing w:after="160" w:line="257" w:lineRule="auto"/>
        <w:rPr>
          <w:rFonts w:cs="Arial"/>
          <w:szCs w:val="24"/>
        </w:rPr>
      </w:pPr>
      <w:r w:rsidRPr="00B949B2">
        <w:rPr>
          <w:rFonts w:cs="Arial"/>
          <w:szCs w:val="24"/>
        </w:rPr>
        <w:t xml:space="preserve">ETS </w:t>
      </w:r>
      <w:r w:rsidR="008C6CD8" w:rsidRPr="00B949B2">
        <w:rPr>
          <w:rFonts w:cs="Arial"/>
          <w:szCs w:val="24"/>
        </w:rPr>
        <w:t>develop</w:t>
      </w:r>
      <w:r w:rsidRPr="00B949B2">
        <w:rPr>
          <w:rFonts w:cs="Arial"/>
          <w:szCs w:val="24"/>
        </w:rPr>
        <w:t>ed</w:t>
      </w:r>
      <w:r w:rsidR="008C6CD8" w:rsidRPr="00B949B2">
        <w:rPr>
          <w:rFonts w:cs="Arial"/>
          <w:szCs w:val="24"/>
        </w:rPr>
        <w:t xml:space="preserve"> the following study instruments</w:t>
      </w:r>
      <w:r w:rsidR="00A83129" w:rsidRPr="00B949B2">
        <w:rPr>
          <w:rFonts w:cs="Arial"/>
          <w:szCs w:val="24"/>
        </w:rPr>
        <w:t xml:space="preserve"> in addition to the test materials</w:t>
      </w:r>
      <w:r w:rsidR="008C6CD8" w:rsidRPr="00B949B2">
        <w:rPr>
          <w:rFonts w:cs="Arial"/>
          <w:szCs w:val="24"/>
        </w:rPr>
        <w:t>:</w:t>
      </w:r>
    </w:p>
    <w:p w14:paraId="5E8C27C6" w14:textId="77777777" w:rsidR="008C6CD8" w:rsidRPr="00B949B2" w:rsidRDefault="00C11D40" w:rsidP="00AA063E">
      <w:pPr>
        <w:pStyle w:val="bullets-One"/>
      </w:pPr>
      <w:r w:rsidRPr="00B949B2">
        <w:t xml:space="preserve">Study </w:t>
      </w:r>
      <w:r w:rsidR="001B057C" w:rsidRPr="00B949B2">
        <w:t>recruitment letter</w:t>
      </w:r>
      <w:r w:rsidR="004072FE" w:rsidRPr="00B949B2">
        <w:t>s</w:t>
      </w:r>
      <w:r w:rsidR="001B057C" w:rsidRPr="00B949B2">
        <w:t xml:space="preserve"> and</w:t>
      </w:r>
      <w:r w:rsidR="008C6CD8" w:rsidRPr="00B949B2">
        <w:t xml:space="preserve"> consent forms</w:t>
      </w:r>
    </w:p>
    <w:p w14:paraId="41DEC84C" w14:textId="77777777" w:rsidR="008C6CD8" w:rsidRPr="00B949B2" w:rsidRDefault="00C822E3" w:rsidP="00AA063E">
      <w:pPr>
        <w:pStyle w:val="bullets-One"/>
      </w:pPr>
      <w:r w:rsidRPr="00B949B2">
        <w:t xml:space="preserve">Teacher and </w:t>
      </w:r>
      <w:r w:rsidR="00693F9A" w:rsidRPr="00B949B2">
        <w:t>s</w:t>
      </w:r>
      <w:r w:rsidR="008C6CD8" w:rsidRPr="00B949B2">
        <w:t xml:space="preserve">tudent </w:t>
      </w:r>
      <w:r w:rsidR="00FA1DA2" w:rsidRPr="00B949B2">
        <w:t>BIQ</w:t>
      </w:r>
    </w:p>
    <w:p w14:paraId="1AB6DEA2" w14:textId="77777777" w:rsidR="00C47884" w:rsidRPr="00B949B2" w:rsidRDefault="00C11D40" w:rsidP="00AA063E">
      <w:pPr>
        <w:pStyle w:val="bullets-One"/>
      </w:pPr>
      <w:r w:rsidRPr="00B949B2">
        <w:t>O</w:t>
      </w:r>
      <w:r w:rsidR="00661027" w:rsidRPr="00B949B2">
        <w:t>bservation and interview protocol</w:t>
      </w:r>
      <w:r w:rsidR="00A83129" w:rsidRPr="00B949B2">
        <w:t>s</w:t>
      </w:r>
    </w:p>
    <w:p w14:paraId="7487AA37" w14:textId="77777777" w:rsidR="009F6639" w:rsidRPr="00B949B2" w:rsidRDefault="00C11D40" w:rsidP="00AA063E">
      <w:pPr>
        <w:pStyle w:val="bullets-One"/>
      </w:pPr>
      <w:r w:rsidRPr="00B949B2">
        <w:t>T</w:t>
      </w:r>
      <w:r w:rsidR="009F6639" w:rsidRPr="00B949B2">
        <w:t xml:space="preserve">est administration protocol for </w:t>
      </w:r>
      <w:r w:rsidR="00D87447" w:rsidRPr="00B949B2">
        <w:t xml:space="preserve">test </w:t>
      </w:r>
      <w:r w:rsidR="009F6639" w:rsidRPr="00B949B2">
        <w:t>examiner</w:t>
      </w:r>
      <w:r w:rsidR="009A3EB3" w:rsidRPr="00B949B2">
        <w:t>s</w:t>
      </w:r>
      <w:r w:rsidR="00605858" w:rsidRPr="00B949B2">
        <w:t xml:space="preserve"> (</w:t>
      </w:r>
      <w:r w:rsidR="00A83129" w:rsidRPr="00B949B2">
        <w:t>e</w:t>
      </w:r>
      <w:r w:rsidR="00605858" w:rsidRPr="00B949B2">
        <w:t xml:space="preserve">mbedded </w:t>
      </w:r>
      <w:r w:rsidR="00C822E3" w:rsidRPr="00B949B2">
        <w:t>into</w:t>
      </w:r>
      <w:r w:rsidR="005700C1" w:rsidRPr="00B949B2">
        <w:t xml:space="preserve"> the</w:t>
      </w:r>
      <w:r w:rsidR="00C822E3" w:rsidRPr="00B949B2">
        <w:t xml:space="preserve"> </w:t>
      </w:r>
      <w:r w:rsidR="00605858" w:rsidRPr="00B949B2">
        <w:rPr>
          <w:i/>
        </w:rPr>
        <w:t>DFA</w:t>
      </w:r>
      <w:r w:rsidR="00605858" w:rsidRPr="00B949B2">
        <w:t>)</w:t>
      </w:r>
    </w:p>
    <w:p w14:paraId="1399F71F" w14:textId="77777777" w:rsidR="001B057C" w:rsidRPr="00B949B2" w:rsidRDefault="00C11D40" w:rsidP="00AA063E">
      <w:pPr>
        <w:pStyle w:val="bullets-One"/>
      </w:pPr>
      <w:r w:rsidRPr="00B949B2">
        <w:t>N</w:t>
      </w:r>
      <w:r w:rsidR="008C6CD8" w:rsidRPr="00B949B2">
        <w:t>ondisclosure agreement</w:t>
      </w:r>
      <w:r w:rsidR="00E460A2" w:rsidRPr="00B949B2">
        <w:t xml:space="preserve"> (NDA)</w:t>
      </w:r>
    </w:p>
    <w:p w14:paraId="14AA0C8C" w14:textId="77777777" w:rsidR="008C6CD8" w:rsidRPr="00B949B2" w:rsidRDefault="001B057C" w:rsidP="001B057C">
      <w:pPr>
        <w:spacing w:after="160" w:line="256" w:lineRule="auto"/>
        <w:rPr>
          <w:rFonts w:cs="Arial"/>
          <w:szCs w:val="24"/>
        </w:rPr>
      </w:pPr>
      <w:r w:rsidRPr="00B949B2">
        <w:rPr>
          <w:rFonts w:cs="Arial"/>
          <w:szCs w:val="24"/>
        </w:rPr>
        <w:t>E</w:t>
      </w:r>
      <w:r w:rsidR="00076F9B" w:rsidRPr="00B949B2">
        <w:rPr>
          <w:rFonts w:cs="Arial"/>
          <w:szCs w:val="24"/>
        </w:rPr>
        <w:t>ach document was</w:t>
      </w:r>
      <w:r w:rsidR="008C6CD8" w:rsidRPr="00B949B2">
        <w:rPr>
          <w:rFonts w:cs="Arial"/>
          <w:szCs w:val="24"/>
        </w:rPr>
        <w:t xml:space="preserve"> reviewed and approved by the CDE. </w:t>
      </w:r>
      <w:r w:rsidR="00CE5430" w:rsidRPr="00B949B2">
        <w:rPr>
          <w:rFonts w:cs="Arial"/>
          <w:szCs w:val="24"/>
        </w:rPr>
        <w:t xml:space="preserve">A description of each instrument is provided </w:t>
      </w:r>
      <w:r w:rsidR="00E460A2" w:rsidRPr="00B949B2">
        <w:rPr>
          <w:rFonts w:cs="Arial"/>
          <w:szCs w:val="24"/>
        </w:rPr>
        <w:t>in the following</w:t>
      </w:r>
      <w:r w:rsidR="00CE5430" w:rsidRPr="00B949B2">
        <w:rPr>
          <w:rFonts w:cs="Arial"/>
          <w:szCs w:val="24"/>
        </w:rPr>
        <w:t>.</w:t>
      </w:r>
    </w:p>
    <w:p w14:paraId="5AB017BF" w14:textId="77777777" w:rsidR="00460C74" w:rsidRPr="00B949B2" w:rsidRDefault="00E33FED" w:rsidP="00711ABE">
      <w:pPr>
        <w:pStyle w:val="Heading4"/>
        <w:ind w:left="720"/>
      </w:pPr>
      <w:r w:rsidRPr="00B949B2">
        <w:lastRenderedPageBreak/>
        <w:t xml:space="preserve">Study </w:t>
      </w:r>
      <w:r w:rsidR="00DD0B9A" w:rsidRPr="00B949B2">
        <w:t xml:space="preserve">Letters </w:t>
      </w:r>
      <w:r w:rsidRPr="00B949B2">
        <w:t>and Forms</w:t>
      </w:r>
    </w:p>
    <w:p w14:paraId="308BDFC4" w14:textId="77777777" w:rsidR="00A83129" w:rsidRPr="00B949B2" w:rsidRDefault="003A1443" w:rsidP="003139BE">
      <w:r w:rsidRPr="00B949B2">
        <w:rPr>
          <w:rFonts w:cs="Arial"/>
          <w:szCs w:val="24"/>
        </w:rPr>
        <w:t>The recruitment letters and consent forms introduce</w:t>
      </w:r>
      <w:r w:rsidR="00605858" w:rsidRPr="00B949B2">
        <w:rPr>
          <w:rFonts w:cs="Arial"/>
          <w:szCs w:val="24"/>
        </w:rPr>
        <w:t>d</w:t>
      </w:r>
      <w:r w:rsidRPr="00B949B2">
        <w:rPr>
          <w:rFonts w:cs="Arial"/>
          <w:szCs w:val="24"/>
        </w:rPr>
        <w:t xml:space="preserve"> the context and purpose of the study</w:t>
      </w:r>
      <w:r w:rsidR="00CE5430" w:rsidRPr="00B949B2">
        <w:rPr>
          <w:rFonts w:cs="Arial"/>
          <w:szCs w:val="24"/>
        </w:rPr>
        <w:t xml:space="preserve"> to potential participants</w:t>
      </w:r>
      <w:r w:rsidR="00AA3309" w:rsidRPr="00B949B2">
        <w:rPr>
          <w:rFonts w:cs="Arial"/>
          <w:szCs w:val="24"/>
        </w:rPr>
        <w:t xml:space="preserve"> and </w:t>
      </w:r>
      <w:r w:rsidR="006318AF" w:rsidRPr="00B949B2">
        <w:rPr>
          <w:rFonts w:cs="Arial"/>
          <w:szCs w:val="24"/>
        </w:rPr>
        <w:t xml:space="preserve">parents or </w:t>
      </w:r>
      <w:r w:rsidR="00AA3309" w:rsidRPr="00B949B2">
        <w:rPr>
          <w:rFonts w:cs="Arial"/>
          <w:szCs w:val="24"/>
        </w:rPr>
        <w:t>guardians</w:t>
      </w:r>
      <w:r w:rsidR="008233AA" w:rsidRPr="00B949B2">
        <w:rPr>
          <w:rFonts w:cs="Arial"/>
          <w:szCs w:val="24"/>
        </w:rPr>
        <w:t xml:space="preserve"> </w:t>
      </w:r>
      <w:r w:rsidR="00AA3309" w:rsidRPr="00B949B2">
        <w:rPr>
          <w:rFonts w:cs="Arial"/>
          <w:szCs w:val="24"/>
        </w:rPr>
        <w:t>of students</w:t>
      </w:r>
      <w:r w:rsidRPr="00B949B2">
        <w:rPr>
          <w:rFonts w:cs="Arial"/>
          <w:szCs w:val="24"/>
        </w:rPr>
        <w:t>. The letters articulate</w:t>
      </w:r>
      <w:r w:rsidR="00605858" w:rsidRPr="00B949B2">
        <w:rPr>
          <w:rFonts w:cs="Arial"/>
          <w:szCs w:val="24"/>
        </w:rPr>
        <w:t>d</w:t>
      </w:r>
      <w:r w:rsidRPr="00B949B2">
        <w:rPr>
          <w:rFonts w:cs="Arial"/>
          <w:szCs w:val="24"/>
        </w:rPr>
        <w:t xml:space="preserve"> </w:t>
      </w:r>
      <w:r w:rsidR="002518B7" w:rsidRPr="00B949B2">
        <w:rPr>
          <w:rFonts w:cs="Arial"/>
          <w:szCs w:val="24"/>
        </w:rPr>
        <w:t xml:space="preserve">participants’ tasks, </w:t>
      </w:r>
      <w:r w:rsidR="00237C3C" w:rsidRPr="00B949B2">
        <w:rPr>
          <w:rFonts w:cs="Arial"/>
          <w:szCs w:val="24"/>
        </w:rPr>
        <w:t xml:space="preserve">the participants’ </w:t>
      </w:r>
      <w:r w:rsidRPr="00B949B2">
        <w:rPr>
          <w:rFonts w:cs="Arial"/>
          <w:szCs w:val="24"/>
        </w:rPr>
        <w:t>rights as research participants</w:t>
      </w:r>
      <w:r w:rsidR="002518B7" w:rsidRPr="00B949B2">
        <w:rPr>
          <w:rFonts w:cs="Arial"/>
          <w:szCs w:val="24"/>
        </w:rPr>
        <w:t>,</w:t>
      </w:r>
      <w:r w:rsidR="00076F9B" w:rsidRPr="00B949B2">
        <w:rPr>
          <w:rFonts w:cs="Arial"/>
          <w:szCs w:val="24"/>
        </w:rPr>
        <w:t xml:space="preserve"> and any procedures </w:t>
      </w:r>
      <w:r w:rsidR="00E460A2" w:rsidRPr="00B949B2">
        <w:rPr>
          <w:rFonts w:cs="Arial"/>
          <w:szCs w:val="24"/>
        </w:rPr>
        <w:t xml:space="preserve">that </w:t>
      </w:r>
      <w:r w:rsidR="00076F9B" w:rsidRPr="00B949B2">
        <w:rPr>
          <w:rFonts w:cs="Arial"/>
          <w:szCs w:val="24"/>
        </w:rPr>
        <w:t>were</w:t>
      </w:r>
      <w:r w:rsidRPr="00B949B2">
        <w:rPr>
          <w:rFonts w:cs="Arial"/>
          <w:szCs w:val="24"/>
        </w:rPr>
        <w:t xml:space="preserve"> taken to safeguard </w:t>
      </w:r>
      <w:r w:rsidR="00237C3C" w:rsidRPr="00B949B2">
        <w:rPr>
          <w:rFonts w:cs="Arial"/>
          <w:szCs w:val="24"/>
        </w:rPr>
        <w:t xml:space="preserve">personal </w:t>
      </w:r>
      <w:r w:rsidRPr="00B949B2">
        <w:rPr>
          <w:rFonts w:cs="Arial"/>
          <w:szCs w:val="24"/>
        </w:rPr>
        <w:t xml:space="preserve">information. The letters </w:t>
      </w:r>
      <w:r w:rsidR="0051294B" w:rsidRPr="00B949B2">
        <w:rPr>
          <w:rFonts w:cs="Arial"/>
          <w:szCs w:val="24"/>
        </w:rPr>
        <w:t>describe</w:t>
      </w:r>
      <w:r w:rsidR="00605858" w:rsidRPr="00B949B2">
        <w:rPr>
          <w:rFonts w:cs="Arial"/>
          <w:szCs w:val="24"/>
        </w:rPr>
        <w:t>d</w:t>
      </w:r>
      <w:r w:rsidR="00E13326" w:rsidRPr="00B949B2">
        <w:rPr>
          <w:rFonts w:cs="Arial"/>
          <w:szCs w:val="24"/>
        </w:rPr>
        <w:t xml:space="preserve"> the benefits</w:t>
      </w:r>
      <w:r w:rsidRPr="00B949B2">
        <w:rPr>
          <w:rFonts w:cs="Arial"/>
          <w:szCs w:val="24"/>
        </w:rPr>
        <w:t xml:space="preserve"> for the participants as well as </w:t>
      </w:r>
      <w:r w:rsidR="00237C3C" w:rsidRPr="00B949B2">
        <w:rPr>
          <w:rFonts w:cs="Arial"/>
          <w:szCs w:val="24"/>
        </w:rPr>
        <w:t xml:space="preserve">the participants’ </w:t>
      </w:r>
      <w:r w:rsidRPr="00B949B2">
        <w:rPr>
          <w:rFonts w:cs="Arial"/>
          <w:szCs w:val="24"/>
        </w:rPr>
        <w:t>right to decline to participate in the study at any time without fear</w:t>
      </w:r>
      <w:r w:rsidR="00A53615" w:rsidRPr="00B949B2">
        <w:rPr>
          <w:rFonts w:cs="Arial"/>
          <w:szCs w:val="24"/>
        </w:rPr>
        <w:t xml:space="preserve">. </w:t>
      </w:r>
      <w:r w:rsidRPr="00B949B2">
        <w:rPr>
          <w:rFonts w:cs="Arial"/>
          <w:szCs w:val="24"/>
        </w:rPr>
        <w:t xml:space="preserve">The consent forms </w:t>
      </w:r>
      <w:r w:rsidR="00605858" w:rsidRPr="00B949B2">
        <w:rPr>
          <w:rFonts w:cs="Arial"/>
          <w:szCs w:val="24"/>
        </w:rPr>
        <w:t xml:space="preserve">were </w:t>
      </w:r>
      <w:r w:rsidRPr="00B949B2">
        <w:rPr>
          <w:rFonts w:cs="Arial"/>
          <w:szCs w:val="24"/>
        </w:rPr>
        <w:t>signed and returned to ETS staff</w:t>
      </w:r>
      <w:r w:rsidR="00D87447" w:rsidRPr="00B949B2">
        <w:rPr>
          <w:rFonts w:cs="Arial"/>
          <w:szCs w:val="24"/>
        </w:rPr>
        <w:t xml:space="preserve"> (before the cog</w:t>
      </w:r>
      <w:r w:rsidR="00DD0B9A" w:rsidRPr="00B949B2">
        <w:rPr>
          <w:rFonts w:cs="Arial"/>
          <w:szCs w:val="24"/>
        </w:rPr>
        <w:t>nitive</w:t>
      </w:r>
      <w:r w:rsidR="00D87447" w:rsidRPr="00B949B2">
        <w:rPr>
          <w:rFonts w:cs="Arial"/>
          <w:szCs w:val="24"/>
        </w:rPr>
        <w:t xml:space="preserve"> lab </w:t>
      </w:r>
      <w:r w:rsidR="00605858" w:rsidRPr="00B949B2">
        <w:rPr>
          <w:rFonts w:cs="Arial"/>
          <w:szCs w:val="24"/>
        </w:rPr>
        <w:t xml:space="preserve">was </w:t>
      </w:r>
      <w:r w:rsidR="00D87447" w:rsidRPr="00B949B2">
        <w:rPr>
          <w:rFonts w:cs="Arial"/>
          <w:szCs w:val="24"/>
        </w:rPr>
        <w:t>administered to a student)</w:t>
      </w:r>
      <w:r w:rsidR="00266328" w:rsidRPr="00B949B2">
        <w:rPr>
          <w:rFonts w:cs="Arial"/>
          <w:szCs w:val="24"/>
        </w:rPr>
        <w:t xml:space="preserve"> for processing and safeguarded</w:t>
      </w:r>
      <w:r w:rsidRPr="00B949B2">
        <w:rPr>
          <w:rFonts w:cs="Arial"/>
          <w:szCs w:val="24"/>
        </w:rPr>
        <w:t xml:space="preserve"> in a locked file cabinet </w:t>
      </w:r>
      <w:r w:rsidR="00266328" w:rsidRPr="00B949B2">
        <w:rPr>
          <w:rFonts w:cs="Arial"/>
          <w:szCs w:val="24"/>
        </w:rPr>
        <w:t xml:space="preserve">and </w:t>
      </w:r>
      <w:r w:rsidRPr="00B949B2">
        <w:rPr>
          <w:rFonts w:cs="Arial"/>
          <w:szCs w:val="24"/>
        </w:rPr>
        <w:t xml:space="preserve">are </w:t>
      </w:r>
      <w:r w:rsidR="00C03B3D" w:rsidRPr="00B949B2">
        <w:rPr>
          <w:rFonts w:cs="Arial"/>
          <w:szCs w:val="24"/>
        </w:rPr>
        <w:t xml:space="preserve">to be </w:t>
      </w:r>
      <w:r w:rsidRPr="00B949B2">
        <w:rPr>
          <w:rFonts w:cs="Arial"/>
          <w:szCs w:val="24"/>
        </w:rPr>
        <w:t>destroyed at the end of the study (five years after the end of the data collection procedures).</w:t>
      </w:r>
      <w:r w:rsidR="0049348A" w:rsidRPr="00B949B2">
        <w:t xml:space="preserve"> </w:t>
      </w:r>
    </w:p>
    <w:p w14:paraId="011432D5" w14:textId="77777777" w:rsidR="003A1443" w:rsidRPr="00B949B2" w:rsidRDefault="0049348A" w:rsidP="003139BE">
      <w:pPr>
        <w:rPr>
          <w:rFonts w:cs="Arial"/>
          <w:szCs w:val="24"/>
        </w:rPr>
      </w:pPr>
      <w:r w:rsidRPr="00B949B2">
        <w:rPr>
          <w:rFonts w:cs="Arial"/>
          <w:szCs w:val="24"/>
        </w:rPr>
        <w:t xml:space="preserve">The purpose of the </w:t>
      </w:r>
      <w:r w:rsidR="00266328" w:rsidRPr="00B949B2">
        <w:rPr>
          <w:rFonts w:cs="Arial"/>
          <w:szCs w:val="24"/>
        </w:rPr>
        <w:t>NDA was</w:t>
      </w:r>
      <w:r w:rsidRPr="00B949B2">
        <w:rPr>
          <w:rFonts w:cs="Arial"/>
          <w:szCs w:val="24"/>
        </w:rPr>
        <w:t xml:space="preserve"> to maintain the security and confidentiality of the Alternate ELPAC content from any </w:t>
      </w:r>
      <w:proofErr w:type="spellStart"/>
      <w:r w:rsidRPr="00B949B2">
        <w:rPr>
          <w:rFonts w:cs="Arial"/>
          <w:szCs w:val="24"/>
        </w:rPr>
        <w:t>nonstudy</w:t>
      </w:r>
      <w:proofErr w:type="spellEnd"/>
      <w:r w:rsidRPr="00B949B2">
        <w:rPr>
          <w:rFonts w:cs="Arial"/>
          <w:szCs w:val="24"/>
        </w:rPr>
        <w:t xml:space="preserve"> personnel or </w:t>
      </w:r>
      <w:proofErr w:type="spellStart"/>
      <w:r w:rsidRPr="00B949B2">
        <w:rPr>
          <w:rFonts w:cs="Arial"/>
          <w:szCs w:val="24"/>
        </w:rPr>
        <w:t>nonstudy</w:t>
      </w:r>
      <w:proofErr w:type="spellEnd"/>
      <w:r w:rsidRPr="00B949B2">
        <w:rPr>
          <w:rFonts w:cs="Arial"/>
          <w:szCs w:val="24"/>
        </w:rPr>
        <w:t xml:space="preserve"> participants. The NDA was completed by test examiners as well as any other personnel who may </w:t>
      </w:r>
      <w:r w:rsidR="00853240" w:rsidRPr="00B949B2">
        <w:rPr>
          <w:rFonts w:cs="Arial"/>
          <w:szCs w:val="24"/>
        </w:rPr>
        <w:t xml:space="preserve">have </w:t>
      </w:r>
      <w:r w:rsidRPr="00B949B2">
        <w:rPr>
          <w:rFonts w:cs="Arial"/>
          <w:szCs w:val="24"/>
        </w:rPr>
        <w:t>need</w:t>
      </w:r>
      <w:r w:rsidR="00853240" w:rsidRPr="00B949B2">
        <w:rPr>
          <w:rFonts w:cs="Arial"/>
          <w:szCs w:val="24"/>
        </w:rPr>
        <w:t>ed</w:t>
      </w:r>
      <w:r w:rsidRPr="00B949B2">
        <w:rPr>
          <w:rFonts w:cs="Arial"/>
          <w:szCs w:val="24"/>
        </w:rPr>
        <w:t xml:space="preserve"> to be in the testing room but </w:t>
      </w:r>
      <w:r w:rsidR="00853240" w:rsidRPr="00B949B2">
        <w:rPr>
          <w:rFonts w:cs="Arial"/>
          <w:szCs w:val="24"/>
        </w:rPr>
        <w:t xml:space="preserve">were </w:t>
      </w:r>
      <w:r w:rsidRPr="00B949B2">
        <w:rPr>
          <w:rFonts w:cs="Arial"/>
          <w:szCs w:val="24"/>
        </w:rPr>
        <w:t>not participating in the cognitive lab session (e.g., technology, support staff).</w:t>
      </w:r>
      <w:r w:rsidR="00266328" w:rsidRPr="00B949B2">
        <w:rPr>
          <w:rFonts w:cs="Arial"/>
          <w:szCs w:val="24"/>
        </w:rPr>
        <w:t xml:space="preserve"> </w:t>
      </w:r>
      <w:r w:rsidR="00D517DE" w:rsidRPr="00B949B2">
        <w:rPr>
          <w:rFonts w:cs="Arial"/>
          <w:szCs w:val="24"/>
        </w:rPr>
        <w:t>Precautions were taken to secure the</w:t>
      </w:r>
      <w:r w:rsidR="00266328" w:rsidRPr="00B949B2">
        <w:rPr>
          <w:rFonts w:cs="Arial"/>
          <w:szCs w:val="24"/>
        </w:rPr>
        <w:t xml:space="preserve"> confidentiality and privacy </w:t>
      </w:r>
      <w:r w:rsidR="00CD069B" w:rsidRPr="00B949B2">
        <w:rPr>
          <w:rFonts w:cs="Arial"/>
          <w:szCs w:val="24"/>
        </w:rPr>
        <w:t>of the participants</w:t>
      </w:r>
      <w:r w:rsidR="005700C1" w:rsidRPr="00B949B2">
        <w:rPr>
          <w:rFonts w:cs="Arial"/>
          <w:szCs w:val="24"/>
        </w:rPr>
        <w:t>,</w:t>
      </w:r>
      <w:r w:rsidR="00CD069B" w:rsidRPr="00B949B2">
        <w:rPr>
          <w:rFonts w:cs="Arial"/>
          <w:szCs w:val="24"/>
        </w:rPr>
        <w:t xml:space="preserve"> </w:t>
      </w:r>
      <w:r w:rsidR="00266328" w:rsidRPr="00B949B2">
        <w:rPr>
          <w:rFonts w:cs="Arial"/>
          <w:szCs w:val="24"/>
        </w:rPr>
        <w:t xml:space="preserve">and unique identifiers </w:t>
      </w:r>
      <w:r w:rsidR="005700C1" w:rsidRPr="00B949B2">
        <w:rPr>
          <w:rFonts w:cs="Arial"/>
          <w:szCs w:val="24"/>
        </w:rPr>
        <w:t>were</w:t>
      </w:r>
      <w:r w:rsidR="00853240" w:rsidRPr="00B949B2">
        <w:rPr>
          <w:rFonts w:cs="Arial"/>
          <w:szCs w:val="24"/>
        </w:rPr>
        <w:t xml:space="preserve"> </w:t>
      </w:r>
      <w:r w:rsidR="00266328" w:rsidRPr="00B949B2">
        <w:rPr>
          <w:rFonts w:cs="Arial"/>
          <w:szCs w:val="24"/>
        </w:rPr>
        <w:t xml:space="preserve">destroyed at the end of </w:t>
      </w:r>
      <w:r w:rsidR="00E460A2" w:rsidRPr="00B949B2">
        <w:rPr>
          <w:rFonts w:cs="Arial"/>
          <w:szCs w:val="24"/>
        </w:rPr>
        <w:t xml:space="preserve">the </w:t>
      </w:r>
      <w:r w:rsidR="00266328" w:rsidRPr="00B949B2">
        <w:rPr>
          <w:rFonts w:cs="Arial"/>
          <w:szCs w:val="24"/>
        </w:rPr>
        <w:t>study.</w:t>
      </w:r>
    </w:p>
    <w:p w14:paraId="7EEEB392" w14:textId="77777777" w:rsidR="00E6049E" w:rsidRPr="00B949B2" w:rsidRDefault="00B12965" w:rsidP="008D1DB5">
      <w:pPr>
        <w:pStyle w:val="Heading4"/>
        <w:ind w:left="720"/>
      </w:pPr>
      <w:r w:rsidRPr="00B949B2">
        <w:t>S</w:t>
      </w:r>
      <w:r w:rsidR="00E6049E" w:rsidRPr="00B949B2">
        <w:t>t</w:t>
      </w:r>
      <w:r w:rsidRPr="00B949B2">
        <w:t xml:space="preserve">udent </w:t>
      </w:r>
      <w:r w:rsidR="00381DB4" w:rsidRPr="00B949B2">
        <w:t>BIQ</w:t>
      </w:r>
    </w:p>
    <w:p w14:paraId="266BEFF6" w14:textId="77777777" w:rsidR="008C6CD8" w:rsidRPr="00B949B2" w:rsidRDefault="007F66DB" w:rsidP="003139BE">
      <w:pPr>
        <w:rPr>
          <w:rFonts w:cs="Arial"/>
          <w:szCs w:val="24"/>
        </w:rPr>
      </w:pPr>
      <w:r w:rsidRPr="00B949B2">
        <w:rPr>
          <w:rFonts w:cs="Arial"/>
          <w:szCs w:val="24"/>
        </w:rPr>
        <w:t xml:space="preserve">The learning characteristics of the assessed population have significant implications for an assessment’s validity (Pellegrino et al., 2001). </w:t>
      </w:r>
      <w:r w:rsidR="00E33FED" w:rsidRPr="00B949B2">
        <w:rPr>
          <w:rFonts w:cs="Arial"/>
          <w:szCs w:val="24"/>
        </w:rPr>
        <w:t xml:space="preserve">The </w:t>
      </w:r>
      <w:r w:rsidR="00D517DE" w:rsidRPr="00B949B2">
        <w:rPr>
          <w:rFonts w:cs="Arial"/>
          <w:szCs w:val="24"/>
        </w:rPr>
        <w:t>students</w:t>
      </w:r>
      <w:r w:rsidR="005700C1" w:rsidRPr="00B949B2">
        <w:rPr>
          <w:rFonts w:cs="Arial"/>
          <w:szCs w:val="24"/>
        </w:rPr>
        <w:t>’</w:t>
      </w:r>
      <w:r w:rsidR="00D517DE" w:rsidRPr="00B949B2">
        <w:rPr>
          <w:rFonts w:cs="Arial"/>
          <w:szCs w:val="24"/>
        </w:rPr>
        <w:t xml:space="preserve"> </w:t>
      </w:r>
      <w:r w:rsidR="00F4138F" w:rsidRPr="00B949B2">
        <w:rPr>
          <w:rFonts w:cs="Arial"/>
          <w:szCs w:val="24"/>
        </w:rPr>
        <w:t>BIQ</w:t>
      </w:r>
      <w:r w:rsidR="00E33FED" w:rsidRPr="00B949B2">
        <w:rPr>
          <w:rFonts w:cs="Arial"/>
          <w:szCs w:val="24"/>
        </w:rPr>
        <w:t xml:space="preserve"> collect</w:t>
      </w:r>
      <w:r w:rsidR="00266328" w:rsidRPr="00B949B2">
        <w:rPr>
          <w:rFonts w:cs="Arial"/>
          <w:szCs w:val="24"/>
        </w:rPr>
        <w:t>ed</w:t>
      </w:r>
      <w:r w:rsidR="00E33FED" w:rsidRPr="00B949B2">
        <w:rPr>
          <w:rFonts w:cs="Arial"/>
          <w:szCs w:val="24"/>
        </w:rPr>
        <w:t xml:space="preserve"> relevant information about the study participants</w:t>
      </w:r>
      <w:r w:rsidR="00D517DE" w:rsidRPr="00B949B2">
        <w:rPr>
          <w:rFonts w:cs="Arial"/>
          <w:szCs w:val="24"/>
        </w:rPr>
        <w:t xml:space="preserve"> from test examiners</w:t>
      </w:r>
      <w:r w:rsidR="006B46E9" w:rsidRPr="00B949B2">
        <w:rPr>
          <w:rFonts w:cs="Arial"/>
          <w:szCs w:val="24"/>
        </w:rPr>
        <w:t xml:space="preserve"> (e.g., grade</w:t>
      </w:r>
      <w:r w:rsidR="00A0441B" w:rsidRPr="00B949B2">
        <w:rPr>
          <w:rFonts w:cs="Arial"/>
          <w:szCs w:val="24"/>
        </w:rPr>
        <w:t xml:space="preserve"> </w:t>
      </w:r>
      <w:r w:rsidR="00A0441B" w:rsidRPr="00B949B2">
        <w:t>level</w:t>
      </w:r>
      <w:r w:rsidR="006B46E9" w:rsidRPr="00B949B2">
        <w:rPr>
          <w:rFonts w:cs="Arial"/>
          <w:szCs w:val="24"/>
        </w:rPr>
        <w:t xml:space="preserve">, gender, age, </w:t>
      </w:r>
      <w:r w:rsidR="00455A5E" w:rsidRPr="00B949B2">
        <w:rPr>
          <w:rFonts w:cs="Arial"/>
          <w:szCs w:val="24"/>
        </w:rPr>
        <w:t>home</w:t>
      </w:r>
      <w:r w:rsidR="004239F3" w:rsidRPr="00B949B2">
        <w:rPr>
          <w:rFonts w:cs="Arial"/>
          <w:szCs w:val="24"/>
        </w:rPr>
        <w:t xml:space="preserve"> language, </w:t>
      </w:r>
      <w:r w:rsidR="00717FEF" w:rsidRPr="00B949B2">
        <w:rPr>
          <w:rFonts w:cs="Arial"/>
          <w:szCs w:val="24"/>
        </w:rPr>
        <w:t>recent arrival</w:t>
      </w:r>
      <w:r w:rsidR="00D517DE" w:rsidRPr="00B949B2">
        <w:rPr>
          <w:rFonts w:cs="Arial"/>
          <w:szCs w:val="24"/>
        </w:rPr>
        <w:t xml:space="preserve"> </w:t>
      </w:r>
      <w:r w:rsidR="002923D5" w:rsidRPr="00B949B2">
        <w:rPr>
          <w:rFonts w:cs="Arial"/>
          <w:szCs w:val="24"/>
        </w:rPr>
        <w:t>status</w:t>
      </w:r>
      <w:r w:rsidR="00C46312" w:rsidRPr="00B949B2">
        <w:rPr>
          <w:rFonts w:cs="Arial"/>
          <w:szCs w:val="24"/>
        </w:rPr>
        <w:t>, experience using testing compatible devices,</w:t>
      </w:r>
      <w:r w:rsidR="00D545D4" w:rsidRPr="00B949B2">
        <w:rPr>
          <w:rFonts w:cs="Arial"/>
          <w:szCs w:val="24"/>
        </w:rPr>
        <w:t xml:space="preserve"> </w:t>
      </w:r>
      <w:r w:rsidR="00AB72CA" w:rsidRPr="00B949B2">
        <w:rPr>
          <w:rFonts w:cs="Arial"/>
          <w:szCs w:val="24"/>
        </w:rPr>
        <w:t xml:space="preserve">primary </w:t>
      </w:r>
      <w:r w:rsidR="006B46E9" w:rsidRPr="00B949B2">
        <w:rPr>
          <w:rFonts w:cs="Arial"/>
          <w:szCs w:val="24"/>
        </w:rPr>
        <w:t>disability</w:t>
      </w:r>
      <w:r w:rsidR="009A3EB3" w:rsidRPr="00B949B2">
        <w:rPr>
          <w:rFonts w:cs="Arial"/>
          <w:szCs w:val="24"/>
        </w:rPr>
        <w:t>,</w:t>
      </w:r>
      <w:r w:rsidR="006B46E9" w:rsidRPr="00B949B2">
        <w:rPr>
          <w:rFonts w:cs="Arial"/>
          <w:szCs w:val="24"/>
        </w:rPr>
        <w:t xml:space="preserve"> and </w:t>
      </w:r>
      <w:r w:rsidR="004239F3" w:rsidRPr="00B949B2">
        <w:rPr>
          <w:rFonts w:cs="Arial"/>
          <w:szCs w:val="24"/>
        </w:rPr>
        <w:t xml:space="preserve">level of </w:t>
      </w:r>
      <w:r w:rsidR="00AB72CA" w:rsidRPr="00B949B2">
        <w:rPr>
          <w:rFonts w:cs="Arial"/>
          <w:szCs w:val="24"/>
        </w:rPr>
        <w:t>communication</w:t>
      </w:r>
      <w:r w:rsidR="0001432F" w:rsidRPr="00B949B2">
        <w:rPr>
          <w:rFonts w:cs="Arial"/>
          <w:szCs w:val="24"/>
        </w:rPr>
        <w:t>)</w:t>
      </w:r>
      <w:r w:rsidR="006B46E9" w:rsidRPr="00B949B2">
        <w:rPr>
          <w:rFonts w:cs="Arial"/>
          <w:szCs w:val="24"/>
        </w:rPr>
        <w:t xml:space="preserve">. </w:t>
      </w:r>
      <w:r w:rsidR="00076F9B" w:rsidRPr="00B949B2">
        <w:rPr>
          <w:rFonts w:cs="Arial"/>
          <w:szCs w:val="24"/>
        </w:rPr>
        <w:t>The questionnaire was</w:t>
      </w:r>
      <w:r w:rsidR="008C6CD8" w:rsidRPr="00B949B2">
        <w:rPr>
          <w:rFonts w:cs="Arial"/>
          <w:szCs w:val="24"/>
        </w:rPr>
        <w:t xml:space="preserve"> completed by a teacher who is familiar with the </w:t>
      </w:r>
      <w:r w:rsidR="006B46E9" w:rsidRPr="00B949B2">
        <w:rPr>
          <w:rFonts w:cs="Arial"/>
          <w:szCs w:val="24"/>
        </w:rPr>
        <w:t xml:space="preserve">participating </w:t>
      </w:r>
      <w:r w:rsidR="008C6CD8" w:rsidRPr="00B949B2">
        <w:rPr>
          <w:rFonts w:cs="Arial"/>
          <w:szCs w:val="24"/>
        </w:rPr>
        <w:t>student</w:t>
      </w:r>
      <w:r w:rsidR="006B46E9" w:rsidRPr="00B949B2">
        <w:rPr>
          <w:rFonts w:cs="Arial"/>
          <w:szCs w:val="24"/>
        </w:rPr>
        <w:t>.</w:t>
      </w:r>
      <w:r w:rsidR="008C6CD8" w:rsidRPr="00B949B2">
        <w:rPr>
          <w:rFonts w:cs="Arial"/>
          <w:szCs w:val="24"/>
        </w:rPr>
        <w:t xml:space="preserve"> </w:t>
      </w:r>
      <w:r w:rsidR="00E33FED" w:rsidRPr="00B949B2">
        <w:rPr>
          <w:rFonts w:cs="Arial"/>
          <w:szCs w:val="24"/>
        </w:rPr>
        <w:t xml:space="preserve">ETS </w:t>
      </w:r>
      <w:r w:rsidR="00266328" w:rsidRPr="00B949B2">
        <w:rPr>
          <w:rFonts w:cs="Arial"/>
          <w:szCs w:val="24"/>
        </w:rPr>
        <w:t xml:space="preserve">used </w:t>
      </w:r>
      <w:r w:rsidR="00E33FED" w:rsidRPr="00B949B2">
        <w:rPr>
          <w:rFonts w:cs="Arial"/>
          <w:szCs w:val="24"/>
        </w:rPr>
        <w:t xml:space="preserve">this information to </w:t>
      </w:r>
      <w:r w:rsidR="004239F3" w:rsidRPr="00B949B2">
        <w:rPr>
          <w:rFonts w:cs="Arial"/>
          <w:szCs w:val="24"/>
        </w:rPr>
        <w:t>support the recruitment efforts</w:t>
      </w:r>
      <w:r w:rsidR="00AF55FB" w:rsidRPr="00B949B2">
        <w:rPr>
          <w:rFonts w:cs="Arial"/>
          <w:szCs w:val="24"/>
        </w:rPr>
        <w:t xml:space="preserve"> to meet the proposed </w:t>
      </w:r>
      <w:r w:rsidR="00266328" w:rsidRPr="00B949B2">
        <w:rPr>
          <w:rFonts w:cs="Arial"/>
          <w:szCs w:val="24"/>
        </w:rPr>
        <w:t xml:space="preserve">sampling </w:t>
      </w:r>
      <w:r w:rsidR="00AF55FB" w:rsidRPr="00B949B2">
        <w:rPr>
          <w:rFonts w:cs="Arial"/>
          <w:szCs w:val="24"/>
        </w:rPr>
        <w:t>targets</w:t>
      </w:r>
      <w:r w:rsidR="004239F3" w:rsidRPr="00B949B2">
        <w:rPr>
          <w:rFonts w:cs="Arial"/>
          <w:szCs w:val="24"/>
        </w:rPr>
        <w:t xml:space="preserve"> and </w:t>
      </w:r>
      <w:r w:rsidR="00266328" w:rsidRPr="00B949B2">
        <w:rPr>
          <w:rFonts w:cs="Arial"/>
          <w:szCs w:val="24"/>
        </w:rPr>
        <w:t xml:space="preserve">to </w:t>
      </w:r>
      <w:r w:rsidR="004239F3" w:rsidRPr="00B949B2">
        <w:rPr>
          <w:rFonts w:cs="Arial"/>
          <w:szCs w:val="24"/>
        </w:rPr>
        <w:t>describe</w:t>
      </w:r>
      <w:r w:rsidR="00E33FED" w:rsidRPr="00B949B2">
        <w:rPr>
          <w:rFonts w:cs="Arial"/>
          <w:szCs w:val="24"/>
        </w:rPr>
        <w:t xml:space="preserve"> the demographic characteris</w:t>
      </w:r>
      <w:r w:rsidR="006B46E9" w:rsidRPr="00B949B2">
        <w:rPr>
          <w:rFonts w:cs="Arial"/>
          <w:szCs w:val="24"/>
        </w:rPr>
        <w:t xml:space="preserve">tics of </w:t>
      </w:r>
      <w:r w:rsidR="00AF55FB" w:rsidRPr="00B949B2">
        <w:rPr>
          <w:rFonts w:cs="Arial"/>
          <w:szCs w:val="24"/>
        </w:rPr>
        <w:t>study participants.</w:t>
      </w:r>
    </w:p>
    <w:p w14:paraId="15E1826B" w14:textId="77777777" w:rsidR="0098551A" w:rsidRPr="00B949B2" w:rsidRDefault="0098551A" w:rsidP="0098551A">
      <w:pPr>
        <w:rPr>
          <w:rFonts w:eastAsia="Arial" w:cs="Arial"/>
          <w:szCs w:val="24"/>
        </w:rPr>
      </w:pPr>
      <w:r w:rsidRPr="00B949B2">
        <w:rPr>
          <w:rFonts w:eastAsia="Arial" w:cs="Arial"/>
          <w:szCs w:val="24"/>
        </w:rPr>
        <w:t xml:space="preserve">An examination of the characteristics </w:t>
      </w:r>
      <w:r w:rsidR="00266328" w:rsidRPr="00B949B2">
        <w:rPr>
          <w:rFonts w:eastAsia="Arial" w:cs="Arial"/>
          <w:szCs w:val="24"/>
        </w:rPr>
        <w:t xml:space="preserve">of the target population </w:t>
      </w:r>
      <w:r w:rsidRPr="00B949B2">
        <w:rPr>
          <w:rFonts w:eastAsia="Arial" w:cs="Arial"/>
          <w:szCs w:val="24"/>
        </w:rPr>
        <w:t>help</w:t>
      </w:r>
      <w:r w:rsidR="00266328" w:rsidRPr="00B949B2">
        <w:rPr>
          <w:rFonts w:eastAsia="Arial" w:cs="Arial"/>
          <w:szCs w:val="24"/>
        </w:rPr>
        <w:t>ed</w:t>
      </w:r>
      <w:r w:rsidRPr="00B949B2">
        <w:rPr>
          <w:rFonts w:eastAsia="Arial" w:cs="Arial"/>
          <w:szCs w:val="24"/>
        </w:rPr>
        <w:t xml:space="preserve"> guide decisions for elements such as mode of delivery and allowable accommodations to support the construct definition and </w:t>
      </w:r>
      <w:r w:rsidR="00266328" w:rsidRPr="00B949B2">
        <w:rPr>
          <w:rFonts w:eastAsia="Arial" w:cs="Arial"/>
          <w:szCs w:val="24"/>
        </w:rPr>
        <w:t xml:space="preserve">the </w:t>
      </w:r>
      <w:r w:rsidRPr="00B949B2">
        <w:rPr>
          <w:rFonts w:eastAsia="Arial" w:cs="Arial"/>
          <w:szCs w:val="24"/>
        </w:rPr>
        <w:t>intended assessment purpose (Winter et al., 2018). Attending to these needs through the prin</w:t>
      </w:r>
      <w:r w:rsidR="00266328" w:rsidRPr="00B949B2">
        <w:rPr>
          <w:rFonts w:eastAsia="Arial" w:cs="Arial"/>
          <w:szCs w:val="24"/>
        </w:rPr>
        <w:t>ciples of universal design helped ensure that information was</w:t>
      </w:r>
      <w:r w:rsidRPr="00B949B2">
        <w:rPr>
          <w:rFonts w:eastAsia="Arial" w:cs="Arial"/>
          <w:szCs w:val="24"/>
        </w:rPr>
        <w:t xml:space="preserve"> presented in the most accessible formats (CAST, 2018). It also allow</w:t>
      </w:r>
      <w:r w:rsidR="007C4828" w:rsidRPr="00B949B2">
        <w:rPr>
          <w:rFonts w:eastAsia="Arial" w:cs="Arial"/>
          <w:szCs w:val="24"/>
        </w:rPr>
        <w:t>ed</w:t>
      </w:r>
      <w:r w:rsidRPr="00B949B2">
        <w:rPr>
          <w:rFonts w:eastAsia="Arial" w:cs="Arial"/>
          <w:szCs w:val="24"/>
        </w:rPr>
        <w:t xml:space="preserve"> students to demonstrate English language skills across the test in manners most appropriate for each individual student using any accommodations, such as assistive technology, AAC, or oth</w:t>
      </w:r>
      <w:r w:rsidR="00C9045F" w:rsidRPr="00B949B2">
        <w:rPr>
          <w:rFonts w:eastAsia="Arial" w:cs="Arial"/>
          <w:szCs w:val="24"/>
        </w:rPr>
        <w:t>er manual communication systems.</w:t>
      </w:r>
    </w:p>
    <w:p w14:paraId="0754F261" w14:textId="77777777" w:rsidR="00604FDE" w:rsidRPr="00B949B2" w:rsidRDefault="00E108D6" w:rsidP="008D1DB5">
      <w:pPr>
        <w:pStyle w:val="Heading4"/>
        <w:ind w:left="720"/>
      </w:pPr>
      <w:r w:rsidRPr="00B949B2">
        <w:t>Observation</w:t>
      </w:r>
      <w:r w:rsidR="004239F3" w:rsidRPr="00B949B2">
        <w:t xml:space="preserve"> </w:t>
      </w:r>
      <w:r w:rsidR="008C4373" w:rsidRPr="00B949B2">
        <w:t>and</w:t>
      </w:r>
      <w:r w:rsidR="004239F3" w:rsidRPr="00B949B2">
        <w:t xml:space="preserve"> Interview</w:t>
      </w:r>
      <w:r w:rsidRPr="00B949B2">
        <w:t xml:space="preserve"> Protocol</w:t>
      </w:r>
      <w:r w:rsidR="0049348A" w:rsidRPr="00B949B2">
        <w:t>s</w:t>
      </w:r>
    </w:p>
    <w:p w14:paraId="60E32CDB" w14:textId="77777777" w:rsidR="0088729B" w:rsidRPr="00B949B2" w:rsidRDefault="0060427B" w:rsidP="0088729B">
      <w:r w:rsidRPr="00B949B2">
        <w:t xml:space="preserve">The </w:t>
      </w:r>
      <w:r w:rsidR="00661027" w:rsidRPr="00B949B2">
        <w:t>observation and interview protocol</w:t>
      </w:r>
      <w:r w:rsidR="000D426F" w:rsidRPr="00B949B2">
        <w:t>s</w:t>
      </w:r>
      <w:r w:rsidR="00266328" w:rsidRPr="00B949B2">
        <w:t xml:space="preserve"> were used by ETS research staff</w:t>
      </w:r>
      <w:r w:rsidR="00A83129" w:rsidRPr="00B949B2">
        <w:t>.</w:t>
      </w:r>
      <w:r w:rsidR="00266328" w:rsidRPr="00B949B2">
        <w:t xml:space="preserve"> The observation protocol was a structured form</w:t>
      </w:r>
      <w:r w:rsidR="00D517DE" w:rsidRPr="00B949B2">
        <w:t xml:space="preserve"> using the same questions for each test administration</w:t>
      </w:r>
      <w:r w:rsidR="00266328" w:rsidRPr="00B949B2">
        <w:t>. The use of teams was recommended so that at the outset at least two people agree</w:t>
      </w:r>
      <w:r w:rsidR="00700D4A" w:rsidRPr="00B949B2">
        <w:t>d</w:t>
      </w:r>
      <w:r w:rsidR="00266328" w:rsidRPr="00B949B2">
        <w:t xml:space="preserve"> that a condition </w:t>
      </w:r>
      <w:r w:rsidR="00700D4A" w:rsidRPr="00B949B2">
        <w:t xml:space="preserve">existed </w:t>
      </w:r>
      <w:r w:rsidR="00266328" w:rsidRPr="00B949B2">
        <w:t>and also agree</w:t>
      </w:r>
      <w:r w:rsidR="00700D4A" w:rsidRPr="00B949B2">
        <w:t>d</w:t>
      </w:r>
      <w:r w:rsidR="00266328" w:rsidRPr="00B949B2">
        <w:t xml:space="preserve"> on its rating. </w:t>
      </w:r>
      <w:r w:rsidR="00260D13" w:rsidRPr="00B949B2">
        <w:t>R</w:t>
      </w:r>
      <w:r w:rsidR="00266328" w:rsidRPr="00B949B2">
        <w:t>esearcher</w:t>
      </w:r>
      <w:r w:rsidR="00260D13" w:rsidRPr="00B949B2">
        <w:t>s</w:t>
      </w:r>
      <w:r w:rsidR="00266328" w:rsidRPr="00B949B2">
        <w:t xml:space="preserve"> collected </w:t>
      </w:r>
      <w:r w:rsidR="00DC7547" w:rsidRPr="00B949B2">
        <w:t>data simultaneously, with</w:t>
      </w:r>
      <w:r w:rsidR="00266328" w:rsidRPr="00B949B2">
        <w:t xml:space="preserve"> one researcher</w:t>
      </w:r>
      <w:r w:rsidR="00DC7547" w:rsidRPr="00B949B2">
        <w:t xml:space="preserve"> focused on</w:t>
      </w:r>
      <w:r w:rsidR="00266328" w:rsidRPr="00B949B2">
        <w:t xml:space="preserve"> the test examiner interactions</w:t>
      </w:r>
      <w:r w:rsidR="00DC7547" w:rsidRPr="00B949B2">
        <w:t xml:space="preserve"> and the other on student responses.</w:t>
      </w:r>
      <w:r w:rsidR="004239F3" w:rsidRPr="00B949B2">
        <w:t xml:space="preserve"> </w:t>
      </w:r>
      <w:r w:rsidRPr="00B949B2">
        <w:t xml:space="preserve">ETS staff systematically </w:t>
      </w:r>
      <w:r w:rsidR="0035502D" w:rsidRPr="00B949B2">
        <w:t>note</w:t>
      </w:r>
      <w:r w:rsidR="00266328" w:rsidRPr="00B949B2">
        <w:t>d</w:t>
      </w:r>
      <w:r w:rsidR="0035502D" w:rsidRPr="00B949B2">
        <w:t xml:space="preserve"> </w:t>
      </w:r>
      <w:r w:rsidR="00AA241C" w:rsidRPr="00B949B2">
        <w:t xml:space="preserve">the </w:t>
      </w:r>
      <w:r w:rsidRPr="00B949B2">
        <w:t>observ</w:t>
      </w:r>
      <w:r w:rsidR="0035502D" w:rsidRPr="00B949B2">
        <w:t>ations of</w:t>
      </w:r>
      <w:r w:rsidRPr="00B949B2">
        <w:t xml:space="preserve"> the test administration and </w:t>
      </w:r>
      <w:r w:rsidR="004239F3" w:rsidRPr="00B949B2">
        <w:t>observe</w:t>
      </w:r>
      <w:r w:rsidR="00700D4A" w:rsidRPr="00B949B2">
        <w:t>d</w:t>
      </w:r>
      <w:r w:rsidR="004239F3" w:rsidRPr="00B949B2">
        <w:t xml:space="preserve"> </w:t>
      </w:r>
      <w:r w:rsidRPr="00B949B2">
        <w:t>students’</w:t>
      </w:r>
      <w:r w:rsidR="004239F3" w:rsidRPr="00B949B2">
        <w:t xml:space="preserve"> and test examiners</w:t>
      </w:r>
      <w:r w:rsidR="009A3EB3" w:rsidRPr="00B949B2">
        <w:t>’</w:t>
      </w:r>
      <w:r w:rsidR="00266328" w:rsidRPr="00B949B2">
        <w:t xml:space="preserve"> performance. </w:t>
      </w:r>
      <w:r w:rsidR="004239F3" w:rsidRPr="00B949B2">
        <w:t xml:space="preserve">The protocol </w:t>
      </w:r>
      <w:r w:rsidR="00076F9B" w:rsidRPr="00B949B2">
        <w:t xml:space="preserve">was </w:t>
      </w:r>
      <w:r w:rsidR="004239F3" w:rsidRPr="00B949B2">
        <w:t>used</w:t>
      </w:r>
      <w:r w:rsidRPr="00B949B2">
        <w:t xml:space="preserve"> </w:t>
      </w:r>
      <w:r w:rsidR="000137D5" w:rsidRPr="00B949B2">
        <w:t xml:space="preserve">for the </w:t>
      </w:r>
      <w:r w:rsidRPr="00B949B2">
        <w:t>record</w:t>
      </w:r>
      <w:r w:rsidR="000137D5" w:rsidRPr="00B949B2">
        <w:t>ing of</w:t>
      </w:r>
      <w:r w:rsidRPr="00B949B2">
        <w:t xml:space="preserve"> notes and ratings on the </w:t>
      </w:r>
      <w:r w:rsidRPr="00B949B2">
        <w:lastRenderedPageBreak/>
        <w:t>student and test examiner interaction</w:t>
      </w:r>
      <w:r w:rsidR="004239F3" w:rsidRPr="00B949B2">
        <w:t xml:space="preserve"> </w:t>
      </w:r>
      <w:r w:rsidR="0035502D" w:rsidRPr="00B949B2">
        <w:t xml:space="preserve">with the </w:t>
      </w:r>
      <w:r w:rsidRPr="00B949B2">
        <w:t>task types, accessibility options</w:t>
      </w:r>
      <w:r w:rsidR="003F362C" w:rsidRPr="00B949B2">
        <w:t>,</w:t>
      </w:r>
      <w:r w:rsidRPr="00B949B2">
        <w:t xml:space="preserve"> and fidelity of test administration. </w:t>
      </w:r>
      <w:r w:rsidR="0088729B" w:rsidRPr="00B949B2">
        <w:t xml:space="preserve">Quality control checks </w:t>
      </w:r>
      <w:r w:rsidR="00266328" w:rsidRPr="00B949B2">
        <w:t xml:space="preserve">were </w:t>
      </w:r>
      <w:r w:rsidR="0088729B" w:rsidRPr="00B949B2">
        <w:t xml:space="preserve">built into the initial training, with practice exercises conducted so that observers’ understanding and abilities </w:t>
      </w:r>
      <w:r w:rsidR="00084745" w:rsidRPr="00B949B2">
        <w:t xml:space="preserve">were </w:t>
      </w:r>
      <w:r w:rsidR="0088729B" w:rsidRPr="00B949B2">
        <w:t>assessed.</w:t>
      </w:r>
    </w:p>
    <w:p w14:paraId="063CC18D" w14:textId="77777777" w:rsidR="00084745" w:rsidRPr="00B949B2" w:rsidRDefault="0060427B" w:rsidP="0088729B">
      <w:r w:rsidRPr="00B949B2">
        <w:t xml:space="preserve">The interview </w:t>
      </w:r>
      <w:r w:rsidR="004239F3" w:rsidRPr="00B949B2">
        <w:t xml:space="preserve">section of the </w:t>
      </w:r>
      <w:r w:rsidRPr="00B949B2">
        <w:t xml:space="preserve">protocol </w:t>
      </w:r>
      <w:r w:rsidR="00266328" w:rsidRPr="00B949B2">
        <w:t xml:space="preserve">was </w:t>
      </w:r>
      <w:r w:rsidRPr="00B949B2">
        <w:t xml:space="preserve">a </w:t>
      </w:r>
      <w:r w:rsidR="79F15737" w:rsidRPr="00B949B2">
        <w:t>semi</w:t>
      </w:r>
      <w:r w:rsidR="00D517DE" w:rsidRPr="00B949B2">
        <w:t>-</w:t>
      </w:r>
      <w:r w:rsidR="79F15737" w:rsidRPr="00B949B2">
        <w:t>structured</w:t>
      </w:r>
      <w:r w:rsidR="00266328" w:rsidRPr="00B949B2">
        <w:t xml:space="preserve"> </w:t>
      </w:r>
      <w:r w:rsidRPr="00B949B2">
        <w:t>form</w:t>
      </w:r>
      <w:r w:rsidR="00D517DE" w:rsidRPr="00B949B2">
        <w:t xml:space="preserve"> </w:t>
      </w:r>
      <w:r w:rsidR="00AA241C" w:rsidRPr="00B949B2">
        <w:t>that</w:t>
      </w:r>
      <w:r w:rsidR="00D517DE" w:rsidRPr="00B949B2">
        <w:t xml:space="preserve"> used a standardized list of questions and allowed for probing questions</w:t>
      </w:r>
      <w:r w:rsidRPr="00B949B2">
        <w:t xml:space="preserve"> </w:t>
      </w:r>
      <w:r w:rsidR="00AB2A46" w:rsidRPr="00B949B2">
        <w:t xml:space="preserve">that </w:t>
      </w:r>
      <w:r w:rsidR="00266328" w:rsidRPr="00B949B2">
        <w:t>guided</w:t>
      </w:r>
      <w:r w:rsidRPr="00B949B2">
        <w:t xml:space="preserve"> the </w:t>
      </w:r>
      <w:r w:rsidR="00381DB4" w:rsidRPr="00B949B2">
        <w:t xml:space="preserve">test examiner </w:t>
      </w:r>
      <w:r w:rsidRPr="00B949B2">
        <w:t xml:space="preserve">interview </w:t>
      </w:r>
      <w:r w:rsidR="00266328" w:rsidRPr="00B949B2">
        <w:t xml:space="preserve">process. </w:t>
      </w:r>
      <w:r w:rsidRPr="00B949B2">
        <w:t>The interview protocol include</w:t>
      </w:r>
      <w:r w:rsidR="00266328" w:rsidRPr="00B949B2">
        <w:t>d</w:t>
      </w:r>
      <w:r w:rsidR="00661027" w:rsidRPr="00B949B2">
        <w:t xml:space="preserve"> questions about the appropriateness of the task types, accessibility</w:t>
      </w:r>
      <w:r w:rsidR="00B751AB" w:rsidRPr="00B949B2">
        <w:t>,</w:t>
      </w:r>
      <w:r w:rsidR="00661027" w:rsidRPr="00B949B2">
        <w:t xml:space="preserve"> and test administration recommendations</w:t>
      </w:r>
      <w:r w:rsidR="00020D4B" w:rsidRPr="00B949B2">
        <w:t>.</w:t>
      </w:r>
      <w:r w:rsidR="0088729B" w:rsidRPr="00B949B2">
        <w:t xml:space="preserve"> </w:t>
      </w:r>
      <w:r w:rsidR="00266328" w:rsidRPr="00B949B2">
        <w:t>Interviews were c</w:t>
      </w:r>
      <w:r w:rsidR="0088729B" w:rsidRPr="00B949B2">
        <w:t>onducted conversationally with one respondent at a time</w:t>
      </w:r>
      <w:r w:rsidR="0038246B" w:rsidRPr="00B949B2">
        <w:t>,</w:t>
      </w:r>
      <w:r w:rsidR="00266328" w:rsidRPr="00B949B2">
        <w:t xml:space="preserve"> employing </w:t>
      </w:r>
      <w:r w:rsidR="0088729B" w:rsidRPr="00B949B2">
        <w:t xml:space="preserve">a </w:t>
      </w:r>
      <w:r w:rsidR="00266328" w:rsidRPr="00B949B2">
        <w:t>blend of closed and open</w:t>
      </w:r>
      <w:r w:rsidR="00955002" w:rsidRPr="00B949B2">
        <w:t>-</w:t>
      </w:r>
      <w:r w:rsidR="0088729B" w:rsidRPr="00B949B2">
        <w:t>ended questions</w:t>
      </w:r>
      <w:r w:rsidR="00266328" w:rsidRPr="00B949B2">
        <w:t>, often accompanied by follow</w:t>
      </w:r>
      <w:r w:rsidR="0038246B" w:rsidRPr="00B949B2">
        <w:t>-</w:t>
      </w:r>
      <w:r w:rsidR="0088729B" w:rsidRPr="00B949B2">
        <w:t xml:space="preserve">up </w:t>
      </w:r>
      <w:r w:rsidR="00266328" w:rsidRPr="00B949B2">
        <w:t xml:space="preserve">using </w:t>
      </w:r>
      <w:r w:rsidR="0088729B" w:rsidRPr="00B949B2">
        <w:t xml:space="preserve">why or how questions in terms of the insights and information gained. </w:t>
      </w:r>
      <w:r w:rsidR="00084745" w:rsidRPr="00B949B2">
        <w:t xml:space="preserve">The qualitative information </w:t>
      </w:r>
      <w:r w:rsidR="00D517DE" w:rsidRPr="00B949B2">
        <w:t>was</w:t>
      </w:r>
      <w:r w:rsidR="00084745" w:rsidRPr="00B949B2">
        <w:t xml:space="preserve"> used to provide insight and elaboration across experiences, identify </w:t>
      </w:r>
      <w:r w:rsidR="009D0ED5" w:rsidRPr="00B949B2">
        <w:t>patterns</w:t>
      </w:r>
      <w:r w:rsidR="00084745" w:rsidRPr="00B949B2">
        <w:t>, offer insight into rare experiences</w:t>
      </w:r>
      <w:r w:rsidR="0038246B" w:rsidRPr="00B949B2">
        <w:t>,</w:t>
      </w:r>
      <w:r w:rsidR="00084745" w:rsidRPr="00B949B2">
        <w:t xml:space="preserve"> and illustrate findings.</w:t>
      </w:r>
    </w:p>
    <w:p w14:paraId="63D9F897" w14:textId="77777777" w:rsidR="009F6639" w:rsidRPr="00B949B2" w:rsidRDefault="009F6639" w:rsidP="00D135A7">
      <w:pPr>
        <w:pStyle w:val="Heading4"/>
        <w:keepLines/>
        <w:ind w:left="720"/>
      </w:pPr>
      <w:r w:rsidRPr="00B949B2">
        <w:t>Test Administration Protocol</w:t>
      </w:r>
    </w:p>
    <w:p w14:paraId="3C22A5CD" w14:textId="77777777" w:rsidR="00D52A8B" w:rsidRPr="00B949B2" w:rsidRDefault="00DC7547" w:rsidP="00D135A7">
      <w:pPr>
        <w:keepNext/>
        <w:keepLines/>
      </w:pPr>
      <w:r w:rsidRPr="00B949B2">
        <w:t xml:space="preserve">ETS designed a structured research protocol and embedded the research questions into the </w:t>
      </w:r>
      <w:r w:rsidRPr="00B949B2">
        <w:rPr>
          <w:i/>
          <w:iCs/>
        </w:rPr>
        <w:t>DFA</w:t>
      </w:r>
      <w:r w:rsidRPr="00B949B2">
        <w:t xml:space="preserve">. Questions for the teacher (open ended, rating form) were embedded in the </w:t>
      </w:r>
      <w:r w:rsidRPr="00B949B2">
        <w:rPr>
          <w:i/>
        </w:rPr>
        <w:t>DFAs</w:t>
      </w:r>
      <w:r w:rsidRPr="00B949B2">
        <w:t xml:space="preserve"> after each test question</w:t>
      </w:r>
      <w:r w:rsidR="002521A5" w:rsidRPr="00B949B2">
        <w:t xml:space="preserve">. </w:t>
      </w:r>
      <w:r w:rsidR="002521A5" w:rsidRPr="00B949B2">
        <w:rPr>
          <w:lang w:eastAsia="x-none"/>
        </w:rPr>
        <w:t xml:space="preserve">The collection of the data concurrently during test administration was for collecting immediate responses in the moment. </w:t>
      </w:r>
      <w:r w:rsidR="00084745" w:rsidRPr="00B949B2">
        <w:t>The standardized protocol</w:t>
      </w:r>
      <w:r w:rsidR="00C822E3" w:rsidRPr="00B949B2">
        <w:t xml:space="preserve"> </w:t>
      </w:r>
      <w:r w:rsidR="00084745" w:rsidRPr="00B949B2">
        <w:t>collect</w:t>
      </w:r>
      <w:r w:rsidRPr="00B949B2">
        <w:t>ed</w:t>
      </w:r>
      <w:r w:rsidR="00084745" w:rsidRPr="00B949B2">
        <w:t xml:space="preserve"> information about the students’ response processes for the </w:t>
      </w:r>
      <w:r w:rsidRPr="00B949B2">
        <w:t xml:space="preserve">test </w:t>
      </w:r>
      <w:r w:rsidR="00084745" w:rsidRPr="00B949B2">
        <w:t>items</w:t>
      </w:r>
      <w:r w:rsidR="00C822E3" w:rsidRPr="00B949B2">
        <w:t xml:space="preserve"> and elicit</w:t>
      </w:r>
      <w:r w:rsidRPr="00B949B2">
        <w:t>ed</w:t>
      </w:r>
      <w:r w:rsidR="00C822E3" w:rsidRPr="00B949B2">
        <w:t xml:space="preserve"> </w:t>
      </w:r>
      <w:r w:rsidR="00365D73" w:rsidRPr="00B949B2">
        <w:t>immediate</w:t>
      </w:r>
      <w:r w:rsidR="00C822E3" w:rsidRPr="00B949B2">
        <w:t xml:space="preserve"> feedback from the test examiner</w:t>
      </w:r>
      <w:r w:rsidRPr="00B949B2">
        <w:t xml:space="preserve"> after each item</w:t>
      </w:r>
      <w:r w:rsidR="00084745" w:rsidRPr="00B949B2">
        <w:t>.</w:t>
      </w:r>
      <w:r w:rsidR="002521A5" w:rsidRPr="00B949B2">
        <w:t xml:space="preserve"> The embedded research protocol also included a set of questions for t</w:t>
      </w:r>
      <w:r w:rsidR="002521A5" w:rsidRPr="00B949B2">
        <w:rPr>
          <w:lang w:eastAsia="x-none"/>
        </w:rPr>
        <w:t xml:space="preserve">est examiners to respond to regarding students’ performance, item level information, and the task types. </w:t>
      </w:r>
      <w:r w:rsidR="002521A5" w:rsidRPr="00B949B2">
        <w:rPr>
          <w:rFonts w:eastAsia="SimSun" w:cs="Arial"/>
        </w:rPr>
        <w:t>Data was collected to provide evidence of how students interacted</w:t>
      </w:r>
      <w:r w:rsidR="00AA241C" w:rsidRPr="00B949B2">
        <w:rPr>
          <w:rFonts w:eastAsia="SimSun" w:cs="Arial"/>
        </w:rPr>
        <w:t xml:space="preserve"> with</w:t>
      </w:r>
      <w:r w:rsidR="002521A5" w:rsidRPr="00B949B2">
        <w:rPr>
          <w:rFonts w:eastAsia="SimSun" w:cs="Arial"/>
        </w:rPr>
        <w:t xml:space="preserve"> and responded to each task type, to determine whether the items elicited the intended responses. </w:t>
      </w:r>
      <w:r w:rsidR="00084745" w:rsidRPr="00B949B2">
        <w:t>The protocol</w:t>
      </w:r>
      <w:r w:rsidRPr="00B949B2">
        <w:t xml:space="preserve"> </w:t>
      </w:r>
      <w:r w:rsidR="00084745" w:rsidRPr="00B949B2">
        <w:t>included a rating form where test examiners enter</w:t>
      </w:r>
      <w:r w:rsidR="00090280" w:rsidRPr="00B949B2">
        <w:t>ed</w:t>
      </w:r>
      <w:r w:rsidR="00084745" w:rsidRPr="00B949B2">
        <w:t xml:space="preserve"> </w:t>
      </w:r>
      <w:r w:rsidR="00AA241C" w:rsidRPr="00B949B2">
        <w:t xml:space="preserve">the </w:t>
      </w:r>
      <w:r w:rsidR="00084745" w:rsidRPr="00B949B2">
        <w:t xml:space="preserve">evaluation of students’ interaction with the task types during </w:t>
      </w:r>
      <w:r w:rsidRPr="00B949B2">
        <w:t xml:space="preserve">the </w:t>
      </w:r>
      <w:r w:rsidR="00084745" w:rsidRPr="00B949B2">
        <w:t xml:space="preserve">test administration. </w:t>
      </w:r>
      <w:r w:rsidR="00090280" w:rsidRPr="00B949B2">
        <w:t>The embedded research protocol included a set of probing questions</w:t>
      </w:r>
      <w:r w:rsidR="002521A5" w:rsidRPr="00B949B2">
        <w:t xml:space="preserve"> to be administered to the students</w:t>
      </w:r>
      <w:r w:rsidR="00090280" w:rsidRPr="00B949B2">
        <w:t xml:space="preserve"> by the test examiners </w:t>
      </w:r>
      <w:r w:rsidR="002521A5" w:rsidRPr="00B949B2">
        <w:t xml:space="preserve">immediately </w:t>
      </w:r>
      <w:r w:rsidR="00090280" w:rsidRPr="00B949B2">
        <w:t>after each test item was completed</w:t>
      </w:r>
      <w:r w:rsidR="002521A5" w:rsidRPr="00B949B2">
        <w:t>.</w:t>
      </w:r>
      <w:r w:rsidR="00090280" w:rsidRPr="00B949B2">
        <w:t xml:space="preserve"> </w:t>
      </w:r>
      <w:r w:rsidRPr="00B949B2">
        <w:t xml:space="preserve">Student responses were collected for each item. </w:t>
      </w:r>
    </w:p>
    <w:p w14:paraId="183F875C" w14:textId="77777777" w:rsidR="00115921" w:rsidRPr="00B949B2" w:rsidRDefault="0049348A" w:rsidP="008D1DB5">
      <w:pPr>
        <w:pStyle w:val="Heading4"/>
        <w:ind w:left="720"/>
      </w:pPr>
      <w:r w:rsidRPr="00B949B2">
        <w:t xml:space="preserve">Test Examiner </w:t>
      </w:r>
      <w:r w:rsidR="00455A5E" w:rsidRPr="00B949B2">
        <w:t>Questionnaire</w:t>
      </w:r>
    </w:p>
    <w:p w14:paraId="58389EC0" w14:textId="77777777" w:rsidR="001E7B2F" w:rsidRPr="00B949B2" w:rsidRDefault="001E7B2F" w:rsidP="001E7B2F">
      <w:r w:rsidRPr="00B949B2">
        <w:t>A survey was collected from test examiners</w:t>
      </w:r>
      <w:r w:rsidR="00A31ED4" w:rsidRPr="00B949B2">
        <w:t xml:space="preserve"> prior to observation</w:t>
      </w:r>
      <w:r w:rsidR="002521A5" w:rsidRPr="00B949B2">
        <w:t xml:space="preserve">. The survey </w:t>
      </w:r>
      <w:r w:rsidR="00A31ED4" w:rsidRPr="00B949B2">
        <w:t xml:space="preserve">was conducted to learn about the characteristics of test examiners </w:t>
      </w:r>
      <w:r w:rsidR="00365D73" w:rsidRPr="00B949B2">
        <w:t>(including</w:t>
      </w:r>
      <w:r w:rsidR="00A31ED4" w:rsidRPr="00B949B2">
        <w:t xml:space="preserve"> educational background, experience with the target </w:t>
      </w:r>
      <w:r w:rsidR="00365D73" w:rsidRPr="00B949B2">
        <w:t>population</w:t>
      </w:r>
      <w:r w:rsidR="00A31ED4" w:rsidRPr="00B949B2">
        <w:t xml:space="preserve"> and test platform</w:t>
      </w:r>
      <w:r w:rsidR="001056CC" w:rsidRPr="00B949B2">
        <w:t>,</w:t>
      </w:r>
      <w:r w:rsidR="00A31ED4" w:rsidRPr="00B949B2">
        <w:t xml:space="preserve"> and whether </w:t>
      </w:r>
      <w:r w:rsidR="00AA241C" w:rsidRPr="00B949B2">
        <w:t xml:space="preserve">the test examiners </w:t>
      </w:r>
      <w:r w:rsidR="00A31ED4" w:rsidRPr="00B949B2">
        <w:t>themselves are multilingual</w:t>
      </w:r>
      <w:r w:rsidR="002521A5" w:rsidRPr="00B949B2">
        <w:t>)</w:t>
      </w:r>
      <w:r w:rsidR="00A31ED4" w:rsidRPr="00B949B2">
        <w:t>.</w:t>
      </w:r>
    </w:p>
    <w:p w14:paraId="0F2F0CC9" w14:textId="77777777" w:rsidR="002B4B05" w:rsidRPr="00B949B2" w:rsidRDefault="002B4B05" w:rsidP="0C5AB36D">
      <w:pPr>
        <w:pStyle w:val="Heading3"/>
      </w:pPr>
      <w:bookmarkStart w:id="131" w:name="_Toc532212696"/>
      <w:bookmarkStart w:id="132" w:name="_Toc532212998"/>
      <w:bookmarkStart w:id="133" w:name="_Toc532213056"/>
      <w:bookmarkStart w:id="134" w:name="_Toc532214192"/>
      <w:bookmarkStart w:id="135" w:name="_Toc58566383"/>
      <w:bookmarkEnd w:id="131"/>
      <w:bookmarkEnd w:id="132"/>
      <w:bookmarkEnd w:id="133"/>
      <w:bookmarkEnd w:id="134"/>
      <w:r w:rsidRPr="00B949B2">
        <w:t>Procedure</w:t>
      </w:r>
      <w:r w:rsidR="001E7B2F" w:rsidRPr="00B949B2">
        <w:t>s</w:t>
      </w:r>
      <w:bookmarkEnd w:id="135"/>
    </w:p>
    <w:p w14:paraId="1B0A371D" w14:textId="77777777" w:rsidR="00D32638" w:rsidRPr="00B949B2" w:rsidRDefault="00077239" w:rsidP="00B1777E">
      <w:r w:rsidRPr="00B949B2">
        <w:t xml:space="preserve">Prior to conducting the study, the study instruments were reviewed and approved by ETS’ internal Institutional Review Board (IRB), also known as the Committee for Prior Review of Research. </w:t>
      </w:r>
      <w:r w:rsidR="00D32638" w:rsidRPr="00B949B2">
        <w:t>The ETS team prepared study materials</w:t>
      </w:r>
      <w:r w:rsidR="001056CC" w:rsidRPr="00B949B2">
        <w:t>,</w:t>
      </w:r>
      <w:r w:rsidR="00D32638" w:rsidRPr="00B949B2">
        <w:t xml:space="preserve"> </w:t>
      </w:r>
      <w:r w:rsidR="00773827" w:rsidRPr="00B949B2">
        <w:t>which were r</w:t>
      </w:r>
      <w:r w:rsidR="00D32638" w:rsidRPr="00B949B2">
        <w:t xml:space="preserve">eviewed </w:t>
      </w:r>
      <w:r w:rsidR="008C7F25" w:rsidRPr="00B949B2">
        <w:t xml:space="preserve">and approved </w:t>
      </w:r>
      <w:r w:rsidR="00D32638" w:rsidRPr="00B949B2">
        <w:t xml:space="preserve">by </w:t>
      </w:r>
      <w:r w:rsidR="000065D1" w:rsidRPr="00B949B2">
        <w:t xml:space="preserve">the </w:t>
      </w:r>
      <w:r w:rsidR="00D32638" w:rsidRPr="00B949B2">
        <w:t>IRB</w:t>
      </w:r>
      <w:r w:rsidR="008C7F25" w:rsidRPr="00B949B2">
        <w:t xml:space="preserve">. The IRB reviewed the </w:t>
      </w:r>
      <w:r w:rsidR="004360AA" w:rsidRPr="00B949B2">
        <w:t>study design</w:t>
      </w:r>
      <w:r w:rsidR="008C7F25" w:rsidRPr="00B949B2">
        <w:t xml:space="preserve"> to ensure t</w:t>
      </w:r>
      <w:r w:rsidR="00D32638" w:rsidRPr="00B949B2">
        <w:t>he rights of human subjects involved in the study</w:t>
      </w:r>
      <w:r w:rsidR="00A02828" w:rsidRPr="00B949B2">
        <w:t xml:space="preserve"> </w:t>
      </w:r>
      <w:r w:rsidR="00B40482" w:rsidRPr="00B949B2">
        <w:t xml:space="preserve">were adequately protected, </w:t>
      </w:r>
      <w:r w:rsidRPr="00B949B2">
        <w:t xml:space="preserve">and the research study </w:t>
      </w:r>
      <w:r w:rsidR="00465B86" w:rsidRPr="00B949B2">
        <w:t xml:space="preserve">would </w:t>
      </w:r>
      <w:r w:rsidRPr="00B949B2">
        <w:t>not cause harm to any participants.</w:t>
      </w:r>
    </w:p>
    <w:p w14:paraId="71F120EF" w14:textId="77777777" w:rsidR="00B1777E" w:rsidRPr="00B949B2" w:rsidRDefault="00077239" w:rsidP="00323C33">
      <w:pPr>
        <w:keepNext/>
        <w:keepLines/>
      </w:pPr>
      <w:r w:rsidRPr="00B949B2">
        <w:lastRenderedPageBreak/>
        <w:t xml:space="preserve">Additionally, test examiners were verified school- or LEA-level employees who </w:t>
      </w:r>
      <w:r w:rsidR="00773827" w:rsidRPr="00B949B2">
        <w:t xml:space="preserve">already </w:t>
      </w:r>
      <w:r w:rsidRPr="00B949B2">
        <w:t>had appropriate fingerprinting and background clearance to work with students at school sites. ETS observers obtained appropriate security clearance through ETS’ Working with Minors Policy (</w:t>
      </w:r>
      <w:r w:rsidR="00A02828" w:rsidRPr="00B949B2">
        <w:t>ETS</w:t>
      </w:r>
      <w:r w:rsidR="00D32638" w:rsidRPr="00B949B2">
        <w:t>, 2019</w:t>
      </w:r>
      <w:r w:rsidRPr="00B949B2">
        <w:t>) to work with students at the school sites.</w:t>
      </w:r>
      <w:r w:rsidR="00334234" w:rsidRPr="00B949B2">
        <w:t xml:space="preserve"> The test examiners administered the pilot test individually to students in one-on-one cognitive labs with two ETS staff present. Three test administrations p</w:t>
      </w:r>
      <w:r w:rsidR="00542DCA" w:rsidRPr="00B949B2">
        <w:t>er team was the maximum per day.</w:t>
      </w:r>
    </w:p>
    <w:p w14:paraId="4A896304" w14:textId="77777777" w:rsidR="00604FDE" w:rsidRPr="00B949B2" w:rsidRDefault="00077239" w:rsidP="008D1DB5">
      <w:pPr>
        <w:pStyle w:val="Heading4"/>
        <w:ind w:left="720"/>
      </w:pPr>
      <w:r w:rsidRPr="00B949B2">
        <w:t>Before Data Collection</w:t>
      </w:r>
    </w:p>
    <w:p w14:paraId="13A86367" w14:textId="77777777" w:rsidR="008C6CD8" w:rsidRPr="00B949B2" w:rsidRDefault="00723038" w:rsidP="008C6CD8">
      <w:r w:rsidRPr="00B949B2">
        <w:t xml:space="preserve">Before </w:t>
      </w:r>
      <w:r w:rsidR="008C6CD8" w:rsidRPr="00B949B2">
        <w:t xml:space="preserve">administering the </w:t>
      </w:r>
      <w:r w:rsidR="004D0A85" w:rsidRPr="00B949B2">
        <w:t>study</w:t>
      </w:r>
      <w:r w:rsidR="00D32638" w:rsidRPr="00B949B2">
        <w:t xml:space="preserve">, ETS and SCOE </w:t>
      </w:r>
      <w:r w:rsidR="008C6CD8" w:rsidRPr="00B949B2">
        <w:t>work</w:t>
      </w:r>
      <w:r w:rsidR="00D32638" w:rsidRPr="00B949B2">
        <w:t>ed</w:t>
      </w:r>
      <w:r w:rsidR="008C6CD8" w:rsidRPr="00B949B2">
        <w:t xml:space="preserve"> with </w:t>
      </w:r>
      <w:r w:rsidR="002521A5" w:rsidRPr="00B949B2">
        <w:t>each</w:t>
      </w:r>
      <w:r w:rsidR="008C6CD8" w:rsidRPr="00B949B2">
        <w:t xml:space="preserve"> LEA to identify an a</w:t>
      </w:r>
      <w:r w:rsidR="00D32638" w:rsidRPr="00B949B2">
        <w:t xml:space="preserve">ppropriate LEA liaison who </w:t>
      </w:r>
      <w:r w:rsidR="008C6CD8" w:rsidRPr="00B949B2">
        <w:t>help</w:t>
      </w:r>
      <w:r w:rsidR="00D32638" w:rsidRPr="00B949B2">
        <w:t>ed</w:t>
      </w:r>
      <w:r w:rsidR="008C6CD8" w:rsidRPr="00B949B2">
        <w:t xml:space="preserve"> arrange logistics at the testing sites as well as identify teachers</w:t>
      </w:r>
      <w:r w:rsidR="00F02E73" w:rsidRPr="00B949B2">
        <w:t xml:space="preserve"> who </w:t>
      </w:r>
      <w:r w:rsidR="005116BC" w:rsidRPr="00B949B2">
        <w:t xml:space="preserve">were </w:t>
      </w:r>
      <w:r w:rsidR="00F02E73" w:rsidRPr="00B949B2">
        <w:t>familiar with the student participants as potential test examiners.</w:t>
      </w:r>
    </w:p>
    <w:p w14:paraId="3DFA1CD1" w14:textId="77777777" w:rsidR="00077239" w:rsidRPr="00B949B2" w:rsidRDefault="00D32638" w:rsidP="00AA7BD3">
      <w:r w:rsidRPr="00B949B2">
        <w:t>At the same time, ETS research team</w:t>
      </w:r>
      <w:r w:rsidR="00C5136B" w:rsidRPr="00B949B2">
        <w:t>s</w:t>
      </w:r>
      <w:r w:rsidR="00077239" w:rsidRPr="00B949B2">
        <w:t xml:space="preserve"> were trained to</w:t>
      </w:r>
      <w:r w:rsidRPr="00B949B2">
        <w:t xml:space="preserve"> conduct the</w:t>
      </w:r>
      <w:r w:rsidR="00077239" w:rsidRPr="00B949B2">
        <w:t xml:space="preserve"> cognitive labs in four </w:t>
      </w:r>
      <w:r w:rsidRPr="00B949B2">
        <w:t xml:space="preserve">online </w:t>
      </w:r>
      <w:r w:rsidR="00077239" w:rsidRPr="00B949B2">
        <w:t xml:space="preserve">sessions </w:t>
      </w:r>
      <w:r w:rsidR="00C5136B" w:rsidRPr="00B949B2">
        <w:t xml:space="preserve">and </w:t>
      </w:r>
      <w:r w:rsidR="009D0ED5" w:rsidRPr="00B949B2">
        <w:t>a one</w:t>
      </w:r>
      <w:r w:rsidR="002A6862" w:rsidRPr="00B949B2">
        <w:t>-</w:t>
      </w:r>
      <w:r w:rsidRPr="00B949B2">
        <w:t>day</w:t>
      </w:r>
      <w:r w:rsidR="002A6862" w:rsidRPr="00B949B2">
        <w:t>,</w:t>
      </w:r>
      <w:r w:rsidRPr="00B949B2">
        <w:t xml:space="preserve"> </w:t>
      </w:r>
      <w:r w:rsidR="005116BC" w:rsidRPr="00B949B2">
        <w:t>face-to-</w:t>
      </w:r>
      <w:r w:rsidR="00C5136B" w:rsidRPr="00B949B2">
        <w:t xml:space="preserve">face </w:t>
      </w:r>
      <w:r w:rsidRPr="00B949B2">
        <w:t xml:space="preserve">meeting </w:t>
      </w:r>
      <w:r w:rsidR="00C5136B" w:rsidRPr="00B949B2">
        <w:t xml:space="preserve">prior to data collection for </w:t>
      </w:r>
      <w:r w:rsidRPr="00B949B2">
        <w:t xml:space="preserve">calibration </w:t>
      </w:r>
      <w:r w:rsidR="00C5136B" w:rsidRPr="00B949B2">
        <w:t xml:space="preserve">of study </w:t>
      </w:r>
      <w:r w:rsidR="00365D73" w:rsidRPr="00B949B2">
        <w:t>instruments</w:t>
      </w:r>
      <w:r w:rsidR="00C5136B" w:rsidRPr="00B949B2">
        <w:t xml:space="preserve"> and team roles. A</w:t>
      </w:r>
      <w:r w:rsidR="00077239" w:rsidRPr="00B949B2">
        <w:t xml:space="preserve"> total of </w:t>
      </w:r>
      <w:r w:rsidRPr="00B949B2">
        <w:t>12</w:t>
      </w:r>
      <w:r w:rsidR="00077239" w:rsidRPr="00B949B2">
        <w:t xml:space="preserve"> hours of training</w:t>
      </w:r>
      <w:r w:rsidR="00C5136B" w:rsidRPr="00B949B2">
        <w:t xml:space="preserve"> for </w:t>
      </w:r>
      <w:r w:rsidR="00365D73" w:rsidRPr="00B949B2">
        <w:t>research</w:t>
      </w:r>
      <w:r w:rsidR="00C5136B" w:rsidRPr="00B949B2">
        <w:t xml:space="preserve"> team members was provided</w:t>
      </w:r>
      <w:r w:rsidR="00077239" w:rsidRPr="00B949B2">
        <w:t xml:space="preserve">. Training sessions </w:t>
      </w:r>
      <w:r w:rsidR="006664BB" w:rsidRPr="00B949B2">
        <w:t xml:space="preserve">included </w:t>
      </w:r>
      <w:r w:rsidR="00077239" w:rsidRPr="00B949B2">
        <w:t xml:space="preserve">cognitive lab methodology, observation and interview techniques, </w:t>
      </w:r>
      <w:r w:rsidRPr="00B949B2">
        <w:t>and</w:t>
      </w:r>
      <w:r w:rsidR="00B66597" w:rsidRPr="00B949B2">
        <w:t xml:space="preserve"> </w:t>
      </w:r>
      <w:r w:rsidRPr="00B949B2">
        <w:t>a mock test administration session</w:t>
      </w:r>
      <w:r w:rsidR="00C5136B" w:rsidRPr="00B949B2">
        <w:t xml:space="preserve"> using the study protocols</w:t>
      </w:r>
      <w:r w:rsidRPr="00B949B2">
        <w:t xml:space="preserve">. </w:t>
      </w:r>
      <w:r w:rsidR="00077239" w:rsidRPr="00B949B2">
        <w:t xml:space="preserve">During the sessions, the </w:t>
      </w:r>
      <w:r w:rsidRPr="00B949B2">
        <w:t>study materials</w:t>
      </w:r>
      <w:r w:rsidR="00B66597" w:rsidRPr="00B949B2">
        <w:t>,</w:t>
      </w:r>
      <w:r w:rsidRPr="00B949B2">
        <w:t xml:space="preserve"> including the </w:t>
      </w:r>
      <w:r w:rsidR="00077239" w:rsidRPr="00B949B2">
        <w:t xml:space="preserve">training test and </w:t>
      </w:r>
      <w:r w:rsidR="00077239" w:rsidRPr="00B949B2">
        <w:rPr>
          <w:i/>
        </w:rPr>
        <w:t>DFAs</w:t>
      </w:r>
      <w:r w:rsidR="00B66597" w:rsidRPr="00B949B2">
        <w:t>,</w:t>
      </w:r>
      <w:r w:rsidR="00077239" w:rsidRPr="00B949B2">
        <w:t xml:space="preserve"> were reviewed in depth, and items were </w:t>
      </w:r>
      <w:r w:rsidRPr="00B949B2">
        <w:t xml:space="preserve">reviewed </w:t>
      </w:r>
      <w:r w:rsidR="00077239" w:rsidRPr="00B949B2">
        <w:t>to train and calibrate observers’ ratings prior to the data collection efforts.</w:t>
      </w:r>
    </w:p>
    <w:p w14:paraId="3F3052D2" w14:textId="77777777" w:rsidR="008C5C53" w:rsidRPr="00B949B2" w:rsidRDefault="00337225" w:rsidP="008C5C53">
      <w:r w:rsidRPr="00B949B2">
        <w:rPr>
          <w:lang w:eastAsia="x-none"/>
        </w:rPr>
        <w:t xml:space="preserve">ETS </w:t>
      </w:r>
      <w:r w:rsidR="0035502D" w:rsidRPr="00B949B2">
        <w:rPr>
          <w:lang w:eastAsia="x-none"/>
        </w:rPr>
        <w:t>le</w:t>
      </w:r>
      <w:r w:rsidR="004D0985" w:rsidRPr="00B949B2">
        <w:rPr>
          <w:lang w:eastAsia="x-none"/>
        </w:rPr>
        <w:t>d</w:t>
      </w:r>
      <w:r w:rsidR="0035502D" w:rsidRPr="00B949B2">
        <w:rPr>
          <w:lang w:eastAsia="x-none"/>
        </w:rPr>
        <w:t xml:space="preserve"> the</w:t>
      </w:r>
      <w:r w:rsidR="00F02E73" w:rsidRPr="00B949B2">
        <w:rPr>
          <w:lang w:eastAsia="x-none"/>
        </w:rPr>
        <w:t xml:space="preserve"> development </w:t>
      </w:r>
      <w:r w:rsidR="008C5C53" w:rsidRPr="00B949B2">
        <w:rPr>
          <w:lang w:eastAsia="x-none"/>
        </w:rPr>
        <w:t>for test a</w:t>
      </w:r>
      <w:r w:rsidR="00AA7BD3" w:rsidRPr="00B949B2">
        <w:rPr>
          <w:lang w:eastAsia="x-none"/>
        </w:rPr>
        <w:t xml:space="preserve">dministration training and </w:t>
      </w:r>
      <w:r w:rsidR="008C5C53" w:rsidRPr="00B949B2">
        <w:rPr>
          <w:lang w:eastAsia="x-none"/>
        </w:rPr>
        <w:t>collaborate</w:t>
      </w:r>
      <w:r w:rsidR="00AA7BD3" w:rsidRPr="00B949B2">
        <w:rPr>
          <w:lang w:eastAsia="x-none"/>
        </w:rPr>
        <w:t>d</w:t>
      </w:r>
      <w:r w:rsidR="008C5C53" w:rsidRPr="00B949B2">
        <w:rPr>
          <w:lang w:eastAsia="x-none"/>
        </w:rPr>
        <w:t xml:space="preserve"> with SCOE </w:t>
      </w:r>
      <w:r w:rsidR="0035502D" w:rsidRPr="00B949B2">
        <w:rPr>
          <w:lang w:eastAsia="x-none"/>
        </w:rPr>
        <w:t xml:space="preserve">for </w:t>
      </w:r>
      <w:r w:rsidR="008C5C53" w:rsidRPr="00B949B2">
        <w:rPr>
          <w:lang w:eastAsia="x-none"/>
        </w:rPr>
        <w:t xml:space="preserve">live </w:t>
      </w:r>
      <w:r w:rsidR="00AA7BD3" w:rsidRPr="00B949B2">
        <w:rPr>
          <w:lang w:eastAsia="x-none"/>
        </w:rPr>
        <w:t xml:space="preserve">and </w:t>
      </w:r>
      <w:r w:rsidR="008C5C53" w:rsidRPr="00B949B2">
        <w:rPr>
          <w:lang w:eastAsia="x-none"/>
        </w:rPr>
        <w:t xml:space="preserve">online trainings for participating test examiners. </w:t>
      </w:r>
      <w:r w:rsidR="00AA7BD3" w:rsidRPr="00B949B2">
        <w:t xml:space="preserve">SCOE </w:t>
      </w:r>
      <w:r w:rsidR="008C5C53" w:rsidRPr="00B949B2">
        <w:t>contract</w:t>
      </w:r>
      <w:r w:rsidR="00AA7BD3" w:rsidRPr="00B949B2">
        <w:t>ed</w:t>
      </w:r>
      <w:r w:rsidR="008C5C53" w:rsidRPr="00B949B2">
        <w:t xml:space="preserve"> local test examiners to administer the Alternate ELPAC pilot task types in one-on-one cognitive lab settings.</w:t>
      </w:r>
      <w:r w:rsidR="009658B0" w:rsidRPr="00B949B2">
        <w:t xml:space="preserve"> Prior to the data collection, test examiners </w:t>
      </w:r>
      <w:r w:rsidR="00076F9B" w:rsidRPr="00B949B2">
        <w:t xml:space="preserve">were </w:t>
      </w:r>
      <w:r w:rsidR="00AA7BD3" w:rsidRPr="00B949B2">
        <w:t xml:space="preserve">trained to use the </w:t>
      </w:r>
      <w:r w:rsidR="00B66597" w:rsidRPr="00B949B2">
        <w:rPr>
          <w:i/>
        </w:rPr>
        <w:t>DFA</w:t>
      </w:r>
      <w:r w:rsidR="00AA7BD3" w:rsidRPr="00B949B2">
        <w:t xml:space="preserve"> and review and practice the embedded </w:t>
      </w:r>
      <w:r w:rsidR="00B91D40" w:rsidRPr="00B949B2">
        <w:t xml:space="preserve">test </w:t>
      </w:r>
      <w:r w:rsidR="00AA7BD3" w:rsidRPr="00B949B2">
        <w:t>questions.</w:t>
      </w:r>
    </w:p>
    <w:p w14:paraId="3BE61469" w14:textId="77777777" w:rsidR="00AA7BD3" w:rsidRPr="00B949B2" w:rsidRDefault="00AA7BD3" w:rsidP="00AA7BD3">
      <w:r w:rsidRPr="00B949B2">
        <w:t>Test examiners were asked in advance to get site approval for testing locations at the school. ETS recommended that students be familiar with the selected setting to be used as a testing site (a classroom where student</w:t>
      </w:r>
      <w:r w:rsidR="006664BB" w:rsidRPr="00B949B2">
        <w:t>s</w:t>
      </w:r>
      <w:r w:rsidRPr="00B949B2">
        <w:t xml:space="preserve"> ha</w:t>
      </w:r>
      <w:r w:rsidR="006664BB" w:rsidRPr="00B949B2">
        <w:t>d</w:t>
      </w:r>
      <w:r w:rsidRPr="00B949B2">
        <w:t xml:space="preserve"> received routine instruction </w:t>
      </w:r>
      <w:r w:rsidR="00B91D40" w:rsidRPr="00B949B2">
        <w:t xml:space="preserve">was </w:t>
      </w:r>
      <w:r w:rsidRPr="00B949B2">
        <w:t xml:space="preserve">recommended). Test examiners were responsible for securing the equipment for testing (e.g., desktop computers, Chromebooks), and other hardware (e.g., AAC devices). The test examiner confirmed that all equipment was in place prior to test administration. Test examiners identified in advance if substitute </w:t>
      </w:r>
      <w:r w:rsidR="00B91D40" w:rsidRPr="00B949B2">
        <w:t xml:space="preserve">teacher </w:t>
      </w:r>
      <w:r w:rsidRPr="00B949B2">
        <w:t>reimbursement was needed.</w:t>
      </w:r>
    </w:p>
    <w:p w14:paraId="04A9DCFC" w14:textId="77777777" w:rsidR="00AA7BD3" w:rsidRPr="00B949B2" w:rsidRDefault="00AA7BD3" w:rsidP="00AA7BD3">
      <w:r w:rsidRPr="00B949B2">
        <w:t xml:space="preserve">The test examiner was responsible for distributing and collecting consent forms from parents and guardians. Signed consent forms were returned to ETS or SCOE prior to testing; passive consent was not allowed. The collected consent forms were stored at the ETS office in a locked filing cabinet; all personally identifiable information </w:t>
      </w:r>
      <w:r w:rsidR="00414EC9" w:rsidRPr="00B949B2">
        <w:t xml:space="preserve">was </w:t>
      </w:r>
      <w:r w:rsidRPr="00B949B2">
        <w:t xml:space="preserve">replaced with a unique </w:t>
      </w:r>
      <w:r w:rsidR="002521A5" w:rsidRPr="00B949B2">
        <w:t>study identification</w:t>
      </w:r>
      <w:r w:rsidRPr="00B949B2">
        <w:t xml:space="preserve"> (ID) used for study purposes only.</w:t>
      </w:r>
    </w:p>
    <w:p w14:paraId="038F650D" w14:textId="77777777" w:rsidR="00AA7BD3" w:rsidRPr="00B949B2" w:rsidRDefault="00AA7BD3" w:rsidP="00AA7BD3">
      <w:r w:rsidRPr="00B949B2">
        <w:t xml:space="preserve">Test examiners were asked to complete a background questionnaire for </w:t>
      </w:r>
      <w:r w:rsidR="008C33A9" w:rsidRPr="00B949B2">
        <w:t xml:space="preserve">themselves and one for </w:t>
      </w:r>
      <w:r w:rsidRPr="00B949B2">
        <w:t xml:space="preserve">each potential study participant. Examiners may have </w:t>
      </w:r>
      <w:r w:rsidR="00414EC9" w:rsidRPr="00B949B2">
        <w:t xml:space="preserve">had </w:t>
      </w:r>
      <w:r w:rsidRPr="00B949B2">
        <w:t>more than one student for the study. The forms were password-protected to safeguard any personally identifiable information. Once completed forms are received, names were removed from the forms and replaced with unique student IDs.</w:t>
      </w:r>
    </w:p>
    <w:p w14:paraId="2F244B5C" w14:textId="77777777" w:rsidR="0071227D" w:rsidRPr="00B949B2" w:rsidRDefault="00077239" w:rsidP="008D1DB5">
      <w:pPr>
        <w:pStyle w:val="Heading4"/>
        <w:ind w:left="720"/>
      </w:pPr>
      <w:r w:rsidRPr="00B949B2">
        <w:lastRenderedPageBreak/>
        <w:t>During Data Collection</w:t>
      </w:r>
    </w:p>
    <w:p w14:paraId="1E6BE5A3" w14:textId="77777777" w:rsidR="008C6CD8" w:rsidRPr="00B949B2" w:rsidRDefault="008C33A9" w:rsidP="008C6CD8">
      <w:r w:rsidRPr="00B949B2">
        <w:rPr>
          <w:rFonts w:cs="Arial"/>
          <w:szCs w:val="24"/>
        </w:rPr>
        <w:t>The study was conducted January 14</w:t>
      </w:r>
      <w:r w:rsidR="00B66A52" w:rsidRPr="00B949B2">
        <w:rPr>
          <w:rFonts w:cs="Arial"/>
          <w:szCs w:val="24"/>
        </w:rPr>
        <w:t>–</w:t>
      </w:r>
      <w:r w:rsidRPr="00B949B2">
        <w:rPr>
          <w:rFonts w:cs="Arial"/>
          <w:szCs w:val="24"/>
        </w:rPr>
        <w:t xml:space="preserve">31, 2020 over 12 school days (i.e., a three-week testing window). </w:t>
      </w:r>
      <w:r w:rsidR="001056CC" w:rsidRPr="00B949B2">
        <w:t>A</w:t>
      </w:r>
      <w:r w:rsidR="008C6CD8" w:rsidRPr="00B949B2">
        <w:t>ll hard copies of the consent forms</w:t>
      </w:r>
      <w:r w:rsidRPr="00B949B2">
        <w:t xml:space="preserve"> were collected</w:t>
      </w:r>
      <w:r w:rsidR="001056CC" w:rsidRPr="00B949B2">
        <w:t xml:space="preserve"> prior to test administration. </w:t>
      </w:r>
      <w:r w:rsidR="008C6CD8" w:rsidRPr="00B949B2">
        <w:t xml:space="preserve">The </w:t>
      </w:r>
      <w:r w:rsidR="00E86835" w:rsidRPr="00B949B2">
        <w:t>test examiner</w:t>
      </w:r>
      <w:r w:rsidR="00B66A52" w:rsidRPr="00B949B2">
        <w:t>,</w:t>
      </w:r>
      <w:r w:rsidR="00E86835" w:rsidRPr="00B949B2">
        <w:t xml:space="preserve"> </w:t>
      </w:r>
      <w:r w:rsidR="008C6CD8" w:rsidRPr="00B949B2">
        <w:t>assist</w:t>
      </w:r>
      <w:r w:rsidRPr="00B949B2">
        <w:t>ed by</w:t>
      </w:r>
      <w:r w:rsidR="008C6CD8" w:rsidRPr="00B949B2">
        <w:t xml:space="preserve"> ETS</w:t>
      </w:r>
      <w:r w:rsidR="00E86EDA" w:rsidRPr="00B949B2">
        <w:t xml:space="preserve"> staff</w:t>
      </w:r>
      <w:r w:rsidR="0000169D" w:rsidRPr="00B949B2">
        <w:t xml:space="preserve"> members</w:t>
      </w:r>
      <w:r w:rsidR="00E86835" w:rsidRPr="00B949B2">
        <w:t xml:space="preserve">, </w:t>
      </w:r>
      <w:r w:rsidR="008C6CD8" w:rsidRPr="00B949B2">
        <w:t>set up the students’ technology, start</w:t>
      </w:r>
      <w:r w:rsidRPr="00B949B2">
        <w:t>ed</w:t>
      </w:r>
      <w:r w:rsidR="008C6CD8" w:rsidRPr="00B949B2">
        <w:t xml:space="preserve"> the test session, and open</w:t>
      </w:r>
      <w:r w:rsidRPr="00B949B2">
        <w:t>ed</w:t>
      </w:r>
      <w:r w:rsidR="008C6CD8" w:rsidRPr="00B949B2">
        <w:t xml:space="preserve"> up the secure browsers to prepare for testing. The</w:t>
      </w:r>
      <w:r w:rsidR="00E86835" w:rsidRPr="00B949B2">
        <w:t xml:space="preserve"> test examiner consider</w:t>
      </w:r>
      <w:r w:rsidR="00CB7152" w:rsidRPr="00B949B2">
        <w:t>ed</w:t>
      </w:r>
      <w:r w:rsidR="00E86835" w:rsidRPr="00B949B2">
        <w:t xml:space="preserve"> how </w:t>
      </w:r>
      <w:r w:rsidR="008C6CD8" w:rsidRPr="00B949B2">
        <w:t xml:space="preserve">students </w:t>
      </w:r>
      <w:r w:rsidR="00CB7152" w:rsidRPr="00B949B2">
        <w:t>were</w:t>
      </w:r>
      <w:r w:rsidR="00E86835" w:rsidRPr="00B949B2">
        <w:t xml:space="preserve"> scheduled and navigate</w:t>
      </w:r>
      <w:r w:rsidRPr="00B949B2">
        <w:t>d</w:t>
      </w:r>
      <w:r w:rsidR="00E86835" w:rsidRPr="00B949B2">
        <w:t xml:space="preserve"> </w:t>
      </w:r>
      <w:r w:rsidR="008C6CD8" w:rsidRPr="00B949B2">
        <w:t xml:space="preserve">them to the </w:t>
      </w:r>
      <w:r w:rsidR="00146EE4" w:rsidRPr="00B949B2">
        <w:t xml:space="preserve">designated </w:t>
      </w:r>
      <w:r w:rsidR="008C6CD8" w:rsidRPr="00B949B2">
        <w:t xml:space="preserve">testing location to start the </w:t>
      </w:r>
      <w:r w:rsidR="00994BC6" w:rsidRPr="00B949B2">
        <w:t>pilot</w:t>
      </w:r>
      <w:r w:rsidR="008C6CD8" w:rsidRPr="00B949B2">
        <w:t xml:space="preserve"> administration. A critical part of this step </w:t>
      </w:r>
      <w:r w:rsidR="000E1220" w:rsidRPr="00B949B2">
        <w:t xml:space="preserve">included </w:t>
      </w:r>
      <w:r w:rsidR="00994BC6" w:rsidRPr="00B949B2">
        <w:t xml:space="preserve">the provision of </w:t>
      </w:r>
      <w:r w:rsidR="008C6CD8" w:rsidRPr="00B949B2">
        <w:t xml:space="preserve">the individual </w:t>
      </w:r>
      <w:r w:rsidR="004A07F9" w:rsidRPr="00B949B2">
        <w:t>st</w:t>
      </w:r>
      <w:r w:rsidR="00A56030" w:rsidRPr="00B949B2">
        <w:t>atewide</w:t>
      </w:r>
      <w:r w:rsidR="00A93950" w:rsidRPr="00B949B2">
        <w:t xml:space="preserve"> </w:t>
      </w:r>
      <w:r w:rsidR="002F583B" w:rsidRPr="00B949B2">
        <w:t>s</w:t>
      </w:r>
      <w:r w:rsidR="00A56030" w:rsidRPr="00B949B2">
        <w:t>tudent</w:t>
      </w:r>
      <w:r w:rsidR="002F583B" w:rsidRPr="00B949B2">
        <w:t xml:space="preserve"> identifier</w:t>
      </w:r>
      <w:r w:rsidR="00A56030" w:rsidRPr="00B949B2">
        <w:t>s</w:t>
      </w:r>
      <w:r w:rsidR="008868B3" w:rsidRPr="00B949B2">
        <w:t xml:space="preserve"> (SSIDs)</w:t>
      </w:r>
      <w:r w:rsidR="002F583B" w:rsidRPr="00B949B2">
        <w:t xml:space="preserve"> </w:t>
      </w:r>
      <w:r w:rsidR="00994BC6" w:rsidRPr="00B949B2">
        <w:t xml:space="preserve">so that </w:t>
      </w:r>
      <w:r w:rsidR="00DA5D59" w:rsidRPr="00B949B2">
        <w:t>participants</w:t>
      </w:r>
      <w:r w:rsidRPr="00B949B2">
        <w:t xml:space="preserve"> could</w:t>
      </w:r>
      <w:r w:rsidR="008C6CD8" w:rsidRPr="00B949B2">
        <w:t xml:space="preserve"> </w:t>
      </w:r>
      <w:r w:rsidR="00E32BAD" w:rsidRPr="00B949B2">
        <w:t xml:space="preserve">be </w:t>
      </w:r>
      <w:r w:rsidR="008C6CD8" w:rsidRPr="00B949B2">
        <w:t>log</w:t>
      </w:r>
      <w:r w:rsidR="00E32BAD" w:rsidRPr="00B949B2">
        <w:t>ged</w:t>
      </w:r>
      <w:r w:rsidR="008C6CD8" w:rsidRPr="00B949B2">
        <w:t xml:space="preserve"> </w:t>
      </w:r>
      <w:r w:rsidR="0077096D" w:rsidRPr="00B949B2">
        <w:t xml:space="preserve">on to </w:t>
      </w:r>
      <w:r w:rsidR="008C6CD8" w:rsidRPr="00B949B2">
        <w:t>the secure testing browser.</w:t>
      </w:r>
      <w:r w:rsidR="00CB7152" w:rsidRPr="00B949B2">
        <w:t xml:space="preserve"> The SSIDs were </w:t>
      </w:r>
      <w:r w:rsidR="00A02176" w:rsidRPr="00B949B2">
        <w:t xml:space="preserve">provided by the </w:t>
      </w:r>
      <w:r w:rsidR="00E86835" w:rsidRPr="00B949B2">
        <w:t xml:space="preserve">test examiner </w:t>
      </w:r>
      <w:r w:rsidRPr="00B949B2">
        <w:t xml:space="preserve">who </w:t>
      </w:r>
      <w:r w:rsidR="00CB7152" w:rsidRPr="00B949B2">
        <w:t>assisted</w:t>
      </w:r>
      <w:r w:rsidR="00A02176" w:rsidRPr="00B949B2">
        <w:t xml:space="preserve"> with the study.</w:t>
      </w:r>
    </w:p>
    <w:p w14:paraId="2C555032" w14:textId="77777777" w:rsidR="00AA7BD3" w:rsidRPr="00B949B2" w:rsidRDefault="00AA7BD3" w:rsidP="00AA7BD3">
      <w:pPr>
        <w:rPr>
          <w:rFonts w:cs="Arial"/>
          <w:szCs w:val="24"/>
        </w:rPr>
      </w:pPr>
      <w:r w:rsidRPr="00B949B2">
        <w:rPr>
          <w:rFonts w:cs="Arial"/>
          <w:szCs w:val="24"/>
        </w:rPr>
        <w:t xml:space="preserve">Each student session </w:t>
      </w:r>
      <w:r w:rsidR="006544F2" w:rsidRPr="00B949B2">
        <w:rPr>
          <w:rFonts w:cs="Arial"/>
          <w:szCs w:val="24"/>
        </w:rPr>
        <w:t>ranged between</w:t>
      </w:r>
      <w:r w:rsidRPr="00B949B2">
        <w:rPr>
          <w:rFonts w:cs="Arial"/>
          <w:szCs w:val="24"/>
        </w:rPr>
        <w:t xml:space="preserve"> </w:t>
      </w:r>
      <w:r w:rsidR="006544F2" w:rsidRPr="00B949B2">
        <w:rPr>
          <w:rFonts w:cs="Arial"/>
          <w:szCs w:val="24"/>
        </w:rPr>
        <w:t>9</w:t>
      </w:r>
      <w:r w:rsidRPr="00B949B2">
        <w:rPr>
          <w:rFonts w:cs="Arial"/>
          <w:szCs w:val="24"/>
        </w:rPr>
        <w:t xml:space="preserve"> </w:t>
      </w:r>
      <w:r w:rsidR="00FE137D" w:rsidRPr="00B949B2">
        <w:rPr>
          <w:rFonts w:cs="Arial"/>
          <w:szCs w:val="24"/>
        </w:rPr>
        <w:t xml:space="preserve">and </w:t>
      </w:r>
      <w:r w:rsidRPr="00B949B2">
        <w:rPr>
          <w:rFonts w:cs="Arial"/>
          <w:szCs w:val="24"/>
        </w:rPr>
        <w:t>6</w:t>
      </w:r>
      <w:r w:rsidR="006544F2" w:rsidRPr="00B949B2">
        <w:rPr>
          <w:rFonts w:cs="Arial"/>
          <w:szCs w:val="24"/>
        </w:rPr>
        <w:t>4</w:t>
      </w:r>
      <w:r w:rsidRPr="00B949B2">
        <w:rPr>
          <w:rFonts w:cs="Arial"/>
          <w:szCs w:val="24"/>
        </w:rPr>
        <w:t xml:space="preserve"> minutes</w:t>
      </w:r>
      <w:r w:rsidR="000C0C0A" w:rsidRPr="00B949B2">
        <w:rPr>
          <w:rFonts w:cs="Arial"/>
          <w:szCs w:val="24"/>
        </w:rPr>
        <w:t>,</w:t>
      </w:r>
      <w:r w:rsidR="008C33A9" w:rsidRPr="00B949B2">
        <w:rPr>
          <w:rFonts w:cs="Arial"/>
          <w:szCs w:val="24"/>
        </w:rPr>
        <w:t xml:space="preserve"> </w:t>
      </w:r>
      <w:r w:rsidR="0000169D" w:rsidRPr="00B949B2">
        <w:rPr>
          <w:rFonts w:cs="Arial"/>
          <w:szCs w:val="24"/>
        </w:rPr>
        <w:t xml:space="preserve">with </w:t>
      </w:r>
      <w:r w:rsidR="000C0C0A" w:rsidRPr="00B949B2">
        <w:rPr>
          <w:rFonts w:cs="Arial"/>
          <w:szCs w:val="24"/>
        </w:rPr>
        <w:t>an</w:t>
      </w:r>
      <w:r w:rsidR="006544F2" w:rsidRPr="00B949B2">
        <w:rPr>
          <w:rFonts w:cs="Arial"/>
          <w:szCs w:val="24"/>
        </w:rPr>
        <w:t xml:space="preserve"> average </w:t>
      </w:r>
      <w:r w:rsidR="004A07F9" w:rsidRPr="00B949B2">
        <w:rPr>
          <w:rFonts w:cs="Arial"/>
          <w:szCs w:val="24"/>
        </w:rPr>
        <w:t xml:space="preserve">time </w:t>
      </w:r>
      <w:r w:rsidR="006544F2" w:rsidRPr="00B949B2">
        <w:rPr>
          <w:rFonts w:cs="Arial"/>
          <w:szCs w:val="24"/>
        </w:rPr>
        <w:t xml:space="preserve">being </w:t>
      </w:r>
      <w:r w:rsidR="000C0C0A" w:rsidRPr="00B949B2">
        <w:rPr>
          <w:rFonts w:cs="Arial"/>
          <w:szCs w:val="24"/>
        </w:rPr>
        <w:t>24 minutes for kindergarten through grade twelve</w:t>
      </w:r>
      <w:r w:rsidR="004A07F9" w:rsidRPr="00B949B2">
        <w:rPr>
          <w:rFonts w:cs="Arial"/>
          <w:szCs w:val="24"/>
        </w:rPr>
        <w:t>.</w:t>
      </w:r>
      <w:r w:rsidR="000C0C0A" w:rsidRPr="00B949B2">
        <w:rPr>
          <w:rFonts w:cs="Arial"/>
          <w:szCs w:val="24"/>
        </w:rPr>
        <w:t xml:space="preserve"> B</w:t>
      </w:r>
      <w:r w:rsidRPr="00B949B2">
        <w:rPr>
          <w:rFonts w:cs="Arial"/>
          <w:szCs w:val="24"/>
        </w:rPr>
        <w:t xml:space="preserve">reaks </w:t>
      </w:r>
      <w:r w:rsidR="000C0C0A" w:rsidRPr="00B949B2">
        <w:rPr>
          <w:rFonts w:cs="Arial"/>
          <w:szCs w:val="24"/>
        </w:rPr>
        <w:t xml:space="preserve">were </w:t>
      </w:r>
      <w:r w:rsidR="008C33A9" w:rsidRPr="00B949B2">
        <w:rPr>
          <w:rFonts w:cs="Arial"/>
          <w:szCs w:val="24"/>
        </w:rPr>
        <w:t xml:space="preserve">given </w:t>
      </w:r>
      <w:r w:rsidRPr="00B949B2">
        <w:rPr>
          <w:rFonts w:cs="Arial"/>
          <w:szCs w:val="24"/>
        </w:rPr>
        <w:t>as needed.</w:t>
      </w:r>
      <w:r w:rsidR="00E32BAD" w:rsidRPr="00B949B2">
        <w:rPr>
          <w:rFonts w:cs="Arial"/>
          <w:szCs w:val="24"/>
        </w:rPr>
        <w:t xml:space="preserve"> </w:t>
      </w:r>
      <w:r w:rsidRPr="00B949B2">
        <w:rPr>
          <w:rFonts w:cs="Arial"/>
          <w:szCs w:val="24"/>
        </w:rPr>
        <w:t xml:space="preserve">In each session, a test examiner familiar to the student </w:t>
      </w:r>
      <w:r w:rsidR="008C33A9" w:rsidRPr="00B949B2">
        <w:rPr>
          <w:rFonts w:cs="Arial"/>
          <w:szCs w:val="24"/>
        </w:rPr>
        <w:t xml:space="preserve">who </w:t>
      </w:r>
      <w:r w:rsidRPr="00B949B2">
        <w:rPr>
          <w:rFonts w:cs="Arial"/>
          <w:szCs w:val="24"/>
        </w:rPr>
        <w:t xml:space="preserve">administered the assessment and ETS staff members were present. The cognitive labs were conducted in English; efforts were made to allow students’ preferred languages during interviews to the extent possible (e.g., via familiar test examiners or paraprofessionals who may </w:t>
      </w:r>
      <w:r w:rsidR="00ED2E13" w:rsidRPr="00B949B2">
        <w:rPr>
          <w:rFonts w:cs="Arial"/>
          <w:szCs w:val="24"/>
        </w:rPr>
        <w:t xml:space="preserve">have spoken </w:t>
      </w:r>
      <w:r w:rsidRPr="00B949B2">
        <w:rPr>
          <w:rFonts w:cs="Arial"/>
          <w:szCs w:val="24"/>
        </w:rPr>
        <w:t>the specific languages). Students were given instructions on how to respond to the probing questions and allowed to practice to gain familiarity with the process.</w:t>
      </w:r>
    </w:p>
    <w:p w14:paraId="5FF2478F" w14:textId="77777777" w:rsidR="00C5136B" w:rsidRPr="00B949B2" w:rsidRDefault="008C6CD8" w:rsidP="00A467EE">
      <w:r w:rsidRPr="00B949B2">
        <w:t xml:space="preserve">Once logged </w:t>
      </w:r>
      <w:r w:rsidR="00273D77" w:rsidRPr="00B949B2">
        <w:t xml:space="preserve">on </w:t>
      </w:r>
      <w:r w:rsidRPr="00B949B2">
        <w:t>to the secure testing s</w:t>
      </w:r>
      <w:r w:rsidR="008C33A9" w:rsidRPr="00B949B2">
        <w:t xml:space="preserve">ession, the test examiners </w:t>
      </w:r>
      <w:r w:rsidRPr="00B949B2">
        <w:t>review</w:t>
      </w:r>
      <w:r w:rsidR="008C33A9" w:rsidRPr="00B949B2">
        <w:t>ed</w:t>
      </w:r>
      <w:r w:rsidRPr="00B949B2">
        <w:t xml:space="preserve"> the </w:t>
      </w:r>
      <w:r w:rsidR="00994EAF" w:rsidRPr="00B949B2">
        <w:t>study’s</w:t>
      </w:r>
      <w:r w:rsidRPr="00B949B2">
        <w:t xml:space="preserve"> procedures and secure</w:t>
      </w:r>
      <w:r w:rsidR="008C33A9" w:rsidRPr="00B949B2">
        <w:t>d</w:t>
      </w:r>
      <w:r w:rsidRPr="00B949B2">
        <w:t xml:space="preserve"> student assent to continue. Next, test examiners </w:t>
      </w:r>
      <w:r w:rsidR="00CB7152" w:rsidRPr="00B949B2">
        <w:t xml:space="preserve">began </w:t>
      </w:r>
      <w:r w:rsidRPr="00B949B2">
        <w:t>the administ</w:t>
      </w:r>
      <w:r w:rsidR="00AE2298" w:rsidRPr="00B949B2">
        <w:t xml:space="preserve">ration of the </w:t>
      </w:r>
      <w:r w:rsidR="00C01BF7" w:rsidRPr="00B949B2">
        <w:t>Alternate</w:t>
      </w:r>
      <w:r w:rsidR="00545087" w:rsidRPr="00B949B2">
        <w:t xml:space="preserve"> ELPAC items. During the test administration, the test examiners also follow</w:t>
      </w:r>
      <w:r w:rsidR="00AD1B17" w:rsidRPr="00B949B2">
        <w:t>ed</w:t>
      </w:r>
      <w:r w:rsidR="00545087" w:rsidRPr="00B949B2">
        <w:t xml:space="preserve"> standardized </w:t>
      </w:r>
      <w:r w:rsidR="00E32BAD" w:rsidRPr="00B949B2">
        <w:t xml:space="preserve">item </w:t>
      </w:r>
      <w:r w:rsidR="00545087" w:rsidRPr="00B949B2">
        <w:t xml:space="preserve">prompts in </w:t>
      </w:r>
      <w:r w:rsidR="00237C3C" w:rsidRPr="00B949B2">
        <w:t xml:space="preserve">the </w:t>
      </w:r>
      <w:r w:rsidR="00545087" w:rsidRPr="00B949B2">
        <w:t>protocol. The prompts guide</w:t>
      </w:r>
      <w:r w:rsidR="00083788" w:rsidRPr="00B949B2">
        <w:t>d</w:t>
      </w:r>
      <w:r w:rsidR="00545087" w:rsidRPr="00B949B2">
        <w:t xml:space="preserve"> the test examiner to elicit the desired response</w:t>
      </w:r>
      <w:r w:rsidR="00E32BAD" w:rsidRPr="00B949B2">
        <w:t xml:space="preserve"> processes </w:t>
      </w:r>
      <w:r w:rsidR="00545087" w:rsidRPr="00B949B2">
        <w:t xml:space="preserve">from the student. </w:t>
      </w:r>
      <w:r w:rsidR="008C33A9" w:rsidRPr="00B949B2">
        <w:rPr>
          <w:rFonts w:cs="Arial"/>
          <w:szCs w:val="24"/>
        </w:rPr>
        <w:t xml:space="preserve">Test examiners asked probing questions to the students during the test administration after each item. </w:t>
      </w:r>
      <w:r w:rsidR="004A07F9" w:rsidRPr="00B949B2">
        <w:t>Students were offered a break after each task type or set of items</w:t>
      </w:r>
      <w:r w:rsidR="00FE137D" w:rsidRPr="00B949B2">
        <w:t>,</w:t>
      </w:r>
      <w:r w:rsidR="004A07F9" w:rsidRPr="00B949B2">
        <w:t xml:space="preserve"> and the probing questions were completed.</w:t>
      </w:r>
    </w:p>
    <w:p w14:paraId="6CB01808" w14:textId="77777777" w:rsidR="000362C8" w:rsidRPr="00B949B2" w:rsidRDefault="008C33A9" w:rsidP="001E7B2F">
      <w:r w:rsidRPr="00B949B2">
        <w:t xml:space="preserve">All </w:t>
      </w:r>
      <w:r w:rsidRPr="00B949B2">
        <w:rPr>
          <w:i/>
        </w:rPr>
        <w:t>DFAs</w:t>
      </w:r>
      <w:r w:rsidRPr="00B949B2">
        <w:t xml:space="preserve"> were collected at the end of the test administration. The </w:t>
      </w:r>
      <w:r w:rsidR="00E32BAD" w:rsidRPr="00B949B2">
        <w:t xml:space="preserve">observers immediately reviewed the </w:t>
      </w:r>
      <w:r w:rsidRPr="00B949B2">
        <w:rPr>
          <w:i/>
        </w:rPr>
        <w:t>DFAs</w:t>
      </w:r>
      <w:r w:rsidRPr="00B949B2">
        <w:t xml:space="preserve"> to determine areas of focus for the </w:t>
      </w:r>
      <w:r w:rsidR="004A4DBB" w:rsidRPr="00B949B2">
        <w:t xml:space="preserve">interview with </w:t>
      </w:r>
      <w:r w:rsidR="007513B9" w:rsidRPr="00B949B2">
        <w:t xml:space="preserve">each </w:t>
      </w:r>
      <w:r w:rsidR="004A4DBB" w:rsidRPr="00B949B2">
        <w:t>test examiner</w:t>
      </w:r>
      <w:r w:rsidR="00545087" w:rsidRPr="00B949B2">
        <w:t>.</w:t>
      </w:r>
      <w:r w:rsidRPr="00B949B2">
        <w:t xml:space="preserve"> </w:t>
      </w:r>
      <w:r w:rsidR="001E7B2F" w:rsidRPr="00B949B2">
        <w:t xml:space="preserve">After </w:t>
      </w:r>
      <w:r w:rsidR="00E32BAD" w:rsidRPr="00B949B2">
        <w:t xml:space="preserve">each </w:t>
      </w:r>
      <w:r w:rsidR="001E7B2F" w:rsidRPr="00B949B2">
        <w:t>test administration, ETS researchers conducted a short 30</w:t>
      </w:r>
      <w:r w:rsidR="009E13AD" w:rsidRPr="00B949B2">
        <w:noBreakHyphen/>
      </w:r>
      <w:r w:rsidR="001E7B2F" w:rsidRPr="00B949B2">
        <w:t xml:space="preserve">minute interview with test examiners to gather additional evidence on test examiners’ </w:t>
      </w:r>
      <w:r w:rsidR="009D0ED5" w:rsidRPr="00B949B2">
        <w:t>judgment</w:t>
      </w:r>
      <w:r w:rsidR="00FA288D" w:rsidRPr="00B949B2">
        <w:t>s</w:t>
      </w:r>
      <w:r w:rsidR="001E7B2F" w:rsidRPr="00B949B2">
        <w:t xml:space="preserve"> on student responses to the task types, accessibility of the items</w:t>
      </w:r>
      <w:r w:rsidR="00FA288D" w:rsidRPr="00B949B2">
        <w:t>,</w:t>
      </w:r>
      <w:r w:rsidR="001E7B2F" w:rsidRPr="00B949B2">
        <w:t xml:space="preserve"> and clarity of test administration materials</w:t>
      </w:r>
      <w:r w:rsidR="00FA288D" w:rsidRPr="00B949B2">
        <w:t>,</w:t>
      </w:r>
      <w:r w:rsidR="001E7B2F" w:rsidRPr="00B949B2">
        <w:t xml:space="preserve"> and</w:t>
      </w:r>
      <w:r w:rsidR="00FA288D" w:rsidRPr="00B949B2">
        <w:t xml:space="preserve"> test examiners were</w:t>
      </w:r>
      <w:r w:rsidR="001E7B2F" w:rsidRPr="00B949B2">
        <w:t xml:space="preserve"> </w:t>
      </w:r>
      <w:r w:rsidRPr="00B949B2">
        <w:t xml:space="preserve">given </w:t>
      </w:r>
      <w:r w:rsidR="00983932" w:rsidRPr="00B949B2">
        <w:t xml:space="preserve">an </w:t>
      </w:r>
      <w:r w:rsidRPr="00B949B2">
        <w:t xml:space="preserve">opportunity to elaborate on any </w:t>
      </w:r>
      <w:r w:rsidR="001E7B2F" w:rsidRPr="00B949B2">
        <w:t>recommendations.</w:t>
      </w:r>
    </w:p>
    <w:p w14:paraId="3A96D801" w14:textId="77777777" w:rsidR="001E7B2F" w:rsidRPr="00B949B2" w:rsidRDefault="00C5136B" w:rsidP="001E7B2F">
      <w:r w:rsidRPr="00B949B2">
        <w:t>T</w:t>
      </w:r>
      <w:r w:rsidR="006B68AD" w:rsidRPr="00B949B2">
        <w:t>he principal investigator supervised t</w:t>
      </w:r>
      <w:r w:rsidRPr="00B949B2">
        <w:t xml:space="preserve">eam members </w:t>
      </w:r>
      <w:r w:rsidR="006B68AD" w:rsidRPr="00B949B2">
        <w:t xml:space="preserve">and </w:t>
      </w:r>
      <w:r w:rsidRPr="00B949B2">
        <w:t>conducted daily check</w:t>
      </w:r>
      <w:r w:rsidR="00365D73" w:rsidRPr="00B949B2">
        <w:t>-in</w:t>
      </w:r>
      <w:r w:rsidR="00983932" w:rsidRPr="00B949B2">
        <w:t>s</w:t>
      </w:r>
      <w:r w:rsidRPr="00B949B2">
        <w:t xml:space="preserve"> with </w:t>
      </w:r>
      <w:r w:rsidR="00365D73" w:rsidRPr="00B949B2">
        <w:t xml:space="preserve">the </w:t>
      </w:r>
      <w:r w:rsidR="004A07F9" w:rsidRPr="00B949B2">
        <w:t xml:space="preserve">research </w:t>
      </w:r>
      <w:r w:rsidRPr="00B949B2">
        <w:t>teams for consistency</w:t>
      </w:r>
      <w:r w:rsidR="00E32BAD" w:rsidRPr="00B949B2">
        <w:t>,</w:t>
      </w:r>
      <w:r w:rsidR="00E14197" w:rsidRPr="00B949B2">
        <w:t xml:space="preserve"> for</w:t>
      </w:r>
      <w:r w:rsidR="00E32BAD" w:rsidRPr="00B949B2">
        <w:t xml:space="preserve"> data quality</w:t>
      </w:r>
      <w:r w:rsidR="00E14197" w:rsidRPr="00B949B2">
        <w:t>,</w:t>
      </w:r>
      <w:r w:rsidRPr="00B949B2">
        <w:t xml:space="preserve"> and to record progress. The </w:t>
      </w:r>
      <w:r w:rsidR="00E32BAD" w:rsidRPr="00B949B2">
        <w:t xml:space="preserve">recruitment </w:t>
      </w:r>
      <w:r w:rsidRPr="00B949B2">
        <w:t>matrix was reviewed da</w:t>
      </w:r>
      <w:r w:rsidR="00E32BAD" w:rsidRPr="00B949B2">
        <w:t>il</w:t>
      </w:r>
      <w:r w:rsidRPr="00B949B2">
        <w:t xml:space="preserve">y to determine </w:t>
      </w:r>
      <w:r w:rsidR="002B58F2" w:rsidRPr="00B949B2">
        <w:t xml:space="preserve">that </w:t>
      </w:r>
      <w:r w:rsidRPr="00B949B2">
        <w:t>the sele</w:t>
      </w:r>
      <w:r w:rsidR="000362C8" w:rsidRPr="00B949B2">
        <w:t>ction of students from the pool was meeting the study requirements.</w:t>
      </w:r>
      <w:r w:rsidR="004A07F9" w:rsidRPr="00B949B2">
        <w:t xml:space="preserve"> The number of test administrations was communicated</w:t>
      </w:r>
      <w:r w:rsidR="00E14197" w:rsidRPr="00B949B2">
        <w:t>,</w:t>
      </w:r>
      <w:r w:rsidR="004A07F9" w:rsidRPr="00B949B2">
        <w:t xml:space="preserve"> and weekly meetings were conducted with ETS staff members.</w:t>
      </w:r>
    </w:p>
    <w:p w14:paraId="47E963D2" w14:textId="77777777" w:rsidR="005D6606" w:rsidRPr="00B949B2" w:rsidRDefault="005D6606" w:rsidP="005B570C">
      <w:pPr>
        <w:pStyle w:val="Heading3"/>
        <w:keepLines/>
        <w:rPr>
          <w:szCs w:val="32"/>
        </w:rPr>
      </w:pPr>
      <w:bookmarkStart w:id="136" w:name="_Toc58566384"/>
      <w:r w:rsidRPr="00B949B2">
        <w:rPr>
          <w:szCs w:val="32"/>
        </w:rPr>
        <w:lastRenderedPageBreak/>
        <w:t>Data Analysis</w:t>
      </w:r>
      <w:bookmarkEnd w:id="136"/>
    </w:p>
    <w:p w14:paraId="5FA757BD" w14:textId="77777777" w:rsidR="00BC2215" w:rsidRPr="00B949B2" w:rsidRDefault="00E02938" w:rsidP="005B570C">
      <w:pPr>
        <w:keepNext/>
        <w:keepLines/>
      </w:pPr>
      <w:r w:rsidRPr="00B949B2">
        <w:t>To reduce potential bias from the use of any single data source, observer</w:t>
      </w:r>
      <w:r w:rsidR="00E14197" w:rsidRPr="00B949B2">
        <w:t>,</w:t>
      </w:r>
      <w:r w:rsidRPr="00B949B2">
        <w:t xml:space="preserve"> or theoretical position, m</w:t>
      </w:r>
      <w:r w:rsidR="00DC39AF" w:rsidRPr="00B949B2">
        <w:t xml:space="preserve">ultiple data sources were collected through the study. Data included </w:t>
      </w:r>
      <w:r w:rsidR="0097593F" w:rsidRPr="00B949B2">
        <w:t xml:space="preserve">test examiner and </w:t>
      </w:r>
      <w:r w:rsidR="00DC39AF" w:rsidRPr="00B949B2">
        <w:t xml:space="preserve">students’ background information, test examiner ratings </w:t>
      </w:r>
      <w:r w:rsidR="004D0985" w:rsidRPr="00B949B2">
        <w:t xml:space="preserve">recorded in the </w:t>
      </w:r>
      <w:r w:rsidR="0097593F" w:rsidRPr="00B949B2">
        <w:t xml:space="preserve">embedded research questions in the </w:t>
      </w:r>
      <w:r w:rsidR="00070140" w:rsidRPr="00B949B2">
        <w:rPr>
          <w:i/>
        </w:rPr>
        <w:t>DFA</w:t>
      </w:r>
      <w:r w:rsidR="00DC39AF" w:rsidRPr="00B949B2">
        <w:t>, observation and interview protocols, and research team notes</w:t>
      </w:r>
      <w:r w:rsidR="002F63EC" w:rsidRPr="00B949B2">
        <w:t xml:space="preserve">. </w:t>
      </w:r>
      <w:r w:rsidR="00BC2215" w:rsidRPr="00B949B2">
        <w:t>Students’ responses were collected</w:t>
      </w:r>
      <w:r w:rsidR="00955002" w:rsidRPr="00B949B2">
        <w:t>,</w:t>
      </w:r>
      <w:r w:rsidR="00BC2215" w:rsidRPr="00B949B2">
        <w:t xml:space="preserve"> and scores were examined to support the interpretation of whether the task types were suitable for the population. Other areas of focus included student interaction with the task types and </w:t>
      </w:r>
      <w:r w:rsidR="00237C3C" w:rsidRPr="00B949B2">
        <w:t xml:space="preserve">the students’ </w:t>
      </w:r>
      <w:r w:rsidR="00BC2215" w:rsidRPr="00B949B2">
        <w:t>test-taking processes, accessibility resource use, and the suitability of test administration materials.</w:t>
      </w:r>
    </w:p>
    <w:p w14:paraId="31DDCF71" w14:textId="77777777" w:rsidR="0062128B" w:rsidRPr="00B949B2" w:rsidRDefault="003704E9" w:rsidP="0062128B">
      <w:pPr>
        <w:rPr>
          <w:rFonts w:cs="Arial"/>
          <w:szCs w:val="24"/>
        </w:rPr>
      </w:pPr>
      <w:r w:rsidRPr="00B949B2">
        <w:t xml:space="preserve">This study used a grounded </w:t>
      </w:r>
      <w:r w:rsidR="001056CC" w:rsidRPr="00B949B2">
        <w:t xml:space="preserve">theory approach </w:t>
      </w:r>
      <w:r w:rsidRPr="00B949B2">
        <w:t xml:space="preserve">to analyze the data (Charmaz, 2002; Miles &amp; Huberman, </w:t>
      </w:r>
      <w:r w:rsidR="009D0ED5" w:rsidRPr="00B949B2">
        <w:t>1994</w:t>
      </w:r>
      <w:r w:rsidR="002C1AE9" w:rsidRPr="00B949B2">
        <w:t>; Patton, 2015</w:t>
      </w:r>
      <w:r w:rsidR="009D0ED5" w:rsidRPr="00B949B2">
        <w:t>)</w:t>
      </w:r>
      <w:r w:rsidRPr="00B949B2">
        <w:t xml:space="preserve">. </w:t>
      </w:r>
      <w:r w:rsidR="00BC2215" w:rsidRPr="00B949B2">
        <w:t>The ETS team entered the data into a</w:t>
      </w:r>
      <w:r w:rsidR="00F15960" w:rsidRPr="00B949B2">
        <w:t xml:space="preserve"> si</w:t>
      </w:r>
      <w:r w:rsidR="00BC2215" w:rsidRPr="00B949B2">
        <w:t>n</w:t>
      </w:r>
      <w:r w:rsidR="00F15960" w:rsidRPr="00B949B2">
        <w:t>gle</w:t>
      </w:r>
      <w:r w:rsidR="00BC2215" w:rsidRPr="00B949B2">
        <w:t xml:space="preserve"> Excel file </w:t>
      </w:r>
      <w:r w:rsidR="00F15960" w:rsidRPr="00B949B2">
        <w:t xml:space="preserve">per instrument </w:t>
      </w:r>
      <w:r w:rsidR="00BC2215" w:rsidRPr="00B949B2">
        <w:t xml:space="preserve">to record and organize </w:t>
      </w:r>
      <w:r w:rsidR="00F15960" w:rsidRPr="00B949B2">
        <w:t>it for analysis</w:t>
      </w:r>
      <w:r w:rsidR="00BC2215" w:rsidRPr="00B949B2">
        <w:t xml:space="preserve">. ETS compiled the data into an </w:t>
      </w:r>
      <w:r w:rsidR="00CF5F3D" w:rsidRPr="00B949B2">
        <w:t xml:space="preserve">overall </w:t>
      </w:r>
      <w:r w:rsidR="00BC2215" w:rsidRPr="00B949B2">
        <w:t xml:space="preserve">Excel spreadsheet </w:t>
      </w:r>
      <w:r w:rsidR="00CF5F3D" w:rsidRPr="00B949B2">
        <w:t xml:space="preserve">for cleaning and further </w:t>
      </w:r>
      <w:r w:rsidR="00BC2215" w:rsidRPr="00B949B2">
        <w:t>organiz</w:t>
      </w:r>
      <w:r w:rsidR="00CF5F3D" w:rsidRPr="00B949B2">
        <w:t>ation</w:t>
      </w:r>
      <w:r w:rsidR="00BC2215" w:rsidRPr="00B949B2">
        <w:t xml:space="preserve">. The principal investigator conducted a read-through of the database. </w:t>
      </w:r>
      <w:r w:rsidR="00B47792" w:rsidRPr="00B949B2">
        <w:t xml:space="preserve">The ETS team qualitatively analyzed the data by the protocol topics organized by the research questions regarding the task types, accessibility, test administration, and areas for improvement. </w:t>
      </w:r>
      <w:r w:rsidRPr="00B949B2">
        <w:t xml:space="preserve">Attribute coding was created from the study protocol and used to </w:t>
      </w:r>
      <w:r w:rsidR="009D0ED5" w:rsidRPr="00B949B2">
        <w:t>analyze</w:t>
      </w:r>
      <w:r w:rsidRPr="00B949B2">
        <w:t xml:space="preserve"> and interpret the data</w:t>
      </w:r>
      <w:r w:rsidR="0062128B" w:rsidRPr="00B949B2">
        <w:t xml:space="preserve"> </w:t>
      </w:r>
      <w:r w:rsidR="0062128B" w:rsidRPr="00B949B2">
        <w:rPr>
          <w:rFonts w:cs="Arial"/>
          <w:szCs w:val="24"/>
        </w:rPr>
        <w:t>(</w:t>
      </w:r>
      <w:proofErr w:type="spellStart"/>
      <w:r w:rsidR="0062128B" w:rsidRPr="00B949B2">
        <w:rPr>
          <w:rFonts w:cs="Arial"/>
          <w:szCs w:val="24"/>
        </w:rPr>
        <w:t>Saldaña</w:t>
      </w:r>
      <w:proofErr w:type="spellEnd"/>
      <w:r w:rsidR="0062128B" w:rsidRPr="00B949B2">
        <w:rPr>
          <w:rFonts w:cs="Arial"/>
          <w:szCs w:val="24"/>
        </w:rPr>
        <w:t>, 2014).</w:t>
      </w:r>
    </w:p>
    <w:p w14:paraId="256BFD77" w14:textId="77777777" w:rsidR="00AD675D" w:rsidRPr="00B949B2" w:rsidRDefault="00AD675D" w:rsidP="00AD675D">
      <w:r w:rsidRPr="00B949B2">
        <w:t>Data from the test examiner interview included qualitative data that was examined</w:t>
      </w:r>
      <w:r w:rsidR="00955002" w:rsidRPr="00B949B2">
        <w:t>,</w:t>
      </w:r>
      <w:r w:rsidRPr="00B949B2">
        <w:t xml:space="preserve"> and open codes were created. Open codes were developed to code qualitative data that did not fit the a priori codes. Coding was led by the </w:t>
      </w:r>
      <w:r w:rsidR="00151D33" w:rsidRPr="00B949B2">
        <w:t>p</w:t>
      </w:r>
      <w:r w:rsidRPr="00B949B2">
        <w:t xml:space="preserve">rincipal </w:t>
      </w:r>
      <w:r w:rsidR="00151D33" w:rsidRPr="00B949B2">
        <w:t>i</w:t>
      </w:r>
      <w:r w:rsidRPr="00B949B2">
        <w:t xml:space="preserve">nvestigator of the study and corroborated as a group for accuracy and clarity in interpretation with the cross-functional team of ETS observers who were in the field. This iterative process was conducted until 100 percent agreement was reached. Focused coding was conducted using frequencies and emerging themes were examined for the possibility of relationships </w:t>
      </w:r>
      <w:r w:rsidR="00A85CE1" w:rsidRPr="00B949B2">
        <w:t xml:space="preserve">among variables </w:t>
      </w:r>
      <w:r w:rsidRPr="00B949B2">
        <w:t xml:space="preserve">and to build insight from the data, identify </w:t>
      </w:r>
      <w:r w:rsidR="003E2931" w:rsidRPr="00B949B2">
        <w:t>patterns, trends, and</w:t>
      </w:r>
      <w:r w:rsidRPr="00B949B2">
        <w:t xml:space="preserve"> summarize recurring themes</w:t>
      </w:r>
      <w:r w:rsidR="001056CC" w:rsidRPr="00B949B2">
        <w:t>.</w:t>
      </w:r>
      <w:r w:rsidRPr="00B949B2">
        <w:t xml:space="preserve"> Examples of open codes that emerged in the data included </w:t>
      </w:r>
      <w:r w:rsidRPr="00B949B2">
        <w:rPr>
          <w:i/>
        </w:rPr>
        <w:t>AAC</w:t>
      </w:r>
      <w:r w:rsidRPr="00B949B2">
        <w:t xml:space="preserve"> </w:t>
      </w:r>
      <w:r w:rsidRPr="00B949B2">
        <w:rPr>
          <w:i/>
        </w:rPr>
        <w:t>use</w:t>
      </w:r>
      <w:r w:rsidR="001056CC" w:rsidRPr="00B949B2">
        <w:t xml:space="preserve">, </w:t>
      </w:r>
      <w:r w:rsidRPr="00B949B2">
        <w:rPr>
          <w:i/>
        </w:rPr>
        <w:t>modeling rubrics</w:t>
      </w:r>
      <w:r w:rsidR="001056CC" w:rsidRPr="00B949B2">
        <w:t>,</w:t>
      </w:r>
      <w:r w:rsidRPr="00B949B2">
        <w:t xml:space="preserve"> and </w:t>
      </w:r>
      <w:r w:rsidRPr="00B949B2">
        <w:rPr>
          <w:i/>
        </w:rPr>
        <w:t>training needs</w:t>
      </w:r>
      <w:r w:rsidRPr="00B949B2">
        <w:t>. The qualitative data in the report is shared as anecdotal and observation</w:t>
      </w:r>
      <w:r w:rsidR="000B75C1" w:rsidRPr="00B949B2">
        <w:t>al</w:t>
      </w:r>
      <w:r w:rsidRPr="00B949B2">
        <w:t xml:space="preserve"> information to support findings when warranted by the obtained evidence. Care was taken to ensure identifying information from students was removed from any examples.</w:t>
      </w:r>
    </w:p>
    <w:p w14:paraId="3AE788C9" w14:textId="77777777" w:rsidR="008E3D25" w:rsidRPr="00B949B2" w:rsidRDefault="001056CC" w:rsidP="001056CC">
      <w:r w:rsidRPr="00B949B2">
        <w:t>Data w</w:t>
      </w:r>
      <w:r w:rsidR="00151D33" w:rsidRPr="00B949B2">
        <w:t>as</w:t>
      </w:r>
      <w:r w:rsidRPr="00B949B2">
        <w:t xml:space="preserve"> also categorized using closed codes </w:t>
      </w:r>
      <w:r w:rsidR="00423A6A" w:rsidRPr="00B949B2">
        <w:t xml:space="preserve">that </w:t>
      </w:r>
      <w:r w:rsidRPr="00B949B2">
        <w:t xml:space="preserve">corresponded with the a priori </w:t>
      </w:r>
      <w:r w:rsidR="003704E9" w:rsidRPr="00B949B2">
        <w:t>categories in the ETS observation protocol</w:t>
      </w:r>
      <w:r w:rsidR="00F13469" w:rsidRPr="00B949B2">
        <w:t>,</w:t>
      </w:r>
      <w:r w:rsidR="00151D33" w:rsidRPr="00B949B2">
        <w:t xml:space="preserve"> the</w:t>
      </w:r>
      <w:r w:rsidR="00F13469" w:rsidRPr="00B949B2">
        <w:t xml:space="preserve"> student </w:t>
      </w:r>
      <w:r w:rsidR="00EB2F66" w:rsidRPr="00B949B2">
        <w:t>BIQ</w:t>
      </w:r>
      <w:r w:rsidR="00151D33" w:rsidRPr="00B949B2">
        <w:t>,</w:t>
      </w:r>
      <w:r w:rsidR="003704E9" w:rsidRPr="00B949B2">
        <w:t xml:space="preserve"> and the test examiners</w:t>
      </w:r>
      <w:r w:rsidR="00423A6A" w:rsidRPr="00B949B2">
        <w:t>’</w:t>
      </w:r>
      <w:r w:rsidR="003704E9" w:rsidRPr="00B949B2">
        <w:t xml:space="preserve"> embedded research questions in the </w:t>
      </w:r>
      <w:r w:rsidR="00F13469" w:rsidRPr="00B949B2">
        <w:rPr>
          <w:i/>
        </w:rPr>
        <w:t>DFA</w:t>
      </w:r>
      <w:r w:rsidR="003704E9" w:rsidRPr="00B949B2">
        <w:t xml:space="preserve">. </w:t>
      </w:r>
      <w:r w:rsidR="00AD675D" w:rsidRPr="00B949B2">
        <w:t xml:space="preserve">The closed codes consisted of examples like </w:t>
      </w:r>
      <w:r w:rsidR="00AD675D" w:rsidRPr="00B949B2">
        <w:rPr>
          <w:i/>
        </w:rPr>
        <w:t>item difficulty</w:t>
      </w:r>
      <w:r w:rsidR="00AD675D" w:rsidRPr="00B949B2">
        <w:t xml:space="preserve">, </w:t>
      </w:r>
      <w:r w:rsidR="00AD675D" w:rsidRPr="00B949B2">
        <w:rPr>
          <w:i/>
        </w:rPr>
        <w:t>accessibility use</w:t>
      </w:r>
      <w:r w:rsidR="00AD675D" w:rsidRPr="00B949B2">
        <w:t xml:space="preserve">, </w:t>
      </w:r>
      <w:r w:rsidR="009D0ED5" w:rsidRPr="00B949B2">
        <w:t>and</w:t>
      </w:r>
      <w:r w:rsidR="009D0ED5" w:rsidRPr="00B949B2">
        <w:rPr>
          <w:i/>
        </w:rPr>
        <w:t xml:space="preserve"> clarity</w:t>
      </w:r>
      <w:r w:rsidR="00AD675D" w:rsidRPr="00B949B2">
        <w:rPr>
          <w:i/>
        </w:rPr>
        <w:t xml:space="preserve"> of rubric</w:t>
      </w:r>
      <w:r w:rsidR="00AD675D" w:rsidRPr="00B949B2">
        <w:t xml:space="preserve">. </w:t>
      </w:r>
      <w:r w:rsidRPr="00B949B2">
        <w:t>The quantitative data w</w:t>
      </w:r>
      <w:r w:rsidR="00151D33" w:rsidRPr="00B949B2">
        <w:t>as</w:t>
      </w:r>
      <w:r w:rsidRPr="00B949B2">
        <w:t xml:space="preserve"> analyzed by each grade level to obtain descriptive statistics by grade</w:t>
      </w:r>
      <w:r w:rsidR="00A0441B" w:rsidRPr="00B949B2">
        <w:t xml:space="preserve"> level</w:t>
      </w:r>
      <w:r w:rsidRPr="00B949B2">
        <w:t xml:space="preserve"> and grade span; analyses of receptive, expressive, and overall scores were conducted. For the purposes of the data analysis, the missing data and items not administered</w:t>
      </w:r>
      <w:r w:rsidR="00151D33" w:rsidRPr="00B949B2">
        <w:t>,</w:t>
      </w:r>
      <w:r w:rsidRPr="00B949B2">
        <w:t xml:space="preserve"> or research questions skipped</w:t>
      </w:r>
      <w:r w:rsidR="00151D33" w:rsidRPr="00B949B2">
        <w:t>,</w:t>
      </w:r>
      <w:r w:rsidRPr="00B949B2">
        <w:t xml:space="preserve"> were coded as </w:t>
      </w:r>
      <w:r w:rsidR="001A2EE9" w:rsidRPr="00B949B2">
        <w:t>did not administer (</w:t>
      </w:r>
      <w:r w:rsidRPr="00B949B2">
        <w:t>DNA</w:t>
      </w:r>
      <w:r w:rsidR="001A2EE9" w:rsidRPr="00B949B2">
        <w:t>)</w:t>
      </w:r>
      <w:r w:rsidRPr="00B949B2">
        <w:t xml:space="preserve"> and were treated similarly as missing in the data set. </w:t>
      </w:r>
    </w:p>
    <w:p w14:paraId="5F775697" w14:textId="77777777" w:rsidR="001056CC" w:rsidRPr="00B949B2" w:rsidRDefault="001056CC" w:rsidP="008E3D25">
      <w:pPr>
        <w:keepNext/>
        <w:keepLines/>
      </w:pPr>
      <w:r w:rsidRPr="00B949B2">
        <w:lastRenderedPageBreak/>
        <w:t>The data from the analysis represents the aggregate analysis. Reporting data in the aggregate is important to minimize the risk of identifying information from students. Data w</w:t>
      </w:r>
      <w:r w:rsidR="003968E0" w:rsidRPr="00B949B2">
        <w:t>as</w:t>
      </w:r>
      <w:r w:rsidRPr="00B949B2">
        <w:t xml:space="preserve"> examined by student characteristics from the student</w:t>
      </w:r>
      <w:r w:rsidR="00EB2F66" w:rsidRPr="00B949B2">
        <w:t xml:space="preserve"> BIQ</w:t>
      </w:r>
      <w:r w:rsidRPr="00B949B2">
        <w:t>. Descriptive statistics from protocols were obtained at each grade level or grade span.</w:t>
      </w:r>
    </w:p>
    <w:p w14:paraId="0041DB51" w14:textId="77777777" w:rsidR="00F13469" w:rsidRPr="00B949B2" w:rsidRDefault="00F0211A" w:rsidP="00AA1CF1">
      <w:pPr>
        <w:keepNext/>
        <w:keepLines/>
      </w:pPr>
      <w:r w:rsidRPr="00B949B2">
        <w:t xml:space="preserve">Exploratory investigations using nonparametric inferential statistics were conducted. Of particular interest was whether </w:t>
      </w:r>
      <w:r w:rsidR="00A348E6" w:rsidRPr="00B949B2">
        <w:t xml:space="preserve">scores </w:t>
      </w:r>
      <w:r w:rsidRPr="00B949B2">
        <w:t>obtained were related to communication mode. For example, the communication mode responses were collapsed to provide a verbal status for interpreting overall scores and an analysis of receptive and expressive scores. The section on findings present</w:t>
      </w:r>
      <w:r w:rsidR="00256031" w:rsidRPr="00B949B2">
        <w:t>s</w:t>
      </w:r>
      <w:r w:rsidRPr="00B949B2">
        <w:t xml:space="preserve"> the results of these investigations.</w:t>
      </w:r>
    </w:p>
    <w:p w14:paraId="79875A96" w14:textId="77777777" w:rsidR="0014289B" w:rsidRPr="00B949B2" w:rsidRDefault="0014289B" w:rsidP="00C11BF9">
      <w:pPr>
        <w:pStyle w:val="Heading2"/>
        <w:rPr>
          <w:szCs w:val="36"/>
          <w:lang w:val="en-US"/>
        </w:rPr>
      </w:pPr>
      <w:bookmarkStart w:id="137" w:name="_6._Findings"/>
      <w:bookmarkStart w:id="138" w:name="_Findings"/>
      <w:bookmarkStart w:id="139" w:name="_Toc58566385"/>
      <w:bookmarkStart w:id="140" w:name="_Toc461528661"/>
      <w:bookmarkStart w:id="141" w:name="_Toc461530345"/>
      <w:bookmarkEnd w:id="137"/>
      <w:bookmarkEnd w:id="138"/>
      <w:r w:rsidRPr="00B949B2">
        <w:lastRenderedPageBreak/>
        <w:t>Findings</w:t>
      </w:r>
      <w:bookmarkEnd w:id="139"/>
    </w:p>
    <w:p w14:paraId="58AB141E" w14:textId="40D10A59" w:rsidR="00B9324A" w:rsidRPr="00B949B2" w:rsidRDefault="008A398C" w:rsidP="008A398C">
      <w:r w:rsidRPr="00B949B2">
        <w:t xml:space="preserve">This section presents the study </w:t>
      </w:r>
      <w:r w:rsidR="003E2931" w:rsidRPr="00B949B2">
        <w:t>findings</w:t>
      </w:r>
      <w:r w:rsidR="00F82B97" w:rsidRPr="00B949B2">
        <w:t>,</w:t>
      </w:r>
      <w:r w:rsidR="003E2931" w:rsidRPr="00B949B2">
        <w:t xml:space="preserve"> which</w:t>
      </w:r>
      <w:r w:rsidR="00F91B31" w:rsidRPr="00B949B2">
        <w:t xml:space="preserve"> </w:t>
      </w:r>
      <w:r w:rsidRPr="00B949B2">
        <w:t>are organized according to the three main areas of investigation</w:t>
      </w:r>
      <w:r w:rsidR="00486883" w:rsidRPr="00B949B2">
        <w:t xml:space="preserve"> of interaction</w:t>
      </w:r>
      <w:r w:rsidR="000665F1" w:rsidRPr="00B949B2">
        <w:t xml:space="preserve"> with task types</w:t>
      </w:r>
      <w:r w:rsidR="00486883" w:rsidRPr="00B949B2">
        <w:t>, accessibility</w:t>
      </w:r>
      <w:r w:rsidR="000665F1" w:rsidRPr="00B949B2">
        <w:t>,</w:t>
      </w:r>
      <w:r w:rsidR="00486883" w:rsidRPr="00B949B2">
        <w:t xml:space="preserve"> and test </w:t>
      </w:r>
      <w:r w:rsidR="00D720DC" w:rsidRPr="00B949B2">
        <w:t>administration</w:t>
      </w:r>
      <w:r w:rsidRPr="00B949B2">
        <w:t xml:space="preserve">. </w:t>
      </w:r>
      <w:r w:rsidR="0072079C" w:rsidRPr="00B949B2">
        <w:t>The findings presented are important validity evidence of the pilot</w:t>
      </w:r>
      <w:r w:rsidR="000665F1" w:rsidRPr="00B949B2">
        <w:t>,</w:t>
      </w:r>
      <w:r w:rsidR="0072079C" w:rsidRPr="00B949B2">
        <w:t xml:space="preserve"> which considers whether the assessment is appropriate for the intended population. </w:t>
      </w:r>
      <w:r w:rsidRPr="00B949B2">
        <w:t xml:space="preserve">Data sources </w:t>
      </w:r>
      <w:r w:rsidR="0072079C" w:rsidRPr="00B949B2">
        <w:t xml:space="preserve">in </w:t>
      </w:r>
      <w:r w:rsidRPr="00B949B2">
        <w:t>this section include</w:t>
      </w:r>
      <w:r w:rsidR="0072079C" w:rsidRPr="00B949B2">
        <w:t xml:space="preserve"> quantitative and qualitative data from across the</w:t>
      </w:r>
      <w:r w:rsidR="00B9324A" w:rsidRPr="00B949B2">
        <w:t xml:space="preserve"> research questions embedded in the </w:t>
      </w:r>
      <w:r w:rsidR="00B9324A" w:rsidRPr="00B949B2">
        <w:rPr>
          <w:i/>
          <w:iCs/>
        </w:rPr>
        <w:t>DFA</w:t>
      </w:r>
      <w:r w:rsidR="00B9324A" w:rsidRPr="00B949B2">
        <w:t>, observation and interview</w:t>
      </w:r>
      <w:r w:rsidR="0072079C" w:rsidRPr="00B949B2">
        <w:t xml:space="preserve"> protocols</w:t>
      </w:r>
      <w:r w:rsidR="00A80366" w:rsidRPr="00B949B2">
        <w:t>,</w:t>
      </w:r>
      <w:r w:rsidR="000665F1" w:rsidRPr="00B949B2">
        <w:t xml:space="preserve"> and </w:t>
      </w:r>
      <w:r w:rsidR="00B9324A" w:rsidRPr="00B949B2">
        <w:t xml:space="preserve">the </w:t>
      </w:r>
      <w:r w:rsidR="0044492E" w:rsidRPr="00B949B2">
        <w:t xml:space="preserve">student </w:t>
      </w:r>
      <w:r w:rsidR="00693F9A" w:rsidRPr="00B949B2">
        <w:t>BIQ</w:t>
      </w:r>
      <w:r w:rsidR="000665F1" w:rsidRPr="00B949B2">
        <w:t>.</w:t>
      </w:r>
    </w:p>
    <w:p w14:paraId="362FB338" w14:textId="77777777" w:rsidR="0014289B" w:rsidRPr="00B949B2" w:rsidRDefault="0014289B" w:rsidP="007D38D6">
      <w:pPr>
        <w:pStyle w:val="Heading3"/>
        <w:rPr>
          <w:szCs w:val="32"/>
        </w:rPr>
      </w:pPr>
      <w:bookmarkStart w:id="142" w:name="_Toc49113523"/>
      <w:bookmarkStart w:id="143" w:name="_Toc49115603"/>
      <w:bookmarkStart w:id="144" w:name="_Toc49116022"/>
      <w:bookmarkStart w:id="145" w:name="_Toc49122802"/>
      <w:bookmarkStart w:id="146" w:name="_Toc49340794"/>
      <w:bookmarkStart w:id="147" w:name="_Toc49352575"/>
      <w:bookmarkStart w:id="148" w:name="_Interaction_with_Task"/>
      <w:bookmarkStart w:id="149" w:name="_Toc58566386"/>
      <w:bookmarkEnd w:id="142"/>
      <w:bookmarkEnd w:id="143"/>
      <w:bookmarkEnd w:id="144"/>
      <w:bookmarkEnd w:id="145"/>
      <w:bookmarkEnd w:id="146"/>
      <w:bookmarkEnd w:id="147"/>
      <w:bookmarkEnd w:id="148"/>
      <w:r w:rsidRPr="00B949B2">
        <w:rPr>
          <w:szCs w:val="32"/>
        </w:rPr>
        <w:t xml:space="preserve">Interaction </w:t>
      </w:r>
      <w:r w:rsidR="00D960CC" w:rsidRPr="00B949B2">
        <w:rPr>
          <w:szCs w:val="32"/>
        </w:rPr>
        <w:t xml:space="preserve">with </w:t>
      </w:r>
      <w:r w:rsidRPr="00B949B2">
        <w:rPr>
          <w:szCs w:val="32"/>
        </w:rPr>
        <w:t>Task Types</w:t>
      </w:r>
      <w:bookmarkEnd w:id="149"/>
    </w:p>
    <w:p w14:paraId="5EFB2988" w14:textId="77777777" w:rsidR="00BE3EF4" w:rsidRPr="00B949B2" w:rsidRDefault="00BE3EF4" w:rsidP="008A398C">
      <w:r w:rsidRPr="00B949B2">
        <w:t xml:space="preserve">The first area of investigation focused on collecting evidence of test examiner and student interactions </w:t>
      </w:r>
      <w:r w:rsidR="00D960CC" w:rsidRPr="00B949B2">
        <w:t xml:space="preserve">with </w:t>
      </w:r>
      <w:r w:rsidRPr="00B949B2">
        <w:t>the task types</w:t>
      </w:r>
      <w:r w:rsidR="000665F1" w:rsidRPr="00B949B2">
        <w:t>. The goal of this investigation was</w:t>
      </w:r>
      <w:r w:rsidRPr="00B949B2">
        <w:t xml:space="preserve"> to determine whether the task types elicited the intended knowledge and skills with</w:t>
      </w:r>
      <w:r w:rsidR="00A467EE" w:rsidRPr="00B949B2">
        <w:t xml:space="preserve"> minimal</w:t>
      </w:r>
      <w:r w:rsidRPr="00B949B2">
        <w:t xml:space="preserve"> construct-irrelevant interference. This area of investigation also gathered evidence of students’ interaction with the task types to determine whether the task types were suitable for the target population and whether the task types were effective for measuring the levels of E</w:t>
      </w:r>
      <w:r w:rsidR="00A32187" w:rsidRPr="00B949B2">
        <w:t>LP</w:t>
      </w:r>
      <w:r w:rsidR="000665F1" w:rsidRPr="00B949B2">
        <w:t xml:space="preserve"> </w:t>
      </w:r>
      <w:r w:rsidRPr="00B949B2">
        <w:t xml:space="preserve">of students in this population. It was important to collect evidence from a range of diverse students as </w:t>
      </w:r>
      <w:r w:rsidR="0009610D" w:rsidRPr="00B949B2">
        <w:t xml:space="preserve">the students </w:t>
      </w:r>
      <w:r w:rsidRPr="00B949B2">
        <w:t xml:space="preserve">interacted </w:t>
      </w:r>
      <w:r w:rsidR="0009610D" w:rsidRPr="00B949B2">
        <w:t xml:space="preserve">with </w:t>
      </w:r>
      <w:r w:rsidRPr="00B949B2">
        <w:t>and responded to each item in a task type</w:t>
      </w:r>
      <w:r w:rsidR="00F74119" w:rsidRPr="00B949B2">
        <w:t>. The evidence,</w:t>
      </w:r>
      <w:r w:rsidR="000665F1" w:rsidRPr="00B949B2">
        <w:t xml:space="preserve"> </w:t>
      </w:r>
      <w:r w:rsidR="00F74119" w:rsidRPr="00B949B2">
        <w:t xml:space="preserve">which included an examination of the students’ </w:t>
      </w:r>
      <w:r w:rsidR="00A467EE" w:rsidRPr="00B949B2">
        <w:t>r</w:t>
      </w:r>
      <w:r w:rsidR="00F74119" w:rsidRPr="00B949B2">
        <w:t xml:space="preserve">esponses to items designed to measure receptive or expressive skills, </w:t>
      </w:r>
      <w:r w:rsidRPr="00B949B2">
        <w:t>determine</w:t>
      </w:r>
      <w:r w:rsidR="000665F1" w:rsidRPr="00B949B2">
        <w:t>d</w:t>
      </w:r>
      <w:r w:rsidRPr="00B949B2">
        <w:t xml:space="preserve"> </w:t>
      </w:r>
      <w:r w:rsidR="00423A6A" w:rsidRPr="00B949B2">
        <w:t xml:space="preserve">whether </w:t>
      </w:r>
      <w:r w:rsidRPr="00B949B2">
        <w:t>the items elicited the intended responses.</w:t>
      </w:r>
    </w:p>
    <w:p w14:paraId="64753D77" w14:textId="77777777" w:rsidR="00C52C62" w:rsidRPr="00B949B2" w:rsidRDefault="00B45DFE" w:rsidP="008A398C">
      <w:r w:rsidRPr="00B949B2">
        <w:t xml:space="preserve">This cognitive lab relied on </w:t>
      </w:r>
      <w:r w:rsidR="00A467EE" w:rsidRPr="00B949B2">
        <w:t xml:space="preserve">the </w:t>
      </w:r>
      <w:r w:rsidRPr="00B949B2">
        <w:t>expert judgment of educators familiar with the students to administer the pilot form</w:t>
      </w:r>
      <w:r w:rsidR="00841BF4" w:rsidRPr="00B949B2">
        <w:t>.</w:t>
      </w:r>
      <w:r w:rsidRPr="00B949B2">
        <w:t xml:space="preserve"> </w:t>
      </w:r>
      <w:r w:rsidR="0009610D" w:rsidRPr="00B949B2">
        <w:t xml:space="preserve">The educators </w:t>
      </w:r>
      <w:r w:rsidRPr="00B949B2">
        <w:t>provide</w:t>
      </w:r>
      <w:r w:rsidR="00BC7461" w:rsidRPr="00B949B2">
        <w:t>d</w:t>
      </w:r>
      <w:r w:rsidRPr="00B949B2">
        <w:t xml:space="preserve"> ratings of student performance on the ite</w:t>
      </w:r>
      <w:r w:rsidR="00094917" w:rsidRPr="00B949B2">
        <w:t xml:space="preserve">ms and responses directly into the </w:t>
      </w:r>
      <w:r w:rsidRPr="00B949B2">
        <w:t xml:space="preserve">structured protocol embedded in the </w:t>
      </w:r>
      <w:r w:rsidRPr="00B949B2">
        <w:rPr>
          <w:i/>
        </w:rPr>
        <w:t>DFA</w:t>
      </w:r>
      <w:r w:rsidRPr="00B949B2">
        <w:t xml:space="preserve"> during test </w:t>
      </w:r>
      <w:r w:rsidR="009D0ED5" w:rsidRPr="00B949B2">
        <w:t xml:space="preserve">administration. </w:t>
      </w:r>
      <w:r w:rsidR="00155829" w:rsidRPr="00B949B2">
        <w:t>T</w:t>
      </w:r>
      <w:r w:rsidRPr="00B949B2">
        <w:t>est examiners who best kn</w:t>
      </w:r>
      <w:r w:rsidR="005F7FDF" w:rsidRPr="00B949B2">
        <w:t>e</w:t>
      </w:r>
      <w:r w:rsidRPr="00B949B2">
        <w:t>w the students provided important evidence of student interaction and response mode</w:t>
      </w:r>
      <w:r w:rsidR="00A862F4" w:rsidRPr="00B949B2">
        <w:t xml:space="preserve">s for each pilot item and </w:t>
      </w:r>
      <w:r w:rsidRPr="00B949B2">
        <w:t>review</w:t>
      </w:r>
      <w:r w:rsidR="00A862F4" w:rsidRPr="00B949B2">
        <w:t xml:space="preserve">ed </w:t>
      </w:r>
      <w:r w:rsidRPr="00B949B2">
        <w:t xml:space="preserve">each task type linked to </w:t>
      </w:r>
      <w:r w:rsidR="00A862F4" w:rsidRPr="00B949B2">
        <w:t>low, medium</w:t>
      </w:r>
      <w:r w:rsidR="000665F1" w:rsidRPr="00B949B2">
        <w:t>,</w:t>
      </w:r>
      <w:r w:rsidR="00A862F4" w:rsidRPr="00B949B2">
        <w:t xml:space="preserve"> or high levels of </w:t>
      </w:r>
      <w:r w:rsidRPr="00B949B2">
        <w:t xml:space="preserve">linguistic complexity. </w:t>
      </w:r>
      <w:r w:rsidR="00A862F4" w:rsidRPr="00B949B2">
        <w:t>Additional</w:t>
      </w:r>
      <w:r w:rsidR="00CB5EBD" w:rsidRPr="00B949B2">
        <w:t xml:space="preserve"> evidence</w:t>
      </w:r>
      <w:r w:rsidRPr="00B949B2">
        <w:t xml:space="preserve"> </w:t>
      </w:r>
      <w:r w:rsidR="00A862F4" w:rsidRPr="00B949B2">
        <w:t xml:space="preserve">of the </w:t>
      </w:r>
      <w:r w:rsidR="00CB5EBD" w:rsidRPr="00B949B2">
        <w:t xml:space="preserve">student characteristics </w:t>
      </w:r>
      <w:r w:rsidR="00955002" w:rsidRPr="00B949B2">
        <w:t>was</w:t>
      </w:r>
      <w:r w:rsidR="00A862F4" w:rsidRPr="00B949B2">
        <w:t xml:space="preserve"> obtained </w:t>
      </w:r>
      <w:r w:rsidRPr="00B949B2">
        <w:t xml:space="preserve">from the </w:t>
      </w:r>
      <w:r w:rsidR="00CB5EBD" w:rsidRPr="00B949B2">
        <w:t xml:space="preserve">student </w:t>
      </w:r>
      <w:r w:rsidR="00A862F4" w:rsidRPr="00B949B2">
        <w:t>BIQ</w:t>
      </w:r>
      <w:r w:rsidR="00334BDE" w:rsidRPr="00B949B2">
        <w:t>,</w:t>
      </w:r>
      <w:r w:rsidRPr="00B949B2">
        <w:t xml:space="preserve"> </w:t>
      </w:r>
      <w:r w:rsidR="000665F1" w:rsidRPr="00B949B2">
        <w:t xml:space="preserve">which was </w:t>
      </w:r>
      <w:r w:rsidRPr="00B949B2">
        <w:t xml:space="preserve">completed </w:t>
      </w:r>
      <w:r w:rsidR="00A862F4" w:rsidRPr="00B949B2">
        <w:t>prior to test administration by the test examiner</w:t>
      </w:r>
      <w:r w:rsidR="00CB5EBD" w:rsidRPr="00B949B2">
        <w:t xml:space="preserve">. This study </w:t>
      </w:r>
      <w:r w:rsidRPr="00B949B2">
        <w:t xml:space="preserve">also </w:t>
      </w:r>
      <w:r w:rsidR="00A862F4" w:rsidRPr="00B949B2">
        <w:t xml:space="preserve">gathered </w:t>
      </w:r>
      <w:r w:rsidR="00CB5EBD" w:rsidRPr="00B949B2">
        <w:t>observation</w:t>
      </w:r>
      <w:r w:rsidR="00A862F4" w:rsidRPr="00B949B2">
        <w:t>al</w:t>
      </w:r>
      <w:r w:rsidR="00CB5EBD" w:rsidRPr="00B949B2">
        <w:t xml:space="preserve"> </w:t>
      </w:r>
      <w:r w:rsidRPr="00B949B2">
        <w:t xml:space="preserve">data </w:t>
      </w:r>
      <w:r w:rsidR="00CB5EBD" w:rsidRPr="00B949B2">
        <w:t xml:space="preserve">of the test administration </w:t>
      </w:r>
      <w:r w:rsidR="00A862F4" w:rsidRPr="00B949B2">
        <w:t xml:space="preserve">collected </w:t>
      </w:r>
      <w:r w:rsidR="00CB5EBD" w:rsidRPr="00B949B2">
        <w:t xml:space="preserve">by two </w:t>
      </w:r>
      <w:r w:rsidRPr="00B949B2">
        <w:t xml:space="preserve">trained </w:t>
      </w:r>
      <w:r w:rsidR="00CB5EBD" w:rsidRPr="00B949B2">
        <w:t>researchers on a structured protocol. The</w:t>
      </w:r>
      <w:r w:rsidRPr="00B949B2">
        <w:t xml:space="preserve"> test examiner was interviewed </w:t>
      </w:r>
      <w:r w:rsidR="00A862F4" w:rsidRPr="00B949B2">
        <w:t xml:space="preserve">immediately following the test administration to elicit more nuanced information about </w:t>
      </w:r>
      <w:r w:rsidR="00237C3C" w:rsidRPr="00B949B2">
        <w:t xml:space="preserve">the </w:t>
      </w:r>
      <w:r w:rsidR="00A862F4" w:rsidRPr="00B949B2">
        <w:t>testing experience. Follow</w:t>
      </w:r>
      <w:r w:rsidR="005F7FDF" w:rsidRPr="00B949B2">
        <w:t>-</w:t>
      </w:r>
      <w:r w:rsidR="00A862F4" w:rsidRPr="00B949B2">
        <w:t xml:space="preserve">up questions from the </w:t>
      </w:r>
      <w:r w:rsidR="00A862F4" w:rsidRPr="00B949B2">
        <w:rPr>
          <w:i/>
        </w:rPr>
        <w:t>DFA</w:t>
      </w:r>
      <w:r w:rsidR="00A862F4" w:rsidRPr="00B949B2">
        <w:t xml:space="preserve"> were used to elaborate on themes</w:t>
      </w:r>
      <w:r w:rsidR="003E2931" w:rsidRPr="00B949B2">
        <w:t xml:space="preserve"> and</w:t>
      </w:r>
      <w:r w:rsidR="00334BDE" w:rsidRPr="00B949B2">
        <w:t xml:space="preserve"> </w:t>
      </w:r>
      <w:r w:rsidR="00A862F4" w:rsidRPr="00B949B2">
        <w:t xml:space="preserve">clarify concepts. All </w:t>
      </w:r>
      <w:r w:rsidR="00301E60" w:rsidRPr="00B949B2">
        <w:t xml:space="preserve">interviews of </w:t>
      </w:r>
      <w:r w:rsidR="000665F1" w:rsidRPr="00B949B2">
        <w:t xml:space="preserve">test </w:t>
      </w:r>
      <w:r w:rsidR="003E2931" w:rsidRPr="00B949B2">
        <w:t>examiners who</w:t>
      </w:r>
      <w:r w:rsidR="00301E60" w:rsidRPr="00B949B2">
        <w:t xml:space="preserve"> assented were tape-record</w:t>
      </w:r>
      <w:r w:rsidR="00334BDE" w:rsidRPr="00B949B2">
        <w:t>ed</w:t>
      </w:r>
      <w:r w:rsidR="00301E60" w:rsidRPr="00B949B2">
        <w:t xml:space="preserve"> to minimize loss of information.</w:t>
      </w:r>
    </w:p>
    <w:p w14:paraId="00C3F020" w14:textId="77777777" w:rsidR="00C52C62" w:rsidRPr="00B949B2" w:rsidRDefault="00C52C62" w:rsidP="004E0E2A">
      <w:pPr>
        <w:keepNext/>
        <w:keepLines/>
      </w:pPr>
      <w:r w:rsidRPr="00B949B2">
        <w:lastRenderedPageBreak/>
        <w:t xml:space="preserve">The </w:t>
      </w:r>
      <w:r w:rsidR="00301E60" w:rsidRPr="00B949B2">
        <w:t xml:space="preserve">investigation of the </w:t>
      </w:r>
      <w:r w:rsidRPr="00B949B2">
        <w:t xml:space="preserve">interaction of task types used the following research questions to </w:t>
      </w:r>
      <w:r w:rsidR="00301E60" w:rsidRPr="00B949B2">
        <w:t xml:space="preserve">examine </w:t>
      </w:r>
      <w:r w:rsidRPr="00B949B2">
        <w:t>this topic:</w:t>
      </w:r>
    </w:p>
    <w:p w14:paraId="77DFB2B2" w14:textId="77777777" w:rsidR="00C52C62" w:rsidRPr="00B949B2" w:rsidRDefault="00C52C62" w:rsidP="004E0E2A">
      <w:pPr>
        <w:pStyle w:val="bullets"/>
        <w:keepNext/>
        <w:keepLines/>
      </w:pPr>
      <w:r w:rsidRPr="00B949B2">
        <w:t>Do the task types gather appropriate evidence about the students’ English language skills?</w:t>
      </w:r>
    </w:p>
    <w:p w14:paraId="5BD743E9" w14:textId="77777777" w:rsidR="00C52C62" w:rsidRPr="00B949B2" w:rsidRDefault="00C52C62" w:rsidP="004E0E2A">
      <w:pPr>
        <w:pStyle w:val="bullets"/>
        <w:keepNext/>
        <w:keepLines/>
      </w:pPr>
      <w:r w:rsidRPr="00B949B2">
        <w:t>Are the task types appropriate for the target population?</w:t>
      </w:r>
    </w:p>
    <w:p w14:paraId="6C552094" w14:textId="77777777" w:rsidR="00C52C62" w:rsidRPr="00B949B2" w:rsidRDefault="00C52C62" w:rsidP="00CF7057">
      <w:pPr>
        <w:pStyle w:val="bullets"/>
        <w:keepNext/>
      </w:pPr>
      <w:r w:rsidRPr="00B949B2">
        <w:t>Do the task types measure the intended response process? If not, how can that be improved?</w:t>
      </w:r>
    </w:p>
    <w:p w14:paraId="18CFACED" w14:textId="77777777" w:rsidR="00C52C62" w:rsidRPr="00B949B2" w:rsidRDefault="00C52C62" w:rsidP="00710CAD">
      <w:pPr>
        <w:pStyle w:val="bullets"/>
      </w:pPr>
      <w:r w:rsidRPr="00B949B2">
        <w:t>What are the communication modes used to respond to the task types?</w:t>
      </w:r>
    </w:p>
    <w:p w14:paraId="7229CDF2" w14:textId="77777777" w:rsidR="008A398C" w:rsidRPr="00B949B2" w:rsidRDefault="00C52C62" w:rsidP="00C52C62">
      <w:r w:rsidRPr="00B949B2">
        <w:t>These four research questions will now each be discussed in turn, with data presented for each area of investigation.</w:t>
      </w:r>
    </w:p>
    <w:p w14:paraId="48CEB28D" w14:textId="77777777" w:rsidR="007C64B4" w:rsidRPr="00B949B2" w:rsidRDefault="0014289B" w:rsidP="008D1DB5">
      <w:pPr>
        <w:pStyle w:val="Heading4"/>
        <w:ind w:left="720"/>
      </w:pPr>
      <w:bookmarkStart w:id="150" w:name="_Evidence_of_English"/>
      <w:bookmarkEnd w:id="150"/>
      <w:r w:rsidRPr="00B949B2">
        <w:t>Evidence of English Lang</w:t>
      </w:r>
      <w:r w:rsidR="00E43C22" w:rsidRPr="00B949B2">
        <w:t>u</w:t>
      </w:r>
      <w:r w:rsidRPr="00B949B2">
        <w:t xml:space="preserve">age </w:t>
      </w:r>
      <w:r w:rsidR="00F3458C" w:rsidRPr="00B949B2">
        <w:t xml:space="preserve">Proficiency </w:t>
      </w:r>
      <w:r w:rsidRPr="00B949B2">
        <w:t>Skills</w:t>
      </w:r>
    </w:p>
    <w:p w14:paraId="3CA4ABF5" w14:textId="77777777" w:rsidR="004C6FB9" w:rsidRPr="00B949B2" w:rsidRDefault="00975479" w:rsidP="00396BB9">
      <w:r w:rsidRPr="00B949B2">
        <w:t xml:space="preserve">The first area </w:t>
      </w:r>
      <w:r w:rsidR="004D0985" w:rsidRPr="00B949B2">
        <w:t>of investigation explored test examiner and student interactions with the task types to determine whether the task types elicited the intended knowledge, skills, and abilities while minimizing construct irrelevant interference.</w:t>
      </w:r>
      <w:r w:rsidR="000D06ED" w:rsidRPr="00B949B2">
        <w:t xml:space="preserve"> </w:t>
      </w:r>
      <w:r w:rsidRPr="00B949B2">
        <w:t>This section provides the</w:t>
      </w:r>
      <w:r w:rsidR="004C6FB9" w:rsidRPr="00B949B2">
        <w:t xml:space="preserve"> following explorations</w:t>
      </w:r>
      <w:r w:rsidR="00DC46F8" w:rsidRPr="00B949B2">
        <w:t xml:space="preserve">: </w:t>
      </w:r>
      <w:r w:rsidR="006F39B1" w:rsidRPr="00B949B2">
        <w:t xml:space="preserve">the </w:t>
      </w:r>
      <w:r w:rsidR="00DC46F8" w:rsidRPr="00B949B2">
        <w:t>test examiner</w:t>
      </w:r>
      <w:r w:rsidR="00717FEF" w:rsidRPr="00B949B2">
        <w:t xml:space="preserve"> rating of each</w:t>
      </w:r>
      <w:r w:rsidR="00762E81" w:rsidRPr="00B949B2">
        <w:t xml:space="preserve"> </w:t>
      </w:r>
      <w:r w:rsidR="00B10058" w:rsidRPr="00B949B2">
        <w:t xml:space="preserve">task </w:t>
      </w:r>
      <w:r w:rsidR="00D71C9E" w:rsidRPr="00B949B2">
        <w:t>ty</w:t>
      </w:r>
      <w:r w:rsidR="00AD2E82" w:rsidRPr="00B949B2">
        <w:t xml:space="preserve">pe </w:t>
      </w:r>
      <w:r w:rsidR="00717FEF" w:rsidRPr="00B949B2">
        <w:t xml:space="preserve">as it </w:t>
      </w:r>
      <w:r w:rsidR="008B1628" w:rsidRPr="00B949B2">
        <w:t>correspond</w:t>
      </w:r>
      <w:r w:rsidR="00717FEF" w:rsidRPr="00B949B2">
        <w:t>s to the</w:t>
      </w:r>
      <w:r w:rsidR="008B1628" w:rsidRPr="00B949B2">
        <w:t xml:space="preserve"> </w:t>
      </w:r>
      <w:r w:rsidR="007C011E" w:rsidRPr="00B949B2">
        <w:t>linguistic complexity level</w:t>
      </w:r>
      <w:r w:rsidR="00717FEF" w:rsidRPr="00B949B2">
        <w:t>s</w:t>
      </w:r>
      <w:r w:rsidR="008B1628" w:rsidRPr="00B949B2">
        <w:t xml:space="preserve"> (low, medium, high)</w:t>
      </w:r>
      <w:r w:rsidR="006F39B1" w:rsidRPr="00B949B2">
        <w:t>;</w:t>
      </w:r>
      <w:r w:rsidR="00DC46F8" w:rsidRPr="00B949B2">
        <w:t xml:space="preserve"> themes related to task type investigations</w:t>
      </w:r>
      <w:r w:rsidR="006F39B1" w:rsidRPr="00B949B2">
        <w:t>;</w:t>
      </w:r>
      <w:r w:rsidR="00DC46F8" w:rsidRPr="00B949B2">
        <w:t xml:space="preserve"> student cognitive response data</w:t>
      </w:r>
      <w:r w:rsidR="006F39B1" w:rsidRPr="00B949B2">
        <w:t>;</w:t>
      </w:r>
      <w:r w:rsidR="00DC46F8" w:rsidRPr="00B949B2">
        <w:t xml:space="preserve"> t</w:t>
      </w:r>
      <w:r w:rsidR="004C6FB9" w:rsidRPr="00B949B2">
        <w:t xml:space="preserve">est examiner ratings of </w:t>
      </w:r>
      <w:r w:rsidR="00A467EE" w:rsidRPr="00B949B2">
        <w:t xml:space="preserve">students’ </w:t>
      </w:r>
      <w:r w:rsidR="004C6FB9" w:rsidRPr="00B949B2">
        <w:t>E</w:t>
      </w:r>
      <w:r w:rsidR="00A32187" w:rsidRPr="00B949B2">
        <w:t>LP</w:t>
      </w:r>
      <w:r w:rsidR="006F39B1" w:rsidRPr="00B949B2">
        <w:t>;</w:t>
      </w:r>
      <w:r w:rsidR="00DC46F8" w:rsidRPr="00B949B2">
        <w:t xml:space="preserve"> </w:t>
      </w:r>
      <w:r w:rsidR="00A83CBF" w:rsidRPr="00B949B2">
        <w:t xml:space="preserve">comparisons of </w:t>
      </w:r>
      <w:r w:rsidR="008B1628" w:rsidRPr="00B949B2">
        <w:t>student ELP</w:t>
      </w:r>
      <w:r w:rsidR="004C6FB9" w:rsidRPr="00B949B2">
        <w:t xml:space="preserve"> </w:t>
      </w:r>
      <w:r w:rsidR="00A83CBF" w:rsidRPr="00B949B2">
        <w:t>rating</w:t>
      </w:r>
      <w:r w:rsidR="006F39B1" w:rsidRPr="00B949B2">
        <w:t>s</w:t>
      </w:r>
      <w:r w:rsidR="00A83CBF" w:rsidRPr="00B949B2">
        <w:t xml:space="preserve"> to </w:t>
      </w:r>
      <w:r w:rsidR="004C6FB9" w:rsidRPr="00B949B2">
        <w:t xml:space="preserve">overall </w:t>
      </w:r>
      <w:r w:rsidR="00B10058" w:rsidRPr="00B949B2">
        <w:t xml:space="preserve">ELP </w:t>
      </w:r>
      <w:r w:rsidR="004C6FB9" w:rsidRPr="00B949B2">
        <w:t>scores</w:t>
      </w:r>
      <w:r w:rsidR="008B1628" w:rsidRPr="00B949B2">
        <w:t xml:space="preserve"> obtained on the pilot</w:t>
      </w:r>
      <w:r w:rsidR="006F39B1" w:rsidRPr="00B949B2">
        <w:t>;</w:t>
      </w:r>
      <w:r w:rsidR="00DC46F8" w:rsidRPr="00B949B2">
        <w:t xml:space="preserve"> and the k</w:t>
      </w:r>
      <w:r w:rsidR="004C6FB9" w:rsidRPr="00B949B2">
        <w:t>nowledge, skills</w:t>
      </w:r>
      <w:r w:rsidR="0003579B" w:rsidRPr="00B949B2">
        <w:t>,</w:t>
      </w:r>
      <w:r w:rsidR="004C6FB9" w:rsidRPr="00B949B2">
        <w:t xml:space="preserve"> and abilities of the </w:t>
      </w:r>
      <w:r w:rsidR="00717FEF" w:rsidRPr="00B949B2">
        <w:t xml:space="preserve">participating </w:t>
      </w:r>
      <w:r w:rsidR="00345172" w:rsidRPr="00B949B2">
        <w:t>students</w:t>
      </w:r>
      <w:r w:rsidR="00DC46F8" w:rsidRPr="00B949B2">
        <w:t xml:space="preserve"> in the areas of listening</w:t>
      </w:r>
      <w:r w:rsidR="00A83CBF" w:rsidRPr="00B949B2">
        <w:t>, reading, speaking</w:t>
      </w:r>
      <w:r w:rsidR="006F39B1" w:rsidRPr="00B949B2">
        <w:t>,</w:t>
      </w:r>
      <w:r w:rsidR="00A83CBF" w:rsidRPr="00B949B2">
        <w:t xml:space="preserve"> and writing, separately and by ELP</w:t>
      </w:r>
      <w:r w:rsidR="00717FEF" w:rsidRPr="00B949B2">
        <w:t xml:space="preserve"> level</w:t>
      </w:r>
      <w:r w:rsidR="000F116D" w:rsidRPr="00B949B2">
        <w:t>.</w:t>
      </w:r>
    </w:p>
    <w:p w14:paraId="14659C97" w14:textId="77777777" w:rsidR="00EC2050" w:rsidRPr="00B949B2" w:rsidRDefault="00D71C9E" w:rsidP="00A6077B">
      <w:pPr>
        <w:pStyle w:val="Heading5"/>
      </w:pPr>
      <w:bookmarkStart w:id="151" w:name="_Ratings_of_Task"/>
      <w:bookmarkEnd w:id="151"/>
      <w:r w:rsidRPr="00B949B2">
        <w:t xml:space="preserve">Ratings </w:t>
      </w:r>
      <w:r w:rsidR="00A5041B" w:rsidRPr="00B949B2">
        <w:t xml:space="preserve">of </w:t>
      </w:r>
      <w:r w:rsidRPr="00B949B2">
        <w:t>T</w:t>
      </w:r>
      <w:r w:rsidR="00EC2050" w:rsidRPr="00B949B2">
        <w:t>ask Type</w:t>
      </w:r>
      <w:r w:rsidR="00B10058" w:rsidRPr="00B949B2">
        <w:t>s</w:t>
      </w:r>
      <w:r w:rsidR="00EC2050" w:rsidRPr="00B949B2">
        <w:t xml:space="preserve"> </w:t>
      </w:r>
      <w:r w:rsidR="0071771E" w:rsidRPr="00B949B2">
        <w:t>to Level</w:t>
      </w:r>
      <w:r w:rsidR="00B10058" w:rsidRPr="00B949B2">
        <w:t>s</w:t>
      </w:r>
      <w:r w:rsidR="0071771E" w:rsidRPr="00B949B2">
        <w:t xml:space="preserve"> of Linguistic Complexity</w:t>
      </w:r>
    </w:p>
    <w:p w14:paraId="19350461" w14:textId="233261CF" w:rsidR="00813882" w:rsidRPr="00B949B2" w:rsidRDefault="007F2077" w:rsidP="0070595A">
      <w:r w:rsidRPr="00B949B2">
        <w:t xml:space="preserve">The study investigated </w:t>
      </w:r>
      <w:r w:rsidR="000665F1" w:rsidRPr="00B949B2">
        <w:t>the task type</w:t>
      </w:r>
      <w:r w:rsidR="000F116D" w:rsidRPr="00B949B2">
        <w:t xml:space="preserve">s by </w:t>
      </w:r>
      <w:r w:rsidR="007C011E" w:rsidRPr="00B949B2">
        <w:t xml:space="preserve">the assigned level of linguistic complexity. </w:t>
      </w:r>
      <w:r w:rsidR="007C011E" w:rsidRPr="00B949B2">
        <w:rPr>
          <w:rFonts w:eastAsia="SimSun" w:cs="Arial"/>
        </w:rPr>
        <w:t xml:space="preserve">In accordance with the </w:t>
      </w:r>
      <w:r w:rsidR="007C011E" w:rsidRPr="00B949B2">
        <w:rPr>
          <w:rFonts w:eastAsia="SimSun" w:cs="Arial"/>
          <w:i/>
          <w:iCs/>
        </w:rPr>
        <w:t>Alternate ELPAC HLTD</w:t>
      </w:r>
      <w:r w:rsidR="007C011E" w:rsidRPr="00B949B2">
        <w:rPr>
          <w:rFonts w:eastAsia="SimSun" w:cs="Arial"/>
        </w:rPr>
        <w:t>,</w:t>
      </w:r>
      <w:r w:rsidR="007C011E" w:rsidRPr="00B949B2" w:rsidDel="000665F1">
        <w:rPr>
          <w:rFonts w:eastAsia="SimSun" w:cs="Arial"/>
        </w:rPr>
        <w:t xml:space="preserve"> </w:t>
      </w:r>
      <w:r w:rsidR="007C011E" w:rsidRPr="00B949B2">
        <w:rPr>
          <w:rFonts w:eastAsia="SimSun" w:cs="Arial"/>
        </w:rPr>
        <w:t>task types on the pilot test were organized in increasing levels of linguistic complexity (low, medium, and high)</w:t>
      </w:r>
      <w:r w:rsidR="0044492E" w:rsidRPr="00B949B2">
        <w:t xml:space="preserve"> </w:t>
      </w:r>
      <w:r w:rsidR="006F39B1" w:rsidRPr="00B949B2">
        <w:t>refer to</w:t>
      </w:r>
      <w:r w:rsidR="0044492E" w:rsidRPr="00B949B2">
        <w:t xml:space="preserve"> </w:t>
      </w:r>
      <w:r w:rsidR="006F39B1" w:rsidRPr="00B949B2">
        <w:rPr>
          <w:rStyle w:val="Cross-Reference"/>
        </w:rPr>
        <w:fldChar w:fldCharType="begin"/>
      </w:r>
      <w:r w:rsidR="006F39B1" w:rsidRPr="00B949B2">
        <w:rPr>
          <w:rStyle w:val="Cross-Reference"/>
        </w:rPr>
        <w:instrText xml:space="preserve"> REF  _Ref43890912 \* Lower \h  \* MERGEFORMAT </w:instrText>
      </w:r>
      <w:r w:rsidR="006F39B1" w:rsidRPr="00B949B2">
        <w:rPr>
          <w:rStyle w:val="Cross-Reference"/>
        </w:rPr>
      </w:r>
      <w:r w:rsidR="006F39B1" w:rsidRPr="00B949B2">
        <w:rPr>
          <w:rStyle w:val="Cross-Reference"/>
        </w:rPr>
        <w:fldChar w:fldCharType="separate"/>
      </w:r>
      <w:r w:rsidR="003440AF" w:rsidRPr="00B949B2">
        <w:rPr>
          <w:rStyle w:val="Cross-Reference"/>
        </w:rPr>
        <w:t>table 1</w:t>
      </w:r>
      <w:r w:rsidR="006F39B1" w:rsidRPr="00B949B2">
        <w:rPr>
          <w:rStyle w:val="Cross-Reference"/>
        </w:rPr>
        <w:fldChar w:fldCharType="end"/>
      </w:r>
      <w:r w:rsidR="007F6897" w:rsidRPr="00B949B2">
        <w:t xml:space="preserve">. </w:t>
      </w:r>
      <w:r w:rsidR="00CA3D75" w:rsidRPr="00B949B2">
        <w:t>Task types assigned to group 1 grades included kindergarten, grade two</w:t>
      </w:r>
      <w:r w:rsidR="00C20CA3" w:rsidRPr="00B949B2">
        <w:t>,</w:t>
      </w:r>
      <w:r w:rsidR="00CA3D75" w:rsidRPr="00B949B2">
        <w:t xml:space="preserve"> and grade span six through eight, which piloted the following task types: </w:t>
      </w:r>
      <w:r w:rsidR="00CA3D75" w:rsidRPr="00B949B2">
        <w:rPr>
          <w:i/>
        </w:rPr>
        <w:t>Recognize and Use Common Words</w:t>
      </w:r>
      <w:r w:rsidR="00CA3D75" w:rsidRPr="00B949B2">
        <w:t xml:space="preserve">, </w:t>
      </w:r>
      <w:r w:rsidR="00CA3D75" w:rsidRPr="00B949B2">
        <w:rPr>
          <w:i/>
        </w:rPr>
        <w:t>Understand a School Activity</w:t>
      </w:r>
      <w:r w:rsidR="00CA3D75" w:rsidRPr="00B949B2">
        <w:t xml:space="preserve">, </w:t>
      </w:r>
      <w:r w:rsidR="00CA3D75" w:rsidRPr="00B949B2">
        <w:rPr>
          <w:i/>
        </w:rPr>
        <w:t>Describe a Routine</w:t>
      </w:r>
      <w:r w:rsidR="00CA3D75" w:rsidRPr="00B949B2">
        <w:t xml:space="preserve">, and </w:t>
      </w:r>
      <w:r w:rsidR="00CA3D75" w:rsidRPr="00B949B2">
        <w:rPr>
          <w:i/>
        </w:rPr>
        <w:t>Interact with an Informational Text</w:t>
      </w:r>
      <w:r w:rsidR="00CA3D75" w:rsidRPr="00B949B2">
        <w:t xml:space="preserve">. Task types assigned to group 2 included grade one, grade span three through five, and grade span nine through twelve, which piloted the following task types: </w:t>
      </w:r>
      <w:r w:rsidR="00CA3D75" w:rsidRPr="00B949B2">
        <w:rPr>
          <w:i/>
        </w:rPr>
        <w:t>Communicate About Familiar Topics</w:t>
      </w:r>
      <w:r w:rsidR="00CA3D75" w:rsidRPr="00B949B2">
        <w:t xml:space="preserve">, </w:t>
      </w:r>
      <w:r w:rsidR="00CA3D75" w:rsidRPr="00B949B2">
        <w:rPr>
          <w:i/>
        </w:rPr>
        <w:t>Understand a School Exchange</w:t>
      </w:r>
      <w:r w:rsidR="00CA3D75" w:rsidRPr="00B949B2">
        <w:t xml:space="preserve">, </w:t>
      </w:r>
      <w:r w:rsidR="00CA3D75" w:rsidRPr="00B949B2">
        <w:rPr>
          <w:i/>
        </w:rPr>
        <w:t>Understand and Express an Opinion</w:t>
      </w:r>
      <w:r w:rsidR="00CA3D75" w:rsidRPr="00B949B2">
        <w:t xml:space="preserve">, and </w:t>
      </w:r>
      <w:r w:rsidR="00CA3D75" w:rsidRPr="00B949B2">
        <w:rPr>
          <w:i/>
        </w:rPr>
        <w:t>Interact with a Literary Text</w:t>
      </w:r>
      <w:r w:rsidR="00CA3D75" w:rsidRPr="00B949B2">
        <w:t xml:space="preserve">. </w:t>
      </w:r>
      <w:r w:rsidR="0044492E" w:rsidRPr="00B949B2">
        <w:t>Task type descriptions are</w:t>
      </w:r>
      <w:r w:rsidR="00510A70" w:rsidRPr="00B949B2">
        <w:t xml:space="preserve"> available for reference in </w:t>
      </w:r>
      <w:hyperlink w:anchor="_Appendix_A_1" w:history="1">
        <w:r w:rsidR="006F39B1" w:rsidRPr="00B949B2">
          <w:rPr>
            <w:rStyle w:val="Hyperlink"/>
          </w:rPr>
          <w:t>appendix A</w:t>
        </w:r>
      </w:hyperlink>
      <w:r w:rsidR="00510A70" w:rsidRPr="00B949B2">
        <w:t>. The findings are presented by the task type assignment</w:t>
      </w:r>
      <w:r w:rsidR="007C011E" w:rsidRPr="00B949B2">
        <w:t>s</w:t>
      </w:r>
      <w:r w:rsidR="00510A70" w:rsidRPr="00B949B2">
        <w:t xml:space="preserve"> following the </w:t>
      </w:r>
      <w:r w:rsidR="007C011E" w:rsidRPr="00B949B2">
        <w:t xml:space="preserve">design of the </w:t>
      </w:r>
      <w:r w:rsidR="00510A70" w:rsidRPr="00B949B2">
        <w:t>pilot blueprint for each grade and grade</w:t>
      </w:r>
      <w:r w:rsidR="008D3149" w:rsidRPr="00B949B2">
        <w:t xml:space="preserve"> </w:t>
      </w:r>
      <w:r w:rsidR="00510A70" w:rsidRPr="00B949B2">
        <w:t>span</w:t>
      </w:r>
      <w:r w:rsidR="007C011E" w:rsidRPr="00B949B2">
        <w:t xml:space="preserve"> and are presented in order of linguistic complexity.</w:t>
      </w:r>
      <w:r w:rsidR="007C011E" w:rsidRPr="00B949B2" w:rsidDel="0044492E">
        <w:t xml:space="preserve"> </w:t>
      </w:r>
    </w:p>
    <w:p w14:paraId="21F5C792" w14:textId="77777777" w:rsidR="00B9324A" w:rsidRPr="00B949B2" w:rsidRDefault="00B9324A" w:rsidP="00515889">
      <w:r w:rsidRPr="00B949B2">
        <w:t xml:space="preserve">During each test administration, after administration of the task type, test examiners rated each task type according to the corresponding level of linguistic complexity (low, medium, and high). </w:t>
      </w:r>
      <w:r w:rsidR="00813882" w:rsidRPr="00B949B2">
        <w:t xml:space="preserve">Each test examiner was asked to respond to whether each task type represented an appropriate task for students functioning at the corresponding level of linguistic complexity (low, medium or high). A rating of </w:t>
      </w:r>
      <w:r w:rsidRPr="00B949B2">
        <w:t>“</w:t>
      </w:r>
      <w:r w:rsidR="00813882" w:rsidRPr="00B949B2">
        <w:t>yes</w:t>
      </w:r>
      <w:r w:rsidRPr="00B949B2">
        <w:t>”</w:t>
      </w:r>
      <w:r w:rsidR="00813882" w:rsidRPr="00B949B2">
        <w:t xml:space="preserve"> represented test examiner agreement that the task type corresponded</w:t>
      </w:r>
      <w:r w:rsidRPr="00B949B2">
        <w:t xml:space="preserve"> with</w:t>
      </w:r>
      <w:r w:rsidR="00813882" w:rsidRPr="00B949B2">
        <w:t xml:space="preserve"> the </w:t>
      </w:r>
      <w:r w:rsidRPr="00B949B2">
        <w:t xml:space="preserve">assigned </w:t>
      </w:r>
      <w:r w:rsidR="00813882" w:rsidRPr="00B949B2">
        <w:t xml:space="preserve">level of linguistic complexity. If test examiner rating was no, </w:t>
      </w:r>
      <w:r w:rsidRPr="00B949B2">
        <w:t xml:space="preserve">test examiners disagreed that the </w:t>
      </w:r>
      <w:r w:rsidRPr="00B949B2">
        <w:lastRenderedPageBreak/>
        <w:t xml:space="preserve">linguistic complexity corresponded to the assigned level. Test examiners who selected “no” were asked </w:t>
      </w:r>
      <w:r w:rsidR="00813882" w:rsidRPr="00B949B2">
        <w:t>follow</w:t>
      </w:r>
      <w:r w:rsidR="0009610D" w:rsidRPr="00B949B2">
        <w:t>-</w:t>
      </w:r>
      <w:r w:rsidR="00813882" w:rsidRPr="00B949B2">
        <w:t>up question</w:t>
      </w:r>
      <w:r w:rsidRPr="00B949B2">
        <w:t>s</w:t>
      </w:r>
      <w:r w:rsidR="00813882" w:rsidRPr="00B949B2">
        <w:t xml:space="preserve"> to explain </w:t>
      </w:r>
      <w:r w:rsidR="0009610D" w:rsidRPr="00B949B2">
        <w:t>the disagreement</w:t>
      </w:r>
      <w:r w:rsidR="00813882" w:rsidRPr="00B949B2">
        <w:t>.</w:t>
      </w:r>
      <w:r w:rsidR="00AD2E82" w:rsidRPr="00B949B2">
        <w:t xml:space="preserve"> </w:t>
      </w:r>
    </w:p>
    <w:p w14:paraId="6CF5E6B5" w14:textId="77777777" w:rsidR="000433C5" w:rsidRPr="00B949B2" w:rsidRDefault="00C52C62" w:rsidP="00515889">
      <w:pPr>
        <w:rPr>
          <w:rFonts w:eastAsia="SimSun" w:cs="Arial"/>
        </w:rPr>
      </w:pPr>
      <w:r w:rsidRPr="00B949B2">
        <w:rPr>
          <w:rFonts w:eastAsia="SimSun" w:cs="Arial"/>
        </w:rPr>
        <w:t xml:space="preserve">Test examiner ratings </w:t>
      </w:r>
      <w:r w:rsidR="007F6897" w:rsidRPr="00B949B2">
        <w:rPr>
          <w:rFonts w:eastAsia="SimSun" w:cs="Arial"/>
        </w:rPr>
        <w:t xml:space="preserve">of </w:t>
      </w:r>
      <w:r w:rsidR="007F6897" w:rsidRPr="00B949B2">
        <w:t xml:space="preserve">the task types were found to be generally appropriate for the intended population. </w:t>
      </w:r>
      <w:r w:rsidR="000433C5" w:rsidRPr="00B949B2">
        <w:rPr>
          <w:rFonts w:eastAsia="SimSun" w:cs="Arial"/>
        </w:rPr>
        <w:t xml:space="preserve">All task types across all grade </w:t>
      </w:r>
      <w:r w:rsidR="000433C5" w:rsidRPr="00B949B2">
        <w:t>level</w:t>
      </w:r>
      <w:r w:rsidR="000433C5" w:rsidRPr="00B949B2">
        <w:rPr>
          <w:rFonts w:eastAsia="SimSun" w:cs="Arial"/>
        </w:rPr>
        <w:t xml:space="preserve">s and grade spans ranged from 70 to 100 percent agreements, with the exception of two task types. Task types that </w:t>
      </w:r>
      <w:r w:rsidR="007F6897" w:rsidRPr="00B949B2">
        <w:rPr>
          <w:rFonts w:eastAsia="SimSun" w:cs="Arial"/>
        </w:rPr>
        <w:t>received th</w:t>
      </w:r>
      <w:r w:rsidR="008A398C" w:rsidRPr="00B949B2">
        <w:rPr>
          <w:rFonts w:eastAsia="SimSun" w:cs="Arial"/>
        </w:rPr>
        <w:t>e highest level</w:t>
      </w:r>
      <w:r w:rsidR="00515889" w:rsidRPr="00B949B2">
        <w:rPr>
          <w:rFonts w:eastAsia="SimSun" w:cs="Arial"/>
        </w:rPr>
        <w:t>s</w:t>
      </w:r>
      <w:r w:rsidR="008A398C" w:rsidRPr="00B949B2">
        <w:rPr>
          <w:rFonts w:eastAsia="SimSun" w:cs="Arial"/>
        </w:rPr>
        <w:t xml:space="preserve"> of agreement</w:t>
      </w:r>
      <w:r w:rsidR="000433C5" w:rsidRPr="00B949B2">
        <w:rPr>
          <w:rFonts w:eastAsia="SimSun" w:cs="Arial"/>
        </w:rPr>
        <w:t xml:space="preserve"> from test examiners include</w:t>
      </w:r>
      <w:r w:rsidR="008A398C" w:rsidRPr="00B949B2">
        <w:rPr>
          <w:rFonts w:eastAsia="SimSun" w:cs="Arial"/>
        </w:rPr>
        <w:t xml:space="preserve">: (1) </w:t>
      </w:r>
      <w:r w:rsidR="008A398C" w:rsidRPr="00B949B2">
        <w:rPr>
          <w:rFonts w:eastAsia="SimSun" w:cs="Arial"/>
          <w:i/>
        </w:rPr>
        <w:t>Recognize and Use Common Words</w:t>
      </w:r>
      <w:r w:rsidR="008A398C" w:rsidRPr="00B949B2">
        <w:rPr>
          <w:rFonts w:eastAsia="SimSun" w:cs="Arial"/>
        </w:rPr>
        <w:t xml:space="preserve"> at 100 percent (</w:t>
      </w:r>
      <w:bookmarkStart w:id="152" w:name="_Hlk33945693"/>
      <w:r w:rsidR="008A398C" w:rsidRPr="00B949B2">
        <w:rPr>
          <w:rFonts w:eastAsia="SimSun" w:cs="Arial"/>
        </w:rPr>
        <w:t>kindergarten, grade two, and grade</w:t>
      </w:r>
      <w:r w:rsidR="008D3149" w:rsidRPr="00B949B2">
        <w:rPr>
          <w:rFonts w:eastAsia="SimSun" w:cs="Arial"/>
        </w:rPr>
        <w:t xml:space="preserve"> span</w:t>
      </w:r>
      <w:r w:rsidR="008A398C" w:rsidRPr="00B949B2">
        <w:rPr>
          <w:rFonts w:eastAsia="SimSun" w:cs="Arial"/>
        </w:rPr>
        <w:t xml:space="preserve"> six through eight</w:t>
      </w:r>
      <w:bookmarkEnd w:id="152"/>
      <w:r w:rsidR="008A398C" w:rsidRPr="00B949B2">
        <w:rPr>
          <w:rFonts w:eastAsia="SimSun" w:cs="Arial"/>
        </w:rPr>
        <w:t xml:space="preserve">) and (2) </w:t>
      </w:r>
      <w:r w:rsidR="008A398C" w:rsidRPr="00B949B2">
        <w:rPr>
          <w:rFonts w:eastAsia="SimSun" w:cs="Arial"/>
          <w:i/>
        </w:rPr>
        <w:t>Interact with an Informational Text</w:t>
      </w:r>
      <w:r w:rsidR="008A398C" w:rsidRPr="00B949B2">
        <w:rPr>
          <w:rFonts w:eastAsia="SimSun" w:cs="Arial"/>
        </w:rPr>
        <w:t xml:space="preserve"> </w:t>
      </w:r>
      <w:r w:rsidR="007F6897" w:rsidRPr="00B949B2">
        <w:rPr>
          <w:rFonts w:eastAsia="SimSun" w:cs="Arial"/>
        </w:rPr>
        <w:t>ranging from</w:t>
      </w:r>
      <w:r w:rsidR="008A398C" w:rsidRPr="00B949B2">
        <w:rPr>
          <w:rFonts w:eastAsia="SimSun" w:cs="Arial"/>
        </w:rPr>
        <w:t xml:space="preserve"> 83 percent (kindergarten) </w:t>
      </w:r>
      <w:r w:rsidR="007F6897" w:rsidRPr="00B949B2">
        <w:rPr>
          <w:rFonts w:eastAsia="SimSun" w:cs="Arial"/>
        </w:rPr>
        <w:t>to</w:t>
      </w:r>
      <w:r w:rsidR="008A398C" w:rsidRPr="00B949B2">
        <w:rPr>
          <w:rFonts w:eastAsia="SimSun" w:cs="Arial"/>
        </w:rPr>
        <w:t xml:space="preserve"> 100 percent (</w:t>
      </w:r>
      <w:bookmarkStart w:id="153" w:name="_Hlk33945715"/>
      <w:r w:rsidR="008A398C" w:rsidRPr="00B949B2">
        <w:rPr>
          <w:rFonts w:eastAsia="SimSun" w:cs="Arial"/>
        </w:rPr>
        <w:t>grade two and grade</w:t>
      </w:r>
      <w:r w:rsidR="009B737D" w:rsidRPr="00B949B2">
        <w:rPr>
          <w:rFonts w:eastAsia="SimSun" w:cs="Arial"/>
        </w:rPr>
        <w:t xml:space="preserve"> </w:t>
      </w:r>
      <w:r w:rsidR="008A398C" w:rsidRPr="00B949B2">
        <w:rPr>
          <w:rFonts w:eastAsia="SimSun" w:cs="Arial"/>
        </w:rPr>
        <w:t>s</w:t>
      </w:r>
      <w:r w:rsidR="009B737D" w:rsidRPr="00B949B2">
        <w:rPr>
          <w:rFonts w:eastAsia="SimSun" w:cs="Arial"/>
        </w:rPr>
        <w:t>pan</w:t>
      </w:r>
      <w:r w:rsidR="008A398C" w:rsidRPr="00B949B2">
        <w:rPr>
          <w:rFonts w:eastAsia="SimSun" w:cs="Arial"/>
        </w:rPr>
        <w:t xml:space="preserve"> six through eight</w:t>
      </w:r>
      <w:bookmarkEnd w:id="153"/>
      <w:r w:rsidR="008A398C" w:rsidRPr="00B949B2">
        <w:rPr>
          <w:rFonts w:eastAsia="SimSun" w:cs="Arial"/>
        </w:rPr>
        <w:t xml:space="preserve">). </w:t>
      </w:r>
    </w:p>
    <w:p w14:paraId="30A09036" w14:textId="77777777" w:rsidR="00AD2E82" w:rsidRPr="00B949B2" w:rsidRDefault="00AD2E82" w:rsidP="00AD2E82">
      <w:pPr>
        <w:rPr>
          <w:rFonts w:eastAsia="SimSun" w:cs="Arial"/>
        </w:rPr>
      </w:pPr>
      <w:r w:rsidRPr="00B949B2">
        <w:rPr>
          <w:rFonts w:eastAsia="SimSun" w:cs="Arial"/>
        </w:rPr>
        <w:t>Two task types were associated with</w:t>
      </w:r>
      <w:r w:rsidR="00B10058" w:rsidRPr="00B949B2">
        <w:rPr>
          <w:rFonts w:eastAsia="SimSun" w:cs="Arial"/>
        </w:rPr>
        <w:t xml:space="preserve"> the lowest levels of agreement </w:t>
      </w:r>
      <w:r w:rsidRPr="00B949B2">
        <w:rPr>
          <w:rFonts w:eastAsia="SimSun" w:cs="Arial"/>
        </w:rPr>
        <w:t>at a single grade level or grade span</w:t>
      </w:r>
      <w:r w:rsidR="00F20233" w:rsidRPr="00B949B2">
        <w:rPr>
          <w:rFonts w:eastAsia="SimSun" w:cs="Arial"/>
        </w:rPr>
        <w:t>—</w:t>
      </w:r>
      <w:r w:rsidR="00B10058" w:rsidRPr="00B949B2">
        <w:rPr>
          <w:rFonts w:eastAsia="SimSun" w:cs="Arial"/>
          <w:i/>
        </w:rPr>
        <w:t>Communicate About Familiar Topics</w:t>
      </w:r>
      <w:r w:rsidR="00B10058" w:rsidRPr="00B949B2">
        <w:rPr>
          <w:rFonts w:eastAsia="SimSun" w:cs="Arial"/>
        </w:rPr>
        <w:t xml:space="preserve"> at 54 percent (grade one) and </w:t>
      </w:r>
      <w:r w:rsidR="00B10058" w:rsidRPr="00B949B2">
        <w:rPr>
          <w:rFonts w:eastAsia="SimSun" w:cs="Arial"/>
          <w:i/>
        </w:rPr>
        <w:t>Understand a School Exchange</w:t>
      </w:r>
      <w:r w:rsidR="00B10058" w:rsidRPr="00B949B2">
        <w:rPr>
          <w:rFonts w:eastAsia="SimSun" w:cs="Arial"/>
        </w:rPr>
        <w:t xml:space="preserve"> at 58 percent (grade one) and 50 percent (</w:t>
      </w:r>
      <w:r w:rsidR="00F20233" w:rsidRPr="00B949B2">
        <w:rPr>
          <w:rFonts w:eastAsia="SimSun" w:cs="Arial"/>
        </w:rPr>
        <w:t xml:space="preserve">grade </w:t>
      </w:r>
      <w:r w:rsidRPr="00B949B2">
        <w:rPr>
          <w:rFonts w:eastAsia="SimSun" w:cs="Arial"/>
        </w:rPr>
        <w:t>span nine through twelve)</w:t>
      </w:r>
      <w:r w:rsidR="00B10058" w:rsidRPr="00B949B2">
        <w:rPr>
          <w:rFonts w:eastAsia="SimSun" w:cs="Arial"/>
        </w:rPr>
        <w:t>.</w:t>
      </w:r>
      <w:r w:rsidRPr="00B949B2">
        <w:rPr>
          <w:rFonts w:eastAsia="SimSun" w:cs="Arial"/>
        </w:rPr>
        <w:t xml:space="preserve"> An examination of the data from test examiners for </w:t>
      </w:r>
      <w:r w:rsidRPr="00B949B2">
        <w:rPr>
          <w:rFonts w:eastAsia="SimSun" w:cs="Arial"/>
          <w:i/>
        </w:rPr>
        <w:t>Understand a School Exchange</w:t>
      </w:r>
      <w:r w:rsidRPr="00B949B2">
        <w:rPr>
          <w:rFonts w:eastAsia="SimSun" w:cs="Arial"/>
        </w:rPr>
        <w:t xml:space="preserve"> in grade span nine through twelve and </w:t>
      </w:r>
      <w:r w:rsidRPr="00B949B2">
        <w:rPr>
          <w:rFonts w:eastAsia="SimSun" w:cs="Arial"/>
          <w:i/>
        </w:rPr>
        <w:t>Communicate About Familiar Topics</w:t>
      </w:r>
      <w:r w:rsidRPr="00B949B2">
        <w:rPr>
          <w:rFonts w:eastAsia="SimSun" w:cs="Arial"/>
        </w:rPr>
        <w:t xml:space="preserve"> in grade one is associated with items that were flagged for students who are not yet verbal or were </w:t>
      </w:r>
      <w:proofErr w:type="spellStart"/>
      <w:r w:rsidRPr="00B949B2">
        <w:rPr>
          <w:rFonts w:eastAsia="SimSun" w:cs="Arial"/>
        </w:rPr>
        <w:t>presymbolic</w:t>
      </w:r>
      <w:proofErr w:type="spellEnd"/>
      <w:r w:rsidRPr="00B949B2">
        <w:rPr>
          <w:rFonts w:eastAsia="SimSun" w:cs="Arial"/>
        </w:rPr>
        <w:t xml:space="preserve"> users. Students who are </w:t>
      </w:r>
      <w:proofErr w:type="spellStart"/>
      <w:r w:rsidRPr="00B949B2">
        <w:rPr>
          <w:rFonts w:eastAsia="SimSun" w:cs="Arial"/>
        </w:rPr>
        <w:t>presymbolic</w:t>
      </w:r>
      <w:proofErr w:type="spellEnd"/>
      <w:r w:rsidRPr="00B949B2">
        <w:rPr>
          <w:rFonts w:eastAsia="SimSun" w:cs="Arial"/>
        </w:rPr>
        <w:t xml:space="preserve"> users have not yet demonstrated evidence of comprehending that a symbol, image, or picture represents a real object and need objects to access </w:t>
      </w:r>
      <w:r w:rsidR="00B10058" w:rsidRPr="00B949B2">
        <w:rPr>
          <w:rFonts w:eastAsia="SimSun" w:cs="Arial"/>
        </w:rPr>
        <w:t xml:space="preserve">content. Some </w:t>
      </w:r>
      <w:r w:rsidR="00B9324A" w:rsidRPr="00B949B2">
        <w:rPr>
          <w:rFonts w:eastAsia="SimSun" w:cs="Arial"/>
        </w:rPr>
        <w:t xml:space="preserve">test examiners </w:t>
      </w:r>
      <w:r w:rsidR="00B10058" w:rsidRPr="00B949B2">
        <w:rPr>
          <w:rFonts w:eastAsia="SimSun" w:cs="Arial"/>
        </w:rPr>
        <w:t>recommend</w:t>
      </w:r>
      <w:r w:rsidR="00B9324A" w:rsidRPr="00B949B2">
        <w:rPr>
          <w:rFonts w:eastAsia="SimSun" w:cs="Arial"/>
        </w:rPr>
        <w:t>ed</w:t>
      </w:r>
      <w:r w:rsidR="00B10058" w:rsidRPr="00B949B2">
        <w:rPr>
          <w:rFonts w:eastAsia="SimSun" w:cs="Arial"/>
        </w:rPr>
        <w:t xml:space="preserve"> </w:t>
      </w:r>
      <w:r w:rsidR="00F20233" w:rsidRPr="00B949B2">
        <w:rPr>
          <w:rFonts w:eastAsia="SimSun" w:cs="Arial"/>
        </w:rPr>
        <w:t xml:space="preserve">that </w:t>
      </w:r>
      <w:r w:rsidRPr="00B949B2">
        <w:rPr>
          <w:rFonts w:eastAsia="SimSun" w:cs="Arial"/>
        </w:rPr>
        <w:t xml:space="preserve">alternate response options </w:t>
      </w:r>
      <w:r w:rsidR="00B9324A" w:rsidRPr="00B949B2">
        <w:rPr>
          <w:rFonts w:eastAsia="SimSun" w:cs="Arial"/>
        </w:rPr>
        <w:t xml:space="preserve">be supported </w:t>
      </w:r>
      <w:r w:rsidR="00B10058" w:rsidRPr="00B949B2">
        <w:rPr>
          <w:rFonts w:eastAsia="SimSun" w:cs="Arial"/>
        </w:rPr>
        <w:t>for expressive items</w:t>
      </w:r>
      <w:r w:rsidR="00B9324A" w:rsidRPr="00B949B2">
        <w:rPr>
          <w:rFonts w:eastAsia="SimSun" w:cs="Arial"/>
        </w:rPr>
        <w:t>. Test examiners flagged i</w:t>
      </w:r>
      <w:r w:rsidR="00B10058" w:rsidRPr="00B949B2">
        <w:rPr>
          <w:rFonts w:eastAsia="SimSun" w:cs="Arial"/>
        </w:rPr>
        <w:t>tems</w:t>
      </w:r>
      <w:r w:rsidRPr="00B949B2">
        <w:rPr>
          <w:rFonts w:eastAsia="SimSun" w:cs="Arial"/>
        </w:rPr>
        <w:t xml:space="preserve"> for high linguistic text complexity</w:t>
      </w:r>
      <w:r w:rsidR="00CE50CD" w:rsidRPr="00B949B2">
        <w:rPr>
          <w:rFonts w:eastAsia="SimSun" w:cs="Arial"/>
        </w:rPr>
        <w:t xml:space="preserve">, inappropriate </w:t>
      </w:r>
      <w:r w:rsidRPr="00B949B2">
        <w:rPr>
          <w:rFonts w:eastAsia="SimSun" w:cs="Arial"/>
        </w:rPr>
        <w:t>topics for the population</w:t>
      </w:r>
      <w:r w:rsidR="00B10058" w:rsidRPr="00B949B2">
        <w:rPr>
          <w:rFonts w:eastAsia="SimSun" w:cs="Arial"/>
        </w:rPr>
        <w:t xml:space="preserve"> were cataloged</w:t>
      </w:r>
      <w:r w:rsidRPr="00B949B2">
        <w:rPr>
          <w:rFonts w:eastAsia="SimSun" w:cs="Arial"/>
        </w:rPr>
        <w:t xml:space="preserve"> for</w:t>
      </w:r>
      <w:r w:rsidR="00B10058" w:rsidRPr="00B949B2">
        <w:rPr>
          <w:rFonts w:eastAsia="SimSun" w:cs="Arial"/>
        </w:rPr>
        <w:t xml:space="preserve"> future</w:t>
      </w:r>
      <w:r w:rsidRPr="00B949B2">
        <w:rPr>
          <w:rFonts w:eastAsia="SimSun" w:cs="Arial"/>
        </w:rPr>
        <w:t xml:space="preserve"> item review</w:t>
      </w:r>
      <w:r w:rsidR="00B10058" w:rsidRPr="00B949B2">
        <w:rPr>
          <w:rFonts w:eastAsia="SimSun" w:cs="Arial"/>
        </w:rPr>
        <w:t>s</w:t>
      </w:r>
      <w:r w:rsidRPr="00B949B2">
        <w:rPr>
          <w:rFonts w:eastAsia="SimSun" w:cs="Arial"/>
        </w:rPr>
        <w:t>. All remaining task types across all grade levels and grade spans</w:t>
      </w:r>
      <w:r w:rsidR="00B9324A" w:rsidRPr="00B949B2">
        <w:rPr>
          <w:rFonts w:eastAsia="SimSun" w:cs="Arial"/>
        </w:rPr>
        <w:t xml:space="preserve"> had high levels </w:t>
      </w:r>
      <w:r w:rsidR="00F20233" w:rsidRPr="00B949B2">
        <w:rPr>
          <w:rFonts w:eastAsia="SimSun" w:cs="Arial"/>
        </w:rPr>
        <w:t xml:space="preserve">of </w:t>
      </w:r>
      <w:r w:rsidR="00B9324A" w:rsidRPr="00B949B2">
        <w:rPr>
          <w:rFonts w:eastAsia="SimSun" w:cs="Arial"/>
        </w:rPr>
        <w:t>agreement ranging</w:t>
      </w:r>
      <w:r w:rsidRPr="00B949B2">
        <w:rPr>
          <w:rFonts w:eastAsia="SimSun" w:cs="Arial"/>
        </w:rPr>
        <w:t xml:space="preserve"> from 70 to 100 percent.</w:t>
      </w:r>
    </w:p>
    <w:p w14:paraId="1AC9352C" w14:textId="77777777" w:rsidR="00813882" w:rsidRPr="00B949B2" w:rsidRDefault="00813882" w:rsidP="00813882">
      <w:pPr>
        <w:rPr>
          <w:rFonts w:eastAsia="SimSun" w:cs="Arial"/>
        </w:rPr>
      </w:pPr>
      <w:r w:rsidRPr="00B949B2">
        <w:rPr>
          <w:rFonts w:eastAsia="SimSun" w:cs="Arial"/>
        </w:rPr>
        <w:t xml:space="preserve">The following tables present the test examiner ratings for each task type </w:t>
      </w:r>
      <w:r w:rsidR="00CE50CD" w:rsidRPr="00B949B2">
        <w:rPr>
          <w:rFonts w:eastAsia="SimSun" w:cs="Arial"/>
        </w:rPr>
        <w:t>for group 1</w:t>
      </w:r>
      <w:r w:rsidRPr="00B949B2">
        <w:rPr>
          <w:rFonts w:eastAsia="SimSun" w:cs="Arial"/>
        </w:rPr>
        <w:t xml:space="preserve"> (kindergarten, grade two, and grade span </w:t>
      </w:r>
      <w:r w:rsidR="00CE50CD" w:rsidRPr="00B949B2">
        <w:rPr>
          <w:rFonts w:eastAsia="SimSun" w:cs="Arial"/>
        </w:rPr>
        <w:t>six through eight) are presented first and</w:t>
      </w:r>
      <w:r w:rsidRPr="00B949B2">
        <w:rPr>
          <w:rFonts w:eastAsia="SimSun" w:cs="Arial"/>
        </w:rPr>
        <w:t xml:space="preserve"> followed by </w:t>
      </w:r>
      <w:r w:rsidR="00CE50CD" w:rsidRPr="00B949B2">
        <w:rPr>
          <w:rFonts w:eastAsia="SimSun" w:cs="Arial"/>
        </w:rPr>
        <w:t xml:space="preserve">group 2 </w:t>
      </w:r>
      <w:r w:rsidRPr="00B949B2">
        <w:rPr>
          <w:rFonts w:eastAsia="SimSun" w:cs="Arial"/>
        </w:rPr>
        <w:t>(grade one, grade span three through five, and grade span nine through twelve). The task type ratings are in order of arrangement on the blueprint</w:t>
      </w:r>
      <w:r w:rsidR="00CE50CD" w:rsidRPr="00B949B2">
        <w:rPr>
          <w:rFonts w:eastAsia="SimSun" w:cs="Arial"/>
        </w:rPr>
        <w:t>.</w:t>
      </w:r>
      <w:r w:rsidRPr="00B949B2">
        <w:rPr>
          <w:rFonts w:eastAsia="SimSun" w:cs="Arial"/>
        </w:rPr>
        <w:t xml:space="preserve"> </w:t>
      </w:r>
    </w:p>
    <w:p w14:paraId="34098C63" w14:textId="6C6D2E01" w:rsidR="0076694B" w:rsidRPr="00B949B2" w:rsidRDefault="00CE50CD" w:rsidP="009914F8">
      <w:pPr>
        <w:rPr>
          <w:rFonts w:eastAsia="SimSun" w:cs="Arial"/>
        </w:rPr>
      </w:pPr>
      <w:r w:rsidRPr="00B949B2">
        <w:rPr>
          <w:rFonts w:eastAsia="SimSun" w:cs="Arial"/>
          <w:b/>
        </w:rPr>
        <w:t>Group 1</w:t>
      </w:r>
      <w:r w:rsidR="00AD2E82" w:rsidRPr="00B949B2">
        <w:rPr>
          <w:rFonts w:eastAsia="SimSun" w:cs="Arial"/>
          <w:b/>
        </w:rPr>
        <w:t xml:space="preserve">. </w:t>
      </w:r>
      <w:r w:rsidR="0076694B" w:rsidRPr="00B949B2">
        <w:rPr>
          <w:rFonts w:eastAsia="SimSun" w:cs="Arial"/>
        </w:rPr>
        <w:t>The first task type</w:t>
      </w:r>
      <w:r w:rsidR="00C07CCC" w:rsidRPr="00B949B2">
        <w:rPr>
          <w:rFonts w:eastAsia="SimSun" w:cs="Arial"/>
        </w:rPr>
        <w:t>,</w:t>
      </w:r>
      <w:r w:rsidR="0076694B" w:rsidRPr="00B949B2">
        <w:rPr>
          <w:rFonts w:eastAsia="SimSun" w:cs="Arial"/>
        </w:rPr>
        <w:t xml:space="preserve"> </w:t>
      </w:r>
      <w:r w:rsidR="0076694B" w:rsidRPr="00B949B2">
        <w:rPr>
          <w:rFonts w:eastAsia="SimSun" w:cs="Arial"/>
          <w:i/>
        </w:rPr>
        <w:t>Recognize and Use Common Words</w:t>
      </w:r>
      <w:r w:rsidR="00C07CCC" w:rsidRPr="00B949B2">
        <w:rPr>
          <w:rFonts w:eastAsia="SimSun" w:cs="Arial"/>
        </w:rPr>
        <w:t>,</w:t>
      </w:r>
      <w:r w:rsidR="0076694B" w:rsidRPr="00B949B2">
        <w:rPr>
          <w:rFonts w:eastAsia="SimSun" w:cs="Arial"/>
        </w:rPr>
        <w:t xml:space="preserve"> </w:t>
      </w:r>
      <w:r w:rsidR="007C011E" w:rsidRPr="00B949B2">
        <w:rPr>
          <w:rFonts w:eastAsia="SimSun" w:cs="Arial"/>
        </w:rPr>
        <w:t>at the low level of linguistic complexity</w:t>
      </w:r>
      <w:r w:rsidR="003E3DE1" w:rsidRPr="00B949B2">
        <w:rPr>
          <w:rFonts w:eastAsia="SimSun" w:cs="Arial"/>
        </w:rPr>
        <w:t xml:space="preserve">, </w:t>
      </w:r>
      <w:r w:rsidR="0076694B" w:rsidRPr="00B949B2">
        <w:rPr>
          <w:rFonts w:eastAsia="SimSun" w:cs="Arial"/>
        </w:rPr>
        <w:t>had the highest agreement across grade</w:t>
      </w:r>
      <w:r w:rsidR="00964F4C" w:rsidRPr="00B949B2">
        <w:rPr>
          <w:rFonts w:eastAsia="SimSun" w:cs="Arial"/>
        </w:rPr>
        <w:t xml:space="preserve"> </w:t>
      </w:r>
      <w:r w:rsidR="00964F4C" w:rsidRPr="00B949B2">
        <w:t>level</w:t>
      </w:r>
      <w:r w:rsidR="0076694B" w:rsidRPr="00B949B2">
        <w:rPr>
          <w:rFonts w:eastAsia="SimSun" w:cs="Arial"/>
        </w:rPr>
        <w:t>s (100</w:t>
      </w:r>
      <w:r w:rsidR="00D502E7" w:rsidRPr="00B949B2">
        <w:rPr>
          <w:rFonts w:eastAsia="SimSun" w:cs="Calibri"/>
          <w:szCs w:val="24"/>
        </w:rPr>
        <w:t>%</w:t>
      </w:r>
      <w:r w:rsidR="00DB1154" w:rsidRPr="00B949B2">
        <w:rPr>
          <w:rFonts w:eastAsia="SimSun" w:cs="Arial"/>
        </w:rPr>
        <w:t xml:space="preserve">; </w:t>
      </w:r>
      <w:r w:rsidR="001F28D0" w:rsidRPr="00B949B2">
        <w:rPr>
          <w:rFonts w:eastAsia="SimSun" w:cs="Arial"/>
        </w:rPr>
        <w:t xml:space="preserve">refer to </w:t>
      </w:r>
      <w:r w:rsidR="001D3733" w:rsidRPr="00B949B2">
        <w:rPr>
          <w:rStyle w:val="Cross-Reference"/>
        </w:rPr>
        <w:fldChar w:fldCharType="begin"/>
      </w:r>
      <w:r w:rsidR="001D3733" w:rsidRPr="00B949B2">
        <w:rPr>
          <w:rStyle w:val="Cross-Reference"/>
        </w:rPr>
        <w:instrText xml:space="preserve"> REF  _Ref43894887 \* Lower \h  \* MERGEFORMAT </w:instrText>
      </w:r>
      <w:r w:rsidR="001D3733" w:rsidRPr="00B949B2">
        <w:rPr>
          <w:rStyle w:val="Cross-Reference"/>
        </w:rPr>
      </w:r>
      <w:r w:rsidR="001D3733" w:rsidRPr="00B949B2">
        <w:rPr>
          <w:rStyle w:val="Cross-Reference"/>
        </w:rPr>
        <w:fldChar w:fldCharType="separate"/>
      </w:r>
      <w:r w:rsidR="003440AF" w:rsidRPr="00B949B2">
        <w:rPr>
          <w:rStyle w:val="Cross-Reference"/>
        </w:rPr>
        <w:t>table 9</w:t>
      </w:r>
      <w:r w:rsidR="001D3733" w:rsidRPr="00B949B2">
        <w:rPr>
          <w:rStyle w:val="Cross-Reference"/>
        </w:rPr>
        <w:fldChar w:fldCharType="end"/>
      </w:r>
      <w:r w:rsidR="00DB1154" w:rsidRPr="00B949B2">
        <w:rPr>
          <w:rFonts w:eastAsia="SimSun" w:cs="Arial"/>
          <w:color w:val="365F91" w:themeColor="accent1" w:themeShade="BF"/>
        </w:rPr>
        <w:t>)</w:t>
      </w:r>
      <w:r w:rsidR="0076694B" w:rsidRPr="00B949B2">
        <w:rPr>
          <w:rFonts w:eastAsia="SimSun" w:cs="Arial"/>
        </w:rPr>
        <w:t>. Test examiners at early grade</w:t>
      </w:r>
      <w:r w:rsidR="00964F4C" w:rsidRPr="00B949B2">
        <w:rPr>
          <w:rFonts w:eastAsia="SimSun" w:cs="Arial"/>
        </w:rPr>
        <w:t xml:space="preserve"> </w:t>
      </w:r>
      <w:r w:rsidR="00964F4C" w:rsidRPr="00B949B2">
        <w:t>level</w:t>
      </w:r>
      <w:r w:rsidR="0076694B" w:rsidRPr="00B949B2">
        <w:rPr>
          <w:rFonts w:eastAsia="SimSun" w:cs="Arial"/>
        </w:rPr>
        <w:t>s reported that this task type was really “appropriate for their students, especially those at the beginning stages of language development</w:t>
      </w:r>
      <w:r w:rsidR="006461BE" w:rsidRPr="00B949B2">
        <w:rPr>
          <w:rFonts w:eastAsia="SimSun" w:cs="Arial"/>
        </w:rPr>
        <w:t>.</w:t>
      </w:r>
      <w:r w:rsidR="0076694B" w:rsidRPr="00B949B2">
        <w:rPr>
          <w:rFonts w:eastAsia="SimSun" w:cs="Arial"/>
        </w:rPr>
        <w:t xml:space="preserve">” A test examiner </w:t>
      </w:r>
      <w:r w:rsidR="00710DA6" w:rsidRPr="00B949B2">
        <w:rPr>
          <w:rFonts w:eastAsia="SimSun" w:cs="Arial"/>
        </w:rPr>
        <w:t xml:space="preserve">in </w:t>
      </w:r>
      <w:r w:rsidR="0076694B" w:rsidRPr="00B949B2">
        <w:rPr>
          <w:rFonts w:eastAsia="SimSun" w:cs="Arial"/>
        </w:rPr>
        <w:t>grade span</w:t>
      </w:r>
      <w:r w:rsidR="00626F50" w:rsidRPr="00B949B2">
        <w:rPr>
          <w:rFonts w:eastAsia="SimSun" w:cs="Arial"/>
        </w:rPr>
        <w:t xml:space="preserve"> six through eight</w:t>
      </w:r>
      <w:r w:rsidR="0076694B" w:rsidRPr="00B949B2">
        <w:rPr>
          <w:rFonts w:eastAsia="SimSun" w:cs="Arial"/>
        </w:rPr>
        <w:t xml:space="preserve"> reported that </w:t>
      </w:r>
      <w:r w:rsidR="00365D73" w:rsidRPr="00B949B2">
        <w:rPr>
          <w:rFonts w:eastAsia="SimSun" w:cs="Arial"/>
        </w:rPr>
        <w:t>“this</w:t>
      </w:r>
      <w:r w:rsidR="0076694B" w:rsidRPr="00B949B2">
        <w:rPr>
          <w:rFonts w:eastAsia="SimSun" w:cs="Arial"/>
        </w:rPr>
        <w:t xml:space="preserve"> task type really helped the student warm up to the test</w:t>
      </w:r>
      <w:r w:rsidR="00626F50" w:rsidRPr="00B949B2">
        <w:rPr>
          <w:rFonts w:eastAsia="SimSun" w:cs="Arial"/>
        </w:rPr>
        <w:t>.</w:t>
      </w:r>
      <w:r w:rsidR="0076694B" w:rsidRPr="00B949B2">
        <w:rPr>
          <w:rFonts w:eastAsia="SimSun" w:cs="Arial"/>
        </w:rPr>
        <w:t>”</w:t>
      </w:r>
    </w:p>
    <w:p w14:paraId="6D5B7CAA" w14:textId="77777777" w:rsidR="00B00412" w:rsidRPr="00B949B2" w:rsidRDefault="00B00412" w:rsidP="00C204EE">
      <w:pPr>
        <w:pStyle w:val="Caption"/>
      </w:pPr>
      <w:bookmarkStart w:id="154" w:name="_Ref43894887"/>
      <w:bookmarkStart w:id="155" w:name="_Toc44415139"/>
      <w:bookmarkStart w:id="156" w:name="_Toc44415637"/>
      <w:bookmarkStart w:id="157" w:name="_Toc44440729"/>
      <w:bookmarkStart w:id="158" w:name="_Toc45636865"/>
      <w:bookmarkStart w:id="159" w:name="_Toc45636939"/>
      <w:bookmarkStart w:id="160" w:name="_Toc46216344"/>
      <w:bookmarkStart w:id="161" w:name="_Toc58566460"/>
      <w:r w:rsidRPr="00B949B2">
        <w:t xml:space="preserve">Table </w:t>
      </w:r>
      <w:r w:rsidRPr="00B949B2">
        <w:fldChar w:fldCharType="begin"/>
      </w:r>
      <w:r w:rsidRPr="00B949B2">
        <w:instrText>SEQ Table \* ARABIC</w:instrText>
      </w:r>
      <w:r w:rsidRPr="00B949B2">
        <w:fldChar w:fldCharType="separate"/>
      </w:r>
      <w:r w:rsidR="00822B71" w:rsidRPr="00B949B2">
        <w:rPr>
          <w:noProof/>
        </w:rPr>
        <w:t>9</w:t>
      </w:r>
      <w:r w:rsidRPr="00B949B2">
        <w:fldChar w:fldCharType="end"/>
      </w:r>
      <w:bookmarkEnd w:id="154"/>
      <w:r w:rsidRPr="00B949B2">
        <w:t xml:space="preserve">. </w:t>
      </w:r>
      <w:r w:rsidR="00F97C68" w:rsidRPr="00B949B2">
        <w:t xml:space="preserve"> </w:t>
      </w:r>
      <w:r w:rsidR="00C41A24" w:rsidRPr="00B949B2">
        <w:t xml:space="preserve">Group 1, </w:t>
      </w:r>
      <w:r w:rsidRPr="00B949B2">
        <w:t xml:space="preserve">Task Type 1, </w:t>
      </w:r>
      <w:r w:rsidRPr="00B949B2">
        <w:rPr>
          <w:i/>
        </w:rPr>
        <w:t>Recogniz</w:t>
      </w:r>
      <w:r w:rsidR="002C037F" w:rsidRPr="00B949B2">
        <w:rPr>
          <w:i/>
        </w:rPr>
        <w:t>e</w:t>
      </w:r>
      <w:r w:rsidRPr="00B949B2">
        <w:rPr>
          <w:i/>
        </w:rPr>
        <w:t xml:space="preserve"> and Use Common Words</w:t>
      </w:r>
      <w:r w:rsidRPr="00B949B2">
        <w:t xml:space="preserve"> </w:t>
      </w:r>
      <w:r w:rsidR="00B50013" w:rsidRPr="00B949B2">
        <w:t>(</w:t>
      </w:r>
      <w:r w:rsidRPr="00B949B2">
        <w:t>Low Level of Linguistic Complexity</w:t>
      </w:r>
      <w:r w:rsidR="00B50013" w:rsidRPr="00B949B2">
        <w:t>)</w:t>
      </w:r>
      <w:r w:rsidRPr="00B949B2">
        <w:t xml:space="preserve"> Frequency and Percentage of Test Examiners</w:t>
      </w:r>
      <w:r w:rsidR="001B628B" w:rsidRPr="00B949B2">
        <w:t>’</w:t>
      </w:r>
      <w:r w:rsidRPr="00B949B2">
        <w:t xml:space="preserve"> Ratings </w:t>
      </w:r>
      <w:bookmarkEnd w:id="155"/>
      <w:bookmarkEnd w:id="156"/>
      <w:bookmarkEnd w:id="157"/>
      <w:bookmarkEnd w:id="158"/>
      <w:bookmarkEnd w:id="159"/>
      <w:bookmarkEnd w:id="160"/>
      <w:r w:rsidR="00686C84" w:rsidRPr="00B949B2">
        <w:t xml:space="preserve">from </w:t>
      </w:r>
      <w:r w:rsidR="00F20233" w:rsidRPr="00B949B2">
        <w:t>E</w:t>
      </w:r>
      <w:r w:rsidR="00686C84" w:rsidRPr="00B949B2">
        <w:t>ach Test Administration</w:t>
      </w:r>
      <w:bookmarkEnd w:id="161"/>
    </w:p>
    <w:tbl>
      <w:tblPr>
        <w:tblStyle w:val="TRtable"/>
        <w:tblW w:w="0" w:type="auto"/>
        <w:tblLayout w:type="fixed"/>
        <w:tblLook w:val="04A0" w:firstRow="1" w:lastRow="0" w:firstColumn="1" w:lastColumn="0" w:noHBand="0" w:noVBand="1"/>
        <w:tblDescription w:val="Task Type 1, Recognize and Use Common Words at a Low Level of Linguistic Complexity Frequency and Percentage of Test Examiner’s from Each Test Administration"/>
      </w:tblPr>
      <w:tblGrid>
        <w:gridCol w:w="1440"/>
        <w:gridCol w:w="1152"/>
        <w:gridCol w:w="1152"/>
        <w:gridCol w:w="1152"/>
      </w:tblGrid>
      <w:tr w:rsidR="00780667" w:rsidRPr="00B949B2" w14:paraId="091ADF9E" w14:textId="77777777" w:rsidTr="00FB3A26">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69CA89A1" w14:textId="77777777" w:rsidR="00780667" w:rsidRPr="00B949B2" w:rsidRDefault="0090572B" w:rsidP="004677D5">
            <w:pPr>
              <w:pStyle w:val="TableHead"/>
              <w:rPr>
                <w:b/>
                <w:bCs/>
              </w:rPr>
            </w:pPr>
            <w:r w:rsidRPr="00B949B2">
              <w:rPr>
                <w:b/>
                <w:bCs/>
              </w:rPr>
              <w:t>Response</w:t>
            </w:r>
          </w:p>
        </w:tc>
        <w:tc>
          <w:tcPr>
            <w:tcW w:w="1152" w:type="dxa"/>
          </w:tcPr>
          <w:p w14:paraId="1A0ED9B4" w14:textId="77777777" w:rsidR="00780667" w:rsidRPr="00B949B2" w:rsidRDefault="00780667" w:rsidP="004677D5">
            <w:pPr>
              <w:pStyle w:val="TableHead"/>
              <w:rPr>
                <w:b/>
                <w:bCs/>
              </w:rPr>
            </w:pPr>
            <w:r w:rsidRPr="00B949B2">
              <w:rPr>
                <w:b/>
                <w:bCs/>
              </w:rPr>
              <w:t>K</w:t>
            </w:r>
          </w:p>
        </w:tc>
        <w:tc>
          <w:tcPr>
            <w:tcW w:w="1152" w:type="dxa"/>
          </w:tcPr>
          <w:p w14:paraId="46C29DAA" w14:textId="77777777" w:rsidR="00780667" w:rsidRPr="00B949B2" w:rsidRDefault="007C6748" w:rsidP="004677D5">
            <w:pPr>
              <w:pStyle w:val="TableHead"/>
              <w:rPr>
                <w:b/>
                <w:bCs/>
              </w:rPr>
            </w:pPr>
            <w:r w:rsidRPr="00B949B2">
              <w:rPr>
                <w:b/>
                <w:bCs/>
              </w:rPr>
              <w:t>Gr</w:t>
            </w:r>
            <w:r w:rsidR="00780667" w:rsidRPr="00B949B2">
              <w:rPr>
                <w:b/>
                <w:bCs/>
              </w:rPr>
              <w:t xml:space="preserve"> 2</w:t>
            </w:r>
          </w:p>
        </w:tc>
        <w:tc>
          <w:tcPr>
            <w:tcW w:w="1152" w:type="dxa"/>
          </w:tcPr>
          <w:p w14:paraId="33276357" w14:textId="77777777" w:rsidR="00780667" w:rsidRPr="00B949B2" w:rsidRDefault="007C6748" w:rsidP="004677D5">
            <w:pPr>
              <w:pStyle w:val="TableHead"/>
              <w:rPr>
                <w:b/>
                <w:bCs/>
              </w:rPr>
            </w:pPr>
            <w:r w:rsidRPr="00B949B2">
              <w:rPr>
                <w:b/>
                <w:bCs/>
              </w:rPr>
              <w:t>Gr</w:t>
            </w:r>
            <w:r w:rsidR="00780667" w:rsidRPr="00B949B2">
              <w:rPr>
                <w:b/>
                <w:bCs/>
              </w:rPr>
              <w:t xml:space="preserve"> 6</w:t>
            </w:r>
            <w:r w:rsidR="004677D5" w:rsidRPr="00B949B2">
              <w:rPr>
                <w:b/>
                <w:bCs/>
              </w:rPr>
              <w:t>–</w:t>
            </w:r>
            <w:r w:rsidR="00780667" w:rsidRPr="00B949B2">
              <w:rPr>
                <w:b/>
                <w:bCs/>
              </w:rPr>
              <w:t>8</w:t>
            </w:r>
          </w:p>
        </w:tc>
      </w:tr>
      <w:tr w:rsidR="00780667" w:rsidRPr="00B949B2" w14:paraId="72AFF116" w14:textId="77777777" w:rsidTr="0024114B">
        <w:trPr>
          <w:trHeight w:val="20"/>
        </w:trPr>
        <w:tc>
          <w:tcPr>
            <w:tcW w:w="1440" w:type="dxa"/>
            <w:tcBorders>
              <w:top w:val="single" w:sz="4" w:space="0" w:color="auto"/>
            </w:tcBorders>
          </w:tcPr>
          <w:p w14:paraId="67017029" w14:textId="77777777" w:rsidR="00780667" w:rsidRPr="00B949B2" w:rsidRDefault="00780667" w:rsidP="0090572B">
            <w:pPr>
              <w:pStyle w:val="TableText"/>
            </w:pPr>
            <w:r w:rsidRPr="00B949B2">
              <w:t>Yes</w:t>
            </w:r>
          </w:p>
        </w:tc>
        <w:tc>
          <w:tcPr>
            <w:tcW w:w="1152" w:type="dxa"/>
            <w:tcBorders>
              <w:top w:val="single" w:sz="4" w:space="0" w:color="auto"/>
            </w:tcBorders>
          </w:tcPr>
          <w:p w14:paraId="3D38C4D7" w14:textId="77777777" w:rsidR="00780667" w:rsidRPr="00B949B2" w:rsidRDefault="00780667" w:rsidP="0090572B">
            <w:pPr>
              <w:pStyle w:val="TableText"/>
              <w:jc w:val="right"/>
            </w:pPr>
            <w:r w:rsidRPr="00B949B2">
              <w:t>12 (100)</w:t>
            </w:r>
          </w:p>
        </w:tc>
        <w:tc>
          <w:tcPr>
            <w:tcW w:w="1152" w:type="dxa"/>
            <w:tcBorders>
              <w:top w:val="single" w:sz="4" w:space="0" w:color="auto"/>
            </w:tcBorders>
          </w:tcPr>
          <w:p w14:paraId="45E42DD1" w14:textId="77777777" w:rsidR="00780667" w:rsidRPr="00B949B2" w:rsidRDefault="00780667" w:rsidP="0090572B">
            <w:pPr>
              <w:pStyle w:val="TableText"/>
              <w:jc w:val="right"/>
            </w:pPr>
            <w:r w:rsidRPr="00B949B2">
              <w:t>11 (100)</w:t>
            </w:r>
          </w:p>
        </w:tc>
        <w:tc>
          <w:tcPr>
            <w:tcW w:w="1152" w:type="dxa"/>
            <w:tcBorders>
              <w:top w:val="single" w:sz="4" w:space="0" w:color="auto"/>
            </w:tcBorders>
          </w:tcPr>
          <w:p w14:paraId="5DBE903A" w14:textId="77777777" w:rsidR="00780667" w:rsidRPr="00B949B2" w:rsidRDefault="00780667" w:rsidP="0090572B">
            <w:pPr>
              <w:pStyle w:val="TableText"/>
              <w:jc w:val="right"/>
            </w:pPr>
            <w:r w:rsidRPr="00B949B2">
              <w:t>12 (100)</w:t>
            </w:r>
          </w:p>
        </w:tc>
      </w:tr>
      <w:tr w:rsidR="00780667" w:rsidRPr="00B949B2" w14:paraId="5F20B76C" w14:textId="77777777" w:rsidTr="003210B4">
        <w:trPr>
          <w:trHeight w:val="20"/>
        </w:trPr>
        <w:tc>
          <w:tcPr>
            <w:tcW w:w="1440" w:type="dxa"/>
          </w:tcPr>
          <w:p w14:paraId="62C0C809" w14:textId="77777777" w:rsidR="00780667" w:rsidRPr="00B949B2" w:rsidRDefault="00780667" w:rsidP="0090572B">
            <w:pPr>
              <w:pStyle w:val="TableText"/>
            </w:pPr>
            <w:r w:rsidRPr="00B949B2">
              <w:t>No</w:t>
            </w:r>
          </w:p>
        </w:tc>
        <w:tc>
          <w:tcPr>
            <w:tcW w:w="1152" w:type="dxa"/>
          </w:tcPr>
          <w:p w14:paraId="18C6E29B" w14:textId="77777777" w:rsidR="00780667" w:rsidRPr="00B949B2" w:rsidRDefault="00780667" w:rsidP="0090572B">
            <w:pPr>
              <w:pStyle w:val="TableText"/>
              <w:jc w:val="right"/>
            </w:pPr>
            <w:r w:rsidRPr="00B949B2">
              <w:t>0 (0)</w:t>
            </w:r>
          </w:p>
        </w:tc>
        <w:tc>
          <w:tcPr>
            <w:tcW w:w="1152" w:type="dxa"/>
          </w:tcPr>
          <w:p w14:paraId="20F005EA" w14:textId="77777777" w:rsidR="00780667" w:rsidRPr="00B949B2" w:rsidRDefault="00780667" w:rsidP="0090572B">
            <w:pPr>
              <w:pStyle w:val="TableText"/>
              <w:jc w:val="right"/>
            </w:pPr>
            <w:r w:rsidRPr="00B949B2">
              <w:t>0 (0)</w:t>
            </w:r>
          </w:p>
        </w:tc>
        <w:tc>
          <w:tcPr>
            <w:tcW w:w="1152" w:type="dxa"/>
          </w:tcPr>
          <w:p w14:paraId="331F9EED" w14:textId="77777777" w:rsidR="00780667" w:rsidRPr="00B949B2" w:rsidRDefault="00780667" w:rsidP="0090572B">
            <w:pPr>
              <w:pStyle w:val="TableText"/>
              <w:jc w:val="right"/>
            </w:pPr>
            <w:r w:rsidRPr="00B949B2">
              <w:t>0 (0)</w:t>
            </w:r>
          </w:p>
        </w:tc>
      </w:tr>
    </w:tbl>
    <w:p w14:paraId="05299576" w14:textId="09FBAA71" w:rsidR="007F54E8" w:rsidRPr="00B949B2" w:rsidRDefault="008A2A2F" w:rsidP="00396BB9">
      <w:pPr>
        <w:keepNext/>
        <w:keepLines/>
        <w:spacing w:before="120"/>
        <w:rPr>
          <w:rFonts w:eastAsia="SimSun" w:cs="Arial"/>
          <w:szCs w:val="24"/>
          <w:lang w:eastAsia="zh-CN"/>
        </w:rPr>
      </w:pPr>
      <w:r w:rsidRPr="00B949B2">
        <w:rPr>
          <w:rFonts w:eastAsia="SimSun" w:cs="Arial"/>
          <w:szCs w:val="24"/>
          <w:lang w:eastAsia="zh-CN"/>
        </w:rPr>
        <w:lastRenderedPageBreak/>
        <w:t>The r</w:t>
      </w:r>
      <w:r w:rsidR="0076694B" w:rsidRPr="00B949B2">
        <w:rPr>
          <w:rFonts w:eastAsia="SimSun" w:cs="Arial"/>
          <w:szCs w:val="24"/>
          <w:lang w:eastAsia="zh-CN"/>
        </w:rPr>
        <w:t xml:space="preserve">atings for </w:t>
      </w:r>
      <w:r w:rsidR="0076694B" w:rsidRPr="00B949B2">
        <w:rPr>
          <w:rFonts w:eastAsia="SimSun" w:cs="Arial"/>
          <w:i/>
          <w:szCs w:val="24"/>
          <w:lang w:eastAsia="zh-CN"/>
        </w:rPr>
        <w:t>Understand a School Activity</w:t>
      </w:r>
      <w:r w:rsidR="0076694B" w:rsidRPr="00B949B2">
        <w:rPr>
          <w:rFonts w:eastAsia="SimSun" w:cs="Arial"/>
          <w:szCs w:val="24"/>
          <w:lang w:eastAsia="zh-CN"/>
        </w:rPr>
        <w:t xml:space="preserve"> are provided in </w:t>
      </w:r>
      <w:r w:rsidR="00DA6777" w:rsidRPr="00B949B2">
        <w:rPr>
          <w:rStyle w:val="Cross-Reference"/>
        </w:rPr>
        <w:fldChar w:fldCharType="begin"/>
      </w:r>
      <w:r w:rsidR="00DA6777" w:rsidRPr="00B949B2">
        <w:rPr>
          <w:rStyle w:val="Cross-Reference"/>
        </w:rPr>
        <w:instrText xml:space="preserve"> REF  _Ref43894920 \* Lower \h  \* MERGEFORMAT </w:instrText>
      </w:r>
      <w:r w:rsidR="00DA6777" w:rsidRPr="00B949B2">
        <w:rPr>
          <w:rStyle w:val="Cross-Reference"/>
        </w:rPr>
      </w:r>
      <w:r w:rsidR="00DA6777" w:rsidRPr="00B949B2">
        <w:rPr>
          <w:rStyle w:val="Cross-Reference"/>
        </w:rPr>
        <w:fldChar w:fldCharType="separate"/>
      </w:r>
      <w:r w:rsidR="003440AF" w:rsidRPr="00B949B2">
        <w:rPr>
          <w:rStyle w:val="Cross-Reference"/>
        </w:rPr>
        <w:t>table 10</w:t>
      </w:r>
      <w:r w:rsidR="00DA6777" w:rsidRPr="00B949B2">
        <w:rPr>
          <w:rStyle w:val="Cross-Reference"/>
        </w:rPr>
        <w:fldChar w:fldCharType="end"/>
      </w:r>
      <w:r w:rsidR="0076694B" w:rsidRPr="00B949B2">
        <w:rPr>
          <w:rFonts w:eastAsia="SimSun" w:cs="Arial"/>
          <w:szCs w:val="24"/>
          <w:lang w:eastAsia="zh-CN"/>
        </w:rPr>
        <w:t xml:space="preserve">. Test examiners </w:t>
      </w:r>
      <w:r w:rsidRPr="00B949B2">
        <w:rPr>
          <w:rFonts w:eastAsia="SimSun" w:cs="Arial"/>
          <w:szCs w:val="24"/>
          <w:lang w:eastAsia="zh-CN"/>
        </w:rPr>
        <w:t xml:space="preserve">in </w:t>
      </w:r>
      <w:r w:rsidR="000F116D" w:rsidRPr="00B949B2">
        <w:rPr>
          <w:rFonts w:eastAsia="SimSun" w:cs="Arial"/>
          <w:szCs w:val="24"/>
          <w:lang w:eastAsia="zh-CN"/>
        </w:rPr>
        <w:t xml:space="preserve">three </w:t>
      </w:r>
      <w:r w:rsidR="006461BE" w:rsidRPr="00B949B2">
        <w:rPr>
          <w:rFonts w:eastAsia="SimSun" w:cs="Arial"/>
          <w:szCs w:val="24"/>
          <w:lang w:eastAsia="zh-CN"/>
        </w:rPr>
        <w:t>k</w:t>
      </w:r>
      <w:r w:rsidR="0076694B" w:rsidRPr="00B949B2">
        <w:rPr>
          <w:rFonts w:eastAsia="SimSun" w:cs="Arial"/>
          <w:szCs w:val="24"/>
          <w:lang w:eastAsia="zh-CN"/>
        </w:rPr>
        <w:t xml:space="preserve">indergarten </w:t>
      </w:r>
      <w:r w:rsidR="00762E81" w:rsidRPr="00B949B2">
        <w:rPr>
          <w:rFonts w:eastAsia="SimSun" w:cs="Arial"/>
          <w:szCs w:val="24"/>
          <w:lang w:eastAsia="zh-CN"/>
        </w:rPr>
        <w:t>administrations</w:t>
      </w:r>
      <w:r w:rsidR="000F116D" w:rsidRPr="00B949B2">
        <w:rPr>
          <w:rFonts w:eastAsia="SimSun" w:cs="Arial"/>
          <w:szCs w:val="24"/>
          <w:lang w:eastAsia="zh-CN"/>
        </w:rPr>
        <w:t xml:space="preserve"> </w:t>
      </w:r>
      <w:r w:rsidR="00B10058" w:rsidRPr="00B949B2">
        <w:rPr>
          <w:rFonts w:eastAsia="SimSun" w:cs="Arial"/>
          <w:szCs w:val="24"/>
          <w:lang w:eastAsia="zh-CN"/>
        </w:rPr>
        <w:t xml:space="preserve">found </w:t>
      </w:r>
      <w:r w:rsidR="000F116D" w:rsidRPr="00B949B2">
        <w:rPr>
          <w:rFonts w:eastAsia="SimSun" w:cs="Arial"/>
          <w:szCs w:val="24"/>
          <w:lang w:eastAsia="zh-CN"/>
        </w:rPr>
        <w:t xml:space="preserve">some </w:t>
      </w:r>
      <w:r w:rsidR="00B10058" w:rsidRPr="00B949B2">
        <w:rPr>
          <w:rFonts w:eastAsia="SimSun" w:cs="Arial"/>
          <w:szCs w:val="24"/>
          <w:lang w:eastAsia="zh-CN"/>
        </w:rPr>
        <w:t xml:space="preserve">items were less </w:t>
      </w:r>
      <w:r w:rsidR="00B50013" w:rsidRPr="00B949B2">
        <w:rPr>
          <w:rFonts w:eastAsia="SimSun" w:cs="Arial"/>
          <w:szCs w:val="24"/>
          <w:lang w:eastAsia="zh-CN"/>
        </w:rPr>
        <w:t xml:space="preserve">appropriate for </w:t>
      </w:r>
      <w:r w:rsidR="0076694B" w:rsidRPr="00B949B2">
        <w:rPr>
          <w:rFonts w:eastAsia="SimSun" w:cs="Arial"/>
          <w:szCs w:val="24"/>
          <w:lang w:eastAsia="zh-CN"/>
        </w:rPr>
        <w:t xml:space="preserve">students at </w:t>
      </w:r>
      <w:proofErr w:type="spellStart"/>
      <w:r w:rsidR="0076694B" w:rsidRPr="00B949B2">
        <w:rPr>
          <w:rFonts w:eastAsia="SimSun" w:cs="Arial"/>
          <w:szCs w:val="24"/>
          <w:lang w:eastAsia="zh-CN"/>
        </w:rPr>
        <w:t>presymbolic</w:t>
      </w:r>
      <w:proofErr w:type="spellEnd"/>
      <w:r w:rsidR="0076694B" w:rsidRPr="00B949B2">
        <w:rPr>
          <w:rFonts w:eastAsia="SimSun" w:cs="Arial"/>
          <w:szCs w:val="24"/>
          <w:lang w:eastAsia="zh-CN"/>
        </w:rPr>
        <w:t xml:space="preserve"> levels of communication </w:t>
      </w:r>
      <w:r w:rsidR="00B50013" w:rsidRPr="00B949B2">
        <w:rPr>
          <w:rFonts w:eastAsia="SimSun" w:cs="Arial"/>
          <w:szCs w:val="24"/>
          <w:lang w:eastAsia="zh-CN"/>
        </w:rPr>
        <w:t xml:space="preserve">and </w:t>
      </w:r>
      <w:r w:rsidR="00B10058" w:rsidRPr="00B949B2">
        <w:rPr>
          <w:rFonts w:eastAsia="SimSun" w:cs="Arial"/>
          <w:szCs w:val="24"/>
          <w:lang w:eastAsia="zh-CN"/>
        </w:rPr>
        <w:t>recommended that students be given</w:t>
      </w:r>
      <w:r w:rsidR="00B50013" w:rsidRPr="00B949B2">
        <w:rPr>
          <w:rFonts w:eastAsia="SimSun" w:cs="Arial"/>
          <w:szCs w:val="24"/>
          <w:lang w:eastAsia="zh-CN"/>
        </w:rPr>
        <w:t xml:space="preserve"> </w:t>
      </w:r>
      <w:r w:rsidR="00F20233" w:rsidRPr="00B949B2">
        <w:rPr>
          <w:rFonts w:eastAsia="SimSun" w:cs="Arial"/>
          <w:szCs w:val="24"/>
          <w:lang w:eastAsia="zh-CN"/>
        </w:rPr>
        <w:t xml:space="preserve">the </w:t>
      </w:r>
      <w:r w:rsidR="00B50013" w:rsidRPr="00B949B2">
        <w:rPr>
          <w:rFonts w:eastAsia="SimSun" w:cs="Arial"/>
          <w:szCs w:val="24"/>
          <w:lang w:eastAsia="zh-CN"/>
        </w:rPr>
        <w:t xml:space="preserve">opportunity to </w:t>
      </w:r>
      <w:r w:rsidR="00B10058" w:rsidRPr="00B949B2">
        <w:rPr>
          <w:rFonts w:eastAsia="SimSun" w:cs="Arial"/>
          <w:szCs w:val="24"/>
          <w:lang w:eastAsia="zh-CN"/>
        </w:rPr>
        <w:t xml:space="preserve">use </w:t>
      </w:r>
      <w:r w:rsidR="0076694B" w:rsidRPr="00B949B2">
        <w:rPr>
          <w:rFonts w:eastAsia="SimSun" w:cs="Arial"/>
          <w:szCs w:val="24"/>
          <w:lang w:eastAsia="zh-CN"/>
        </w:rPr>
        <w:t>objects</w:t>
      </w:r>
      <w:r w:rsidRPr="00B949B2">
        <w:rPr>
          <w:rFonts w:eastAsia="SimSun" w:cs="Arial"/>
          <w:szCs w:val="24"/>
          <w:lang w:eastAsia="zh-CN"/>
        </w:rPr>
        <w:t xml:space="preserve">. Several test </w:t>
      </w:r>
      <w:r w:rsidR="00B50013" w:rsidRPr="00B949B2">
        <w:rPr>
          <w:rFonts w:eastAsia="SimSun" w:cs="Arial"/>
          <w:szCs w:val="24"/>
          <w:lang w:eastAsia="zh-CN"/>
        </w:rPr>
        <w:t>e</w:t>
      </w:r>
      <w:r w:rsidRPr="00B949B2">
        <w:rPr>
          <w:rFonts w:eastAsia="SimSun" w:cs="Arial"/>
          <w:szCs w:val="24"/>
          <w:lang w:eastAsia="zh-CN"/>
        </w:rPr>
        <w:t>xaminers</w:t>
      </w:r>
      <w:r w:rsidR="0076694B" w:rsidRPr="00B949B2">
        <w:rPr>
          <w:rFonts w:eastAsia="SimSun" w:cs="Arial"/>
          <w:szCs w:val="24"/>
          <w:lang w:eastAsia="zh-CN"/>
        </w:rPr>
        <w:t xml:space="preserve"> commented that early communicators may not have the </w:t>
      </w:r>
      <w:r w:rsidRPr="00B949B2">
        <w:rPr>
          <w:rFonts w:eastAsia="SimSun" w:cs="Arial"/>
          <w:szCs w:val="24"/>
          <w:lang w:eastAsia="zh-CN"/>
        </w:rPr>
        <w:t>“</w:t>
      </w:r>
      <w:r w:rsidR="0076694B" w:rsidRPr="00B949B2">
        <w:rPr>
          <w:rFonts w:eastAsia="SimSun" w:cs="Arial"/>
          <w:szCs w:val="24"/>
          <w:lang w:eastAsia="zh-CN"/>
        </w:rPr>
        <w:t>ability to respond to yes/no questions</w:t>
      </w:r>
      <w:r w:rsidRPr="00B949B2">
        <w:rPr>
          <w:rFonts w:eastAsia="SimSun" w:cs="Arial"/>
          <w:szCs w:val="24"/>
          <w:lang w:eastAsia="zh-CN"/>
        </w:rPr>
        <w:t xml:space="preserve"> consistently</w:t>
      </w:r>
      <w:r w:rsidR="006461BE" w:rsidRPr="00B949B2">
        <w:rPr>
          <w:rFonts w:eastAsia="SimSun" w:cs="Arial"/>
          <w:szCs w:val="24"/>
          <w:lang w:eastAsia="zh-CN"/>
        </w:rPr>
        <w:t>.</w:t>
      </w:r>
      <w:r w:rsidRPr="00B949B2">
        <w:rPr>
          <w:rFonts w:eastAsia="SimSun" w:cs="Arial"/>
          <w:szCs w:val="24"/>
          <w:lang w:eastAsia="zh-CN"/>
        </w:rPr>
        <w:t xml:space="preserve">” Nearly all test examiners </w:t>
      </w:r>
      <w:r w:rsidR="00B10058" w:rsidRPr="00B949B2">
        <w:rPr>
          <w:rFonts w:eastAsia="SimSun" w:cs="Arial"/>
          <w:szCs w:val="24"/>
          <w:lang w:eastAsia="zh-CN"/>
        </w:rPr>
        <w:t xml:space="preserve">requested </w:t>
      </w:r>
      <w:r w:rsidR="00F20233" w:rsidRPr="00B949B2">
        <w:rPr>
          <w:rFonts w:eastAsia="SimSun" w:cs="Arial"/>
          <w:szCs w:val="24"/>
          <w:lang w:eastAsia="zh-CN"/>
        </w:rPr>
        <w:t xml:space="preserve">that </w:t>
      </w:r>
      <w:r w:rsidR="0076694B" w:rsidRPr="00B949B2">
        <w:rPr>
          <w:rFonts w:eastAsia="SimSun" w:cs="Arial"/>
          <w:szCs w:val="24"/>
          <w:lang w:eastAsia="zh-CN"/>
        </w:rPr>
        <w:t xml:space="preserve">more visuals </w:t>
      </w:r>
      <w:r w:rsidRPr="00B949B2">
        <w:rPr>
          <w:rFonts w:eastAsia="SimSun" w:cs="Arial"/>
          <w:szCs w:val="24"/>
          <w:lang w:eastAsia="zh-CN"/>
        </w:rPr>
        <w:t>be added to the items. A test examiner in g</w:t>
      </w:r>
      <w:r w:rsidR="0076694B" w:rsidRPr="00B949B2">
        <w:rPr>
          <w:rFonts w:eastAsia="SimSun" w:cs="Arial"/>
          <w:szCs w:val="24"/>
          <w:lang w:eastAsia="zh-CN"/>
        </w:rPr>
        <w:t>rade</w:t>
      </w:r>
      <w:r w:rsidRPr="00B949B2">
        <w:rPr>
          <w:rFonts w:eastAsia="SimSun" w:cs="Arial"/>
          <w:szCs w:val="24"/>
          <w:lang w:eastAsia="zh-CN"/>
        </w:rPr>
        <w:t xml:space="preserve">s </w:t>
      </w:r>
      <w:r w:rsidR="006461BE" w:rsidRPr="00B949B2">
        <w:rPr>
          <w:rFonts w:eastAsia="SimSun" w:cs="Arial"/>
          <w:szCs w:val="24"/>
          <w:lang w:eastAsia="zh-CN"/>
        </w:rPr>
        <w:t>six through eight</w:t>
      </w:r>
      <w:r w:rsidRPr="00B949B2">
        <w:rPr>
          <w:rFonts w:eastAsia="SimSun" w:cs="Arial"/>
          <w:szCs w:val="24"/>
          <w:lang w:eastAsia="zh-CN"/>
        </w:rPr>
        <w:t xml:space="preserve"> </w:t>
      </w:r>
      <w:r w:rsidR="0076694B" w:rsidRPr="00B949B2">
        <w:rPr>
          <w:rFonts w:eastAsia="SimSun" w:cs="Arial"/>
          <w:szCs w:val="24"/>
          <w:lang w:eastAsia="zh-CN"/>
        </w:rPr>
        <w:t>recommend</w:t>
      </w:r>
      <w:r w:rsidRPr="00B949B2">
        <w:rPr>
          <w:rFonts w:eastAsia="SimSun" w:cs="Arial"/>
          <w:szCs w:val="24"/>
          <w:lang w:eastAsia="zh-CN"/>
        </w:rPr>
        <w:t xml:space="preserve">ed </w:t>
      </w:r>
      <w:r w:rsidR="0076694B" w:rsidRPr="00B949B2">
        <w:rPr>
          <w:rFonts w:eastAsia="SimSun" w:cs="Arial"/>
          <w:szCs w:val="24"/>
          <w:lang w:eastAsia="zh-CN"/>
        </w:rPr>
        <w:t>that pictures in the story should match</w:t>
      </w:r>
      <w:r w:rsidR="00B50013" w:rsidRPr="00B949B2">
        <w:t xml:space="preserve"> </w:t>
      </w:r>
      <w:r w:rsidR="00B50013" w:rsidRPr="00B949B2">
        <w:rPr>
          <w:rFonts w:eastAsia="SimSun" w:cs="Arial"/>
          <w:szCs w:val="24"/>
          <w:lang w:eastAsia="zh-CN"/>
        </w:rPr>
        <w:t>the pictures in the answer choices.</w:t>
      </w:r>
    </w:p>
    <w:p w14:paraId="27578093" w14:textId="77777777" w:rsidR="00B00412" w:rsidRPr="00B949B2" w:rsidRDefault="00B00412" w:rsidP="00C204EE">
      <w:pPr>
        <w:pStyle w:val="Caption"/>
      </w:pPr>
      <w:bookmarkStart w:id="162" w:name="_Ref43894920"/>
      <w:bookmarkStart w:id="163" w:name="_Toc44415140"/>
      <w:bookmarkStart w:id="164" w:name="_Toc44415638"/>
      <w:bookmarkStart w:id="165" w:name="_Toc44440730"/>
      <w:bookmarkStart w:id="166" w:name="_Toc45636866"/>
      <w:bookmarkStart w:id="167" w:name="_Toc45636940"/>
      <w:bookmarkStart w:id="168" w:name="_Toc46216345"/>
      <w:bookmarkStart w:id="169" w:name="_Toc58566461"/>
      <w:r w:rsidRPr="00B949B2">
        <w:t xml:space="preserve">Table </w:t>
      </w:r>
      <w:r w:rsidRPr="00B949B2">
        <w:fldChar w:fldCharType="begin"/>
      </w:r>
      <w:r w:rsidRPr="00B949B2">
        <w:instrText>SEQ Table \* ARABIC</w:instrText>
      </w:r>
      <w:r w:rsidRPr="00B949B2">
        <w:fldChar w:fldCharType="separate"/>
      </w:r>
      <w:r w:rsidR="00822B71" w:rsidRPr="00B949B2">
        <w:rPr>
          <w:noProof/>
        </w:rPr>
        <w:t>10</w:t>
      </w:r>
      <w:r w:rsidRPr="00B949B2">
        <w:fldChar w:fldCharType="end"/>
      </w:r>
      <w:bookmarkEnd w:id="162"/>
      <w:r w:rsidRPr="00B949B2">
        <w:t xml:space="preserve">. </w:t>
      </w:r>
      <w:r w:rsidR="00F97C68" w:rsidRPr="00B949B2">
        <w:t xml:space="preserve"> </w:t>
      </w:r>
      <w:r w:rsidR="00C41A24" w:rsidRPr="00B949B2">
        <w:t>Group 1,</w:t>
      </w:r>
      <w:r w:rsidR="002F423E" w:rsidRPr="00B949B2">
        <w:t xml:space="preserve"> </w:t>
      </w:r>
      <w:r w:rsidRPr="00B949B2">
        <w:t xml:space="preserve">Task Type 2, </w:t>
      </w:r>
      <w:r w:rsidRPr="00B949B2">
        <w:rPr>
          <w:i/>
        </w:rPr>
        <w:t>Understand a School Activity</w:t>
      </w:r>
      <w:r w:rsidRPr="00B949B2">
        <w:t xml:space="preserve"> </w:t>
      </w:r>
      <w:r w:rsidR="00686C84" w:rsidRPr="00B949B2">
        <w:t>(</w:t>
      </w:r>
      <w:r w:rsidRPr="00B949B2">
        <w:t>Low Level of Linguistic Complexity</w:t>
      </w:r>
      <w:r w:rsidR="00686C84" w:rsidRPr="00B949B2">
        <w:t>)</w:t>
      </w:r>
      <w:r w:rsidRPr="00B949B2">
        <w:t xml:space="preserve"> Frequency and Percentage of Test Examiners</w:t>
      </w:r>
      <w:r w:rsidR="001B628B" w:rsidRPr="00B949B2">
        <w:t>’</w:t>
      </w:r>
      <w:r w:rsidRPr="00B949B2">
        <w:t xml:space="preserve"> Ratings of </w:t>
      </w:r>
      <w:bookmarkEnd w:id="163"/>
      <w:bookmarkEnd w:id="164"/>
      <w:bookmarkEnd w:id="165"/>
      <w:bookmarkEnd w:id="166"/>
      <w:bookmarkEnd w:id="167"/>
      <w:bookmarkEnd w:id="168"/>
      <w:r w:rsidR="00AD2E82" w:rsidRPr="00B949B2">
        <w:t xml:space="preserve">Correspondence </w:t>
      </w:r>
      <w:r w:rsidR="00C204EE" w:rsidRPr="00B949B2">
        <w:t>from E</w:t>
      </w:r>
      <w:r w:rsidR="00686C84" w:rsidRPr="00B949B2">
        <w:t>ach Test Administration</w:t>
      </w:r>
      <w:bookmarkEnd w:id="169"/>
    </w:p>
    <w:tbl>
      <w:tblPr>
        <w:tblStyle w:val="TRtable"/>
        <w:tblW w:w="0" w:type="auto"/>
        <w:tblLayout w:type="fixed"/>
        <w:tblLook w:val="04A0" w:firstRow="1" w:lastRow="0" w:firstColumn="1" w:lastColumn="0" w:noHBand="0" w:noVBand="1"/>
        <w:tblDescription w:val="Group 1, Task Type 2, Understand a School Activity (Low Level of Linguistic Complexity) Frequency and Percentage of Test Examiners’ Ratings of Correspondence from Each Test Administration"/>
      </w:tblPr>
      <w:tblGrid>
        <w:gridCol w:w="1440"/>
        <w:gridCol w:w="864"/>
        <w:gridCol w:w="1152"/>
        <w:gridCol w:w="1152"/>
      </w:tblGrid>
      <w:tr w:rsidR="00780667" w:rsidRPr="00B949B2" w14:paraId="34DD81F0" w14:textId="77777777" w:rsidTr="00FB3A26">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62EC3D6D" w14:textId="77777777" w:rsidR="00780667" w:rsidRPr="00B949B2" w:rsidRDefault="00AF10A9" w:rsidP="0090572B">
            <w:pPr>
              <w:pStyle w:val="TableHead"/>
              <w:rPr>
                <w:b/>
                <w:bCs/>
              </w:rPr>
            </w:pPr>
            <w:r w:rsidRPr="00B949B2">
              <w:rPr>
                <w:b/>
                <w:bCs/>
              </w:rPr>
              <w:t>Response</w:t>
            </w:r>
          </w:p>
        </w:tc>
        <w:tc>
          <w:tcPr>
            <w:tcW w:w="864" w:type="dxa"/>
          </w:tcPr>
          <w:p w14:paraId="1BFD5704" w14:textId="77777777" w:rsidR="00780667" w:rsidRPr="00B949B2" w:rsidRDefault="00780667" w:rsidP="0090572B">
            <w:pPr>
              <w:pStyle w:val="TableHead"/>
              <w:rPr>
                <w:b/>
                <w:bCs/>
              </w:rPr>
            </w:pPr>
            <w:r w:rsidRPr="00B949B2">
              <w:rPr>
                <w:b/>
                <w:bCs/>
              </w:rPr>
              <w:t>K</w:t>
            </w:r>
          </w:p>
        </w:tc>
        <w:tc>
          <w:tcPr>
            <w:tcW w:w="1152" w:type="dxa"/>
          </w:tcPr>
          <w:p w14:paraId="60FFF4D1" w14:textId="77777777" w:rsidR="00780667" w:rsidRPr="00B949B2" w:rsidRDefault="003210B4" w:rsidP="0090572B">
            <w:pPr>
              <w:pStyle w:val="TableHead"/>
              <w:rPr>
                <w:b/>
                <w:bCs/>
              </w:rPr>
            </w:pPr>
            <w:r w:rsidRPr="00B949B2">
              <w:rPr>
                <w:b/>
                <w:bCs/>
              </w:rPr>
              <w:t>Gr</w:t>
            </w:r>
            <w:r w:rsidR="00780667" w:rsidRPr="00B949B2">
              <w:rPr>
                <w:b/>
                <w:bCs/>
              </w:rPr>
              <w:t xml:space="preserve"> 2</w:t>
            </w:r>
          </w:p>
        </w:tc>
        <w:tc>
          <w:tcPr>
            <w:tcW w:w="1152" w:type="dxa"/>
          </w:tcPr>
          <w:p w14:paraId="565FD0E3" w14:textId="77777777" w:rsidR="00780667" w:rsidRPr="00B949B2" w:rsidRDefault="003210B4" w:rsidP="0090572B">
            <w:pPr>
              <w:pStyle w:val="TableHead"/>
              <w:rPr>
                <w:b/>
                <w:bCs/>
              </w:rPr>
            </w:pPr>
            <w:r w:rsidRPr="00B949B2">
              <w:rPr>
                <w:b/>
                <w:bCs/>
              </w:rPr>
              <w:t>Gr</w:t>
            </w:r>
            <w:r w:rsidR="00780667" w:rsidRPr="00B949B2">
              <w:rPr>
                <w:b/>
                <w:bCs/>
              </w:rPr>
              <w:t xml:space="preserve"> 6</w:t>
            </w:r>
            <w:r w:rsidR="00DC7A9D" w:rsidRPr="00B949B2">
              <w:rPr>
                <w:b/>
                <w:bCs/>
              </w:rPr>
              <w:t>–</w:t>
            </w:r>
            <w:r w:rsidR="00780667" w:rsidRPr="00B949B2">
              <w:rPr>
                <w:b/>
                <w:bCs/>
              </w:rPr>
              <w:t>8</w:t>
            </w:r>
          </w:p>
        </w:tc>
      </w:tr>
      <w:tr w:rsidR="00780667" w:rsidRPr="00B949B2" w14:paraId="4B08E317" w14:textId="77777777" w:rsidTr="00225805">
        <w:trPr>
          <w:trHeight w:val="20"/>
        </w:trPr>
        <w:tc>
          <w:tcPr>
            <w:tcW w:w="1440" w:type="dxa"/>
            <w:tcBorders>
              <w:top w:val="single" w:sz="4" w:space="0" w:color="auto"/>
            </w:tcBorders>
          </w:tcPr>
          <w:p w14:paraId="30CE9620" w14:textId="77777777" w:rsidR="00780667" w:rsidRPr="00B949B2" w:rsidRDefault="00780667" w:rsidP="0090572B">
            <w:pPr>
              <w:pStyle w:val="TableText"/>
            </w:pPr>
            <w:r w:rsidRPr="00B949B2">
              <w:t>Yes</w:t>
            </w:r>
          </w:p>
        </w:tc>
        <w:tc>
          <w:tcPr>
            <w:tcW w:w="864" w:type="dxa"/>
            <w:tcBorders>
              <w:top w:val="single" w:sz="4" w:space="0" w:color="auto"/>
            </w:tcBorders>
          </w:tcPr>
          <w:p w14:paraId="00621D79" w14:textId="77777777" w:rsidR="00780667" w:rsidRPr="00B949B2" w:rsidRDefault="00780667" w:rsidP="0090572B">
            <w:pPr>
              <w:pStyle w:val="TableText"/>
              <w:jc w:val="right"/>
            </w:pPr>
            <w:r w:rsidRPr="00B949B2">
              <w:t>9 (75)</w:t>
            </w:r>
          </w:p>
        </w:tc>
        <w:tc>
          <w:tcPr>
            <w:tcW w:w="1152" w:type="dxa"/>
            <w:tcBorders>
              <w:top w:val="single" w:sz="4" w:space="0" w:color="auto"/>
            </w:tcBorders>
          </w:tcPr>
          <w:p w14:paraId="4F11683F" w14:textId="77777777" w:rsidR="00780667" w:rsidRPr="00B949B2" w:rsidRDefault="00780667" w:rsidP="0090572B">
            <w:pPr>
              <w:pStyle w:val="TableText"/>
              <w:jc w:val="right"/>
            </w:pPr>
            <w:r w:rsidRPr="00B949B2">
              <w:t>11 (100)</w:t>
            </w:r>
          </w:p>
        </w:tc>
        <w:tc>
          <w:tcPr>
            <w:tcW w:w="1152" w:type="dxa"/>
            <w:tcBorders>
              <w:top w:val="single" w:sz="4" w:space="0" w:color="auto"/>
            </w:tcBorders>
          </w:tcPr>
          <w:p w14:paraId="69D9290E" w14:textId="77777777" w:rsidR="00780667" w:rsidRPr="00B949B2" w:rsidRDefault="00780667" w:rsidP="0090572B">
            <w:pPr>
              <w:pStyle w:val="TableText"/>
              <w:jc w:val="right"/>
            </w:pPr>
            <w:r w:rsidRPr="00B949B2">
              <w:t>9 (82)</w:t>
            </w:r>
          </w:p>
        </w:tc>
      </w:tr>
      <w:tr w:rsidR="00780667" w:rsidRPr="00B949B2" w14:paraId="66B8D879" w14:textId="77777777" w:rsidTr="003210B4">
        <w:trPr>
          <w:trHeight w:val="20"/>
        </w:trPr>
        <w:tc>
          <w:tcPr>
            <w:tcW w:w="1440" w:type="dxa"/>
          </w:tcPr>
          <w:p w14:paraId="2EFCBD80" w14:textId="77777777" w:rsidR="00780667" w:rsidRPr="00B949B2" w:rsidRDefault="00780667" w:rsidP="0090572B">
            <w:pPr>
              <w:pStyle w:val="TableText"/>
            </w:pPr>
            <w:r w:rsidRPr="00B949B2">
              <w:t>No</w:t>
            </w:r>
          </w:p>
        </w:tc>
        <w:tc>
          <w:tcPr>
            <w:tcW w:w="864" w:type="dxa"/>
          </w:tcPr>
          <w:p w14:paraId="30FEB0AA" w14:textId="77777777" w:rsidR="00780667" w:rsidRPr="00B949B2" w:rsidRDefault="00780667" w:rsidP="0090572B">
            <w:pPr>
              <w:pStyle w:val="TableText"/>
              <w:jc w:val="right"/>
            </w:pPr>
            <w:r w:rsidRPr="00B949B2">
              <w:t>3 (25)</w:t>
            </w:r>
          </w:p>
        </w:tc>
        <w:tc>
          <w:tcPr>
            <w:tcW w:w="1152" w:type="dxa"/>
          </w:tcPr>
          <w:p w14:paraId="35CC4971" w14:textId="77777777" w:rsidR="00780667" w:rsidRPr="00B949B2" w:rsidRDefault="00780667" w:rsidP="0090572B">
            <w:pPr>
              <w:pStyle w:val="TableText"/>
              <w:jc w:val="right"/>
            </w:pPr>
            <w:r w:rsidRPr="00B949B2">
              <w:t>0 (0)</w:t>
            </w:r>
          </w:p>
        </w:tc>
        <w:tc>
          <w:tcPr>
            <w:tcW w:w="1152" w:type="dxa"/>
          </w:tcPr>
          <w:p w14:paraId="792A4C2A" w14:textId="77777777" w:rsidR="00780667" w:rsidRPr="00B949B2" w:rsidRDefault="00780667" w:rsidP="0090572B">
            <w:pPr>
              <w:pStyle w:val="TableText"/>
              <w:jc w:val="right"/>
            </w:pPr>
            <w:r w:rsidRPr="00B949B2">
              <w:t>2 (18)</w:t>
            </w:r>
          </w:p>
        </w:tc>
      </w:tr>
    </w:tbl>
    <w:p w14:paraId="5C55857A" w14:textId="1E2B4B5A" w:rsidR="008A2A2F" w:rsidRPr="00B949B2" w:rsidRDefault="008A2A2F" w:rsidP="00B06BDA">
      <w:pPr>
        <w:keepNext/>
        <w:keepLines/>
        <w:spacing w:before="120"/>
        <w:rPr>
          <w:lang w:eastAsia="zh-CN"/>
        </w:rPr>
      </w:pPr>
      <w:r w:rsidRPr="00B949B2">
        <w:rPr>
          <w:lang w:eastAsia="zh-CN"/>
        </w:rPr>
        <w:t xml:space="preserve">The ratings for the task type </w:t>
      </w:r>
      <w:r w:rsidRPr="00B949B2">
        <w:rPr>
          <w:i/>
          <w:lang w:eastAsia="zh-CN"/>
        </w:rPr>
        <w:t>Describe a Routine</w:t>
      </w:r>
      <w:r w:rsidRPr="00B949B2">
        <w:rPr>
          <w:lang w:eastAsia="zh-CN"/>
        </w:rPr>
        <w:t xml:space="preserve"> indicated high levels of agreement that the task type was appropriate, </w:t>
      </w:r>
      <w:r w:rsidR="001F28D0" w:rsidRPr="00B949B2">
        <w:rPr>
          <w:rFonts w:eastAsia="SimSun" w:cs="Calibri"/>
          <w:szCs w:val="24"/>
        </w:rPr>
        <w:t>as presented in</w:t>
      </w:r>
      <w:r w:rsidRPr="00B949B2">
        <w:rPr>
          <w:lang w:eastAsia="zh-CN"/>
        </w:rPr>
        <w:t xml:space="preserve"> </w:t>
      </w:r>
      <w:r w:rsidR="00633041" w:rsidRPr="00B949B2">
        <w:rPr>
          <w:rStyle w:val="Cross-Reference"/>
        </w:rPr>
        <w:fldChar w:fldCharType="begin"/>
      </w:r>
      <w:r w:rsidR="00633041" w:rsidRPr="00B949B2">
        <w:rPr>
          <w:rStyle w:val="Cross-Reference"/>
        </w:rPr>
        <w:instrText xml:space="preserve"> REF  _Ref43894987 \* Lower \h  \* MERGEFORMAT </w:instrText>
      </w:r>
      <w:r w:rsidR="00633041" w:rsidRPr="00B949B2">
        <w:rPr>
          <w:rStyle w:val="Cross-Reference"/>
        </w:rPr>
      </w:r>
      <w:r w:rsidR="00633041" w:rsidRPr="00B949B2">
        <w:rPr>
          <w:rStyle w:val="Cross-Reference"/>
        </w:rPr>
        <w:fldChar w:fldCharType="separate"/>
      </w:r>
      <w:r w:rsidR="003440AF" w:rsidRPr="00B949B2">
        <w:rPr>
          <w:rStyle w:val="Cross-Reference"/>
        </w:rPr>
        <w:t>table 11</w:t>
      </w:r>
      <w:r w:rsidR="00633041" w:rsidRPr="00B949B2">
        <w:rPr>
          <w:rStyle w:val="Cross-Reference"/>
        </w:rPr>
        <w:fldChar w:fldCharType="end"/>
      </w:r>
      <w:r w:rsidRPr="00B949B2">
        <w:rPr>
          <w:lang w:eastAsia="zh-CN"/>
        </w:rPr>
        <w:t xml:space="preserve">. </w:t>
      </w:r>
      <w:r w:rsidR="00E27B75" w:rsidRPr="00B949B2">
        <w:rPr>
          <w:lang w:eastAsia="zh-CN"/>
        </w:rPr>
        <w:t xml:space="preserve">Comments received by test examiners who reported </w:t>
      </w:r>
      <w:r w:rsidR="004B3EE8" w:rsidRPr="00B949B2">
        <w:rPr>
          <w:lang w:eastAsia="zh-CN"/>
        </w:rPr>
        <w:t xml:space="preserve">that </w:t>
      </w:r>
      <w:r w:rsidR="00E27B75" w:rsidRPr="00B949B2">
        <w:rPr>
          <w:lang w:eastAsia="zh-CN"/>
        </w:rPr>
        <w:t>no</w:t>
      </w:r>
      <w:r w:rsidR="004B3EE8" w:rsidRPr="00B949B2">
        <w:rPr>
          <w:lang w:eastAsia="zh-CN"/>
        </w:rPr>
        <w:t>, the task types were not appropriate</w:t>
      </w:r>
      <w:r w:rsidR="00E27B75" w:rsidRPr="00B949B2">
        <w:rPr>
          <w:lang w:eastAsia="zh-CN"/>
        </w:rPr>
        <w:t xml:space="preserve"> for three </w:t>
      </w:r>
      <w:r w:rsidR="004B3EE8" w:rsidRPr="00B949B2">
        <w:rPr>
          <w:lang w:eastAsia="zh-CN"/>
        </w:rPr>
        <w:t>k</w:t>
      </w:r>
      <w:r w:rsidR="00F2537A" w:rsidRPr="00B949B2">
        <w:rPr>
          <w:lang w:eastAsia="zh-CN"/>
        </w:rPr>
        <w:t xml:space="preserve">indergarten </w:t>
      </w:r>
      <w:r w:rsidR="00E27B75" w:rsidRPr="00B949B2">
        <w:rPr>
          <w:lang w:eastAsia="zh-CN"/>
        </w:rPr>
        <w:t xml:space="preserve">test administrations </w:t>
      </w:r>
      <w:r w:rsidRPr="00B949B2">
        <w:rPr>
          <w:lang w:eastAsia="zh-CN"/>
        </w:rPr>
        <w:t xml:space="preserve">indicated </w:t>
      </w:r>
      <w:r w:rsidR="004B3EE8" w:rsidRPr="00B949B2">
        <w:rPr>
          <w:lang w:eastAsia="zh-CN"/>
        </w:rPr>
        <w:t xml:space="preserve">the </w:t>
      </w:r>
      <w:r w:rsidRPr="00B949B2">
        <w:rPr>
          <w:lang w:eastAsia="zh-CN"/>
        </w:rPr>
        <w:t>topics were unfamiliar, the length of the story was too long</w:t>
      </w:r>
      <w:r w:rsidR="002E3FEE" w:rsidRPr="00B949B2">
        <w:rPr>
          <w:lang w:eastAsia="zh-CN"/>
        </w:rPr>
        <w:t>,</w:t>
      </w:r>
      <w:r w:rsidRPr="00B949B2">
        <w:rPr>
          <w:lang w:eastAsia="zh-CN"/>
        </w:rPr>
        <w:t xml:space="preserve"> and t</w:t>
      </w:r>
      <w:r w:rsidR="000C0115" w:rsidRPr="00B949B2">
        <w:rPr>
          <w:lang w:eastAsia="zh-CN"/>
        </w:rPr>
        <w:t>he vocabulary was too difficult</w:t>
      </w:r>
      <w:r w:rsidR="00E2383C" w:rsidRPr="00B949B2">
        <w:rPr>
          <w:lang w:eastAsia="zh-CN"/>
        </w:rPr>
        <w:t xml:space="preserve"> for these three students.</w:t>
      </w:r>
    </w:p>
    <w:p w14:paraId="57EE8C42" w14:textId="77777777" w:rsidR="00B00412" w:rsidRPr="00B949B2" w:rsidRDefault="00B00412" w:rsidP="00C204EE">
      <w:pPr>
        <w:pStyle w:val="Caption"/>
        <w:rPr>
          <w:szCs w:val="24"/>
        </w:rPr>
      </w:pPr>
      <w:bookmarkStart w:id="170" w:name="_Ref43894987"/>
      <w:bookmarkStart w:id="171" w:name="_Toc44415141"/>
      <w:bookmarkStart w:id="172" w:name="_Toc44415639"/>
      <w:bookmarkStart w:id="173" w:name="_Toc44440731"/>
      <w:bookmarkStart w:id="174" w:name="_Toc45636867"/>
      <w:bookmarkStart w:id="175" w:name="_Toc45636941"/>
      <w:bookmarkStart w:id="176" w:name="_Toc46216346"/>
      <w:bookmarkStart w:id="177" w:name="_Toc58566462"/>
      <w:r w:rsidRPr="00B949B2">
        <w:t xml:space="preserve">Table </w:t>
      </w:r>
      <w:r w:rsidRPr="00B949B2">
        <w:fldChar w:fldCharType="begin"/>
      </w:r>
      <w:r w:rsidRPr="00B949B2">
        <w:instrText>SEQ Table \* ARABIC</w:instrText>
      </w:r>
      <w:r w:rsidRPr="00B949B2">
        <w:fldChar w:fldCharType="separate"/>
      </w:r>
      <w:r w:rsidR="00822B71" w:rsidRPr="00B949B2">
        <w:rPr>
          <w:noProof/>
        </w:rPr>
        <w:t>11</w:t>
      </w:r>
      <w:r w:rsidRPr="00B949B2">
        <w:fldChar w:fldCharType="end"/>
      </w:r>
      <w:bookmarkEnd w:id="170"/>
      <w:r w:rsidRPr="00B949B2">
        <w:rPr>
          <w:szCs w:val="24"/>
        </w:rPr>
        <w:t xml:space="preserve">. </w:t>
      </w:r>
      <w:r w:rsidR="00F97C68" w:rsidRPr="00B949B2">
        <w:rPr>
          <w:szCs w:val="24"/>
        </w:rPr>
        <w:t xml:space="preserve"> </w:t>
      </w:r>
      <w:r w:rsidR="00C41A24" w:rsidRPr="00B949B2">
        <w:rPr>
          <w:szCs w:val="24"/>
        </w:rPr>
        <w:t xml:space="preserve">Group 1, </w:t>
      </w:r>
      <w:r w:rsidRPr="00B949B2">
        <w:rPr>
          <w:szCs w:val="24"/>
        </w:rPr>
        <w:t xml:space="preserve">Task Type 3, </w:t>
      </w:r>
      <w:r w:rsidRPr="00B949B2">
        <w:rPr>
          <w:i/>
          <w:szCs w:val="24"/>
        </w:rPr>
        <w:t>Describe a Routine</w:t>
      </w:r>
      <w:r w:rsidRPr="00B949B2">
        <w:rPr>
          <w:szCs w:val="24"/>
        </w:rPr>
        <w:t xml:space="preserve"> </w:t>
      </w:r>
      <w:r w:rsidR="00686C84" w:rsidRPr="00B949B2">
        <w:rPr>
          <w:szCs w:val="24"/>
        </w:rPr>
        <w:t>(</w:t>
      </w:r>
      <w:r w:rsidRPr="00B949B2">
        <w:t>Medium Level of Linguistic Complexity</w:t>
      </w:r>
      <w:r w:rsidR="00686C84" w:rsidRPr="00B949B2">
        <w:t>)</w:t>
      </w:r>
      <w:r w:rsidRPr="00B949B2">
        <w:t xml:space="preserve"> Frequency and Percentage of Test Examiners</w:t>
      </w:r>
      <w:r w:rsidR="001B628B" w:rsidRPr="00B949B2">
        <w:t>’</w:t>
      </w:r>
      <w:r w:rsidRPr="00B949B2">
        <w:t xml:space="preserve"> Ratings of </w:t>
      </w:r>
      <w:r w:rsidR="00AD2E82" w:rsidRPr="00B949B2">
        <w:t>Correspondence</w:t>
      </w:r>
      <w:bookmarkEnd w:id="171"/>
      <w:bookmarkEnd w:id="172"/>
      <w:bookmarkEnd w:id="173"/>
      <w:bookmarkEnd w:id="174"/>
      <w:bookmarkEnd w:id="175"/>
      <w:bookmarkEnd w:id="176"/>
      <w:r w:rsidR="00686C84" w:rsidRPr="00B949B2">
        <w:t xml:space="preserve"> from </w:t>
      </w:r>
      <w:r w:rsidR="00BA072E" w:rsidRPr="00B949B2">
        <w:t>E</w:t>
      </w:r>
      <w:r w:rsidR="00686C84" w:rsidRPr="00B949B2">
        <w:t>ach Test Administration</w:t>
      </w:r>
      <w:bookmarkEnd w:id="177"/>
    </w:p>
    <w:tbl>
      <w:tblPr>
        <w:tblStyle w:val="TRtable"/>
        <w:tblW w:w="0" w:type="auto"/>
        <w:tblLayout w:type="fixed"/>
        <w:tblLook w:val="04A0" w:firstRow="1" w:lastRow="0" w:firstColumn="1" w:lastColumn="0" w:noHBand="0" w:noVBand="1"/>
        <w:tblDescription w:val="Task Type 3, Describe a Routine (Medium Level of Linguistic Complexity) Frequency and Percentage of Test Examiners’ Ratings of Correspondence from Each Test Administration"/>
      </w:tblPr>
      <w:tblGrid>
        <w:gridCol w:w="1440"/>
        <w:gridCol w:w="1008"/>
        <w:gridCol w:w="1152"/>
        <w:gridCol w:w="1152"/>
      </w:tblGrid>
      <w:tr w:rsidR="00291A88" w:rsidRPr="00B949B2" w14:paraId="4E611B90" w14:textId="77777777" w:rsidTr="009D729D">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7587B23D" w14:textId="77777777" w:rsidR="00291A88" w:rsidRPr="00B949B2" w:rsidRDefault="00AF10A9" w:rsidP="0090572B">
            <w:pPr>
              <w:pStyle w:val="TableHead"/>
              <w:rPr>
                <w:b/>
                <w:bCs/>
              </w:rPr>
            </w:pPr>
            <w:r w:rsidRPr="00B949B2">
              <w:rPr>
                <w:b/>
                <w:bCs/>
              </w:rPr>
              <w:t>Response</w:t>
            </w:r>
          </w:p>
        </w:tc>
        <w:tc>
          <w:tcPr>
            <w:tcW w:w="1008" w:type="dxa"/>
          </w:tcPr>
          <w:p w14:paraId="71CDCE6F" w14:textId="77777777" w:rsidR="00291A88" w:rsidRPr="00B949B2" w:rsidRDefault="00291A88" w:rsidP="0090572B">
            <w:pPr>
              <w:pStyle w:val="TableHead"/>
              <w:rPr>
                <w:b/>
                <w:bCs/>
              </w:rPr>
            </w:pPr>
            <w:r w:rsidRPr="00B949B2">
              <w:rPr>
                <w:b/>
                <w:bCs/>
              </w:rPr>
              <w:t>K</w:t>
            </w:r>
          </w:p>
        </w:tc>
        <w:tc>
          <w:tcPr>
            <w:tcW w:w="1152" w:type="dxa"/>
          </w:tcPr>
          <w:p w14:paraId="7F757753" w14:textId="77777777" w:rsidR="00291A88" w:rsidRPr="00B949B2" w:rsidRDefault="003210B4" w:rsidP="0090572B">
            <w:pPr>
              <w:pStyle w:val="TableHead"/>
              <w:rPr>
                <w:b/>
                <w:bCs/>
              </w:rPr>
            </w:pPr>
            <w:r w:rsidRPr="00B949B2">
              <w:rPr>
                <w:b/>
                <w:bCs/>
              </w:rPr>
              <w:t>Gr</w:t>
            </w:r>
            <w:r w:rsidR="00291A88" w:rsidRPr="00B949B2">
              <w:rPr>
                <w:b/>
                <w:bCs/>
              </w:rPr>
              <w:t xml:space="preserve"> 2</w:t>
            </w:r>
          </w:p>
        </w:tc>
        <w:tc>
          <w:tcPr>
            <w:tcW w:w="1152" w:type="dxa"/>
          </w:tcPr>
          <w:p w14:paraId="586FA6DC" w14:textId="77777777" w:rsidR="00291A88" w:rsidRPr="00B949B2" w:rsidRDefault="003210B4" w:rsidP="0090572B">
            <w:pPr>
              <w:pStyle w:val="TableHead"/>
              <w:rPr>
                <w:b/>
                <w:bCs/>
              </w:rPr>
            </w:pPr>
            <w:r w:rsidRPr="00B949B2">
              <w:rPr>
                <w:b/>
                <w:bCs/>
              </w:rPr>
              <w:t>Gr</w:t>
            </w:r>
            <w:r w:rsidR="00291A88" w:rsidRPr="00B949B2">
              <w:rPr>
                <w:b/>
                <w:bCs/>
              </w:rPr>
              <w:t xml:space="preserve"> 6</w:t>
            </w:r>
            <w:r w:rsidR="00DC7A9D" w:rsidRPr="00B949B2">
              <w:rPr>
                <w:b/>
                <w:bCs/>
              </w:rPr>
              <w:t>–</w:t>
            </w:r>
            <w:r w:rsidR="00291A88" w:rsidRPr="00B949B2">
              <w:rPr>
                <w:b/>
                <w:bCs/>
              </w:rPr>
              <w:t>8</w:t>
            </w:r>
          </w:p>
        </w:tc>
      </w:tr>
      <w:tr w:rsidR="00291A88" w:rsidRPr="00B949B2" w14:paraId="720E3788" w14:textId="77777777" w:rsidTr="00225805">
        <w:trPr>
          <w:trHeight w:val="20"/>
        </w:trPr>
        <w:tc>
          <w:tcPr>
            <w:tcW w:w="1440" w:type="dxa"/>
            <w:tcBorders>
              <w:top w:val="single" w:sz="4" w:space="0" w:color="auto"/>
            </w:tcBorders>
          </w:tcPr>
          <w:p w14:paraId="7E6B54C0" w14:textId="77777777" w:rsidR="00291A88" w:rsidRPr="00B949B2" w:rsidRDefault="00291A88" w:rsidP="00182BDA">
            <w:pPr>
              <w:pStyle w:val="TableText"/>
              <w:keepNext/>
            </w:pPr>
            <w:r w:rsidRPr="00B949B2">
              <w:t>Yes</w:t>
            </w:r>
          </w:p>
        </w:tc>
        <w:tc>
          <w:tcPr>
            <w:tcW w:w="1008" w:type="dxa"/>
            <w:tcBorders>
              <w:top w:val="single" w:sz="4" w:space="0" w:color="auto"/>
            </w:tcBorders>
          </w:tcPr>
          <w:p w14:paraId="769F4A19" w14:textId="77777777" w:rsidR="00291A88" w:rsidRPr="00B949B2" w:rsidRDefault="00291A88" w:rsidP="0090572B">
            <w:pPr>
              <w:pStyle w:val="TableText"/>
              <w:jc w:val="right"/>
            </w:pPr>
            <w:r w:rsidRPr="00B949B2">
              <w:t>10 (83)</w:t>
            </w:r>
          </w:p>
        </w:tc>
        <w:tc>
          <w:tcPr>
            <w:tcW w:w="1152" w:type="dxa"/>
            <w:tcBorders>
              <w:top w:val="single" w:sz="4" w:space="0" w:color="auto"/>
            </w:tcBorders>
          </w:tcPr>
          <w:p w14:paraId="57EAA721" w14:textId="77777777" w:rsidR="00291A88" w:rsidRPr="00B949B2" w:rsidRDefault="00291A88" w:rsidP="0090572B">
            <w:pPr>
              <w:pStyle w:val="TableText"/>
              <w:jc w:val="right"/>
            </w:pPr>
            <w:r w:rsidRPr="00B949B2">
              <w:t>11 (100)</w:t>
            </w:r>
          </w:p>
        </w:tc>
        <w:tc>
          <w:tcPr>
            <w:tcW w:w="1152" w:type="dxa"/>
            <w:tcBorders>
              <w:top w:val="single" w:sz="4" w:space="0" w:color="auto"/>
            </w:tcBorders>
          </w:tcPr>
          <w:p w14:paraId="601A752D" w14:textId="77777777" w:rsidR="00291A88" w:rsidRPr="00B949B2" w:rsidRDefault="00291A88" w:rsidP="0090572B">
            <w:pPr>
              <w:pStyle w:val="TableText"/>
              <w:jc w:val="right"/>
            </w:pPr>
            <w:r w:rsidRPr="00B949B2">
              <w:t>10 (100)</w:t>
            </w:r>
          </w:p>
        </w:tc>
      </w:tr>
      <w:tr w:rsidR="00291A88" w:rsidRPr="00B949B2" w14:paraId="2AA26F7F" w14:textId="77777777" w:rsidTr="003210B4">
        <w:trPr>
          <w:trHeight w:val="20"/>
        </w:trPr>
        <w:tc>
          <w:tcPr>
            <w:tcW w:w="1440" w:type="dxa"/>
          </w:tcPr>
          <w:p w14:paraId="267543BC" w14:textId="77777777" w:rsidR="00291A88" w:rsidRPr="00B949B2" w:rsidRDefault="00291A88" w:rsidP="0090572B">
            <w:pPr>
              <w:pStyle w:val="TableText"/>
            </w:pPr>
            <w:r w:rsidRPr="00B949B2">
              <w:t>No</w:t>
            </w:r>
          </w:p>
        </w:tc>
        <w:tc>
          <w:tcPr>
            <w:tcW w:w="1008" w:type="dxa"/>
          </w:tcPr>
          <w:p w14:paraId="7BB4495A" w14:textId="77777777" w:rsidR="00291A88" w:rsidRPr="00B949B2" w:rsidRDefault="00291A88" w:rsidP="0090572B">
            <w:pPr>
              <w:pStyle w:val="TableText"/>
              <w:jc w:val="right"/>
            </w:pPr>
            <w:r w:rsidRPr="00B949B2">
              <w:t>2 (17)</w:t>
            </w:r>
          </w:p>
        </w:tc>
        <w:tc>
          <w:tcPr>
            <w:tcW w:w="1152" w:type="dxa"/>
          </w:tcPr>
          <w:p w14:paraId="4E6EFB87" w14:textId="77777777" w:rsidR="00291A88" w:rsidRPr="00B949B2" w:rsidRDefault="00291A88" w:rsidP="0090572B">
            <w:pPr>
              <w:pStyle w:val="TableText"/>
              <w:jc w:val="right"/>
            </w:pPr>
            <w:r w:rsidRPr="00B949B2">
              <w:t>0 (0)</w:t>
            </w:r>
          </w:p>
        </w:tc>
        <w:tc>
          <w:tcPr>
            <w:tcW w:w="1152" w:type="dxa"/>
          </w:tcPr>
          <w:p w14:paraId="12B4515F" w14:textId="77777777" w:rsidR="00291A88" w:rsidRPr="00B949B2" w:rsidRDefault="00291A88" w:rsidP="0090572B">
            <w:pPr>
              <w:pStyle w:val="TableText"/>
              <w:jc w:val="right"/>
            </w:pPr>
            <w:r w:rsidRPr="00B949B2">
              <w:t>0 (0)</w:t>
            </w:r>
          </w:p>
        </w:tc>
      </w:tr>
    </w:tbl>
    <w:p w14:paraId="349C27A4" w14:textId="4E2AF410" w:rsidR="008A2A2F" w:rsidRPr="00B949B2" w:rsidRDefault="008A2A2F" w:rsidP="004360AA">
      <w:pPr>
        <w:spacing w:before="120"/>
        <w:rPr>
          <w:lang w:eastAsia="zh-CN"/>
        </w:rPr>
      </w:pPr>
      <w:r w:rsidRPr="00B949B2">
        <w:rPr>
          <w:lang w:eastAsia="zh-CN"/>
        </w:rPr>
        <w:t xml:space="preserve">The ratings for the task type </w:t>
      </w:r>
      <w:r w:rsidRPr="00B949B2">
        <w:rPr>
          <w:i/>
          <w:iCs/>
          <w:lang w:eastAsia="zh-CN"/>
        </w:rPr>
        <w:t>Interact with an Informational Text</w:t>
      </w:r>
      <w:r w:rsidRPr="00B949B2">
        <w:rPr>
          <w:lang w:eastAsia="zh-CN"/>
        </w:rPr>
        <w:t xml:space="preserve"> </w:t>
      </w:r>
      <w:r w:rsidR="0079617B" w:rsidRPr="00B949B2">
        <w:rPr>
          <w:lang w:eastAsia="zh-CN"/>
        </w:rPr>
        <w:t xml:space="preserve">were positive and </w:t>
      </w:r>
      <w:r w:rsidRPr="00B949B2">
        <w:rPr>
          <w:lang w:eastAsia="zh-CN"/>
        </w:rPr>
        <w:t>ranged from 83 to 100 percent agreement</w:t>
      </w:r>
      <w:r w:rsidR="0093278E" w:rsidRPr="00B949B2">
        <w:rPr>
          <w:lang w:eastAsia="zh-CN"/>
        </w:rPr>
        <w:t xml:space="preserve">, </w:t>
      </w:r>
      <w:r w:rsidR="001F28D0" w:rsidRPr="00B949B2">
        <w:rPr>
          <w:lang w:eastAsia="zh-CN"/>
        </w:rPr>
        <w:t>as presented in</w:t>
      </w:r>
      <w:r w:rsidR="0093278E" w:rsidRPr="00B949B2">
        <w:rPr>
          <w:lang w:eastAsia="zh-CN"/>
        </w:rPr>
        <w:t xml:space="preserve"> </w:t>
      </w:r>
      <w:r w:rsidR="00FA6613" w:rsidRPr="00B949B2">
        <w:rPr>
          <w:rStyle w:val="Cross-Reference"/>
        </w:rPr>
        <w:fldChar w:fldCharType="begin"/>
      </w:r>
      <w:r w:rsidR="00FA6613" w:rsidRPr="00B949B2">
        <w:rPr>
          <w:rStyle w:val="Cross-Reference"/>
        </w:rPr>
        <w:instrText xml:space="preserve"> REF  _Ref43895027 \* Lower \h  \* MERGEFORMAT </w:instrText>
      </w:r>
      <w:r w:rsidR="00FA6613" w:rsidRPr="00B949B2">
        <w:rPr>
          <w:rStyle w:val="Cross-Reference"/>
        </w:rPr>
      </w:r>
      <w:r w:rsidR="00FA6613" w:rsidRPr="00B949B2">
        <w:rPr>
          <w:rStyle w:val="Cross-Reference"/>
        </w:rPr>
        <w:fldChar w:fldCharType="separate"/>
      </w:r>
      <w:r w:rsidR="003440AF" w:rsidRPr="00B949B2">
        <w:rPr>
          <w:rStyle w:val="Cross-Reference"/>
        </w:rPr>
        <w:t>table 12</w:t>
      </w:r>
      <w:r w:rsidR="00FA6613" w:rsidRPr="00B949B2">
        <w:rPr>
          <w:rStyle w:val="Cross-Reference"/>
        </w:rPr>
        <w:fldChar w:fldCharType="end"/>
      </w:r>
      <w:r w:rsidRPr="00B949B2">
        <w:rPr>
          <w:lang w:eastAsia="zh-CN"/>
        </w:rPr>
        <w:t>. T</w:t>
      </w:r>
      <w:r w:rsidR="4EFACD65" w:rsidRPr="00B949B2">
        <w:rPr>
          <w:lang w:eastAsia="zh-CN"/>
        </w:rPr>
        <w:t>est examiners</w:t>
      </w:r>
      <w:r w:rsidRPr="00B949B2">
        <w:rPr>
          <w:lang w:eastAsia="zh-CN"/>
        </w:rPr>
        <w:t xml:space="preserve"> </w:t>
      </w:r>
      <w:r w:rsidR="00BA072E" w:rsidRPr="00B949B2">
        <w:rPr>
          <w:lang w:eastAsia="zh-CN"/>
        </w:rPr>
        <w:t xml:space="preserve">reported </w:t>
      </w:r>
      <w:r w:rsidR="00E2383C" w:rsidRPr="00B949B2">
        <w:rPr>
          <w:lang w:eastAsia="zh-CN"/>
        </w:rPr>
        <w:t>the</w:t>
      </w:r>
      <w:r w:rsidRPr="00B949B2">
        <w:rPr>
          <w:lang w:eastAsia="zh-CN"/>
        </w:rPr>
        <w:t xml:space="preserve"> linguistic complexity was high</w:t>
      </w:r>
      <w:r w:rsidR="00E2383C" w:rsidRPr="00B949B2">
        <w:rPr>
          <w:lang w:eastAsia="zh-CN"/>
        </w:rPr>
        <w:t xml:space="preserve"> on some of these</w:t>
      </w:r>
      <w:r w:rsidRPr="00B949B2">
        <w:rPr>
          <w:lang w:eastAsia="zh-CN"/>
        </w:rPr>
        <w:t xml:space="preserve"> items</w:t>
      </w:r>
      <w:r w:rsidR="00E2383C" w:rsidRPr="00B949B2">
        <w:rPr>
          <w:lang w:eastAsia="zh-CN"/>
        </w:rPr>
        <w:t>.</w:t>
      </w:r>
      <w:r w:rsidRPr="00B949B2">
        <w:rPr>
          <w:lang w:eastAsia="zh-CN"/>
        </w:rPr>
        <w:t xml:space="preserve"> Conversely, at the higher grade</w:t>
      </w:r>
      <w:r w:rsidR="00964F4C" w:rsidRPr="00B949B2">
        <w:rPr>
          <w:lang w:eastAsia="zh-CN"/>
        </w:rPr>
        <w:t xml:space="preserve"> </w:t>
      </w:r>
      <w:r w:rsidR="00964F4C" w:rsidRPr="00B949B2">
        <w:t>level</w:t>
      </w:r>
      <w:r w:rsidRPr="00B949B2">
        <w:rPr>
          <w:lang w:eastAsia="zh-CN"/>
        </w:rPr>
        <w:t>s, a test examiner commented, “</w:t>
      </w:r>
      <w:r w:rsidR="00BA072E" w:rsidRPr="00B949B2">
        <w:rPr>
          <w:lang w:eastAsia="zh-CN"/>
        </w:rPr>
        <w:t>V</w:t>
      </w:r>
      <w:r w:rsidRPr="00B949B2">
        <w:rPr>
          <w:lang w:eastAsia="zh-CN"/>
        </w:rPr>
        <w:t>isuals and story are age appropriate and align with standards and curriculum administered in classroom</w:t>
      </w:r>
      <w:r w:rsidR="00DC678D" w:rsidRPr="00B949B2">
        <w:rPr>
          <w:lang w:eastAsia="zh-CN"/>
        </w:rPr>
        <w:t>.</w:t>
      </w:r>
      <w:r w:rsidRPr="00B949B2">
        <w:rPr>
          <w:lang w:eastAsia="zh-CN"/>
        </w:rPr>
        <w:t>”</w:t>
      </w:r>
    </w:p>
    <w:p w14:paraId="65A98383" w14:textId="77777777" w:rsidR="00B00412" w:rsidRPr="00B949B2" w:rsidRDefault="00B00412" w:rsidP="00C204EE">
      <w:pPr>
        <w:pStyle w:val="Caption"/>
      </w:pPr>
      <w:bookmarkStart w:id="178" w:name="_Ref43895027"/>
      <w:bookmarkStart w:id="179" w:name="_Toc44415142"/>
      <w:bookmarkStart w:id="180" w:name="_Toc44415640"/>
      <w:bookmarkStart w:id="181" w:name="_Toc44440732"/>
      <w:bookmarkStart w:id="182" w:name="_Toc45636868"/>
      <w:bookmarkStart w:id="183" w:name="_Toc45636942"/>
      <w:bookmarkStart w:id="184" w:name="_Toc46216347"/>
      <w:bookmarkStart w:id="185" w:name="_Toc58566463"/>
      <w:r w:rsidRPr="00B949B2">
        <w:t xml:space="preserve">Table </w:t>
      </w:r>
      <w:r w:rsidRPr="00B949B2">
        <w:fldChar w:fldCharType="begin"/>
      </w:r>
      <w:r w:rsidRPr="00B949B2">
        <w:instrText>SEQ Table \* ARABIC</w:instrText>
      </w:r>
      <w:r w:rsidRPr="00B949B2">
        <w:fldChar w:fldCharType="separate"/>
      </w:r>
      <w:r w:rsidR="00822B71" w:rsidRPr="00B949B2">
        <w:rPr>
          <w:noProof/>
        </w:rPr>
        <w:t>12</w:t>
      </w:r>
      <w:r w:rsidRPr="00B949B2">
        <w:fldChar w:fldCharType="end"/>
      </w:r>
      <w:bookmarkEnd w:id="178"/>
      <w:r w:rsidRPr="00B949B2">
        <w:t xml:space="preserve">. </w:t>
      </w:r>
      <w:r w:rsidR="00F97C68" w:rsidRPr="00B949B2">
        <w:t xml:space="preserve"> </w:t>
      </w:r>
      <w:r w:rsidR="00C41A24" w:rsidRPr="00B949B2">
        <w:t xml:space="preserve">Group 1, </w:t>
      </w:r>
      <w:r w:rsidRPr="00B949B2">
        <w:t>Task T</w:t>
      </w:r>
      <w:r w:rsidR="00411104" w:rsidRPr="00B949B2">
        <w:t xml:space="preserve">ype 4, </w:t>
      </w:r>
      <w:r w:rsidR="00411104" w:rsidRPr="00B949B2">
        <w:rPr>
          <w:i/>
        </w:rPr>
        <w:t>Interact with an Informational</w:t>
      </w:r>
      <w:r w:rsidRPr="00B949B2">
        <w:rPr>
          <w:i/>
        </w:rPr>
        <w:t xml:space="preserve"> </w:t>
      </w:r>
      <w:r w:rsidR="00841BF4" w:rsidRPr="00B949B2">
        <w:rPr>
          <w:i/>
        </w:rPr>
        <w:t>Text</w:t>
      </w:r>
      <w:r w:rsidR="00841BF4" w:rsidRPr="00B949B2">
        <w:t xml:space="preserve"> (</w:t>
      </w:r>
      <w:r w:rsidRPr="00B949B2">
        <w:t>High Level of Linguistic Complexity</w:t>
      </w:r>
      <w:r w:rsidR="00686C84" w:rsidRPr="00B949B2">
        <w:t>)</w:t>
      </w:r>
      <w:r w:rsidRPr="00B949B2">
        <w:t xml:space="preserve"> Frequency and Percentage of Test Examiners</w:t>
      </w:r>
      <w:r w:rsidR="001B628B" w:rsidRPr="00B949B2">
        <w:t>’</w:t>
      </w:r>
      <w:r w:rsidRPr="00B949B2">
        <w:t xml:space="preserve"> Ratings of </w:t>
      </w:r>
      <w:r w:rsidR="00AD2E82" w:rsidRPr="00B949B2">
        <w:t xml:space="preserve">Correspondence </w:t>
      </w:r>
      <w:bookmarkEnd w:id="179"/>
      <w:bookmarkEnd w:id="180"/>
      <w:bookmarkEnd w:id="181"/>
      <w:bookmarkEnd w:id="182"/>
      <w:bookmarkEnd w:id="183"/>
      <w:bookmarkEnd w:id="184"/>
      <w:r w:rsidR="00686C84" w:rsidRPr="00B949B2">
        <w:t xml:space="preserve">from </w:t>
      </w:r>
      <w:r w:rsidR="00BA072E" w:rsidRPr="00B949B2">
        <w:t>E</w:t>
      </w:r>
      <w:r w:rsidR="00686C84" w:rsidRPr="00B949B2">
        <w:t>ach Test Administration</w:t>
      </w:r>
      <w:bookmarkEnd w:id="185"/>
    </w:p>
    <w:tbl>
      <w:tblPr>
        <w:tblStyle w:val="TRtable"/>
        <w:tblW w:w="0" w:type="auto"/>
        <w:tblLayout w:type="fixed"/>
        <w:tblLook w:val="04A0" w:firstRow="1" w:lastRow="0" w:firstColumn="1" w:lastColumn="0" w:noHBand="0" w:noVBand="1"/>
        <w:tblDescription w:val="Task Type 4, Interact with an Informational Text (High Level of Linguistic Complexity) Frequency and Percentage of Test Examiners’ Ratings of Correspondence from Each Test Administration"/>
      </w:tblPr>
      <w:tblGrid>
        <w:gridCol w:w="1440"/>
        <w:gridCol w:w="1008"/>
        <w:gridCol w:w="1152"/>
        <w:gridCol w:w="1152"/>
      </w:tblGrid>
      <w:tr w:rsidR="00291A88" w:rsidRPr="00B949B2" w14:paraId="63969909" w14:textId="77777777" w:rsidTr="009D729D">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332716A0" w14:textId="77777777" w:rsidR="00291A88" w:rsidRPr="00B949B2" w:rsidRDefault="00AF10A9" w:rsidP="0090572B">
            <w:pPr>
              <w:pStyle w:val="TableHead"/>
              <w:rPr>
                <w:b/>
                <w:bCs/>
              </w:rPr>
            </w:pPr>
            <w:r w:rsidRPr="00B949B2">
              <w:rPr>
                <w:b/>
                <w:bCs/>
              </w:rPr>
              <w:t>Response</w:t>
            </w:r>
          </w:p>
        </w:tc>
        <w:tc>
          <w:tcPr>
            <w:tcW w:w="1008" w:type="dxa"/>
          </w:tcPr>
          <w:p w14:paraId="7D9BD063" w14:textId="77777777" w:rsidR="00291A88" w:rsidRPr="00B949B2" w:rsidRDefault="00291A88" w:rsidP="0090572B">
            <w:pPr>
              <w:pStyle w:val="TableHead"/>
              <w:rPr>
                <w:b/>
                <w:bCs/>
              </w:rPr>
            </w:pPr>
            <w:r w:rsidRPr="00B949B2">
              <w:rPr>
                <w:b/>
                <w:bCs/>
              </w:rPr>
              <w:t>K</w:t>
            </w:r>
          </w:p>
        </w:tc>
        <w:tc>
          <w:tcPr>
            <w:tcW w:w="1152" w:type="dxa"/>
          </w:tcPr>
          <w:p w14:paraId="5D96651E" w14:textId="77777777" w:rsidR="00291A88" w:rsidRPr="00B949B2" w:rsidRDefault="003210B4" w:rsidP="0090572B">
            <w:pPr>
              <w:pStyle w:val="TableHead"/>
              <w:rPr>
                <w:b/>
                <w:bCs/>
              </w:rPr>
            </w:pPr>
            <w:r w:rsidRPr="00B949B2">
              <w:rPr>
                <w:b/>
                <w:bCs/>
              </w:rPr>
              <w:t>Gr</w:t>
            </w:r>
            <w:r w:rsidR="00291A88" w:rsidRPr="00B949B2">
              <w:rPr>
                <w:b/>
                <w:bCs/>
              </w:rPr>
              <w:t xml:space="preserve"> 2</w:t>
            </w:r>
          </w:p>
        </w:tc>
        <w:tc>
          <w:tcPr>
            <w:tcW w:w="1152" w:type="dxa"/>
          </w:tcPr>
          <w:p w14:paraId="6DB2132D" w14:textId="77777777" w:rsidR="00291A88" w:rsidRPr="00B949B2" w:rsidRDefault="003210B4" w:rsidP="0090572B">
            <w:pPr>
              <w:pStyle w:val="TableHead"/>
              <w:rPr>
                <w:b/>
                <w:bCs/>
              </w:rPr>
            </w:pPr>
            <w:r w:rsidRPr="00B949B2">
              <w:rPr>
                <w:b/>
                <w:bCs/>
              </w:rPr>
              <w:t>Gr</w:t>
            </w:r>
            <w:r w:rsidR="00D502E7" w:rsidRPr="00B949B2">
              <w:rPr>
                <w:b/>
                <w:bCs/>
              </w:rPr>
              <w:t xml:space="preserve"> </w:t>
            </w:r>
            <w:r w:rsidR="00291A88" w:rsidRPr="00B949B2">
              <w:rPr>
                <w:b/>
                <w:bCs/>
              </w:rPr>
              <w:t>6</w:t>
            </w:r>
            <w:r w:rsidR="00DC678D" w:rsidRPr="00B949B2">
              <w:rPr>
                <w:b/>
                <w:bCs/>
              </w:rPr>
              <w:t>–</w:t>
            </w:r>
            <w:r w:rsidR="00291A88" w:rsidRPr="00B949B2">
              <w:rPr>
                <w:b/>
                <w:bCs/>
              </w:rPr>
              <w:t>8</w:t>
            </w:r>
          </w:p>
        </w:tc>
      </w:tr>
      <w:tr w:rsidR="00291A88" w:rsidRPr="00B949B2" w14:paraId="49871F2A" w14:textId="77777777" w:rsidTr="00225805">
        <w:trPr>
          <w:trHeight w:val="20"/>
        </w:trPr>
        <w:tc>
          <w:tcPr>
            <w:tcW w:w="1440" w:type="dxa"/>
            <w:tcBorders>
              <w:top w:val="single" w:sz="4" w:space="0" w:color="auto"/>
            </w:tcBorders>
          </w:tcPr>
          <w:p w14:paraId="2379D97E" w14:textId="77777777" w:rsidR="00291A88" w:rsidRPr="00B949B2" w:rsidRDefault="00291A88" w:rsidP="0090572B">
            <w:pPr>
              <w:pStyle w:val="TableText"/>
            </w:pPr>
            <w:r w:rsidRPr="00B949B2">
              <w:t>Yes</w:t>
            </w:r>
          </w:p>
        </w:tc>
        <w:tc>
          <w:tcPr>
            <w:tcW w:w="1008" w:type="dxa"/>
            <w:tcBorders>
              <w:top w:val="single" w:sz="4" w:space="0" w:color="auto"/>
            </w:tcBorders>
          </w:tcPr>
          <w:p w14:paraId="14998DD8" w14:textId="77777777" w:rsidR="00291A88" w:rsidRPr="00B949B2" w:rsidRDefault="00291A88" w:rsidP="0090572B">
            <w:pPr>
              <w:pStyle w:val="TableText"/>
              <w:jc w:val="right"/>
            </w:pPr>
            <w:r w:rsidRPr="00B949B2">
              <w:t>10 (83)</w:t>
            </w:r>
          </w:p>
        </w:tc>
        <w:tc>
          <w:tcPr>
            <w:tcW w:w="1152" w:type="dxa"/>
            <w:tcBorders>
              <w:top w:val="single" w:sz="4" w:space="0" w:color="auto"/>
            </w:tcBorders>
          </w:tcPr>
          <w:p w14:paraId="61E34D7E" w14:textId="77777777" w:rsidR="00291A88" w:rsidRPr="00B949B2" w:rsidRDefault="00291A88" w:rsidP="0090572B">
            <w:pPr>
              <w:pStyle w:val="TableText"/>
              <w:jc w:val="right"/>
            </w:pPr>
            <w:r w:rsidRPr="00B949B2">
              <w:t>11 (100)</w:t>
            </w:r>
          </w:p>
        </w:tc>
        <w:tc>
          <w:tcPr>
            <w:tcW w:w="1152" w:type="dxa"/>
            <w:tcBorders>
              <w:top w:val="single" w:sz="4" w:space="0" w:color="auto"/>
            </w:tcBorders>
          </w:tcPr>
          <w:p w14:paraId="6820B330" w14:textId="77777777" w:rsidR="00291A88" w:rsidRPr="00B949B2" w:rsidRDefault="00291A88" w:rsidP="0090572B">
            <w:pPr>
              <w:pStyle w:val="TableText"/>
              <w:jc w:val="right"/>
            </w:pPr>
            <w:r w:rsidRPr="00B949B2">
              <w:t>10 (100)</w:t>
            </w:r>
          </w:p>
        </w:tc>
      </w:tr>
      <w:tr w:rsidR="00291A88" w:rsidRPr="00B949B2" w14:paraId="38CAF8A5" w14:textId="77777777" w:rsidTr="003210B4">
        <w:trPr>
          <w:trHeight w:val="20"/>
        </w:trPr>
        <w:tc>
          <w:tcPr>
            <w:tcW w:w="1440" w:type="dxa"/>
          </w:tcPr>
          <w:p w14:paraId="5FC36938" w14:textId="77777777" w:rsidR="00291A88" w:rsidRPr="00B949B2" w:rsidRDefault="00291A88" w:rsidP="0090572B">
            <w:pPr>
              <w:pStyle w:val="TableText"/>
            </w:pPr>
            <w:r w:rsidRPr="00B949B2">
              <w:t>No</w:t>
            </w:r>
          </w:p>
        </w:tc>
        <w:tc>
          <w:tcPr>
            <w:tcW w:w="1008" w:type="dxa"/>
          </w:tcPr>
          <w:p w14:paraId="66A876D0" w14:textId="77777777" w:rsidR="00291A88" w:rsidRPr="00B949B2" w:rsidRDefault="00291A88" w:rsidP="0090572B">
            <w:pPr>
              <w:pStyle w:val="TableText"/>
              <w:jc w:val="right"/>
            </w:pPr>
            <w:r w:rsidRPr="00B949B2">
              <w:t>2 (17)</w:t>
            </w:r>
          </w:p>
        </w:tc>
        <w:tc>
          <w:tcPr>
            <w:tcW w:w="1152" w:type="dxa"/>
          </w:tcPr>
          <w:p w14:paraId="67E2F1DC" w14:textId="77777777" w:rsidR="00291A88" w:rsidRPr="00B949B2" w:rsidRDefault="00291A88" w:rsidP="0090572B">
            <w:pPr>
              <w:pStyle w:val="TableText"/>
              <w:jc w:val="right"/>
            </w:pPr>
            <w:r w:rsidRPr="00B949B2">
              <w:t>0 (0)</w:t>
            </w:r>
          </w:p>
        </w:tc>
        <w:tc>
          <w:tcPr>
            <w:tcW w:w="1152" w:type="dxa"/>
          </w:tcPr>
          <w:p w14:paraId="08657F22" w14:textId="77777777" w:rsidR="00291A88" w:rsidRPr="00B949B2" w:rsidRDefault="00291A88" w:rsidP="0090572B">
            <w:pPr>
              <w:pStyle w:val="TableText"/>
              <w:jc w:val="right"/>
            </w:pPr>
            <w:r w:rsidRPr="00B949B2">
              <w:t>0 (0)</w:t>
            </w:r>
          </w:p>
        </w:tc>
      </w:tr>
    </w:tbl>
    <w:p w14:paraId="5DB19BBF" w14:textId="77777777" w:rsidR="00F92DBA" w:rsidRPr="00B949B2" w:rsidRDefault="00CE50CD" w:rsidP="004360AA">
      <w:pPr>
        <w:spacing w:before="120"/>
      </w:pPr>
      <w:r w:rsidRPr="00B949B2">
        <w:rPr>
          <w:b/>
        </w:rPr>
        <w:t>Group 2</w:t>
      </w:r>
      <w:r w:rsidRPr="00B949B2">
        <w:t xml:space="preserve">. </w:t>
      </w:r>
      <w:r w:rsidR="00DB25CB" w:rsidRPr="00B949B2">
        <w:t xml:space="preserve">The following tables represent the data collected on the </w:t>
      </w:r>
      <w:r w:rsidR="0079617B" w:rsidRPr="00B949B2">
        <w:t xml:space="preserve">task types administered at the </w:t>
      </w:r>
      <w:r w:rsidR="00411104" w:rsidRPr="00B949B2">
        <w:t>grade</w:t>
      </w:r>
      <w:r w:rsidR="00964F4C" w:rsidRPr="00B949B2">
        <w:t xml:space="preserve"> level</w:t>
      </w:r>
      <w:r w:rsidR="00411104" w:rsidRPr="00B949B2">
        <w:t>s</w:t>
      </w:r>
      <w:r w:rsidR="00964F4C" w:rsidRPr="00B949B2">
        <w:t xml:space="preserve"> and grade spans</w:t>
      </w:r>
      <w:r w:rsidR="00411104" w:rsidRPr="00B949B2">
        <w:t xml:space="preserve"> </w:t>
      </w:r>
      <w:r w:rsidRPr="00B949B2">
        <w:t xml:space="preserve">for group 2 </w:t>
      </w:r>
      <w:r w:rsidR="00411104" w:rsidRPr="00B949B2">
        <w:t>(</w:t>
      </w:r>
      <w:r w:rsidR="00DB25CB" w:rsidRPr="00B949B2">
        <w:t xml:space="preserve">grade </w:t>
      </w:r>
      <w:r w:rsidR="00DC678D" w:rsidRPr="00B949B2">
        <w:t>one</w:t>
      </w:r>
      <w:r w:rsidR="00DB25CB" w:rsidRPr="00B949B2">
        <w:t xml:space="preserve">, grade span </w:t>
      </w:r>
      <w:r w:rsidR="00DC678D" w:rsidRPr="00B949B2">
        <w:t>three through five,</w:t>
      </w:r>
      <w:r w:rsidR="00DB25CB" w:rsidRPr="00B949B2">
        <w:t xml:space="preserve"> and grade span </w:t>
      </w:r>
      <w:r w:rsidR="00DC678D" w:rsidRPr="00B949B2">
        <w:t>nine through twelve</w:t>
      </w:r>
      <w:r w:rsidR="00411104" w:rsidRPr="00B949B2">
        <w:t>)</w:t>
      </w:r>
      <w:r w:rsidR="00DB25CB" w:rsidRPr="00B949B2">
        <w:t>.</w:t>
      </w:r>
    </w:p>
    <w:p w14:paraId="01B0C502" w14:textId="425E3ECE" w:rsidR="001C33C0" w:rsidRPr="00B949B2" w:rsidRDefault="0079617B" w:rsidP="00182BDA">
      <w:pPr>
        <w:keepNext/>
        <w:keepLines/>
      </w:pPr>
      <w:r w:rsidRPr="00B949B2">
        <w:lastRenderedPageBreak/>
        <w:t xml:space="preserve">The ratings for </w:t>
      </w:r>
      <w:r w:rsidRPr="00B949B2">
        <w:rPr>
          <w:i/>
        </w:rPr>
        <w:t xml:space="preserve">Communicate </w:t>
      </w:r>
      <w:r w:rsidR="002E3FEE" w:rsidRPr="00B949B2">
        <w:rPr>
          <w:i/>
        </w:rPr>
        <w:t xml:space="preserve">About </w:t>
      </w:r>
      <w:r w:rsidRPr="00B949B2">
        <w:rPr>
          <w:i/>
        </w:rPr>
        <w:t>Familiar Topics</w:t>
      </w:r>
      <w:r w:rsidRPr="00B949B2">
        <w:t xml:space="preserve"> produced high</w:t>
      </w:r>
      <w:r w:rsidR="00E2383C" w:rsidRPr="00B949B2">
        <w:t xml:space="preserve"> levels of</w:t>
      </w:r>
      <w:r w:rsidRPr="00B949B2">
        <w:t xml:space="preserve"> agreement at grade span</w:t>
      </w:r>
      <w:r w:rsidR="00765908" w:rsidRPr="00B949B2">
        <w:t>s</w:t>
      </w:r>
      <w:r w:rsidRPr="00B949B2">
        <w:t xml:space="preserve"> </w:t>
      </w:r>
      <w:r w:rsidR="00D502E7" w:rsidRPr="00B949B2">
        <w:t>three through five</w:t>
      </w:r>
      <w:r w:rsidRPr="00B949B2">
        <w:t xml:space="preserve"> and </w:t>
      </w:r>
      <w:r w:rsidR="00D502E7" w:rsidRPr="00B949B2">
        <w:t>nine through twelve</w:t>
      </w:r>
      <w:r w:rsidR="00765908" w:rsidRPr="00B949B2">
        <w:t xml:space="preserve"> (100</w:t>
      </w:r>
      <w:r w:rsidR="00D502E7" w:rsidRPr="00B949B2">
        <w:t>%</w:t>
      </w:r>
      <w:r w:rsidR="00765908" w:rsidRPr="00B949B2">
        <w:t>)</w:t>
      </w:r>
      <w:r w:rsidRPr="00B949B2">
        <w:t xml:space="preserve">, </w:t>
      </w:r>
      <w:r w:rsidR="007F54D2" w:rsidRPr="00B949B2">
        <w:t>while ratings for grade one were low (55</w:t>
      </w:r>
      <w:r w:rsidR="00D502E7" w:rsidRPr="00B949B2">
        <w:t>%</w:t>
      </w:r>
      <w:r w:rsidR="007F54D2" w:rsidRPr="00B949B2">
        <w:t xml:space="preserve">; </w:t>
      </w:r>
      <w:r w:rsidR="001F28D0" w:rsidRPr="00B949B2">
        <w:t xml:space="preserve">refer to </w:t>
      </w:r>
      <w:r w:rsidR="005B3C0A" w:rsidRPr="00B949B2">
        <w:rPr>
          <w:rStyle w:val="Cross-Reference"/>
        </w:rPr>
        <w:fldChar w:fldCharType="begin"/>
      </w:r>
      <w:r w:rsidR="005B3C0A" w:rsidRPr="00B949B2">
        <w:rPr>
          <w:rStyle w:val="Cross-Reference"/>
        </w:rPr>
        <w:instrText xml:space="preserve"> REF  _Ref45265785 \* Lower \h  \* MERGEFORMAT </w:instrText>
      </w:r>
      <w:r w:rsidR="005B3C0A" w:rsidRPr="00B949B2">
        <w:rPr>
          <w:rStyle w:val="Cross-Reference"/>
        </w:rPr>
      </w:r>
      <w:r w:rsidR="005B3C0A" w:rsidRPr="00B949B2">
        <w:rPr>
          <w:rStyle w:val="Cross-Reference"/>
        </w:rPr>
        <w:fldChar w:fldCharType="separate"/>
      </w:r>
      <w:r w:rsidR="003440AF" w:rsidRPr="00B949B2">
        <w:rPr>
          <w:rStyle w:val="Cross-Reference"/>
        </w:rPr>
        <w:t>table 13</w:t>
      </w:r>
      <w:r w:rsidR="005B3C0A" w:rsidRPr="00B949B2">
        <w:rPr>
          <w:rStyle w:val="Cross-Reference"/>
        </w:rPr>
        <w:fldChar w:fldCharType="end"/>
      </w:r>
      <w:r w:rsidR="007F54D2" w:rsidRPr="00B949B2">
        <w:rPr>
          <w:color w:val="365F91" w:themeColor="accent1" w:themeShade="BF"/>
        </w:rPr>
        <w:t>)</w:t>
      </w:r>
      <w:r w:rsidRPr="00B949B2">
        <w:t xml:space="preserve">. Test examiner ratings and comments were primarily in response to expressive items. Expressive skills are difficult for young </w:t>
      </w:r>
      <w:r w:rsidR="002E3FEE" w:rsidRPr="00B949B2">
        <w:t xml:space="preserve">kindergarten </w:t>
      </w:r>
      <w:r w:rsidRPr="00B949B2">
        <w:t xml:space="preserve">students and for students who are </w:t>
      </w:r>
      <w:proofErr w:type="spellStart"/>
      <w:r w:rsidRPr="00B949B2">
        <w:t>presymbolic</w:t>
      </w:r>
      <w:proofErr w:type="spellEnd"/>
      <w:r w:rsidRPr="00B949B2">
        <w:t xml:space="preserve"> communicators who may need concrete objects</w:t>
      </w:r>
      <w:r w:rsidR="002E3FEE" w:rsidRPr="00B949B2">
        <w:t>.</w:t>
      </w:r>
      <w:r w:rsidRPr="00B949B2">
        <w:t xml:space="preserve"> Test examiners report</w:t>
      </w:r>
      <w:r w:rsidR="007024EF" w:rsidRPr="00B949B2">
        <w:t>ed</w:t>
      </w:r>
      <w:r w:rsidRPr="00B949B2">
        <w:t xml:space="preserve"> that </w:t>
      </w:r>
      <w:r w:rsidR="00237C3C" w:rsidRPr="00B949B2">
        <w:t xml:space="preserve">the </w:t>
      </w:r>
      <w:r w:rsidRPr="00B949B2">
        <w:t>young</w:t>
      </w:r>
      <w:r w:rsidR="007024EF" w:rsidRPr="00B949B2">
        <w:t>er</w:t>
      </w:r>
      <w:r w:rsidRPr="00B949B2">
        <w:t xml:space="preserve"> students do not have the ability to consistently respond to yes</w:t>
      </w:r>
      <w:r w:rsidR="000D6FA9" w:rsidRPr="00B949B2">
        <w:t xml:space="preserve"> or </w:t>
      </w:r>
      <w:r w:rsidRPr="00B949B2">
        <w:t>no questions</w:t>
      </w:r>
      <w:r w:rsidR="00F957D2" w:rsidRPr="00B949B2">
        <w:t>. One</w:t>
      </w:r>
      <w:r w:rsidRPr="00B949B2">
        <w:t xml:space="preserve"> test examiner </w:t>
      </w:r>
      <w:r w:rsidR="002E3FEE" w:rsidRPr="00B949B2">
        <w:t xml:space="preserve">further </w:t>
      </w:r>
      <w:r w:rsidRPr="00B949B2">
        <w:t xml:space="preserve">recommended that choice making between two objects or pictures would have been better for </w:t>
      </w:r>
      <w:r w:rsidR="00237C3C" w:rsidRPr="00B949B2">
        <w:t xml:space="preserve">that test examiner’s </w:t>
      </w:r>
      <w:r w:rsidRPr="00B949B2">
        <w:t xml:space="preserve">student. Another test examiner </w:t>
      </w:r>
      <w:r w:rsidR="00E27B75" w:rsidRPr="00B949B2">
        <w:t>recommended</w:t>
      </w:r>
      <w:r w:rsidR="00BA072E" w:rsidRPr="00B949B2">
        <w:t>,</w:t>
      </w:r>
      <w:r w:rsidR="00E27B75" w:rsidRPr="00B949B2">
        <w:t xml:space="preserve"> </w:t>
      </w:r>
      <w:r w:rsidRPr="00B949B2">
        <w:t>“</w:t>
      </w:r>
      <w:r w:rsidR="00BA072E" w:rsidRPr="00B949B2">
        <w:t>R</w:t>
      </w:r>
      <w:r w:rsidRPr="00B949B2">
        <w:t>eplace the yes/no questions</w:t>
      </w:r>
      <w:r w:rsidR="00BA072E" w:rsidRPr="00B949B2">
        <w:t>;</w:t>
      </w:r>
      <w:r w:rsidRPr="00B949B2">
        <w:t xml:space="preserve"> some kids just say yes to everything</w:t>
      </w:r>
      <w:r w:rsidR="00742339" w:rsidRPr="00B949B2">
        <w:t>.</w:t>
      </w:r>
      <w:r w:rsidRPr="00B949B2">
        <w:t>”</w:t>
      </w:r>
    </w:p>
    <w:p w14:paraId="7582904D" w14:textId="77777777" w:rsidR="00E43C22" w:rsidRPr="00B949B2" w:rsidRDefault="00E43C22" w:rsidP="00C204EE">
      <w:pPr>
        <w:pStyle w:val="Caption"/>
      </w:pPr>
      <w:bookmarkStart w:id="186" w:name="_Ref45265785"/>
      <w:bookmarkStart w:id="187" w:name="_Toc44415143"/>
      <w:bookmarkStart w:id="188" w:name="_Toc44415641"/>
      <w:bookmarkStart w:id="189" w:name="_Toc44440733"/>
      <w:bookmarkStart w:id="190" w:name="_Toc45636869"/>
      <w:bookmarkStart w:id="191" w:name="_Toc45636943"/>
      <w:bookmarkStart w:id="192" w:name="_Toc46216348"/>
      <w:bookmarkStart w:id="193" w:name="_Toc58566464"/>
      <w:r w:rsidRPr="00B949B2">
        <w:t xml:space="preserve">Table </w:t>
      </w:r>
      <w:r w:rsidRPr="00B949B2">
        <w:fldChar w:fldCharType="begin"/>
      </w:r>
      <w:r w:rsidRPr="00B949B2">
        <w:instrText>SEQ Table \* ARABIC</w:instrText>
      </w:r>
      <w:r w:rsidRPr="00B949B2">
        <w:fldChar w:fldCharType="separate"/>
      </w:r>
      <w:r w:rsidR="00822B71" w:rsidRPr="00B949B2">
        <w:rPr>
          <w:noProof/>
        </w:rPr>
        <w:t>13</w:t>
      </w:r>
      <w:r w:rsidRPr="00B949B2">
        <w:fldChar w:fldCharType="end"/>
      </w:r>
      <w:bookmarkEnd w:id="186"/>
      <w:r w:rsidRPr="00B949B2">
        <w:rPr>
          <w:szCs w:val="24"/>
        </w:rPr>
        <w:t>.</w:t>
      </w:r>
      <w:r w:rsidR="00F97C68" w:rsidRPr="00B949B2">
        <w:rPr>
          <w:szCs w:val="24"/>
        </w:rPr>
        <w:t xml:space="preserve"> </w:t>
      </w:r>
      <w:r w:rsidRPr="00B949B2">
        <w:rPr>
          <w:szCs w:val="24"/>
        </w:rPr>
        <w:t xml:space="preserve"> </w:t>
      </w:r>
      <w:r w:rsidR="00C41A24" w:rsidRPr="00B949B2">
        <w:rPr>
          <w:szCs w:val="24"/>
        </w:rPr>
        <w:t xml:space="preserve">Group 2, </w:t>
      </w:r>
      <w:r w:rsidRPr="00B949B2">
        <w:t xml:space="preserve">Task Type 1, </w:t>
      </w:r>
      <w:r w:rsidRPr="00B949B2">
        <w:rPr>
          <w:i/>
        </w:rPr>
        <w:t xml:space="preserve">Communicate </w:t>
      </w:r>
      <w:r w:rsidR="002E3FEE" w:rsidRPr="00B949B2">
        <w:rPr>
          <w:i/>
        </w:rPr>
        <w:t>A</w:t>
      </w:r>
      <w:r w:rsidRPr="00B949B2">
        <w:rPr>
          <w:i/>
        </w:rPr>
        <w:t>bout Familiar Topics</w:t>
      </w:r>
      <w:r w:rsidRPr="00B949B2">
        <w:t xml:space="preserve"> </w:t>
      </w:r>
      <w:r w:rsidR="00686C84" w:rsidRPr="00B949B2">
        <w:t>(</w:t>
      </w:r>
      <w:r w:rsidRPr="00B949B2">
        <w:t>Low Level of Linguistic Complexity</w:t>
      </w:r>
      <w:r w:rsidR="00686C84" w:rsidRPr="00B949B2">
        <w:t>)</w:t>
      </w:r>
      <w:r w:rsidRPr="00B949B2">
        <w:t xml:space="preserve"> Frequency and Percentage of Test Examiners</w:t>
      </w:r>
      <w:r w:rsidR="001B628B" w:rsidRPr="00B949B2">
        <w:t>’</w:t>
      </w:r>
      <w:r w:rsidRPr="00B949B2">
        <w:t xml:space="preserve"> Ratings of </w:t>
      </w:r>
      <w:r w:rsidR="00AD2E82" w:rsidRPr="00B949B2">
        <w:t xml:space="preserve">Correspondence </w:t>
      </w:r>
      <w:bookmarkEnd w:id="187"/>
      <w:bookmarkEnd w:id="188"/>
      <w:bookmarkEnd w:id="189"/>
      <w:bookmarkEnd w:id="190"/>
      <w:bookmarkEnd w:id="191"/>
      <w:bookmarkEnd w:id="192"/>
      <w:r w:rsidR="00686C84" w:rsidRPr="00B949B2">
        <w:t xml:space="preserve">from </w:t>
      </w:r>
      <w:r w:rsidR="00BA072E" w:rsidRPr="00B949B2">
        <w:t>E</w:t>
      </w:r>
      <w:r w:rsidR="00686C84" w:rsidRPr="00B949B2">
        <w:t>ach Test Administration</w:t>
      </w:r>
      <w:bookmarkEnd w:id="193"/>
    </w:p>
    <w:tbl>
      <w:tblPr>
        <w:tblStyle w:val="TRtable"/>
        <w:tblW w:w="0" w:type="auto"/>
        <w:tblLayout w:type="fixed"/>
        <w:tblLook w:val="04A0" w:firstRow="1" w:lastRow="0" w:firstColumn="1" w:lastColumn="0" w:noHBand="0" w:noVBand="1"/>
        <w:tblDescription w:val="Task Type 1, Communicate About Familiar Topics (Low Level of Linguistic Complexity) Frequency and Percentage of Test Examiners’ Ratings of Correspondence from Each Test Administration"/>
      </w:tblPr>
      <w:tblGrid>
        <w:gridCol w:w="1440"/>
        <w:gridCol w:w="1008"/>
        <w:gridCol w:w="1152"/>
        <w:gridCol w:w="1152"/>
      </w:tblGrid>
      <w:tr w:rsidR="00F92DBA" w:rsidRPr="00B949B2" w14:paraId="023BEDB9" w14:textId="77777777" w:rsidTr="009D729D">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2CE6CB1E" w14:textId="77777777" w:rsidR="00F92DBA" w:rsidRPr="00B949B2" w:rsidRDefault="00AF10A9" w:rsidP="00D7399E">
            <w:pPr>
              <w:pStyle w:val="TableHead"/>
              <w:rPr>
                <w:b/>
                <w:bCs/>
              </w:rPr>
            </w:pPr>
            <w:r w:rsidRPr="00B949B2">
              <w:rPr>
                <w:b/>
                <w:bCs/>
              </w:rPr>
              <w:t>Response</w:t>
            </w:r>
          </w:p>
        </w:tc>
        <w:tc>
          <w:tcPr>
            <w:tcW w:w="1008" w:type="dxa"/>
          </w:tcPr>
          <w:p w14:paraId="2D0B1318" w14:textId="77777777" w:rsidR="00F92DBA" w:rsidRPr="00B949B2" w:rsidRDefault="003210B4" w:rsidP="00D7399E">
            <w:pPr>
              <w:pStyle w:val="TableHead"/>
              <w:rPr>
                <w:b/>
                <w:bCs/>
              </w:rPr>
            </w:pPr>
            <w:r w:rsidRPr="00B949B2">
              <w:rPr>
                <w:b/>
                <w:bCs/>
              </w:rPr>
              <w:t>Gr</w:t>
            </w:r>
            <w:r w:rsidR="0090572B" w:rsidRPr="00B949B2">
              <w:rPr>
                <w:b/>
                <w:bCs/>
              </w:rPr>
              <w:t xml:space="preserve"> </w:t>
            </w:r>
            <w:r w:rsidR="00F92DBA" w:rsidRPr="00B949B2">
              <w:rPr>
                <w:b/>
                <w:bCs/>
              </w:rPr>
              <w:t>1</w:t>
            </w:r>
          </w:p>
        </w:tc>
        <w:tc>
          <w:tcPr>
            <w:tcW w:w="1152" w:type="dxa"/>
          </w:tcPr>
          <w:p w14:paraId="1CE8475A" w14:textId="77777777" w:rsidR="00F92DBA" w:rsidRPr="00B949B2" w:rsidRDefault="003210B4" w:rsidP="00D7399E">
            <w:pPr>
              <w:pStyle w:val="TableHead"/>
              <w:rPr>
                <w:b/>
                <w:bCs/>
              </w:rPr>
            </w:pPr>
            <w:r w:rsidRPr="00B949B2">
              <w:rPr>
                <w:b/>
                <w:bCs/>
              </w:rPr>
              <w:t>Gr</w:t>
            </w:r>
            <w:r w:rsidR="00DF1BEC" w:rsidRPr="00B949B2">
              <w:rPr>
                <w:b/>
                <w:bCs/>
              </w:rPr>
              <w:t xml:space="preserve"> </w:t>
            </w:r>
            <w:r w:rsidR="00F92DBA" w:rsidRPr="00B949B2">
              <w:rPr>
                <w:b/>
                <w:bCs/>
              </w:rPr>
              <w:t>3</w:t>
            </w:r>
            <w:r w:rsidR="00DC678D" w:rsidRPr="00B949B2">
              <w:rPr>
                <w:b/>
                <w:bCs/>
              </w:rPr>
              <w:t>–</w:t>
            </w:r>
            <w:r w:rsidR="00F92DBA" w:rsidRPr="00B949B2">
              <w:rPr>
                <w:b/>
                <w:bCs/>
              </w:rPr>
              <w:t>5</w:t>
            </w:r>
          </w:p>
        </w:tc>
        <w:tc>
          <w:tcPr>
            <w:tcW w:w="1152" w:type="dxa"/>
          </w:tcPr>
          <w:p w14:paraId="1606140D" w14:textId="77777777" w:rsidR="00F92DBA" w:rsidRPr="00B949B2" w:rsidRDefault="003210B4" w:rsidP="00D7399E">
            <w:pPr>
              <w:pStyle w:val="TableHead"/>
              <w:rPr>
                <w:b/>
                <w:bCs/>
              </w:rPr>
            </w:pPr>
            <w:r w:rsidRPr="00B949B2">
              <w:rPr>
                <w:b/>
                <w:bCs/>
              </w:rPr>
              <w:t>Gr</w:t>
            </w:r>
            <w:r w:rsidR="00DC7A9D" w:rsidRPr="00B949B2">
              <w:rPr>
                <w:b/>
                <w:bCs/>
              </w:rPr>
              <w:t xml:space="preserve"> </w:t>
            </w:r>
            <w:r w:rsidR="00F92DBA" w:rsidRPr="00B949B2">
              <w:rPr>
                <w:b/>
                <w:bCs/>
              </w:rPr>
              <w:t>9</w:t>
            </w:r>
            <w:r w:rsidR="00DC678D" w:rsidRPr="00B949B2">
              <w:rPr>
                <w:b/>
                <w:bCs/>
              </w:rPr>
              <w:t>–</w:t>
            </w:r>
            <w:r w:rsidR="00F92DBA" w:rsidRPr="00B949B2">
              <w:rPr>
                <w:b/>
                <w:bCs/>
              </w:rPr>
              <w:t>12</w:t>
            </w:r>
          </w:p>
        </w:tc>
      </w:tr>
      <w:tr w:rsidR="00F92DBA" w:rsidRPr="00B949B2" w14:paraId="19B27F42" w14:textId="77777777" w:rsidTr="00225805">
        <w:trPr>
          <w:trHeight w:val="20"/>
        </w:trPr>
        <w:tc>
          <w:tcPr>
            <w:tcW w:w="1440" w:type="dxa"/>
            <w:tcBorders>
              <w:top w:val="single" w:sz="4" w:space="0" w:color="auto"/>
            </w:tcBorders>
          </w:tcPr>
          <w:p w14:paraId="501B921F" w14:textId="77777777" w:rsidR="00F92DBA" w:rsidRPr="00B949B2" w:rsidRDefault="00F92DBA" w:rsidP="0090572B">
            <w:pPr>
              <w:pStyle w:val="TableText"/>
            </w:pPr>
            <w:r w:rsidRPr="00B949B2">
              <w:t>Yes</w:t>
            </w:r>
          </w:p>
        </w:tc>
        <w:tc>
          <w:tcPr>
            <w:tcW w:w="1008" w:type="dxa"/>
            <w:tcBorders>
              <w:top w:val="single" w:sz="4" w:space="0" w:color="auto"/>
            </w:tcBorders>
          </w:tcPr>
          <w:p w14:paraId="4CC186C8" w14:textId="77777777" w:rsidR="00F92DBA" w:rsidRPr="00B949B2" w:rsidRDefault="00F92DBA" w:rsidP="0090572B">
            <w:pPr>
              <w:pStyle w:val="TableText"/>
              <w:jc w:val="right"/>
            </w:pPr>
            <w:r w:rsidRPr="00B949B2">
              <w:t>6 (55)</w:t>
            </w:r>
          </w:p>
        </w:tc>
        <w:tc>
          <w:tcPr>
            <w:tcW w:w="1152" w:type="dxa"/>
            <w:tcBorders>
              <w:top w:val="single" w:sz="4" w:space="0" w:color="auto"/>
            </w:tcBorders>
          </w:tcPr>
          <w:p w14:paraId="375C7721" w14:textId="77777777" w:rsidR="00F92DBA" w:rsidRPr="00B949B2" w:rsidRDefault="00F92DBA" w:rsidP="0090572B">
            <w:pPr>
              <w:pStyle w:val="TableText"/>
              <w:jc w:val="right"/>
            </w:pPr>
            <w:r w:rsidRPr="00B949B2">
              <w:t>10 (100)</w:t>
            </w:r>
          </w:p>
        </w:tc>
        <w:tc>
          <w:tcPr>
            <w:tcW w:w="1152" w:type="dxa"/>
            <w:tcBorders>
              <w:top w:val="single" w:sz="4" w:space="0" w:color="auto"/>
            </w:tcBorders>
          </w:tcPr>
          <w:p w14:paraId="715309F9" w14:textId="77777777" w:rsidR="00F92DBA" w:rsidRPr="00B949B2" w:rsidRDefault="00F92DBA" w:rsidP="0090572B">
            <w:pPr>
              <w:pStyle w:val="TableText"/>
              <w:jc w:val="right"/>
            </w:pPr>
            <w:r w:rsidRPr="00B949B2">
              <w:t>12 (100)</w:t>
            </w:r>
          </w:p>
        </w:tc>
      </w:tr>
      <w:tr w:rsidR="00F92DBA" w:rsidRPr="00B949B2" w14:paraId="3C934D38" w14:textId="77777777" w:rsidTr="003210B4">
        <w:trPr>
          <w:trHeight w:val="20"/>
        </w:trPr>
        <w:tc>
          <w:tcPr>
            <w:tcW w:w="1440" w:type="dxa"/>
          </w:tcPr>
          <w:p w14:paraId="6FC8CCBB" w14:textId="77777777" w:rsidR="00F92DBA" w:rsidRPr="00B949B2" w:rsidRDefault="00F92DBA" w:rsidP="0090572B">
            <w:pPr>
              <w:pStyle w:val="TableText"/>
            </w:pPr>
            <w:r w:rsidRPr="00B949B2">
              <w:t>No</w:t>
            </w:r>
          </w:p>
        </w:tc>
        <w:tc>
          <w:tcPr>
            <w:tcW w:w="1008" w:type="dxa"/>
          </w:tcPr>
          <w:p w14:paraId="05632643" w14:textId="77777777" w:rsidR="00F92DBA" w:rsidRPr="00B949B2" w:rsidRDefault="00F92DBA" w:rsidP="0090572B">
            <w:pPr>
              <w:pStyle w:val="TableText"/>
              <w:jc w:val="right"/>
            </w:pPr>
            <w:r w:rsidRPr="00B949B2">
              <w:t>5 (46)</w:t>
            </w:r>
          </w:p>
        </w:tc>
        <w:tc>
          <w:tcPr>
            <w:tcW w:w="1152" w:type="dxa"/>
          </w:tcPr>
          <w:p w14:paraId="47BF836C" w14:textId="77777777" w:rsidR="00F92DBA" w:rsidRPr="00B949B2" w:rsidRDefault="00F92DBA" w:rsidP="0090572B">
            <w:pPr>
              <w:pStyle w:val="TableText"/>
              <w:jc w:val="right"/>
            </w:pPr>
            <w:r w:rsidRPr="00B949B2">
              <w:t>0 (0)</w:t>
            </w:r>
          </w:p>
        </w:tc>
        <w:tc>
          <w:tcPr>
            <w:tcW w:w="1152" w:type="dxa"/>
          </w:tcPr>
          <w:p w14:paraId="1921B116" w14:textId="77777777" w:rsidR="00F92DBA" w:rsidRPr="00B949B2" w:rsidRDefault="00F92DBA" w:rsidP="0090572B">
            <w:pPr>
              <w:pStyle w:val="TableText"/>
              <w:jc w:val="right"/>
            </w:pPr>
            <w:r w:rsidRPr="00B949B2">
              <w:t>0 (0)</w:t>
            </w:r>
          </w:p>
        </w:tc>
      </w:tr>
    </w:tbl>
    <w:p w14:paraId="7A0627F8" w14:textId="5FD847E6" w:rsidR="0097292D" w:rsidRPr="00B949B2" w:rsidRDefault="00AE09A9" w:rsidP="00DC678D">
      <w:pPr>
        <w:keepNext/>
        <w:keepLines/>
        <w:spacing w:before="240" w:after="60"/>
        <w:rPr>
          <w:lang w:eastAsia="zh-CN"/>
        </w:rPr>
      </w:pPr>
      <w:r w:rsidRPr="00B949B2">
        <w:rPr>
          <w:lang w:eastAsia="zh-CN"/>
        </w:rPr>
        <w:t xml:space="preserve">The ratings for </w:t>
      </w:r>
      <w:r w:rsidRPr="00B949B2">
        <w:rPr>
          <w:i/>
          <w:iCs/>
          <w:lang w:eastAsia="zh-CN"/>
        </w:rPr>
        <w:t>Understand a School Exchange</w:t>
      </w:r>
      <w:r w:rsidRPr="00B949B2">
        <w:rPr>
          <w:lang w:eastAsia="zh-CN"/>
        </w:rPr>
        <w:t xml:space="preserve"> produced mixed results </w:t>
      </w:r>
      <w:r w:rsidR="001F28D0" w:rsidRPr="00B949B2">
        <w:rPr>
          <w:lang w:eastAsia="zh-CN"/>
        </w:rPr>
        <w:t>(refer to</w:t>
      </w:r>
      <w:r w:rsidRPr="00B949B2">
        <w:rPr>
          <w:lang w:eastAsia="zh-CN"/>
        </w:rPr>
        <w:t xml:space="preserve"> </w:t>
      </w:r>
      <w:r w:rsidR="006A7E63" w:rsidRPr="00B949B2">
        <w:rPr>
          <w:rStyle w:val="Cross-Reference"/>
        </w:rPr>
        <w:fldChar w:fldCharType="begin"/>
      </w:r>
      <w:r w:rsidR="006A7E63" w:rsidRPr="00B949B2">
        <w:rPr>
          <w:rStyle w:val="Cross-Reference"/>
        </w:rPr>
        <w:instrText xml:space="preserve"> REF  _Ref43895133 \* Lower \h  \* MERGEFORMAT </w:instrText>
      </w:r>
      <w:r w:rsidR="006A7E63" w:rsidRPr="00B949B2">
        <w:rPr>
          <w:rStyle w:val="Cross-Reference"/>
        </w:rPr>
      </w:r>
      <w:r w:rsidR="006A7E63" w:rsidRPr="00B949B2">
        <w:rPr>
          <w:rStyle w:val="Cross-Reference"/>
        </w:rPr>
        <w:fldChar w:fldCharType="separate"/>
      </w:r>
      <w:r w:rsidR="003440AF" w:rsidRPr="00B949B2">
        <w:rPr>
          <w:rStyle w:val="Cross-Reference"/>
        </w:rPr>
        <w:t>table</w:t>
      </w:r>
      <w:r w:rsidR="003E0945" w:rsidRPr="00B949B2">
        <w:rPr>
          <w:rStyle w:val="Cross-Reference"/>
        </w:rPr>
        <w:t> </w:t>
      </w:r>
      <w:r w:rsidR="003440AF" w:rsidRPr="00B949B2">
        <w:rPr>
          <w:rStyle w:val="Cross-Reference"/>
        </w:rPr>
        <w:t>14</w:t>
      </w:r>
      <w:r w:rsidR="006A7E63" w:rsidRPr="00B949B2">
        <w:rPr>
          <w:rStyle w:val="Cross-Reference"/>
        </w:rPr>
        <w:fldChar w:fldCharType="end"/>
      </w:r>
      <w:r w:rsidR="001F28D0" w:rsidRPr="00B949B2">
        <w:rPr>
          <w:color w:val="365F91" w:themeColor="accent1" w:themeShade="BF"/>
          <w:lang w:eastAsia="zh-CN"/>
        </w:rPr>
        <w:t>)</w:t>
      </w:r>
      <w:r w:rsidRPr="00B949B2">
        <w:rPr>
          <w:lang w:eastAsia="zh-CN"/>
        </w:rPr>
        <w:t>.</w:t>
      </w:r>
      <w:r w:rsidRPr="00B949B2">
        <w:t xml:space="preserve"> </w:t>
      </w:r>
      <w:r w:rsidRPr="00B949B2">
        <w:rPr>
          <w:lang w:eastAsia="zh-CN"/>
        </w:rPr>
        <w:t>Test examiner ratings at grade</w:t>
      </w:r>
      <w:r w:rsidR="00E2383C" w:rsidRPr="00B949B2">
        <w:rPr>
          <w:lang w:eastAsia="zh-CN"/>
        </w:rPr>
        <w:t>s three to five were positive at 80 percent agreement. However, at grade</w:t>
      </w:r>
      <w:r w:rsidRPr="00B949B2">
        <w:rPr>
          <w:lang w:eastAsia="zh-CN"/>
        </w:rPr>
        <w:t xml:space="preserve"> one</w:t>
      </w:r>
      <w:r w:rsidR="00BA072E" w:rsidRPr="00B949B2">
        <w:rPr>
          <w:lang w:eastAsia="zh-CN"/>
        </w:rPr>
        <w:t>,</w:t>
      </w:r>
      <w:r w:rsidRPr="00B949B2">
        <w:rPr>
          <w:lang w:eastAsia="zh-CN"/>
        </w:rPr>
        <w:t xml:space="preserve"> the expressive items were </w:t>
      </w:r>
      <w:r w:rsidR="00E2383C" w:rsidRPr="00B949B2">
        <w:rPr>
          <w:lang w:eastAsia="zh-CN"/>
        </w:rPr>
        <w:t>noted as</w:t>
      </w:r>
      <w:r w:rsidR="00BA072E" w:rsidRPr="00B949B2">
        <w:rPr>
          <w:lang w:eastAsia="zh-CN"/>
        </w:rPr>
        <w:t xml:space="preserve"> being</w:t>
      </w:r>
      <w:r w:rsidR="00E2383C" w:rsidRPr="00B949B2">
        <w:rPr>
          <w:lang w:eastAsia="zh-CN"/>
        </w:rPr>
        <w:t xml:space="preserve"> </w:t>
      </w:r>
      <w:r w:rsidRPr="00B949B2">
        <w:rPr>
          <w:lang w:eastAsia="zh-CN"/>
        </w:rPr>
        <w:t xml:space="preserve">difficult for students who have no way to communicate responses because </w:t>
      </w:r>
      <w:r w:rsidR="00BA072E" w:rsidRPr="00B949B2">
        <w:rPr>
          <w:lang w:eastAsia="zh-CN"/>
        </w:rPr>
        <w:t xml:space="preserve">the students </w:t>
      </w:r>
      <w:r w:rsidRPr="00B949B2">
        <w:rPr>
          <w:lang w:eastAsia="zh-CN"/>
        </w:rPr>
        <w:t>are “nonverbal</w:t>
      </w:r>
      <w:r w:rsidR="006A7E63" w:rsidRPr="00B949B2">
        <w:rPr>
          <w:lang w:eastAsia="zh-CN"/>
        </w:rPr>
        <w:t>.</w:t>
      </w:r>
      <w:r w:rsidRPr="00B949B2">
        <w:rPr>
          <w:lang w:eastAsia="zh-CN"/>
        </w:rPr>
        <w:t xml:space="preserve">” </w:t>
      </w:r>
      <w:r w:rsidR="00E2383C" w:rsidRPr="00B949B2">
        <w:rPr>
          <w:lang w:eastAsia="zh-CN"/>
        </w:rPr>
        <w:t>T</w:t>
      </w:r>
      <w:r w:rsidRPr="00B949B2">
        <w:rPr>
          <w:lang w:eastAsia="zh-CN"/>
        </w:rPr>
        <w:t>est examiner</w:t>
      </w:r>
      <w:r w:rsidR="00553141" w:rsidRPr="00B949B2">
        <w:rPr>
          <w:lang w:eastAsia="zh-CN"/>
        </w:rPr>
        <w:t>’</w:t>
      </w:r>
      <w:r w:rsidR="00894C5C" w:rsidRPr="00B949B2">
        <w:rPr>
          <w:lang w:eastAsia="zh-CN"/>
        </w:rPr>
        <w:t>s</w:t>
      </w:r>
      <w:r w:rsidR="00163E7C" w:rsidRPr="00B949B2">
        <w:rPr>
          <w:lang w:eastAsia="zh-CN"/>
        </w:rPr>
        <w:t xml:space="preserve"> ratings at </w:t>
      </w:r>
      <w:r w:rsidRPr="00B949B2">
        <w:rPr>
          <w:lang w:eastAsia="zh-CN"/>
        </w:rPr>
        <w:t xml:space="preserve">grade span </w:t>
      </w:r>
      <w:r w:rsidR="009153B9" w:rsidRPr="00B949B2">
        <w:rPr>
          <w:lang w:eastAsia="zh-CN"/>
        </w:rPr>
        <w:t>nine through twelve</w:t>
      </w:r>
      <w:r w:rsidRPr="00B949B2">
        <w:rPr>
          <w:lang w:eastAsia="zh-CN"/>
        </w:rPr>
        <w:t xml:space="preserve"> indicated that all </w:t>
      </w:r>
      <w:r w:rsidR="00E27B75" w:rsidRPr="00B949B2">
        <w:rPr>
          <w:lang w:eastAsia="zh-CN"/>
        </w:rPr>
        <w:t>no</w:t>
      </w:r>
      <w:r w:rsidR="004D1727" w:rsidRPr="00B949B2">
        <w:rPr>
          <w:lang w:eastAsia="zh-CN"/>
        </w:rPr>
        <w:t>n</w:t>
      </w:r>
      <w:r w:rsidR="3B5D2106" w:rsidRPr="00B949B2">
        <w:rPr>
          <w:lang w:eastAsia="zh-CN"/>
        </w:rPr>
        <w:t>-</w:t>
      </w:r>
      <w:r w:rsidRPr="00B949B2">
        <w:rPr>
          <w:lang w:eastAsia="zh-CN"/>
        </w:rPr>
        <w:t xml:space="preserve">responses were </w:t>
      </w:r>
      <w:r w:rsidR="00E27B75" w:rsidRPr="00B949B2">
        <w:rPr>
          <w:lang w:eastAsia="zh-CN"/>
        </w:rPr>
        <w:t>associated with</w:t>
      </w:r>
      <w:r w:rsidRPr="00B949B2">
        <w:rPr>
          <w:lang w:eastAsia="zh-CN"/>
        </w:rPr>
        <w:t xml:space="preserve"> one </w:t>
      </w:r>
      <w:r w:rsidR="00E27B75" w:rsidRPr="00B949B2">
        <w:rPr>
          <w:lang w:eastAsia="zh-CN"/>
        </w:rPr>
        <w:t xml:space="preserve">item </w:t>
      </w:r>
      <w:r w:rsidRPr="00B949B2">
        <w:rPr>
          <w:lang w:eastAsia="zh-CN"/>
        </w:rPr>
        <w:t>set that was too difficult</w:t>
      </w:r>
      <w:r w:rsidR="00955002" w:rsidRPr="00B949B2">
        <w:rPr>
          <w:lang w:eastAsia="zh-CN"/>
        </w:rPr>
        <w:t>,</w:t>
      </w:r>
      <w:r w:rsidRPr="00B949B2">
        <w:rPr>
          <w:lang w:eastAsia="zh-CN"/>
        </w:rPr>
        <w:t xml:space="preserve"> and the topic was not appropriate</w:t>
      </w:r>
      <w:r w:rsidR="00E27B75" w:rsidRPr="00B949B2">
        <w:rPr>
          <w:lang w:eastAsia="zh-CN"/>
        </w:rPr>
        <w:t xml:space="preserve"> for the population</w:t>
      </w:r>
      <w:r w:rsidRPr="00B949B2">
        <w:rPr>
          <w:lang w:eastAsia="zh-CN"/>
        </w:rPr>
        <w:t>.</w:t>
      </w:r>
    </w:p>
    <w:p w14:paraId="593851FF" w14:textId="77777777" w:rsidR="00E43C22" w:rsidRPr="00B949B2" w:rsidRDefault="00E43C22" w:rsidP="00C204EE">
      <w:pPr>
        <w:pStyle w:val="Caption"/>
      </w:pPr>
      <w:bookmarkStart w:id="194" w:name="_Ref43895133"/>
      <w:bookmarkStart w:id="195" w:name="_Toc44415144"/>
      <w:bookmarkStart w:id="196" w:name="_Toc44415642"/>
      <w:bookmarkStart w:id="197" w:name="_Toc44440734"/>
      <w:bookmarkStart w:id="198" w:name="_Toc45636870"/>
      <w:bookmarkStart w:id="199" w:name="_Toc45636944"/>
      <w:bookmarkStart w:id="200" w:name="_Toc46216349"/>
      <w:bookmarkStart w:id="201" w:name="_Toc58566465"/>
      <w:r w:rsidRPr="00B949B2">
        <w:t xml:space="preserve">Table </w:t>
      </w:r>
      <w:r w:rsidRPr="00B949B2">
        <w:fldChar w:fldCharType="begin"/>
      </w:r>
      <w:r w:rsidRPr="00B949B2">
        <w:instrText>SEQ Table \* ARABIC</w:instrText>
      </w:r>
      <w:r w:rsidRPr="00B949B2">
        <w:fldChar w:fldCharType="separate"/>
      </w:r>
      <w:r w:rsidR="00822B71" w:rsidRPr="00B949B2">
        <w:rPr>
          <w:noProof/>
        </w:rPr>
        <w:t>14</w:t>
      </w:r>
      <w:r w:rsidRPr="00B949B2">
        <w:fldChar w:fldCharType="end"/>
      </w:r>
      <w:bookmarkEnd w:id="194"/>
      <w:r w:rsidRPr="00B949B2">
        <w:t xml:space="preserve">. </w:t>
      </w:r>
      <w:r w:rsidR="00F97C68" w:rsidRPr="00B949B2">
        <w:t xml:space="preserve"> </w:t>
      </w:r>
      <w:r w:rsidR="00C41A24" w:rsidRPr="00B949B2">
        <w:t xml:space="preserve">Group 2, </w:t>
      </w:r>
      <w:r w:rsidRPr="00B949B2">
        <w:t xml:space="preserve">Task Type 2, </w:t>
      </w:r>
      <w:r w:rsidRPr="00B949B2">
        <w:rPr>
          <w:i/>
        </w:rPr>
        <w:t>Understand a School Exchange</w:t>
      </w:r>
      <w:r w:rsidRPr="00B949B2">
        <w:t xml:space="preserve"> </w:t>
      </w:r>
      <w:r w:rsidR="00686C84" w:rsidRPr="00B949B2">
        <w:t>(</w:t>
      </w:r>
      <w:r w:rsidRPr="00B949B2">
        <w:t>Low</w:t>
      </w:r>
      <w:r w:rsidR="00BD277F" w:rsidRPr="00B949B2">
        <w:t>-</w:t>
      </w:r>
      <w:r w:rsidRPr="00B949B2">
        <w:t>to</w:t>
      </w:r>
      <w:r w:rsidR="00BD277F" w:rsidRPr="00B949B2">
        <w:t>-</w:t>
      </w:r>
      <w:r w:rsidRPr="00B949B2">
        <w:t>Medium Level of Linguistic Complexity</w:t>
      </w:r>
      <w:r w:rsidR="00686C84" w:rsidRPr="00B949B2">
        <w:t>)</w:t>
      </w:r>
      <w:r w:rsidRPr="00B949B2">
        <w:t xml:space="preserve"> Frequency and Percentage of Test Examiners</w:t>
      </w:r>
      <w:r w:rsidR="001B628B" w:rsidRPr="00B949B2">
        <w:t>’</w:t>
      </w:r>
      <w:r w:rsidRPr="00B949B2">
        <w:t xml:space="preserve"> Ratings of </w:t>
      </w:r>
      <w:r w:rsidR="00AD2E82" w:rsidRPr="00B949B2">
        <w:t xml:space="preserve">Correspondence </w:t>
      </w:r>
      <w:bookmarkEnd w:id="195"/>
      <w:bookmarkEnd w:id="196"/>
      <w:bookmarkEnd w:id="197"/>
      <w:bookmarkEnd w:id="198"/>
      <w:bookmarkEnd w:id="199"/>
      <w:bookmarkEnd w:id="200"/>
      <w:r w:rsidR="00686C84" w:rsidRPr="00B949B2">
        <w:t xml:space="preserve">from </w:t>
      </w:r>
      <w:r w:rsidR="00BA072E" w:rsidRPr="00B949B2">
        <w:t>E</w:t>
      </w:r>
      <w:r w:rsidR="00686C84" w:rsidRPr="00B949B2">
        <w:t>ach Test Administration</w:t>
      </w:r>
      <w:bookmarkEnd w:id="201"/>
    </w:p>
    <w:tbl>
      <w:tblPr>
        <w:tblStyle w:val="TRtable"/>
        <w:tblW w:w="0" w:type="auto"/>
        <w:tblLayout w:type="fixed"/>
        <w:tblLook w:val="04A0" w:firstRow="1" w:lastRow="0" w:firstColumn="1" w:lastColumn="0" w:noHBand="0" w:noVBand="1"/>
        <w:tblDescription w:val="Task Type 2, Understand a School Exchange (Low-to-Medium Level of Linguistic Complexity) Frequency and Percentage of Test Examiners’ Ratings of Correspondence from Each Test Administration"/>
      </w:tblPr>
      <w:tblGrid>
        <w:gridCol w:w="1440"/>
        <w:gridCol w:w="1008"/>
        <w:gridCol w:w="1152"/>
        <w:gridCol w:w="1152"/>
      </w:tblGrid>
      <w:tr w:rsidR="00007AE8" w:rsidRPr="00B949B2" w14:paraId="2FDC13DA" w14:textId="77777777" w:rsidTr="009D729D">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60AE9C0B" w14:textId="77777777" w:rsidR="00007AE8" w:rsidRPr="00B949B2" w:rsidRDefault="00AF10A9" w:rsidP="00D7399E">
            <w:pPr>
              <w:pStyle w:val="TableHead"/>
              <w:rPr>
                <w:b/>
                <w:bCs/>
              </w:rPr>
            </w:pPr>
            <w:r w:rsidRPr="00B949B2">
              <w:rPr>
                <w:b/>
                <w:bCs/>
              </w:rPr>
              <w:t>Response</w:t>
            </w:r>
          </w:p>
        </w:tc>
        <w:tc>
          <w:tcPr>
            <w:tcW w:w="1008" w:type="dxa"/>
          </w:tcPr>
          <w:p w14:paraId="25A54E3B" w14:textId="77777777" w:rsidR="00007AE8" w:rsidRPr="00B949B2" w:rsidRDefault="003210B4" w:rsidP="00D7399E">
            <w:pPr>
              <w:pStyle w:val="TableHead"/>
              <w:rPr>
                <w:b/>
                <w:bCs/>
              </w:rPr>
            </w:pPr>
            <w:r w:rsidRPr="00B949B2">
              <w:rPr>
                <w:b/>
                <w:bCs/>
              </w:rPr>
              <w:t>Gr</w:t>
            </w:r>
            <w:r w:rsidR="0090572B" w:rsidRPr="00B949B2">
              <w:rPr>
                <w:b/>
                <w:bCs/>
              </w:rPr>
              <w:t xml:space="preserve"> </w:t>
            </w:r>
            <w:r w:rsidR="00007AE8" w:rsidRPr="00B949B2">
              <w:rPr>
                <w:b/>
                <w:bCs/>
              </w:rPr>
              <w:t>1</w:t>
            </w:r>
          </w:p>
        </w:tc>
        <w:tc>
          <w:tcPr>
            <w:tcW w:w="1152" w:type="dxa"/>
          </w:tcPr>
          <w:p w14:paraId="51B6E70D" w14:textId="77777777" w:rsidR="00007AE8" w:rsidRPr="00B949B2" w:rsidRDefault="003210B4" w:rsidP="00D7399E">
            <w:pPr>
              <w:pStyle w:val="TableHead"/>
              <w:rPr>
                <w:b/>
                <w:bCs/>
              </w:rPr>
            </w:pPr>
            <w:r w:rsidRPr="00B949B2">
              <w:rPr>
                <w:b/>
                <w:bCs/>
              </w:rPr>
              <w:t>Gr</w:t>
            </w:r>
            <w:r w:rsidR="00DF1BEC" w:rsidRPr="00B949B2">
              <w:rPr>
                <w:b/>
                <w:bCs/>
              </w:rPr>
              <w:t xml:space="preserve"> </w:t>
            </w:r>
            <w:r w:rsidR="00007AE8" w:rsidRPr="00B949B2">
              <w:rPr>
                <w:b/>
                <w:bCs/>
              </w:rPr>
              <w:t>3</w:t>
            </w:r>
            <w:r w:rsidR="00DC678D" w:rsidRPr="00B949B2">
              <w:rPr>
                <w:b/>
                <w:bCs/>
              </w:rPr>
              <w:t>–</w:t>
            </w:r>
            <w:r w:rsidR="00007AE8" w:rsidRPr="00B949B2">
              <w:rPr>
                <w:b/>
                <w:bCs/>
              </w:rPr>
              <w:t>5</w:t>
            </w:r>
          </w:p>
        </w:tc>
        <w:tc>
          <w:tcPr>
            <w:tcW w:w="1152" w:type="dxa"/>
          </w:tcPr>
          <w:p w14:paraId="70CAD1B6" w14:textId="77777777" w:rsidR="00007AE8" w:rsidRPr="00B949B2" w:rsidRDefault="003210B4" w:rsidP="00D7399E">
            <w:pPr>
              <w:pStyle w:val="TableHead"/>
              <w:rPr>
                <w:b/>
                <w:bCs/>
              </w:rPr>
            </w:pPr>
            <w:r w:rsidRPr="00B949B2">
              <w:rPr>
                <w:b/>
                <w:bCs/>
              </w:rPr>
              <w:t>Gr</w:t>
            </w:r>
            <w:r w:rsidR="00DF1BEC" w:rsidRPr="00B949B2">
              <w:rPr>
                <w:b/>
                <w:bCs/>
              </w:rPr>
              <w:t xml:space="preserve"> </w:t>
            </w:r>
            <w:r w:rsidR="00007AE8" w:rsidRPr="00B949B2">
              <w:rPr>
                <w:b/>
                <w:bCs/>
              </w:rPr>
              <w:t>9</w:t>
            </w:r>
            <w:r w:rsidR="00DC678D" w:rsidRPr="00B949B2">
              <w:rPr>
                <w:b/>
                <w:bCs/>
              </w:rPr>
              <w:t>–</w:t>
            </w:r>
            <w:r w:rsidR="00007AE8" w:rsidRPr="00B949B2">
              <w:rPr>
                <w:b/>
                <w:bCs/>
              </w:rPr>
              <w:t>12</w:t>
            </w:r>
          </w:p>
        </w:tc>
      </w:tr>
      <w:tr w:rsidR="00007AE8" w:rsidRPr="00B949B2" w14:paraId="5481A287" w14:textId="77777777" w:rsidTr="00225805">
        <w:trPr>
          <w:trHeight w:val="20"/>
        </w:trPr>
        <w:tc>
          <w:tcPr>
            <w:tcW w:w="1440" w:type="dxa"/>
            <w:tcBorders>
              <w:top w:val="single" w:sz="4" w:space="0" w:color="auto"/>
            </w:tcBorders>
          </w:tcPr>
          <w:p w14:paraId="28F258DB" w14:textId="77777777" w:rsidR="00007AE8" w:rsidRPr="00B949B2" w:rsidRDefault="00007AE8" w:rsidP="0090572B">
            <w:pPr>
              <w:pStyle w:val="TableText"/>
            </w:pPr>
            <w:r w:rsidRPr="00B949B2">
              <w:t>Yes</w:t>
            </w:r>
          </w:p>
        </w:tc>
        <w:tc>
          <w:tcPr>
            <w:tcW w:w="1008" w:type="dxa"/>
            <w:tcBorders>
              <w:top w:val="single" w:sz="4" w:space="0" w:color="auto"/>
            </w:tcBorders>
          </w:tcPr>
          <w:p w14:paraId="7447880C" w14:textId="77777777" w:rsidR="00007AE8" w:rsidRPr="00B949B2" w:rsidRDefault="00007AE8" w:rsidP="0090572B">
            <w:pPr>
              <w:pStyle w:val="TableText"/>
              <w:jc w:val="right"/>
            </w:pPr>
            <w:r w:rsidRPr="00B949B2">
              <w:t>7 (58)</w:t>
            </w:r>
          </w:p>
        </w:tc>
        <w:tc>
          <w:tcPr>
            <w:tcW w:w="1152" w:type="dxa"/>
            <w:tcBorders>
              <w:top w:val="single" w:sz="4" w:space="0" w:color="auto"/>
            </w:tcBorders>
          </w:tcPr>
          <w:p w14:paraId="773B20ED" w14:textId="77777777" w:rsidR="00007AE8" w:rsidRPr="00B949B2" w:rsidRDefault="00007AE8" w:rsidP="0090572B">
            <w:pPr>
              <w:pStyle w:val="TableText"/>
              <w:jc w:val="right"/>
            </w:pPr>
            <w:r w:rsidRPr="00B949B2">
              <w:t>8 (80)</w:t>
            </w:r>
          </w:p>
        </w:tc>
        <w:tc>
          <w:tcPr>
            <w:tcW w:w="1152" w:type="dxa"/>
            <w:tcBorders>
              <w:top w:val="single" w:sz="4" w:space="0" w:color="auto"/>
            </w:tcBorders>
          </w:tcPr>
          <w:p w14:paraId="326B2BF2" w14:textId="77777777" w:rsidR="00007AE8" w:rsidRPr="00B949B2" w:rsidRDefault="00007AE8" w:rsidP="0090572B">
            <w:pPr>
              <w:pStyle w:val="TableText"/>
              <w:jc w:val="right"/>
            </w:pPr>
            <w:r w:rsidRPr="00B949B2">
              <w:t>5 (50)</w:t>
            </w:r>
          </w:p>
        </w:tc>
      </w:tr>
      <w:tr w:rsidR="00007AE8" w:rsidRPr="00B949B2" w14:paraId="3073F681" w14:textId="77777777" w:rsidTr="003210B4">
        <w:trPr>
          <w:trHeight w:val="20"/>
        </w:trPr>
        <w:tc>
          <w:tcPr>
            <w:tcW w:w="1440" w:type="dxa"/>
          </w:tcPr>
          <w:p w14:paraId="0C44F70D" w14:textId="77777777" w:rsidR="00007AE8" w:rsidRPr="00B949B2" w:rsidRDefault="00007AE8" w:rsidP="0090572B">
            <w:pPr>
              <w:pStyle w:val="TableText"/>
            </w:pPr>
            <w:r w:rsidRPr="00B949B2">
              <w:t>No</w:t>
            </w:r>
          </w:p>
        </w:tc>
        <w:tc>
          <w:tcPr>
            <w:tcW w:w="1008" w:type="dxa"/>
          </w:tcPr>
          <w:p w14:paraId="4CC677AD" w14:textId="77777777" w:rsidR="00007AE8" w:rsidRPr="00B949B2" w:rsidRDefault="00007AE8" w:rsidP="0090572B">
            <w:pPr>
              <w:pStyle w:val="TableText"/>
              <w:jc w:val="right"/>
            </w:pPr>
            <w:r w:rsidRPr="00B949B2">
              <w:t>5 (42)</w:t>
            </w:r>
          </w:p>
        </w:tc>
        <w:tc>
          <w:tcPr>
            <w:tcW w:w="1152" w:type="dxa"/>
          </w:tcPr>
          <w:p w14:paraId="74EA0C66" w14:textId="77777777" w:rsidR="00007AE8" w:rsidRPr="00B949B2" w:rsidRDefault="00007AE8" w:rsidP="0090572B">
            <w:pPr>
              <w:pStyle w:val="TableText"/>
              <w:jc w:val="right"/>
            </w:pPr>
            <w:r w:rsidRPr="00B949B2">
              <w:t>2 (20)</w:t>
            </w:r>
          </w:p>
        </w:tc>
        <w:tc>
          <w:tcPr>
            <w:tcW w:w="1152" w:type="dxa"/>
          </w:tcPr>
          <w:p w14:paraId="51EA9C1D" w14:textId="77777777" w:rsidR="00007AE8" w:rsidRPr="00B949B2" w:rsidRDefault="00007AE8" w:rsidP="0090572B">
            <w:pPr>
              <w:pStyle w:val="TableText"/>
              <w:jc w:val="right"/>
            </w:pPr>
            <w:r w:rsidRPr="00B949B2">
              <w:t>5 (50)</w:t>
            </w:r>
          </w:p>
        </w:tc>
      </w:tr>
    </w:tbl>
    <w:p w14:paraId="6BC470E7" w14:textId="4BC695DF" w:rsidR="00F957D2" w:rsidRPr="00B949B2" w:rsidRDefault="00F957D2" w:rsidP="0098113E">
      <w:pPr>
        <w:keepNext/>
        <w:keepLines/>
        <w:spacing w:before="240" w:after="60"/>
        <w:rPr>
          <w:rFonts w:eastAsia="SimSun" w:cs="Arial"/>
          <w:b/>
          <w:color w:val="034D8E"/>
          <w:szCs w:val="24"/>
          <w:lang w:eastAsia="zh-CN"/>
        </w:rPr>
      </w:pPr>
      <w:r w:rsidRPr="00B949B2">
        <w:rPr>
          <w:lang w:eastAsia="zh-CN"/>
        </w:rPr>
        <w:lastRenderedPageBreak/>
        <w:t xml:space="preserve">The ratings for </w:t>
      </w:r>
      <w:r w:rsidRPr="00B949B2">
        <w:rPr>
          <w:i/>
          <w:lang w:eastAsia="zh-CN"/>
        </w:rPr>
        <w:t>Understand and Express and Opinion</w:t>
      </w:r>
      <w:r w:rsidRPr="00B949B2">
        <w:rPr>
          <w:lang w:eastAsia="zh-CN"/>
        </w:rPr>
        <w:t xml:space="preserve"> </w:t>
      </w:r>
      <w:r w:rsidR="00BA072E" w:rsidRPr="00B949B2">
        <w:rPr>
          <w:lang w:eastAsia="zh-CN"/>
        </w:rPr>
        <w:t xml:space="preserve">are </w:t>
      </w:r>
      <w:r w:rsidRPr="00B949B2">
        <w:rPr>
          <w:lang w:eastAsia="zh-CN"/>
        </w:rPr>
        <w:t xml:space="preserve">presented in </w:t>
      </w:r>
      <w:r w:rsidR="009153B9" w:rsidRPr="00B949B2">
        <w:rPr>
          <w:rStyle w:val="Cross-Reference"/>
        </w:rPr>
        <w:fldChar w:fldCharType="begin"/>
      </w:r>
      <w:r w:rsidR="009153B9" w:rsidRPr="00B949B2">
        <w:rPr>
          <w:rStyle w:val="Cross-Reference"/>
        </w:rPr>
        <w:instrText xml:space="preserve"> REF  _Ref43895191 \* Lower \h  \* MERGEFORMAT </w:instrText>
      </w:r>
      <w:r w:rsidR="009153B9" w:rsidRPr="00B949B2">
        <w:rPr>
          <w:rStyle w:val="Cross-Reference"/>
        </w:rPr>
      </w:r>
      <w:r w:rsidR="009153B9" w:rsidRPr="00B949B2">
        <w:rPr>
          <w:rStyle w:val="Cross-Reference"/>
        </w:rPr>
        <w:fldChar w:fldCharType="separate"/>
      </w:r>
      <w:r w:rsidR="003440AF" w:rsidRPr="00B949B2">
        <w:rPr>
          <w:rStyle w:val="Cross-Reference"/>
        </w:rPr>
        <w:t>table 15</w:t>
      </w:r>
      <w:r w:rsidR="009153B9" w:rsidRPr="00B949B2">
        <w:rPr>
          <w:rStyle w:val="Cross-Reference"/>
        </w:rPr>
        <w:fldChar w:fldCharType="end"/>
      </w:r>
      <w:r w:rsidRPr="00B949B2">
        <w:rPr>
          <w:lang w:eastAsia="zh-CN"/>
        </w:rPr>
        <w:t xml:space="preserve">. </w:t>
      </w:r>
      <w:r w:rsidR="00E27B75" w:rsidRPr="00B949B2">
        <w:rPr>
          <w:lang w:eastAsia="zh-CN"/>
        </w:rPr>
        <w:t xml:space="preserve">The ratings for this task type were mostly positive. </w:t>
      </w:r>
      <w:r w:rsidRPr="00B949B2">
        <w:rPr>
          <w:lang w:eastAsia="zh-CN"/>
        </w:rPr>
        <w:t xml:space="preserve">Test examiner ratings </w:t>
      </w:r>
      <w:r w:rsidR="00E27B75" w:rsidRPr="00B949B2">
        <w:rPr>
          <w:lang w:eastAsia="zh-CN"/>
        </w:rPr>
        <w:t xml:space="preserve">for three administrations </w:t>
      </w:r>
      <w:r w:rsidRPr="00B949B2">
        <w:rPr>
          <w:lang w:eastAsia="zh-CN"/>
        </w:rPr>
        <w:t>at grade</w:t>
      </w:r>
      <w:r w:rsidR="009153B9" w:rsidRPr="00B949B2">
        <w:rPr>
          <w:lang w:eastAsia="zh-CN"/>
        </w:rPr>
        <w:t xml:space="preserve"> span</w:t>
      </w:r>
      <w:r w:rsidRPr="00B949B2">
        <w:rPr>
          <w:lang w:eastAsia="zh-CN"/>
        </w:rPr>
        <w:t xml:space="preserve"> </w:t>
      </w:r>
      <w:r w:rsidR="009153B9" w:rsidRPr="00B949B2">
        <w:rPr>
          <w:lang w:eastAsia="zh-CN"/>
        </w:rPr>
        <w:t>n</w:t>
      </w:r>
      <w:r w:rsidR="00E2383C" w:rsidRPr="00B949B2">
        <w:rPr>
          <w:lang w:eastAsia="zh-CN"/>
        </w:rPr>
        <w:t>ine</w:t>
      </w:r>
      <w:r w:rsidR="009153B9" w:rsidRPr="00B949B2">
        <w:rPr>
          <w:lang w:eastAsia="zh-CN"/>
        </w:rPr>
        <w:t xml:space="preserve"> through twelve</w:t>
      </w:r>
      <w:r w:rsidRPr="00B949B2">
        <w:rPr>
          <w:lang w:eastAsia="zh-CN"/>
        </w:rPr>
        <w:t xml:space="preserve"> </w:t>
      </w:r>
      <w:r w:rsidR="00E27B75" w:rsidRPr="00B949B2">
        <w:rPr>
          <w:lang w:eastAsia="zh-CN"/>
        </w:rPr>
        <w:t xml:space="preserve">did include comments for </w:t>
      </w:r>
      <w:r w:rsidR="00584431" w:rsidRPr="00B949B2">
        <w:rPr>
          <w:lang w:eastAsia="zh-CN"/>
        </w:rPr>
        <w:t xml:space="preserve">linguistic complexity </w:t>
      </w:r>
      <w:r w:rsidRPr="00B949B2">
        <w:rPr>
          <w:lang w:eastAsia="zh-CN"/>
        </w:rPr>
        <w:t>and</w:t>
      </w:r>
      <w:r w:rsidR="00E27B75" w:rsidRPr="00B949B2">
        <w:rPr>
          <w:lang w:eastAsia="zh-CN"/>
        </w:rPr>
        <w:t xml:space="preserve"> topic appropriateness which </w:t>
      </w:r>
      <w:r w:rsidR="00890E17" w:rsidRPr="00B949B2">
        <w:rPr>
          <w:lang w:eastAsia="zh-CN"/>
        </w:rPr>
        <w:t>were</w:t>
      </w:r>
      <w:r w:rsidR="00E27B75" w:rsidRPr="00B949B2">
        <w:rPr>
          <w:lang w:eastAsia="zh-CN"/>
        </w:rPr>
        <w:t xml:space="preserve"> flagged for review.</w:t>
      </w:r>
    </w:p>
    <w:p w14:paraId="6A2C370A" w14:textId="77777777" w:rsidR="00E43C22" w:rsidRPr="00B949B2" w:rsidRDefault="00E43C22" w:rsidP="00C204EE">
      <w:pPr>
        <w:pStyle w:val="Caption"/>
      </w:pPr>
      <w:bookmarkStart w:id="202" w:name="_Ref43895191"/>
      <w:bookmarkStart w:id="203" w:name="_Toc44415145"/>
      <w:bookmarkStart w:id="204" w:name="_Toc44415643"/>
      <w:bookmarkStart w:id="205" w:name="_Toc44440735"/>
      <w:bookmarkStart w:id="206" w:name="_Toc45636871"/>
      <w:bookmarkStart w:id="207" w:name="_Toc45636945"/>
      <w:bookmarkStart w:id="208" w:name="_Toc46216350"/>
      <w:bookmarkStart w:id="209" w:name="_Toc58566466"/>
      <w:r w:rsidRPr="00B949B2">
        <w:t xml:space="preserve">Table </w:t>
      </w:r>
      <w:r w:rsidRPr="00B949B2">
        <w:fldChar w:fldCharType="begin"/>
      </w:r>
      <w:r w:rsidRPr="00B949B2">
        <w:instrText>SEQ Table \* ARABIC</w:instrText>
      </w:r>
      <w:r w:rsidRPr="00B949B2">
        <w:fldChar w:fldCharType="separate"/>
      </w:r>
      <w:r w:rsidR="00822B71" w:rsidRPr="00B949B2">
        <w:rPr>
          <w:noProof/>
        </w:rPr>
        <w:t>15</w:t>
      </w:r>
      <w:r w:rsidRPr="00B949B2">
        <w:fldChar w:fldCharType="end"/>
      </w:r>
      <w:bookmarkEnd w:id="202"/>
      <w:r w:rsidRPr="00B949B2">
        <w:rPr>
          <w:szCs w:val="24"/>
        </w:rPr>
        <w:t xml:space="preserve">. </w:t>
      </w:r>
      <w:r w:rsidR="00F97C68" w:rsidRPr="00B949B2">
        <w:rPr>
          <w:szCs w:val="24"/>
        </w:rPr>
        <w:t xml:space="preserve"> </w:t>
      </w:r>
      <w:r w:rsidR="00C41A24" w:rsidRPr="00B949B2">
        <w:rPr>
          <w:szCs w:val="24"/>
        </w:rPr>
        <w:t xml:space="preserve">Group 2, </w:t>
      </w:r>
      <w:r w:rsidRPr="00B949B2">
        <w:rPr>
          <w:szCs w:val="24"/>
        </w:rPr>
        <w:t xml:space="preserve">Task </w:t>
      </w:r>
      <w:r w:rsidRPr="00B949B2">
        <w:t xml:space="preserve">Type 3, </w:t>
      </w:r>
      <w:r w:rsidRPr="00B949B2">
        <w:rPr>
          <w:i/>
        </w:rPr>
        <w:t>Understand and Express an Opinion</w:t>
      </w:r>
      <w:r w:rsidRPr="00B949B2">
        <w:t xml:space="preserve"> </w:t>
      </w:r>
      <w:r w:rsidR="00686C84" w:rsidRPr="00B949B2">
        <w:t>(</w:t>
      </w:r>
      <w:r w:rsidRPr="00B949B2">
        <w:t>Medium</w:t>
      </w:r>
      <w:r w:rsidR="00BD277F" w:rsidRPr="00B949B2">
        <w:t>-</w:t>
      </w:r>
      <w:r w:rsidRPr="00B949B2">
        <w:t>to</w:t>
      </w:r>
      <w:r w:rsidR="00BD277F" w:rsidRPr="00B949B2">
        <w:t>-</w:t>
      </w:r>
      <w:r w:rsidRPr="00B949B2">
        <w:t>High Level of Linguistic Complexity</w:t>
      </w:r>
      <w:r w:rsidR="00686C84" w:rsidRPr="00B949B2">
        <w:t>)</w:t>
      </w:r>
      <w:r w:rsidRPr="00B949B2">
        <w:t xml:space="preserve"> Frequency and Percentage of Test Examiners</w:t>
      </w:r>
      <w:r w:rsidR="001B628B" w:rsidRPr="00B949B2">
        <w:t>’</w:t>
      </w:r>
      <w:r w:rsidRPr="00B949B2">
        <w:t xml:space="preserve"> Ratings of </w:t>
      </w:r>
      <w:r w:rsidR="00AD2E82" w:rsidRPr="00B949B2">
        <w:t xml:space="preserve">Correspondence </w:t>
      </w:r>
      <w:bookmarkEnd w:id="203"/>
      <w:bookmarkEnd w:id="204"/>
      <w:bookmarkEnd w:id="205"/>
      <w:bookmarkEnd w:id="206"/>
      <w:bookmarkEnd w:id="207"/>
      <w:bookmarkEnd w:id="208"/>
      <w:r w:rsidR="00686C84" w:rsidRPr="00B949B2">
        <w:t xml:space="preserve">from </w:t>
      </w:r>
      <w:r w:rsidR="00890E17" w:rsidRPr="00B949B2">
        <w:t>E</w:t>
      </w:r>
      <w:r w:rsidR="00686C84" w:rsidRPr="00B949B2">
        <w:t>ach Test Administration</w:t>
      </w:r>
      <w:bookmarkEnd w:id="209"/>
    </w:p>
    <w:tbl>
      <w:tblPr>
        <w:tblStyle w:val="TRtable"/>
        <w:tblW w:w="0" w:type="auto"/>
        <w:tblLayout w:type="fixed"/>
        <w:tblLook w:val="04A0" w:firstRow="1" w:lastRow="0" w:firstColumn="1" w:lastColumn="0" w:noHBand="0" w:noVBand="1"/>
        <w:tblDescription w:val="Task Type 3, Understand and Express an Opinion (Medium-to-High Level of Linguistic Complexity) Frequency and Percentage of Test Examiners’ Ratings of Correspondence from Each Test Administration"/>
      </w:tblPr>
      <w:tblGrid>
        <w:gridCol w:w="1440"/>
        <w:gridCol w:w="1008"/>
        <w:gridCol w:w="1152"/>
        <w:gridCol w:w="1152"/>
      </w:tblGrid>
      <w:tr w:rsidR="00007AE8" w:rsidRPr="00B949B2" w14:paraId="156963E4" w14:textId="77777777" w:rsidTr="00956EEE">
        <w:trPr>
          <w:cnfStyle w:val="100000000000" w:firstRow="1" w:lastRow="0" w:firstColumn="0" w:lastColumn="0" w:oddVBand="0" w:evenVBand="0" w:oddHBand="0" w:evenHBand="0" w:firstRowFirstColumn="0" w:firstRowLastColumn="0" w:lastRowFirstColumn="0" w:lastRowLastColumn="0"/>
          <w:trHeight w:val="288"/>
        </w:trPr>
        <w:tc>
          <w:tcPr>
            <w:tcW w:w="1440" w:type="dxa"/>
          </w:tcPr>
          <w:p w14:paraId="3D4874D7" w14:textId="77777777" w:rsidR="00007AE8" w:rsidRPr="00B949B2" w:rsidRDefault="00AF10A9" w:rsidP="00D7399E">
            <w:pPr>
              <w:pStyle w:val="TableHead"/>
              <w:rPr>
                <w:b/>
                <w:bCs/>
              </w:rPr>
            </w:pPr>
            <w:r w:rsidRPr="00B949B2">
              <w:rPr>
                <w:b/>
                <w:bCs/>
              </w:rPr>
              <w:t>Response</w:t>
            </w:r>
          </w:p>
        </w:tc>
        <w:tc>
          <w:tcPr>
            <w:tcW w:w="1008" w:type="dxa"/>
          </w:tcPr>
          <w:p w14:paraId="1FB73FC3" w14:textId="77777777" w:rsidR="00007AE8" w:rsidRPr="00B949B2" w:rsidRDefault="003210B4" w:rsidP="00D7399E">
            <w:pPr>
              <w:pStyle w:val="TableHead"/>
              <w:rPr>
                <w:b/>
                <w:bCs/>
              </w:rPr>
            </w:pPr>
            <w:r w:rsidRPr="00B949B2">
              <w:rPr>
                <w:b/>
                <w:bCs/>
              </w:rPr>
              <w:t>Gr</w:t>
            </w:r>
            <w:r w:rsidR="0090572B" w:rsidRPr="00B949B2">
              <w:rPr>
                <w:b/>
                <w:bCs/>
              </w:rPr>
              <w:t xml:space="preserve"> </w:t>
            </w:r>
            <w:r w:rsidR="00007AE8" w:rsidRPr="00B949B2">
              <w:rPr>
                <w:b/>
                <w:bCs/>
              </w:rPr>
              <w:t>1</w:t>
            </w:r>
          </w:p>
        </w:tc>
        <w:tc>
          <w:tcPr>
            <w:tcW w:w="1152" w:type="dxa"/>
          </w:tcPr>
          <w:p w14:paraId="5415E5A5" w14:textId="77777777" w:rsidR="00007AE8" w:rsidRPr="00B949B2" w:rsidRDefault="003210B4" w:rsidP="00D7399E">
            <w:pPr>
              <w:pStyle w:val="TableHead"/>
              <w:rPr>
                <w:b/>
                <w:bCs/>
              </w:rPr>
            </w:pPr>
            <w:r w:rsidRPr="00B949B2">
              <w:rPr>
                <w:b/>
                <w:bCs/>
              </w:rPr>
              <w:t>Gr</w:t>
            </w:r>
            <w:r w:rsidR="00DF1BEC" w:rsidRPr="00B949B2">
              <w:rPr>
                <w:b/>
                <w:bCs/>
              </w:rPr>
              <w:t xml:space="preserve"> </w:t>
            </w:r>
            <w:r w:rsidR="00007AE8" w:rsidRPr="00B949B2">
              <w:rPr>
                <w:b/>
                <w:bCs/>
              </w:rPr>
              <w:t>3</w:t>
            </w:r>
            <w:r w:rsidR="00DC678D" w:rsidRPr="00B949B2">
              <w:rPr>
                <w:b/>
                <w:bCs/>
              </w:rPr>
              <w:t>–</w:t>
            </w:r>
            <w:r w:rsidR="00007AE8" w:rsidRPr="00B949B2">
              <w:rPr>
                <w:b/>
                <w:bCs/>
              </w:rPr>
              <w:t>5</w:t>
            </w:r>
          </w:p>
        </w:tc>
        <w:tc>
          <w:tcPr>
            <w:tcW w:w="1152" w:type="dxa"/>
          </w:tcPr>
          <w:p w14:paraId="6717C18E" w14:textId="77777777" w:rsidR="00007AE8" w:rsidRPr="00B949B2" w:rsidRDefault="003210B4" w:rsidP="00D7399E">
            <w:pPr>
              <w:pStyle w:val="TableHead"/>
              <w:rPr>
                <w:b/>
                <w:bCs/>
              </w:rPr>
            </w:pPr>
            <w:r w:rsidRPr="00B949B2">
              <w:rPr>
                <w:b/>
                <w:bCs/>
              </w:rPr>
              <w:t xml:space="preserve">Gr </w:t>
            </w:r>
            <w:r w:rsidR="00007AE8" w:rsidRPr="00B949B2">
              <w:rPr>
                <w:b/>
                <w:bCs/>
              </w:rPr>
              <w:t>9</w:t>
            </w:r>
            <w:r w:rsidR="00DC678D" w:rsidRPr="00B949B2">
              <w:rPr>
                <w:b/>
                <w:bCs/>
              </w:rPr>
              <w:t>–</w:t>
            </w:r>
            <w:r w:rsidR="00007AE8" w:rsidRPr="00B949B2">
              <w:rPr>
                <w:b/>
                <w:bCs/>
              </w:rPr>
              <w:t>12</w:t>
            </w:r>
          </w:p>
        </w:tc>
      </w:tr>
      <w:tr w:rsidR="00007AE8" w:rsidRPr="00B949B2" w14:paraId="7C737935" w14:textId="77777777" w:rsidTr="00225805">
        <w:tc>
          <w:tcPr>
            <w:tcW w:w="1440" w:type="dxa"/>
            <w:tcBorders>
              <w:top w:val="single" w:sz="4" w:space="0" w:color="auto"/>
            </w:tcBorders>
          </w:tcPr>
          <w:p w14:paraId="0729EC9C" w14:textId="77777777" w:rsidR="00007AE8" w:rsidRPr="00B949B2" w:rsidRDefault="00007AE8" w:rsidP="00CF7057">
            <w:pPr>
              <w:pStyle w:val="TableText"/>
              <w:keepNext/>
            </w:pPr>
            <w:r w:rsidRPr="00B949B2">
              <w:t>Yes</w:t>
            </w:r>
          </w:p>
        </w:tc>
        <w:tc>
          <w:tcPr>
            <w:tcW w:w="1008" w:type="dxa"/>
            <w:tcBorders>
              <w:top w:val="single" w:sz="4" w:space="0" w:color="auto"/>
            </w:tcBorders>
          </w:tcPr>
          <w:p w14:paraId="6E66DAC9" w14:textId="77777777" w:rsidR="00007AE8" w:rsidRPr="00B949B2" w:rsidRDefault="00007AE8" w:rsidP="0090572B">
            <w:pPr>
              <w:pStyle w:val="TableText"/>
              <w:jc w:val="right"/>
            </w:pPr>
            <w:r w:rsidRPr="00B949B2">
              <w:t>11 (92)</w:t>
            </w:r>
          </w:p>
        </w:tc>
        <w:tc>
          <w:tcPr>
            <w:tcW w:w="1152" w:type="dxa"/>
            <w:tcBorders>
              <w:top w:val="single" w:sz="4" w:space="0" w:color="auto"/>
            </w:tcBorders>
          </w:tcPr>
          <w:p w14:paraId="7AE4411C" w14:textId="77777777" w:rsidR="00007AE8" w:rsidRPr="00B949B2" w:rsidRDefault="00007AE8" w:rsidP="0090572B">
            <w:pPr>
              <w:pStyle w:val="TableText"/>
              <w:jc w:val="right"/>
            </w:pPr>
            <w:r w:rsidRPr="00B949B2">
              <w:t>8 (89)</w:t>
            </w:r>
          </w:p>
        </w:tc>
        <w:tc>
          <w:tcPr>
            <w:tcW w:w="1152" w:type="dxa"/>
            <w:tcBorders>
              <w:top w:val="single" w:sz="4" w:space="0" w:color="auto"/>
            </w:tcBorders>
          </w:tcPr>
          <w:p w14:paraId="21A2C530" w14:textId="77777777" w:rsidR="00007AE8" w:rsidRPr="00B949B2" w:rsidRDefault="00007AE8" w:rsidP="0090572B">
            <w:pPr>
              <w:pStyle w:val="TableText"/>
              <w:jc w:val="right"/>
            </w:pPr>
            <w:r w:rsidRPr="00B949B2">
              <w:t>7 (70)</w:t>
            </w:r>
          </w:p>
        </w:tc>
      </w:tr>
      <w:tr w:rsidR="00007AE8" w:rsidRPr="00B949B2" w14:paraId="545680D1" w14:textId="77777777" w:rsidTr="003210B4">
        <w:tc>
          <w:tcPr>
            <w:tcW w:w="1440" w:type="dxa"/>
          </w:tcPr>
          <w:p w14:paraId="74FDDDFD" w14:textId="77777777" w:rsidR="00007AE8" w:rsidRPr="00B949B2" w:rsidRDefault="00007AE8" w:rsidP="0090572B">
            <w:pPr>
              <w:pStyle w:val="TableText"/>
            </w:pPr>
            <w:r w:rsidRPr="00B949B2">
              <w:t>No</w:t>
            </w:r>
          </w:p>
        </w:tc>
        <w:tc>
          <w:tcPr>
            <w:tcW w:w="1008" w:type="dxa"/>
          </w:tcPr>
          <w:p w14:paraId="4A3A16F0" w14:textId="77777777" w:rsidR="00007AE8" w:rsidRPr="00B949B2" w:rsidRDefault="00007AE8" w:rsidP="0090572B">
            <w:pPr>
              <w:pStyle w:val="TableText"/>
              <w:jc w:val="right"/>
            </w:pPr>
            <w:r w:rsidRPr="00B949B2">
              <w:t>1 (8)</w:t>
            </w:r>
          </w:p>
        </w:tc>
        <w:tc>
          <w:tcPr>
            <w:tcW w:w="1152" w:type="dxa"/>
          </w:tcPr>
          <w:p w14:paraId="318EE1E9" w14:textId="77777777" w:rsidR="00007AE8" w:rsidRPr="00B949B2" w:rsidRDefault="00007AE8" w:rsidP="0090572B">
            <w:pPr>
              <w:pStyle w:val="TableText"/>
              <w:jc w:val="right"/>
            </w:pPr>
            <w:r w:rsidRPr="00B949B2">
              <w:t>1 (11)</w:t>
            </w:r>
          </w:p>
        </w:tc>
        <w:tc>
          <w:tcPr>
            <w:tcW w:w="1152" w:type="dxa"/>
          </w:tcPr>
          <w:p w14:paraId="517D70A0" w14:textId="77777777" w:rsidR="00007AE8" w:rsidRPr="00B949B2" w:rsidRDefault="00007AE8" w:rsidP="0090572B">
            <w:pPr>
              <w:pStyle w:val="TableText"/>
              <w:jc w:val="right"/>
            </w:pPr>
            <w:r w:rsidRPr="00B949B2">
              <w:t>3 (30)</w:t>
            </w:r>
          </w:p>
        </w:tc>
      </w:tr>
    </w:tbl>
    <w:p w14:paraId="1598B1D6" w14:textId="0D164D86" w:rsidR="00632DC7" w:rsidRPr="00B949B2" w:rsidRDefault="00F957D2" w:rsidP="00CF7057">
      <w:pPr>
        <w:spacing w:before="120"/>
        <w:rPr>
          <w:lang w:eastAsia="zh-CN"/>
        </w:rPr>
      </w:pPr>
      <w:r w:rsidRPr="00B949B2">
        <w:rPr>
          <w:lang w:eastAsia="zh-CN"/>
        </w:rPr>
        <w:t xml:space="preserve">The ratings for </w:t>
      </w:r>
      <w:r w:rsidRPr="00B949B2">
        <w:rPr>
          <w:i/>
          <w:lang w:eastAsia="zh-CN"/>
        </w:rPr>
        <w:t>Interact with a Literary Text</w:t>
      </w:r>
      <w:r w:rsidRPr="00B949B2">
        <w:rPr>
          <w:lang w:eastAsia="zh-CN"/>
        </w:rPr>
        <w:t xml:space="preserve"> </w:t>
      </w:r>
      <w:r w:rsidR="00AF42B5" w:rsidRPr="00B949B2">
        <w:rPr>
          <w:lang w:eastAsia="zh-CN"/>
        </w:rPr>
        <w:t xml:space="preserve">represented </w:t>
      </w:r>
      <w:r w:rsidRPr="00B949B2">
        <w:rPr>
          <w:lang w:eastAsia="zh-CN"/>
        </w:rPr>
        <w:t xml:space="preserve">high agreement </w:t>
      </w:r>
      <w:r w:rsidR="001F28D0" w:rsidRPr="00B949B2">
        <w:rPr>
          <w:lang w:eastAsia="zh-CN"/>
        </w:rPr>
        <w:t>(refer to</w:t>
      </w:r>
      <w:r w:rsidRPr="00B949B2">
        <w:rPr>
          <w:lang w:eastAsia="zh-CN"/>
        </w:rPr>
        <w:t xml:space="preserve"> </w:t>
      </w:r>
      <w:r w:rsidR="004D03DF" w:rsidRPr="00B949B2">
        <w:rPr>
          <w:rStyle w:val="Cross-Reference"/>
        </w:rPr>
        <w:fldChar w:fldCharType="begin"/>
      </w:r>
      <w:r w:rsidR="004D03DF" w:rsidRPr="00B949B2">
        <w:rPr>
          <w:rStyle w:val="Cross-Reference"/>
        </w:rPr>
        <w:instrText xml:space="preserve"> REF  _Ref43895231 \* Lower \h  \* MERGEFORMAT </w:instrText>
      </w:r>
      <w:r w:rsidR="004D03DF" w:rsidRPr="00B949B2">
        <w:rPr>
          <w:rStyle w:val="Cross-Reference"/>
        </w:rPr>
      </w:r>
      <w:r w:rsidR="004D03DF" w:rsidRPr="00B949B2">
        <w:rPr>
          <w:rStyle w:val="Cross-Reference"/>
        </w:rPr>
        <w:fldChar w:fldCharType="separate"/>
      </w:r>
      <w:r w:rsidR="003440AF" w:rsidRPr="00B949B2">
        <w:rPr>
          <w:rStyle w:val="Cross-Reference"/>
        </w:rPr>
        <w:t>table</w:t>
      </w:r>
      <w:r w:rsidR="00376190" w:rsidRPr="00B949B2">
        <w:rPr>
          <w:rStyle w:val="Cross-Reference"/>
        </w:rPr>
        <w:t> </w:t>
      </w:r>
      <w:r w:rsidR="003440AF" w:rsidRPr="00B949B2">
        <w:rPr>
          <w:rStyle w:val="Cross-Reference"/>
        </w:rPr>
        <w:t>16</w:t>
      </w:r>
      <w:r w:rsidR="004D03DF" w:rsidRPr="00B949B2">
        <w:rPr>
          <w:rStyle w:val="Cross-Reference"/>
        </w:rPr>
        <w:fldChar w:fldCharType="end"/>
      </w:r>
      <w:r w:rsidR="001F28D0" w:rsidRPr="00B949B2">
        <w:rPr>
          <w:color w:val="365F91" w:themeColor="accent1" w:themeShade="BF"/>
          <w:lang w:eastAsia="zh-CN"/>
        </w:rPr>
        <w:t>)</w:t>
      </w:r>
      <w:r w:rsidRPr="00B949B2">
        <w:rPr>
          <w:lang w:eastAsia="zh-CN"/>
        </w:rPr>
        <w:t>. Comments include</w:t>
      </w:r>
      <w:r w:rsidR="00AF42B5" w:rsidRPr="00B949B2">
        <w:rPr>
          <w:lang w:eastAsia="zh-CN"/>
        </w:rPr>
        <w:t>d</w:t>
      </w:r>
      <w:r w:rsidRPr="00B949B2">
        <w:rPr>
          <w:lang w:eastAsia="zh-CN"/>
        </w:rPr>
        <w:t xml:space="preserve"> a recommendation </w:t>
      </w:r>
      <w:r w:rsidR="004D03DF" w:rsidRPr="00B949B2">
        <w:rPr>
          <w:lang w:eastAsia="zh-CN"/>
        </w:rPr>
        <w:t xml:space="preserve">that </w:t>
      </w:r>
      <w:r w:rsidRPr="00B949B2">
        <w:rPr>
          <w:lang w:eastAsia="zh-CN"/>
        </w:rPr>
        <w:t>“more visual support would improve student access” to stories.</w:t>
      </w:r>
    </w:p>
    <w:p w14:paraId="1DEB2567" w14:textId="77777777" w:rsidR="00E43C22" w:rsidRPr="00B949B2" w:rsidRDefault="00E43C22" w:rsidP="00C204EE">
      <w:pPr>
        <w:pStyle w:val="Caption"/>
      </w:pPr>
      <w:bookmarkStart w:id="210" w:name="_Ref43895231"/>
      <w:bookmarkStart w:id="211" w:name="_Toc44415146"/>
      <w:bookmarkStart w:id="212" w:name="_Toc44415644"/>
      <w:bookmarkStart w:id="213" w:name="_Toc44440736"/>
      <w:bookmarkStart w:id="214" w:name="_Toc45636872"/>
      <w:bookmarkStart w:id="215" w:name="_Toc45636946"/>
      <w:bookmarkStart w:id="216" w:name="_Toc46216351"/>
      <w:bookmarkStart w:id="217" w:name="_Toc58566467"/>
      <w:r w:rsidRPr="00B949B2">
        <w:t xml:space="preserve">Table </w:t>
      </w:r>
      <w:r w:rsidRPr="00B949B2">
        <w:fldChar w:fldCharType="begin"/>
      </w:r>
      <w:r w:rsidRPr="00B949B2">
        <w:instrText>SEQ Table \* ARABIC</w:instrText>
      </w:r>
      <w:r w:rsidRPr="00B949B2">
        <w:fldChar w:fldCharType="separate"/>
      </w:r>
      <w:r w:rsidR="00822B71" w:rsidRPr="00B949B2">
        <w:rPr>
          <w:noProof/>
        </w:rPr>
        <w:t>16</w:t>
      </w:r>
      <w:r w:rsidRPr="00B949B2">
        <w:fldChar w:fldCharType="end"/>
      </w:r>
      <w:bookmarkEnd w:id="210"/>
      <w:r w:rsidRPr="00B949B2">
        <w:t xml:space="preserve">. </w:t>
      </w:r>
      <w:r w:rsidR="00F97C68" w:rsidRPr="00B949B2">
        <w:t xml:space="preserve"> </w:t>
      </w:r>
      <w:bookmarkStart w:id="218" w:name="_Hlk45268232"/>
      <w:r w:rsidR="00495415" w:rsidRPr="00B949B2">
        <w:t xml:space="preserve">Group 2, </w:t>
      </w:r>
      <w:r w:rsidRPr="00B949B2">
        <w:t xml:space="preserve">Task Type 4, </w:t>
      </w:r>
      <w:r w:rsidRPr="00B949B2">
        <w:rPr>
          <w:i/>
        </w:rPr>
        <w:t>Interact with a Literary Text</w:t>
      </w:r>
      <w:r w:rsidRPr="00B949B2">
        <w:t xml:space="preserve"> </w:t>
      </w:r>
      <w:r w:rsidR="00686C84" w:rsidRPr="00B949B2">
        <w:t>(</w:t>
      </w:r>
      <w:r w:rsidRPr="00B949B2">
        <w:t>Medium</w:t>
      </w:r>
      <w:r w:rsidR="00BD277F" w:rsidRPr="00B949B2">
        <w:t>-</w:t>
      </w:r>
      <w:r w:rsidRPr="00B949B2">
        <w:t>to</w:t>
      </w:r>
      <w:r w:rsidR="00BD277F" w:rsidRPr="00B949B2">
        <w:t>-</w:t>
      </w:r>
      <w:r w:rsidRPr="00B949B2">
        <w:t>High Level of Linguistic Complexity</w:t>
      </w:r>
      <w:r w:rsidR="00686C84" w:rsidRPr="00B949B2">
        <w:t>)</w:t>
      </w:r>
      <w:r w:rsidRPr="00B949B2">
        <w:t xml:space="preserve"> Frequency and Percentage of Test Examiners</w:t>
      </w:r>
      <w:r w:rsidR="001B628B" w:rsidRPr="00B949B2">
        <w:t>’</w:t>
      </w:r>
      <w:r w:rsidRPr="00B949B2">
        <w:t xml:space="preserve"> Ratings of </w:t>
      </w:r>
      <w:r w:rsidR="00AD2E82" w:rsidRPr="00B949B2">
        <w:t xml:space="preserve">Correspondence </w:t>
      </w:r>
      <w:bookmarkEnd w:id="211"/>
      <w:bookmarkEnd w:id="212"/>
      <w:bookmarkEnd w:id="213"/>
      <w:bookmarkEnd w:id="214"/>
      <w:bookmarkEnd w:id="215"/>
      <w:bookmarkEnd w:id="216"/>
      <w:bookmarkEnd w:id="218"/>
      <w:r w:rsidR="00686C84" w:rsidRPr="00B949B2">
        <w:t xml:space="preserve">from </w:t>
      </w:r>
      <w:r w:rsidR="00890E17" w:rsidRPr="00B949B2">
        <w:t>E</w:t>
      </w:r>
      <w:r w:rsidR="00686C84" w:rsidRPr="00B949B2">
        <w:t>ach Test Administration</w:t>
      </w:r>
      <w:bookmarkEnd w:id="217"/>
    </w:p>
    <w:tbl>
      <w:tblPr>
        <w:tblStyle w:val="TRtable"/>
        <w:tblW w:w="0" w:type="auto"/>
        <w:tblLayout w:type="fixed"/>
        <w:tblLook w:val="04A0" w:firstRow="1" w:lastRow="0" w:firstColumn="1" w:lastColumn="0" w:noHBand="0" w:noVBand="1"/>
        <w:tblDescription w:val="Task Type 4, Interact with a Literary Text (Medium-to-High Level of Linguistic Complexity) Frequency and Percentage of Test Examiners’ Ratings of Correspondence from Each Test Administration"/>
      </w:tblPr>
      <w:tblGrid>
        <w:gridCol w:w="1440"/>
        <w:gridCol w:w="1008"/>
        <w:gridCol w:w="1152"/>
        <w:gridCol w:w="1152"/>
      </w:tblGrid>
      <w:tr w:rsidR="00F92DBA" w:rsidRPr="00B949B2" w14:paraId="31AFDAE7" w14:textId="77777777" w:rsidTr="00956EEE">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61069EE8" w14:textId="77777777" w:rsidR="00F92DBA" w:rsidRPr="00B949B2" w:rsidRDefault="00AF10A9" w:rsidP="0090572B">
            <w:pPr>
              <w:pStyle w:val="TableHead"/>
              <w:rPr>
                <w:b/>
                <w:bCs/>
              </w:rPr>
            </w:pPr>
            <w:r w:rsidRPr="00B949B2">
              <w:rPr>
                <w:b/>
                <w:bCs/>
              </w:rPr>
              <w:t>Response</w:t>
            </w:r>
          </w:p>
        </w:tc>
        <w:tc>
          <w:tcPr>
            <w:tcW w:w="1008" w:type="dxa"/>
          </w:tcPr>
          <w:p w14:paraId="560B16DA" w14:textId="77777777" w:rsidR="00F92DBA" w:rsidRPr="00B949B2" w:rsidRDefault="003210B4" w:rsidP="0090572B">
            <w:pPr>
              <w:pStyle w:val="TableHead"/>
              <w:rPr>
                <w:b/>
                <w:bCs/>
              </w:rPr>
            </w:pPr>
            <w:r w:rsidRPr="00B949B2">
              <w:rPr>
                <w:b/>
                <w:bCs/>
              </w:rPr>
              <w:t>Gr</w:t>
            </w:r>
            <w:r w:rsidR="0090572B" w:rsidRPr="00B949B2">
              <w:rPr>
                <w:b/>
                <w:bCs/>
              </w:rPr>
              <w:t xml:space="preserve"> </w:t>
            </w:r>
            <w:r w:rsidR="00F92DBA" w:rsidRPr="00B949B2">
              <w:rPr>
                <w:b/>
                <w:bCs/>
              </w:rPr>
              <w:t>1</w:t>
            </w:r>
          </w:p>
        </w:tc>
        <w:tc>
          <w:tcPr>
            <w:tcW w:w="1152" w:type="dxa"/>
          </w:tcPr>
          <w:p w14:paraId="02788A9B" w14:textId="77777777" w:rsidR="00F92DBA" w:rsidRPr="00B949B2" w:rsidRDefault="003210B4" w:rsidP="0090572B">
            <w:pPr>
              <w:pStyle w:val="TableHead"/>
              <w:rPr>
                <w:b/>
                <w:bCs/>
              </w:rPr>
            </w:pPr>
            <w:r w:rsidRPr="00B949B2">
              <w:rPr>
                <w:b/>
                <w:bCs/>
              </w:rPr>
              <w:t>Gr</w:t>
            </w:r>
            <w:r w:rsidR="00F12448" w:rsidRPr="00B949B2">
              <w:rPr>
                <w:b/>
                <w:bCs/>
              </w:rPr>
              <w:t xml:space="preserve"> </w:t>
            </w:r>
            <w:r w:rsidR="00F92DBA" w:rsidRPr="00B949B2">
              <w:rPr>
                <w:b/>
                <w:bCs/>
              </w:rPr>
              <w:t>3</w:t>
            </w:r>
            <w:r w:rsidR="00F12448" w:rsidRPr="00B949B2">
              <w:rPr>
                <w:b/>
                <w:bCs/>
              </w:rPr>
              <w:t>–</w:t>
            </w:r>
            <w:r w:rsidR="00F92DBA" w:rsidRPr="00B949B2">
              <w:rPr>
                <w:b/>
                <w:bCs/>
              </w:rPr>
              <w:t>5</w:t>
            </w:r>
          </w:p>
        </w:tc>
        <w:tc>
          <w:tcPr>
            <w:tcW w:w="1152" w:type="dxa"/>
          </w:tcPr>
          <w:p w14:paraId="656A14E1" w14:textId="77777777" w:rsidR="00F92DBA" w:rsidRPr="00B949B2" w:rsidRDefault="003210B4" w:rsidP="0090572B">
            <w:pPr>
              <w:pStyle w:val="TableHead"/>
              <w:rPr>
                <w:b/>
                <w:bCs/>
              </w:rPr>
            </w:pPr>
            <w:r w:rsidRPr="00B949B2">
              <w:rPr>
                <w:b/>
                <w:bCs/>
              </w:rPr>
              <w:t>Gr</w:t>
            </w:r>
            <w:r w:rsidR="00F12448" w:rsidRPr="00B949B2">
              <w:rPr>
                <w:b/>
                <w:bCs/>
              </w:rPr>
              <w:t xml:space="preserve"> </w:t>
            </w:r>
            <w:r w:rsidR="00F92DBA" w:rsidRPr="00B949B2">
              <w:rPr>
                <w:b/>
                <w:bCs/>
              </w:rPr>
              <w:t>9</w:t>
            </w:r>
            <w:r w:rsidR="00F12448" w:rsidRPr="00B949B2">
              <w:rPr>
                <w:b/>
                <w:bCs/>
              </w:rPr>
              <w:t>–</w:t>
            </w:r>
            <w:r w:rsidR="00F92DBA" w:rsidRPr="00B949B2">
              <w:rPr>
                <w:b/>
                <w:bCs/>
              </w:rPr>
              <w:t>12</w:t>
            </w:r>
          </w:p>
        </w:tc>
      </w:tr>
      <w:tr w:rsidR="00F92DBA" w:rsidRPr="00B949B2" w14:paraId="43D9F367" w14:textId="77777777" w:rsidTr="00225805">
        <w:trPr>
          <w:cantSplit w:val="0"/>
          <w:trHeight w:val="20"/>
        </w:trPr>
        <w:tc>
          <w:tcPr>
            <w:tcW w:w="1440" w:type="dxa"/>
            <w:tcBorders>
              <w:top w:val="single" w:sz="4" w:space="0" w:color="auto"/>
            </w:tcBorders>
          </w:tcPr>
          <w:p w14:paraId="426D8E42" w14:textId="77777777" w:rsidR="00F92DBA" w:rsidRPr="00B949B2" w:rsidRDefault="00F92DBA" w:rsidP="0090572B">
            <w:pPr>
              <w:pStyle w:val="TableText"/>
            </w:pPr>
            <w:r w:rsidRPr="00B949B2">
              <w:t>Yes</w:t>
            </w:r>
          </w:p>
        </w:tc>
        <w:tc>
          <w:tcPr>
            <w:tcW w:w="1008" w:type="dxa"/>
            <w:tcBorders>
              <w:top w:val="single" w:sz="4" w:space="0" w:color="auto"/>
            </w:tcBorders>
          </w:tcPr>
          <w:p w14:paraId="7FF7589B" w14:textId="77777777" w:rsidR="00F92DBA" w:rsidRPr="00B949B2" w:rsidRDefault="00F92DBA" w:rsidP="0090572B">
            <w:pPr>
              <w:pStyle w:val="TableText"/>
              <w:jc w:val="right"/>
            </w:pPr>
            <w:r w:rsidRPr="00B949B2">
              <w:t>11 (92)</w:t>
            </w:r>
          </w:p>
        </w:tc>
        <w:tc>
          <w:tcPr>
            <w:tcW w:w="1152" w:type="dxa"/>
            <w:tcBorders>
              <w:top w:val="single" w:sz="4" w:space="0" w:color="auto"/>
            </w:tcBorders>
          </w:tcPr>
          <w:p w14:paraId="4F0F4252" w14:textId="77777777" w:rsidR="00F92DBA" w:rsidRPr="00B949B2" w:rsidRDefault="00F92DBA" w:rsidP="0090572B">
            <w:pPr>
              <w:pStyle w:val="TableText"/>
              <w:jc w:val="right"/>
            </w:pPr>
            <w:r w:rsidRPr="00B949B2">
              <w:t>7 (88)</w:t>
            </w:r>
          </w:p>
        </w:tc>
        <w:tc>
          <w:tcPr>
            <w:tcW w:w="1152" w:type="dxa"/>
            <w:tcBorders>
              <w:top w:val="single" w:sz="4" w:space="0" w:color="auto"/>
            </w:tcBorders>
          </w:tcPr>
          <w:p w14:paraId="17702220" w14:textId="77777777" w:rsidR="00F92DBA" w:rsidRPr="00B949B2" w:rsidRDefault="00F92DBA" w:rsidP="0090572B">
            <w:pPr>
              <w:pStyle w:val="TableText"/>
              <w:jc w:val="right"/>
            </w:pPr>
            <w:r w:rsidRPr="00B949B2">
              <w:t>10 (91)</w:t>
            </w:r>
          </w:p>
        </w:tc>
      </w:tr>
      <w:tr w:rsidR="00F92DBA" w:rsidRPr="00B949B2" w14:paraId="175AC63D" w14:textId="77777777" w:rsidTr="00AF44D1">
        <w:trPr>
          <w:cantSplit w:val="0"/>
          <w:trHeight w:val="20"/>
        </w:trPr>
        <w:tc>
          <w:tcPr>
            <w:tcW w:w="1440" w:type="dxa"/>
          </w:tcPr>
          <w:p w14:paraId="1B5B7EBA" w14:textId="77777777" w:rsidR="00F92DBA" w:rsidRPr="00B949B2" w:rsidRDefault="00F92DBA" w:rsidP="0090572B">
            <w:pPr>
              <w:pStyle w:val="TableText"/>
            </w:pPr>
            <w:r w:rsidRPr="00B949B2">
              <w:t>No</w:t>
            </w:r>
          </w:p>
        </w:tc>
        <w:tc>
          <w:tcPr>
            <w:tcW w:w="1008" w:type="dxa"/>
          </w:tcPr>
          <w:p w14:paraId="201963EA" w14:textId="77777777" w:rsidR="00F92DBA" w:rsidRPr="00B949B2" w:rsidRDefault="00F92DBA" w:rsidP="0090572B">
            <w:pPr>
              <w:pStyle w:val="TableText"/>
              <w:jc w:val="right"/>
            </w:pPr>
            <w:r w:rsidRPr="00B949B2">
              <w:t>1 (8)</w:t>
            </w:r>
          </w:p>
        </w:tc>
        <w:tc>
          <w:tcPr>
            <w:tcW w:w="1152" w:type="dxa"/>
          </w:tcPr>
          <w:p w14:paraId="091AC048" w14:textId="77777777" w:rsidR="00F92DBA" w:rsidRPr="00B949B2" w:rsidRDefault="00F92DBA" w:rsidP="0090572B">
            <w:pPr>
              <w:pStyle w:val="TableText"/>
              <w:jc w:val="right"/>
            </w:pPr>
            <w:r w:rsidRPr="00B949B2">
              <w:t>1 (13)</w:t>
            </w:r>
          </w:p>
        </w:tc>
        <w:tc>
          <w:tcPr>
            <w:tcW w:w="1152" w:type="dxa"/>
          </w:tcPr>
          <w:p w14:paraId="624F4D71" w14:textId="77777777" w:rsidR="00F92DBA" w:rsidRPr="00B949B2" w:rsidRDefault="00F92DBA" w:rsidP="0090572B">
            <w:pPr>
              <w:pStyle w:val="TableText"/>
              <w:jc w:val="right"/>
            </w:pPr>
            <w:r w:rsidRPr="00B949B2">
              <w:t>1 (9)</w:t>
            </w:r>
          </w:p>
        </w:tc>
      </w:tr>
    </w:tbl>
    <w:p w14:paraId="1073D201" w14:textId="77777777" w:rsidR="00A5041B" w:rsidRPr="00B949B2" w:rsidRDefault="00730B51" w:rsidP="00A5041B">
      <w:pPr>
        <w:pStyle w:val="Heading5"/>
      </w:pPr>
      <w:r w:rsidRPr="00B949B2">
        <w:t xml:space="preserve"> </w:t>
      </w:r>
      <w:r w:rsidR="00A5041B" w:rsidRPr="00B949B2">
        <w:t>Themes to Improve Task Type</w:t>
      </w:r>
      <w:r w:rsidR="00AD2E82" w:rsidRPr="00B949B2">
        <w:t>s</w:t>
      </w:r>
    </w:p>
    <w:p w14:paraId="464C1A8C" w14:textId="77777777" w:rsidR="006552E8" w:rsidRPr="00B949B2" w:rsidRDefault="00D71C9E" w:rsidP="00396BB9">
      <w:r w:rsidRPr="00B949B2">
        <w:t xml:space="preserve">The interview protocol included questions to </w:t>
      </w:r>
      <w:r w:rsidR="006552E8" w:rsidRPr="00B949B2">
        <w:t>allow test examiners to elaborate on areas of improving</w:t>
      </w:r>
      <w:r w:rsidRPr="00B949B2">
        <w:t xml:space="preserve"> task types</w:t>
      </w:r>
      <w:r w:rsidR="006552E8" w:rsidRPr="00B949B2">
        <w:t xml:space="preserve"> and ways to address linguistic complexity. </w:t>
      </w:r>
      <w:r w:rsidRPr="00B949B2">
        <w:t xml:space="preserve">Collectively there was </w:t>
      </w:r>
      <w:r w:rsidR="006552E8" w:rsidRPr="00B949B2">
        <w:t>high agreement that task types corresponded appropriately to the assigned linguistic complexity level. Test examiners did have specific recommendations for improving the task types. T</w:t>
      </w:r>
      <w:r w:rsidR="00730B51" w:rsidRPr="00B949B2">
        <w:t xml:space="preserve">wo themes </w:t>
      </w:r>
      <w:r w:rsidR="006552E8" w:rsidRPr="00B949B2">
        <w:t xml:space="preserve">of improvement </w:t>
      </w:r>
      <w:r w:rsidR="00730B51" w:rsidRPr="00B949B2">
        <w:t xml:space="preserve">emerged </w:t>
      </w:r>
      <w:r w:rsidR="00A5041B" w:rsidRPr="00B949B2">
        <w:t>from the</w:t>
      </w:r>
      <w:r w:rsidR="006552E8" w:rsidRPr="00B949B2">
        <w:t xml:space="preserve"> review of</w:t>
      </w:r>
      <w:r w:rsidR="00A5041B" w:rsidRPr="00B949B2">
        <w:t xml:space="preserve"> test examiner </w:t>
      </w:r>
      <w:r w:rsidR="006552E8" w:rsidRPr="00B949B2">
        <w:t>ratings</w:t>
      </w:r>
      <w:r w:rsidR="00A5041B" w:rsidRPr="00B949B2">
        <w:t xml:space="preserve"> and interviews</w:t>
      </w:r>
      <w:r w:rsidR="006552E8" w:rsidRPr="00B949B2">
        <w:t xml:space="preserve">. </w:t>
      </w:r>
    </w:p>
    <w:p w14:paraId="70A350D0" w14:textId="6095D78A" w:rsidR="00730B51" w:rsidRPr="00B949B2" w:rsidRDefault="006552E8" w:rsidP="00396BB9">
      <w:r w:rsidRPr="00B949B2">
        <w:t xml:space="preserve">The first theme to improve the task types </w:t>
      </w:r>
      <w:r w:rsidR="00890E17" w:rsidRPr="00B949B2">
        <w:t>is</w:t>
      </w:r>
      <w:r w:rsidRPr="00B949B2">
        <w:t xml:space="preserve"> related to improving access to the content.</w:t>
      </w:r>
      <w:r w:rsidR="00730B51" w:rsidRPr="00B949B2">
        <w:t xml:space="preserve"> </w:t>
      </w:r>
      <w:r w:rsidR="00584431" w:rsidRPr="00B949B2">
        <w:t xml:space="preserve">A </w:t>
      </w:r>
      <w:r w:rsidR="00D358E5" w:rsidRPr="00B949B2">
        <w:t>review found low ratings of task type appropriateness</w:t>
      </w:r>
      <w:r w:rsidRPr="00B949B2">
        <w:t xml:space="preserve"> </w:t>
      </w:r>
      <w:r w:rsidR="00890E17" w:rsidRPr="00B949B2">
        <w:t xml:space="preserve">due </w:t>
      </w:r>
      <w:r w:rsidRPr="00B949B2">
        <w:t>to the linguistic complexity</w:t>
      </w:r>
      <w:r w:rsidR="00D358E5" w:rsidRPr="00B949B2">
        <w:t xml:space="preserve"> </w:t>
      </w:r>
      <w:r w:rsidR="004C3CB9" w:rsidRPr="00B949B2">
        <w:t>related</w:t>
      </w:r>
      <w:r w:rsidR="00D358E5" w:rsidRPr="00B949B2">
        <w:t xml:space="preserve"> to access to content. “Access is the interaction between construct</w:t>
      </w:r>
      <w:r w:rsidR="006B66FE" w:rsidRPr="00B949B2">
        <w:t>-</w:t>
      </w:r>
      <w:r w:rsidR="00D358E5" w:rsidRPr="00B949B2">
        <w:t xml:space="preserve">irrelevant item features and person characteristics that either permits or inhibits student response to the target measurement content of the item” (Winter et al, 2006, p. 276). </w:t>
      </w:r>
      <w:r w:rsidR="00730B51" w:rsidRPr="00B949B2">
        <w:t xml:space="preserve">Considerations of access for expressive items is critical for students who are </w:t>
      </w:r>
      <w:proofErr w:type="spellStart"/>
      <w:r w:rsidR="00730B51" w:rsidRPr="00B949B2">
        <w:t>presymbolic</w:t>
      </w:r>
      <w:proofErr w:type="spellEnd"/>
      <w:r w:rsidR="00730B51" w:rsidRPr="00B949B2">
        <w:t>, use AAC</w:t>
      </w:r>
      <w:r w:rsidR="00890E17" w:rsidRPr="00B949B2">
        <w:t xml:space="preserve"> devices,</w:t>
      </w:r>
      <w:r w:rsidR="00730B51" w:rsidRPr="00B949B2">
        <w:t xml:space="preserve"> or have sensory disabilities.</w:t>
      </w:r>
      <w:r w:rsidRPr="00B949B2">
        <w:t xml:space="preserve"> </w:t>
      </w:r>
    </w:p>
    <w:p w14:paraId="4460213E" w14:textId="77777777" w:rsidR="00D358E5" w:rsidRPr="00B949B2" w:rsidRDefault="00584431" w:rsidP="00FD0DC2">
      <w:pPr>
        <w:keepNext/>
        <w:keepLines/>
        <w:spacing w:before="120"/>
        <w:rPr>
          <w:szCs w:val="24"/>
        </w:rPr>
      </w:pPr>
      <w:r w:rsidRPr="00B949B2">
        <w:rPr>
          <w:szCs w:val="24"/>
        </w:rPr>
        <w:lastRenderedPageBreak/>
        <w:t>T</w:t>
      </w:r>
      <w:r w:rsidR="00D358E5" w:rsidRPr="00B949B2">
        <w:rPr>
          <w:szCs w:val="24"/>
        </w:rPr>
        <w:t>h</w:t>
      </w:r>
      <w:r w:rsidR="006552E8" w:rsidRPr="00B949B2">
        <w:rPr>
          <w:szCs w:val="24"/>
        </w:rPr>
        <w:t xml:space="preserve">e second theme to improve the task types are </w:t>
      </w:r>
      <w:r w:rsidR="00D358E5" w:rsidRPr="00B949B2">
        <w:rPr>
          <w:szCs w:val="24"/>
        </w:rPr>
        <w:t xml:space="preserve">associated with </w:t>
      </w:r>
      <w:r w:rsidR="00730B51" w:rsidRPr="00B949B2">
        <w:rPr>
          <w:szCs w:val="24"/>
        </w:rPr>
        <w:t xml:space="preserve">construct irrelevance. </w:t>
      </w:r>
      <w:r w:rsidR="00D10A75" w:rsidRPr="00B949B2">
        <w:rPr>
          <w:szCs w:val="24"/>
        </w:rPr>
        <w:t>Cho &amp; So’s (2014) study of young English learners have similar findings and recognized the importance of minimizing construct irrelevance. Specific considerations to minimize c</w:t>
      </w:r>
      <w:r w:rsidR="00730B51" w:rsidRPr="00B949B2">
        <w:rPr>
          <w:szCs w:val="24"/>
        </w:rPr>
        <w:t xml:space="preserve">onstruct </w:t>
      </w:r>
      <w:r w:rsidR="00D10A75" w:rsidRPr="00B949B2">
        <w:rPr>
          <w:szCs w:val="24"/>
        </w:rPr>
        <w:t>i</w:t>
      </w:r>
      <w:r w:rsidR="00730B51" w:rsidRPr="00B949B2">
        <w:rPr>
          <w:szCs w:val="24"/>
        </w:rPr>
        <w:t xml:space="preserve">rrelevance </w:t>
      </w:r>
      <w:r w:rsidR="00D10A75" w:rsidRPr="00B949B2">
        <w:rPr>
          <w:szCs w:val="24"/>
        </w:rPr>
        <w:t>for this study are considerations of</w:t>
      </w:r>
      <w:r w:rsidR="00D358E5" w:rsidRPr="00B949B2">
        <w:rPr>
          <w:szCs w:val="24"/>
        </w:rPr>
        <w:t xml:space="preserve"> language complexity, text</w:t>
      </w:r>
      <w:r w:rsidR="00730B51" w:rsidRPr="00B949B2">
        <w:rPr>
          <w:szCs w:val="24"/>
        </w:rPr>
        <w:t xml:space="preserve"> length</w:t>
      </w:r>
      <w:r w:rsidR="00D358E5" w:rsidRPr="00B949B2">
        <w:rPr>
          <w:szCs w:val="24"/>
        </w:rPr>
        <w:t>, to</w:t>
      </w:r>
      <w:r w:rsidR="00F30FA7" w:rsidRPr="00B949B2">
        <w:rPr>
          <w:szCs w:val="24"/>
        </w:rPr>
        <w:t>p</w:t>
      </w:r>
      <w:r w:rsidR="00D358E5" w:rsidRPr="00B949B2">
        <w:rPr>
          <w:szCs w:val="24"/>
        </w:rPr>
        <w:t xml:space="preserve">ic </w:t>
      </w:r>
      <w:r w:rsidR="00730B51" w:rsidRPr="00B949B2">
        <w:rPr>
          <w:szCs w:val="24"/>
        </w:rPr>
        <w:t>a</w:t>
      </w:r>
      <w:r w:rsidR="00D358E5" w:rsidRPr="00B949B2">
        <w:rPr>
          <w:szCs w:val="24"/>
        </w:rPr>
        <w:t>ppropriateness</w:t>
      </w:r>
      <w:r w:rsidRPr="00B949B2">
        <w:rPr>
          <w:szCs w:val="24"/>
        </w:rPr>
        <w:t>,</w:t>
      </w:r>
      <w:r w:rsidR="00D358E5" w:rsidRPr="00B949B2">
        <w:rPr>
          <w:szCs w:val="24"/>
        </w:rPr>
        <w:t xml:space="preserve"> and ambiguity in pictures.</w:t>
      </w:r>
      <w:r w:rsidR="00A5041B" w:rsidRPr="00B949B2">
        <w:t xml:space="preserve"> </w:t>
      </w:r>
      <w:r w:rsidR="00D358E5" w:rsidRPr="00B949B2">
        <w:rPr>
          <w:szCs w:val="24"/>
        </w:rPr>
        <w:t xml:space="preserve">Test examiners </w:t>
      </w:r>
      <w:r w:rsidRPr="00B949B2">
        <w:rPr>
          <w:szCs w:val="24"/>
        </w:rPr>
        <w:t xml:space="preserve">in this study </w:t>
      </w:r>
      <w:r w:rsidR="00D358E5" w:rsidRPr="00B949B2">
        <w:rPr>
          <w:szCs w:val="24"/>
        </w:rPr>
        <w:t>indicated that more pictures would improve the accessibility of items</w:t>
      </w:r>
      <w:r w:rsidRPr="00B949B2">
        <w:rPr>
          <w:szCs w:val="24"/>
        </w:rPr>
        <w:t xml:space="preserve"> for </w:t>
      </w:r>
      <w:r w:rsidR="00237C3C" w:rsidRPr="00B949B2">
        <w:rPr>
          <w:szCs w:val="24"/>
        </w:rPr>
        <w:t xml:space="preserve">the </w:t>
      </w:r>
      <w:r w:rsidRPr="00B949B2">
        <w:rPr>
          <w:szCs w:val="24"/>
        </w:rPr>
        <w:t xml:space="preserve">students, </w:t>
      </w:r>
      <w:r w:rsidR="00D358E5" w:rsidRPr="00B949B2">
        <w:rPr>
          <w:szCs w:val="24"/>
        </w:rPr>
        <w:t>particularly for expressive items</w:t>
      </w:r>
      <w:r w:rsidRPr="00B949B2">
        <w:rPr>
          <w:szCs w:val="24"/>
        </w:rPr>
        <w:t xml:space="preserve">. </w:t>
      </w:r>
      <w:r w:rsidR="00D358E5" w:rsidRPr="00B949B2">
        <w:rPr>
          <w:szCs w:val="24"/>
        </w:rPr>
        <w:t>However,</w:t>
      </w:r>
      <w:r w:rsidRPr="00B949B2">
        <w:rPr>
          <w:szCs w:val="24"/>
        </w:rPr>
        <w:t xml:space="preserve"> </w:t>
      </w:r>
      <w:r w:rsidR="00D358E5" w:rsidRPr="00B949B2">
        <w:rPr>
          <w:szCs w:val="24"/>
        </w:rPr>
        <w:t xml:space="preserve">performance on items </w:t>
      </w:r>
      <w:r w:rsidR="00D358E5" w:rsidRPr="00B949B2">
        <w:rPr>
          <w:rFonts w:eastAsia="SimSun" w:cs="Arial"/>
          <w:szCs w:val="24"/>
        </w:rPr>
        <w:t>improved only when the visuals contained information essential for understanding and responding to the item.</w:t>
      </w:r>
      <w:r w:rsidR="00D358E5" w:rsidRPr="00B949B2">
        <w:rPr>
          <w:szCs w:val="24"/>
        </w:rPr>
        <w:t xml:space="preserve"> Visuals were found to be a source of error </w:t>
      </w:r>
      <w:r w:rsidR="00D041A5" w:rsidRPr="00B949B2">
        <w:rPr>
          <w:szCs w:val="24"/>
        </w:rPr>
        <w:t xml:space="preserve">and distraction </w:t>
      </w:r>
      <w:r w:rsidR="00D358E5" w:rsidRPr="00B949B2">
        <w:rPr>
          <w:szCs w:val="24"/>
        </w:rPr>
        <w:t xml:space="preserve">for students when </w:t>
      </w:r>
      <w:r w:rsidR="0009610D" w:rsidRPr="00B949B2">
        <w:rPr>
          <w:szCs w:val="24"/>
        </w:rPr>
        <w:t xml:space="preserve">the visuals </w:t>
      </w:r>
      <w:r w:rsidR="00D358E5" w:rsidRPr="00B949B2">
        <w:rPr>
          <w:szCs w:val="24"/>
        </w:rPr>
        <w:t xml:space="preserve">were not purposeful to supporting a story or a response. Visuals depicting content can also be impacted by picture quality or picture choice. </w:t>
      </w:r>
      <w:r w:rsidR="00D041A5" w:rsidRPr="00B949B2">
        <w:rPr>
          <w:szCs w:val="24"/>
        </w:rPr>
        <w:t>An</w:t>
      </w:r>
      <w:r w:rsidRPr="00B949B2">
        <w:rPr>
          <w:szCs w:val="24"/>
        </w:rPr>
        <w:t xml:space="preserve"> </w:t>
      </w:r>
      <w:r w:rsidR="00D358E5" w:rsidRPr="00B949B2">
        <w:rPr>
          <w:szCs w:val="24"/>
        </w:rPr>
        <w:t xml:space="preserve">example of ambiguity was observed </w:t>
      </w:r>
      <w:r w:rsidRPr="00B949B2">
        <w:rPr>
          <w:szCs w:val="24"/>
        </w:rPr>
        <w:t xml:space="preserve">from </w:t>
      </w:r>
      <w:r w:rsidR="00D358E5" w:rsidRPr="00B949B2">
        <w:rPr>
          <w:szCs w:val="24"/>
        </w:rPr>
        <w:t>a</w:t>
      </w:r>
      <w:r w:rsidR="00D041A5" w:rsidRPr="00B949B2">
        <w:rPr>
          <w:szCs w:val="24"/>
        </w:rPr>
        <w:t xml:space="preserve"> young English learner</w:t>
      </w:r>
      <w:r w:rsidR="00D358E5" w:rsidRPr="00B949B2">
        <w:rPr>
          <w:szCs w:val="24"/>
        </w:rPr>
        <w:t xml:space="preserve"> </w:t>
      </w:r>
      <w:r w:rsidRPr="00B949B2">
        <w:rPr>
          <w:szCs w:val="24"/>
        </w:rPr>
        <w:t xml:space="preserve">who </w:t>
      </w:r>
      <w:r w:rsidR="00D358E5" w:rsidRPr="00B949B2">
        <w:rPr>
          <w:szCs w:val="24"/>
        </w:rPr>
        <w:t xml:space="preserve">responded to a </w:t>
      </w:r>
      <w:r w:rsidR="007C464C" w:rsidRPr="00B949B2">
        <w:rPr>
          <w:szCs w:val="24"/>
        </w:rPr>
        <w:t>stimulus</w:t>
      </w:r>
      <w:r w:rsidR="001A29F1" w:rsidRPr="00B949B2">
        <w:rPr>
          <w:szCs w:val="24"/>
        </w:rPr>
        <w:t xml:space="preserve"> of a cup</w:t>
      </w:r>
      <w:r w:rsidR="007C464C" w:rsidRPr="00B949B2">
        <w:rPr>
          <w:szCs w:val="24"/>
        </w:rPr>
        <w:t xml:space="preserve"> </w:t>
      </w:r>
      <w:r w:rsidR="00D358E5" w:rsidRPr="00B949B2">
        <w:rPr>
          <w:szCs w:val="24"/>
        </w:rPr>
        <w:t>using the word “milk” in Spanish</w:t>
      </w:r>
      <w:r w:rsidR="00D041A5" w:rsidRPr="00B949B2">
        <w:rPr>
          <w:szCs w:val="24"/>
        </w:rPr>
        <w:t>. T</w:t>
      </w:r>
      <w:r w:rsidR="001A29F1" w:rsidRPr="00B949B2">
        <w:rPr>
          <w:szCs w:val="24"/>
        </w:rPr>
        <w:t xml:space="preserve">he representation was a </w:t>
      </w:r>
      <w:r w:rsidR="00D358E5" w:rsidRPr="00B949B2">
        <w:rPr>
          <w:szCs w:val="24"/>
        </w:rPr>
        <w:t>white cup</w:t>
      </w:r>
      <w:r w:rsidR="00D21D4A" w:rsidRPr="00B949B2">
        <w:rPr>
          <w:szCs w:val="24"/>
        </w:rPr>
        <w:t>,</w:t>
      </w:r>
      <w:r w:rsidR="001A29F1" w:rsidRPr="00B949B2">
        <w:rPr>
          <w:szCs w:val="24"/>
        </w:rPr>
        <w:t xml:space="preserve"> which </w:t>
      </w:r>
      <w:r w:rsidR="004762BC" w:rsidRPr="00B949B2">
        <w:rPr>
          <w:szCs w:val="24"/>
        </w:rPr>
        <w:t xml:space="preserve">the test examiner said is similar to an image </w:t>
      </w:r>
      <w:r w:rsidR="00D041A5" w:rsidRPr="00B949B2">
        <w:rPr>
          <w:szCs w:val="24"/>
        </w:rPr>
        <w:t xml:space="preserve">being </w:t>
      </w:r>
      <w:r w:rsidR="004762BC" w:rsidRPr="00B949B2">
        <w:rPr>
          <w:szCs w:val="24"/>
        </w:rPr>
        <w:t xml:space="preserve">used </w:t>
      </w:r>
      <w:r w:rsidR="001A29F1" w:rsidRPr="00B949B2">
        <w:rPr>
          <w:szCs w:val="24"/>
        </w:rPr>
        <w:t xml:space="preserve">to represent milk </w:t>
      </w:r>
      <w:r w:rsidR="004762BC" w:rsidRPr="00B949B2">
        <w:rPr>
          <w:szCs w:val="24"/>
        </w:rPr>
        <w:t xml:space="preserve">on </w:t>
      </w:r>
      <w:r w:rsidR="00F82B97" w:rsidRPr="00B949B2">
        <w:rPr>
          <w:szCs w:val="24"/>
        </w:rPr>
        <w:t xml:space="preserve">the student’s </w:t>
      </w:r>
      <w:r w:rsidR="004762BC" w:rsidRPr="00B949B2">
        <w:rPr>
          <w:szCs w:val="24"/>
        </w:rPr>
        <w:t>communication board.</w:t>
      </w:r>
      <w:r w:rsidR="00D10A75" w:rsidRPr="00B949B2">
        <w:rPr>
          <w:szCs w:val="24"/>
        </w:rPr>
        <w:t xml:space="preserve"> </w:t>
      </w:r>
    </w:p>
    <w:p w14:paraId="36E80DBB" w14:textId="77777777" w:rsidR="00D51843" w:rsidRPr="00B949B2" w:rsidRDefault="00D51843" w:rsidP="00C12494">
      <w:pPr>
        <w:pStyle w:val="Heading5"/>
      </w:pPr>
      <w:r w:rsidRPr="00B949B2">
        <w:t>Student Response Data</w:t>
      </w:r>
    </w:p>
    <w:p w14:paraId="7F63A056" w14:textId="77777777" w:rsidR="00D041A5" w:rsidRPr="00B949B2" w:rsidRDefault="00D35E67" w:rsidP="0070595A">
      <w:pPr>
        <w:keepNext/>
        <w:keepLines/>
      </w:pPr>
      <w:r w:rsidRPr="00B949B2">
        <w:t xml:space="preserve">This cognitive lab gathered evidence of student response processes to evaluate whether item response demands were introducing construct-irrelevant variance. Evidence of student response process can help test developers understand student-item interactions. </w:t>
      </w:r>
      <w:r w:rsidRPr="00B949B2">
        <w:rPr>
          <w:rFonts w:eastAsia="SimSun" w:cs="Arial"/>
        </w:rPr>
        <w:t>A</w:t>
      </w:r>
      <w:r w:rsidR="00B604DF" w:rsidRPr="00B949B2">
        <w:rPr>
          <w:rFonts w:eastAsia="SimSun" w:cs="Arial"/>
        </w:rPr>
        <w:t>ssertions that knowledge and skills demonstrated on an assessment reflect students’ true abilities</w:t>
      </w:r>
      <w:r w:rsidR="001E1F8E" w:rsidRPr="00B949B2">
        <w:rPr>
          <w:rFonts w:eastAsia="SimSun" w:cs="Arial"/>
        </w:rPr>
        <w:t xml:space="preserve"> require that</w:t>
      </w:r>
      <w:r w:rsidR="00B604DF" w:rsidRPr="00B949B2">
        <w:rPr>
          <w:rFonts w:eastAsia="SimSun" w:cs="Arial"/>
        </w:rPr>
        <w:t xml:space="preserve"> assessment items must “elicit cognitive processes associated with the underlying cognitive model so that observed item responses can lead to valid inferences about the construct under investigation” (</w:t>
      </w:r>
      <w:proofErr w:type="spellStart"/>
      <w:r w:rsidR="00B604DF" w:rsidRPr="00B949B2">
        <w:rPr>
          <w:rFonts w:eastAsia="SimSun" w:cs="Arial"/>
        </w:rPr>
        <w:t>Ketterlin</w:t>
      </w:r>
      <w:proofErr w:type="spellEnd"/>
      <w:r w:rsidR="00B604DF" w:rsidRPr="00B949B2">
        <w:rPr>
          <w:rFonts w:eastAsia="SimSun" w:cs="Arial"/>
        </w:rPr>
        <w:t xml:space="preserve">-Geller, 2008, p. 10). </w:t>
      </w:r>
      <w:r w:rsidR="00445F7C" w:rsidRPr="00B949B2">
        <w:rPr>
          <w:rFonts w:eastAsia="SimSun" w:cs="Arial"/>
        </w:rPr>
        <w:t>While t</w:t>
      </w:r>
      <w:r w:rsidR="0070595A" w:rsidRPr="00B949B2">
        <w:rPr>
          <w:rFonts w:eastAsia="SimSun" w:cs="Arial"/>
        </w:rPr>
        <w:t>his can be challenging for students with the most significant cognitive disabilities</w:t>
      </w:r>
      <w:r w:rsidR="00445F7C" w:rsidRPr="00B949B2">
        <w:rPr>
          <w:rFonts w:eastAsia="SimSun" w:cs="Arial"/>
        </w:rPr>
        <w:t xml:space="preserve">, </w:t>
      </w:r>
      <w:r w:rsidR="00A05E3C" w:rsidRPr="00B949B2">
        <w:rPr>
          <w:rFonts w:eastAsia="SimSun" w:cs="Arial"/>
        </w:rPr>
        <w:t xml:space="preserve">is important in understanding </w:t>
      </w:r>
      <w:r w:rsidR="00C06D8F" w:rsidRPr="00B949B2">
        <w:rPr>
          <w:rFonts w:eastAsia="SimSun" w:cs="Arial"/>
        </w:rPr>
        <w:t xml:space="preserve">how students make sense of </w:t>
      </w:r>
      <w:r w:rsidR="00445F7C" w:rsidRPr="00B949B2">
        <w:rPr>
          <w:rFonts w:eastAsia="SimSun" w:cs="Arial"/>
        </w:rPr>
        <w:t>assessment tasks.</w:t>
      </w:r>
    </w:p>
    <w:p w14:paraId="2C0B088B" w14:textId="77777777" w:rsidR="00E15635" w:rsidRPr="00B949B2" w:rsidRDefault="0070595A" w:rsidP="00C12494">
      <w:pPr>
        <w:keepNext/>
        <w:keepLines/>
        <w:rPr>
          <w:rFonts w:eastAsia="SimSun" w:cs="Arial"/>
        </w:rPr>
      </w:pPr>
      <w:r w:rsidRPr="00B949B2">
        <w:rPr>
          <w:rFonts w:eastAsia="SimSun" w:cs="Arial"/>
        </w:rPr>
        <w:t>A concurrent probing approach during test administration was used. Data was collected by the test examiner</w:t>
      </w:r>
      <w:r w:rsidR="001E1F8E" w:rsidRPr="00B949B2">
        <w:rPr>
          <w:rFonts w:eastAsia="SimSun" w:cs="Arial"/>
        </w:rPr>
        <w:t>,</w:t>
      </w:r>
      <w:r w:rsidRPr="00B949B2">
        <w:rPr>
          <w:rFonts w:eastAsia="SimSun" w:cs="Arial"/>
        </w:rPr>
        <w:t xml:space="preserve"> and researchers observed the student during test administration. </w:t>
      </w:r>
      <w:r w:rsidR="00E15635" w:rsidRPr="00B949B2">
        <w:rPr>
          <w:rFonts w:eastAsia="SimSun" w:cs="Arial"/>
        </w:rPr>
        <w:t>For t</w:t>
      </w:r>
      <w:r w:rsidR="00D51843" w:rsidRPr="00B949B2">
        <w:rPr>
          <w:rFonts w:eastAsia="SimSun" w:cs="Arial"/>
        </w:rPr>
        <w:t xml:space="preserve">he investigation of the </w:t>
      </w:r>
      <w:r w:rsidRPr="00B949B2">
        <w:rPr>
          <w:rFonts w:eastAsia="SimSun" w:cs="Arial"/>
        </w:rPr>
        <w:t xml:space="preserve">student’s </w:t>
      </w:r>
      <w:r w:rsidR="00D51843" w:rsidRPr="00B949B2">
        <w:rPr>
          <w:rFonts w:eastAsia="SimSun" w:cs="Arial"/>
        </w:rPr>
        <w:t xml:space="preserve">interaction of </w:t>
      </w:r>
      <w:r w:rsidRPr="00B949B2">
        <w:rPr>
          <w:rFonts w:eastAsia="SimSun" w:cs="Arial"/>
        </w:rPr>
        <w:t>items</w:t>
      </w:r>
      <w:r w:rsidR="00E15635" w:rsidRPr="00B949B2">
        <w:rPr>
          <w:rFonts w:eastAsia="SimSun" w:cs="Arial"/>
        </w:rPr>
        <w:t>,</w:t>
      </w:r>
      <w:r w:rsidR="00D51843" w:rsidRPr="00B949B2">
        <w:rPr>
          <w:rFonts w:eastAsia="SimSun" w:cs="Arial"/>
        </w:rPr>
        <w:t xml:space="preserve"> test examiners </w:t>
      </w:r>
      <w:r w:rsidR="000A40C4" w:rsidRPr="00B949B2">
        <w:rPr>
          <w:rFonts w:eastAsia="SimSun" w:cs="Arial"/>
        </w:rPr>
        <w:t xml:space="preserve">asked students </w:t>
      </w:r>
      <w:r w:rsidR="00D51843" w:rsidRPr="00B949B2">
        <w:rPr>
          <w:rFonts w:eastAsia="SimSun" w:cs="Arial"/>
        </w:rPr>
        <w:t>the following prob</w:t>
      </w:r>
      <w:r w:rsidRPr="00B949B2">
        <w:rPr>
          <w:rFonts w:eastAsia="SimSun" w:cs="Arial"/>
        </w:rPr>
        <w:t>ing questions</w:t>
      </w:r>
      <w:r w:rsidR="00D51843" w:rsidRPr="00B949B2">
        <w:rPr>
          <w:rFonts w:eastAsia="SimSun" w:cs="Arial"/>
        </w:rPr>
        <w:t>:</w:t>
      </w:r>
    </w:p>
    <w:p w14:paraId="3E53755E" w14:textId="77777777" w:rsidR="00E15635" w:rsidRPr="00B949B2" w:rsidRDefault="00D51843" w:rsidP="004360AA">
      <w:pPr>
        <w:pStyle w:val="bullets-One"/>
      </w:pPr>
      <w:r w:rsidRPr="00B949B2">
        <w:t>“Was this question easy for you?”</w:t>
      </w:r>
    </w:p>
    <w:p w14:paraId="22CA6BD2" w14:textId="77777777" w:rsidR="00E15635" w:rsidRPr="00B949B2" w:rsidRDefault="00233F40" w:rsidP="004360AA">
      <w:pPr>
        <w:pStyle w:val="bullets-One"/>
      </w:pPr>
      <w:r w:rsidRPr="00B949B2">
        <w:t>“</w:t>
      </w:r>
      <w:r w:rsidR="00D51843" w:rsidRPr="00B949B2">
        <w:t>Did the pictures help you with your answer?</w:t>
      </w:r>
      <w:r w:rsidR="003E2931" w:rsidRPr="00B949B2">
        <w:t>”</w:t>
      </w:r>
    </w:p>
    <w:p w14:paraId="4A971481" w14:textId="77777777" w:rsidR="00D51843" w:rsidRPr="00B949B2" w:rsidRDefault="00D51843" w:rsidP="004360AA">
      <w:pPr>
        <w:pStyle w:val="bullets-One"/>
      </w:pPr>
      <w:r w:rsidRPr="00B949B2">
        <w:t>“Did the story help you with your answer?”</w:t>
      </w:r>
      <w:r w:rsidR="00E15635" w:rsidRPr="00B949B2">
        <w:t xml:space="preserve"> (for items with passages)</w:t>
      </w:r>
    </w:p>
    <w:p w14:paraId="20FA8211" w14:textId="4E6C050F" w:rsidR="00D51843" w:rsidRPr="00B949B2" w:rsidRDefault="0070595A" w:rsidP="00D51843">
      <w:pPr>
        <w:rPr>
          <w:rFonts w:eastAsia="SimSun" w:cs="Arial"/>
        </w:rPr>
      </w:pPr>
      <w:r w:rsidRPr="00B949B2">
        <w:rPr>
          <w:rFonts w:eastAsia="SimSun" w:cs="Arial"/>
        </w:rPr>
        <w:t xml:space="preserve">The test examiners could more fully engage with students to elicit more responses dependent on the students’ level of engagement. </w:t>
      </w:r>
      <w:r w:rsidR="00D51843" w:rsidRPr="00B949B2">
        <w:rPr>
          <w:rFonts w:eastAsia="SimSun" w:cs="Arial"/>
        </w:rPr>
        <w:t xml:space="preserve">The data </w:t>
      </w:r>
      <w:r w:rsidRPr="00B949B2">
        <w:rPr>
          <w:rFonts w:eastAsia="SimSun" w:cs="Arial"/>
        </w:rPr>
        <w:t xml:space="preserve">collected </w:t>
      </w:r>
      <w:r w:rsidR="00D51843" w:rsidRPr="00B949B2">
        <w:rPr>
          <w:rFonts w:eastAsia="SimSun" w:cs="Arial"/>
        </w:rPr>
        <w:t xml:space="preserve">reflects that some test examiners did not administer </w:t>
      </w:r>
      <w:r w:rsidR="00F94AE0" w:rsidRPr="00B949B2">
        <w:rPr>
          <w:rFonts w:eastAsia="SimSun" w:cs="Arial"/>
        </w:rPr>
        <w:t xml:space="preserve">all of </w:t>
      </w:r>
      <w:r w:rsidR="00D51843" w:rsidRPr="00B949B2">
        <w:rPr>
          <w:rFonts w:eastAsia="SimSun" w:cs="Arial"/>
        </w:rPr>
        <w:t xml:space="preserve">the probes to </w:t>
      </w:r>
      <w:r w:rsidR="00237C3C" w:rsidRPr="00B949B2">
        <w:rPr>
          <w:rFonts w:eastAsia="SimSun" w:cs="Arial"/>
        </w:rPr>
        <w:t xml:space="preserve">the </w:t>
      </w:r>
      <w:r w:rsidR="00D51843" w:rsidRPr="00B949B2">
        <w:rPr>
          <w:rFonts w:eastAsia="SimSun" w:cs="Arial"/>
        </w:rPr>
        <w:t xml:space="preserve">students. This was based on the individual student’s ability to respond. If no responses were </w:t>
      </w:r>
      <w:r w:rsidRPr="00B949B2">
        <w:rPr>
          <w:rFonts w:eastAsia="SimSun" w:cs="Arial"/>
        </w:rPr>
        <w:t xml:space="preserve">provided by the student, </w:t>
      </w:r>
      <w:r w:rsidR="00D51843" w:rsidRPr="00B949B2">
        <w:rPr>
          <w:rFonts w:eastAsia="SimSun" w:cs="Arial"/>
        </w:rPr>
        <w:t xml:space="preserve">the test examiner moved on to the next item. The recommendation was to abandon probing if no response was achieved after at least </w:t>
      </w:r>
      <w:r w:rsidR="00E15635" w:rsidRPr="00B949B2">
        <w:rPr>
          <w:rFonts w:eastAsia="SimSun" w:cs="Arial"/>
        </w:rPr>
        <w:t xml:space="preserve">6 </w:t>
      </w:r>
      <w:r w:rsidR="00D51843" w:rsidRPr="00B949B2">
        <w:rPr>
          <w:rFonts w:eastAsia="SimSun" w:cs="Arial"/>
        </w:rPr>
        <w:t>of the 13 or 14 items. Student probes included using a yes</w:t>
      </w:r>
      <w:r w:rsidR="00E15635" w:rsidRPr="00B949B2">
        <w:rPr>
          <w:rFonts w:eastAsia="SimSun" w:cs="Arial"/>
        </w:rPr>
        <w:t>-</w:t>
      </w:r>
      <w:r w:rsidR="00D51843" w:rsidRPr="00B949B2">
        <w:rPr>
          <w:rFonts w:eastAsia="SimSun" w:cs="Arial"/>
        </w:rPr>
        <w:t>or</w:t>
      </w:r>
      <w:r w:rsidR="00E15635" w:rsidRPr="00B949B2">
        <w:rPr>
          <w:rFonts w:eastAsia="SimSun" w:cs="Arial"/>
        </w:rPr>
        <w:t>-</w:t>
      </w:r>
      <w:r w:rsidR="00D51843" w:rsidRPr="00B949B2">
        <w:rPr>
          <w:rFonts w:eastAsia="SimSun" w:cs="Arial"/>
        </w:rPr>
        <w:t>no response option.</w:t>
      </w:r>
    </w:p>
    <w:p w14:paraId="455C7A8D" w14:textId="30DA23C0" w:rsidR="001809E6" w:rsidRPr="00B949B2" w:rsidRDefault="00D51843" w:rsidP="00FD0DC2">
      <w:pPr>
        <w:keepNext/>
        <w:keepLines/>
      </w:pPr>
      <w:r w:rsidRPr="00B949B2">
        <w:lastRenderedPageBreak/>
        <w:t>Compiling data on the student responses across the three probes, only about half the students across grade levels</w:t>
      </w:r>
      <w:r w:rsidR="00E15635" w:rsidRPr="00B949B2">
        <w:t xml:space="preserve"> and grade </w:t>
      </w:r>
      <w:r w:rsidR="00974DB4" w:rsidRPr="00B949B2">
        <w:t xml:space="preserve">spans </w:t>
      </w:r>
      <w:r w:rsidRPr="00B949B2">
        <w:t>(</w:t>
      </w:r>
      <w:r w:rsidRPr="00B949B2">
        <w:rPr>
          <w:i/>
        </w:rPr>
        <w:t>n</w:t>
      </w:r>
      <w:r w:rsidR="00E15635" w:rsidRPr="00B949B2">
        <w:t xml:space="preserve"> </w:t>
      </w:r>
      <w:r w:rsidRPr="00B949B2">
        <w:t>=</w:t>
      </w:r>
      <w:r w:rsidR="00E15635" w:rsidRPr="00B949B2">
        <w:t xml:space="preserve"> </w:t>
      </w:r>
      <w:r w:rsidRPr="00B949B2">
        <w:t>37) answered one or more of these questions</w:t>
      </w:r>
      <w:r w:rsidR="00173265" w:rsidRPr="00B949B2">
        <w:t>. Other students</w:t>
      </w:r>
      <w:r w:rsidRPr="00B949B2">
        <w:t xml:space="preserve"> either </w:t>
      </w:r>
      <w:r w:rsidR="00E420F5" w:rsidRPr="00B949B2">
        <w:t xml:space="preserve">provided </w:t>
      </w:r>
      <w:r w:rsidRPr="00B949B2">
        <w:t xml:space="preserve">no responses or were consistently not administered. Chi-square analyses showed significant associations (p &lt; .05) between whether </w:t>
      </w:r>
      <w:r w:rsidR="00F51B6E" w:rsidRPr="00B949B2">
        <w:t>there were</w:t>
      </w:r>
      <w:r w:rsidRPr="00B949B2">
        <w:t xml:space="preserve"> </w:t>
      </w:r>
      <w:r w:rsidR="00E420F5" w:rsidRPr="00B949B2">
        <w:t xml:space="preserve">student </w:t>
      </w:r>
      <w:r w:rsidRPr="00B949B2">
        <w:t>responses at all or not</w:t>
      </w:r>
      <w:r w:rsidR="00173265" w:rsidRPr="00B949B2">
        <w:t>. For example, g</w:t>
      </w:r>
      <w:r w:rsidRPr="00B949B2">
        <w:t>rade level</w:t>
      </w:r>
      <w:r w:rsidR="00F51B6E" w:rsidRPr="00B949B2">
        <w:t xml:space="preserve"> and grade span</w:t>
      </w:r>
      <w:r w:rsidRPr="00B949B2">
        <w:t xml:space="preserve"> </w:t>
      </w:r>
      <w:r w:rsidR="00173265" w:rsidRPr="00B949B2">
        <w:t xml:space="preserve">showed </w:t>
      </w:r>
      <w:r w:rsidRPr="00B949B2">
        <w:t xml:space="preserve">nonresponse greater than expected in </w:t>
      </w:r>
      <w:r w:rsidR="00F51B6E" w:rsidRPr="00B949B2">
        <w:t>kindergarten and g</w:t>
      </w:r>
      <w:r w:rsidRPr="00B949B2">
        <w:t xml:space="preserve">rade </w:t>
      </w:r>
      <w:r w:rsidR="00F51B6E" w:rsidRPr="00B949B2">
        <w:t>one</w:t>
      </w:r>
      <w:r w:rsidR="00FB07CD" w:rsidRPr="00B949B2">
        <w:t xml:space="preserve">; but </w:t>
      </w:r>
      <w:r w:rsidR="00A56030" w:rsidRPr="00B949B2">
        <w:t xml:space="preserve">students </w:t>
      </w:r>
      <w:r w:rsidR="001E1F8E" w:rsidRPr="00B949B2">
        <w:t xml:space="preserve">responses </w:t>
      </w:r>
      <w:r w:rsidRPr="00B949B2">
        <w:t>more</w:t>
      </w:r>
      <w:r w:rsidR="001E1F8E" w:rsidRPr="00B949B2">
        <w:t xml:space="preserve"> often</w:t>
      </w:r>
      <w:r w:rsidRPr="00B949B2">
        <w:t xml:space="preserve"> than expected in grade</w:t>
      </w:r>
      <w:r w:rsidR="00964F4C" w:rsidRPr="00B949B2">
        <w:t xml:space="preserve"> </w:t>
      </w:r>
      <w:r w:rsidR="00173265" w:rsidRPr="00B949B2">
        <w:t>span</w:t>
      </w:r>
      <w:r w:rsidRPr="00B949B2">
        <w:t xml:space="preserve"> </w:t>
      </w:r>
      <w:r w:rsidR="0076205D" w:rsidRPr="00B949B2">
        <w:t>nine through twelve</w:t>
      </w:r>
      <w:r w:rsidR="00173265" w:rsidRPr="00B949B2">
        <w:t xml:space="preserve"> </w:t>
      </w:r>
      <w:r w:rsidR="00FB07CD" w:rsidRPr="00B949B2">
        <w:t>(</w:t>
      </w:r>
      <w:r w:rsidR="008F60DB" w:rsidRPr="00B949B2">
        <w:t xml:space="preserve">Cramer’s </w:t>
      </w:r>
      <w:r w:rsidR="008F60DB" w:rsidRPr="00B949B2">
        <w:rPr>
          <w:i/>
        </w:rPr>
        <w:t>V</w:t>
      </w:r>
      <w:r w:rsidR="008F60DB" w:rsidRPr="00B949B2">
        <w:t xml:space="preserve"> = .56</w:t>
      </w:r>
      <w:r w:rsidR="00164D39" w:rsidRPr="00B949B2">
        <w:t>)</w:t>
      </w:r>
      <w:r w:rsidR="008F60DB" w:rsidRPr="00B949B2">
        <w:t xml:space="preserve"> and considered relatively strong</w:t>
      </w:r>
      <w:r w:rsidR="00173265" w:rsidRPr="00B949B2">
        <w:t>. Analyses of v</w:t>
      </w:r>
      <w:r w:rsidRPr="00B949B2">
        <w:t>erbal ability</w:t>
      </w:r>
      <w:r w:rsidR="00173265" w:rsidRPr="00B949B2">
        <w:t xml:space="preserve"> was associated with</w:t>
      </w:r>
      <w:r w:rsidRPr="00B949B2">
        <w:t xml:space="preserve"> nonresponse greater than expected among nonverbal students</w:t>
      </w:r>
      <w:r w:rsidR="008F60DB" w:rsidRPr="00B949B2">
        <w:t xml:space="preserve"> </w:t>
      </w:r>
      <w:r w:rsidR="00164D39" w:rsidRPr="00B949B2">
        <w:t>(</w:t>
      </w:r>
      <w:r w:rsidR="008F60DB" w:rsidRPr="00B949B2">
        <w:t>Goodman and Kruskal tau = .27</w:t>
      </w:r>
      <w:r w:rsidRPr="00B949B2">
        <w:t>), but not based on English language ability (p = .18</w:t>
      </w:r>
      <w:r w:rsidR="002420DA" w:rsidRPr="00B949B2">
        <w:t xml:space="preserve">; Cramer’s </w:t>
      </w:r>
      <w:r w:rsidR="002420DA" w:rsidRPr="00B949B2">
        <w:rPr>
          <w:i/>
        </w:rPr>
        <w:t>V</w:t>
      </w:r>
      <w:r w:rsidR="002420DA" w:rsidRPr="00B949B2">
        <w:t xml:space="preserve"> = .23</w:t>
      </w:r>
      <w:r w:rsidR="008F60DB" w:rsidRPr="00B949B2">
        <w:t xml:space="preserve"> and considered moderate</w:t>
      </w:r>
      <w:r w:rsidRPr="00B949B2">
        <w:t>) or EL</w:t>
      </w:r>
      <w:r w:rsidR="003A2146" w:rsidRPr="00B949B2">
        <w:t xml:space="preserve"> and English only (</w:t>
      </w:r>
      <w:r w:rsidRPr="00B949B2">
        <w:t>EO</w:t>
      </w:r>
      <w:r w:rsidR="003A2146" w:rsidRPr="00B949B2">
        <w:t>)</w:t>
      </w:r>
      <w:r w:rsidRPr="00B949B2">
        <w:t xml:space="preserve"> status (p</w:t>
      </w:r>
      <w:r w:rsidR="00B81F93" w:rsidRPr="00B949B2">
        <w:t xml:space="preserve"> = .89</w:t>
      </w:r>
      <w:r w:rsidR="002420DA" w:rsidRPr="00B949B2">
        <w:t xml:space="preserve">; </w:t>
      </w:r>
      <w:r w:rsidR="008F60DB" w:rsidRPr="00B949B2">
        <w:t>Goodman and Kruskal tau = .00</w:t>
      </w:r>
      <w:r w:rsidR="00B81F93" w:rsidRPr="00B949B2">
        <w:t>).</w:t>
      </w:r>
      <w:r w:rsidR="00321548" w:rsidRPr="00B949B2">
        <w:t xml:space="preserve"> </w:t>
      </w:r>
    </w:p>
    <w:p w14:paraId="07D64BCB" w14:textId="3957F6A0" w:rsidR="00D51843" w:rsidRPr="00B949B2" w:rsidRDefault="00D51843" w:rsidP="00B10A5B">
      <w:pPr>
        <w:tabs>
          <w:tab w:val="left" w:pos="8460"/>
        </w:tabs>
      </w:pPr>
      <w:r w:rsidRPr="00B949B2">
        <w:t xml:space="preserve">On average, students </w:t>
      </w:r>
      <w:r w:rsidR="00E420F5" w:rsidRPr="00B949B2">
        <w:t xml:space="preserve">who responded to the probes </w:t>
      </w:r>
      <w:r w:rsidRPr="00B949B2">
        <w:t xml:space="preserve">with at least one </w:t>
      </w:r>
      <w:r w:rsidR="00E420F5" w:rsidRPr="00B949B2">
        <w:t>or more</w:t>
      </w:r>
      <w:r w:rsidR="003A506C" w:rsidRPr="00B949B2">
        <w:t xml:space="preserve"> responses</w:t>
      </w:r>
      <w:r w:rsidR="00E420F5" w:rsidRPr="00B949B2">
        <w:t xml:space="preserve"> </w:t>
      </w:r>
      <w:r w:rsidR="00FB07CD" w:rsidRPr="00B949B2">
        <w:t>earned more</w:t>
      </w:r>
      <w:r w:rsidRPr="00B949B2">
        <w:t xml:space="preserve"> of </w:t>
      </w:r>
      <w:r w:rsidR="0070595A" w:rsidRPr="00B949B2">
        <w:t xml:space="preserve">the </w:t>
      </w:r>
      <w:r w:rsidRPr="00B949B2">
        <w:t xml:space="preserve">available points on the assessment (64.7%) than </w:t>
      </w:r>
      <w:r w:rsidR="00FB07CD" w:rsidRPr="00B949B2">
        <w:t xml:space="preserve">students </w:t>
      </w:r>
      <w:r w:rsidRPr="00B949B2">
        <w:t>who did not respond at all (45.0%)</w:t>
      </w:r>
      <w:r w:rsidR="00321548" w:rsidRPr="00B949B2">
        <w:t>*</w:t>
      </w:r>
      <w:r w:rsidRPr="00B949B2">
        <w:t>.</w:t>
      </w:r>
      <w:r w:rsidR="00E420F5" w:rsidRPr="00B949B2">
        <w:t xml:space="preserve"> </w:t>
      </w:r>
      <w:r w:rsidRPr="00B949B2">
        <w:t xml:space="preserve">Those who responded </w:t>
      </w:r>
      <w:r w:rsidR="00DC4E93" w:rsidRPr="00B949B2">
        <w:t xml:space="preserve">were </w:t>
      </w:r>
      <w:r w:rsidRPr="00B949B2">
        <w:t xml:space="preserve">predominantly verbal students and </w:t>
      </w:r>
      <w:r w:rsidR="00DC4E93" w:rsidRPr="00B949B2">
        <w:t xml:space="preserve">were </w:t>
      </w:r>
      <w:r w:rsidRPr="00B949B2">
        <w:t>predominantly EL students (both cases, 30 of 37; 81%). Additionally, the verbal group and the EO group were more likely to say yes to each of the three questions (</w:t>
      </w:r>
      <w:r w:rsidRPr="00B949B2">
        <w:rPr>
          <w:u w:val="single"/>
        </w:rPr>
        <w:t xml:space="preserve">&gt; </w:t>
      </w:r>
      <w:r w:rsidRPr="00B949B2">
        <w:t>90%) than their counterpart groups.</w:t>
      </w:r>
      <w:r w:rsidR="00321548" w:rsidRPr="00B949B2">
        <w:t xml:space="preserve"> *For more information on percentage of points obtained on the test overall by ELP level, </w:t>
      </w:r>
      <w:r w:rsidR="00501A42" w:rsidRPr="00B949B2">
        <w:t>refer to</w:t>
      </w:r>
      <w:r w:rsidR="00B10A5B" w:rsidRPr="00B949B2">
        <w:t xml:space="preserve"> </w:t>
      </w:r>
      <w:r w:rsidR="00B10A5B" w:rsidRPr="00B949B2">
        <w:rPr>
          <w:rStyle w:val="Cross-Reference"/>
        </w:rPr>
        <w:fldChar w:fldCharType="begin"/>
      </w:r>
      <w:r w:rsidR="00B10A5B" w:rsidRPr="00B949B2">
        <w:rPr>
          <w:rStyle w:val="Cross-Reference"/>
        </w:rPr>
        <w:instrText xml:space="preserve"> REF  _Ref49336105 \h  \* MERGEFORMAT </w:instrText>
      </w:r>
      <w:r w:rsidR="00B10A5B" w:rsidRPr="00B949B2">
        <w:rPr>
          <w:rStyle w:val="Cross-Reference"/>
        </w:rPr>
      </w:r>
      <w:r w:rsidR="00B10A5B" w:rsidRPr="00B949B2">
        <w:rPr>
          <w:rStyle w:val="Cross-Reference"/>
        </w:rPr>
        <w:fldChar w:fldCharType="separate"/>
      </w:r>
      <w:r w:rsidR="0092329F" w:rsidRPr="00B949B2">
        <w:rPr>
          <w:rStyle w:val="Cross-Reference"/>
        </w:rPr>
        <w:t>t</w:t>
      </w:r>
      <w:r w:rsidR="003440AF" w:rsidRPr="00B949B2">
        <w:rPr>
          <w:rStyle w:val="Cross-Reference"/>
        </w:rPr>
        <w:t>able B1</w:t>
      </w:r>
      <w:r w:rsidR="00B10A5B" w:rsidRPr="00B949B2">
        <w:rPr>
          <w:rStyle w:val="Cross-Reference"/>
        </w:rPr>
        <w:fldChar w:fldCharType="end"/>
      </w:r>
      <w:r w:rsidR="00B10A5B" w:rsidRPr="00B949B2">
        <w:t xml:space="preserve"> and</w:t>
      </w:r>
      <w:r w:rsidR="00321548" w:rsidRPr="00B949B2">
        <w:t xml:space="preserve"> </w:t>
      </w:r>
      <w:r w:rsidR="00B10A5B" w:rsidRPr="00B949B2">
        <w:rPr>
          <w:rStyle w:val="Cross-Reference"/>
        </w:rPr>
        <w:fldChar w:fldCharType="begin"/>
      </w:r>
      <w:r w:rsidR="00B10A5B" w:rsidRPr="00B949B2">
        <w:rPr>
          <w:rStyle w:val="Cross-Reference"/>
        </w:rPr>
        <w:instrText xml:space="preserve"> REF _Ref49336086 \h  \* MERGEFORMAT </w:instrText>
      </w:r>
      <w:r w:rsidR="00B10A5B" w:rsidRPr="00B949B2">
        <w:rPr>
          <w:rStyle w:val="Cross-Reference"/>
        </w:rPr>
      </w:r>
      <w:r w:rsidR="00B10A5B" w:rsidRPr="00B949B2">
        <w:rPr>
          <w:rStyle w:val="Cross-Reference"/>
        </w:rPr>
        <w:fldChar w:fldCharType="separate"/>
      </w:r>
      <w:r w:rsidR="00F94AE0" w:rsidRPr="00B949B2">
        <w:rPr>
          <w:rStyle w:val="Cross-Reference"/>
        </w:rPr>
        <w:t>t</w:t>
      </w:r>
      <w:r w:rsidR="00822B71" w:rsidRPr="00B949B2">
        <w:rPr>
          <w:rStyle w:val="Cross-Reference"/>
        </w:rPr>
        <w:t>able B2</w:t>
      </w:r>
      <w:r w:rsidR="00B10A5B" w:rsidRPr="00B949B2">
        <w:rPr>
          <w:rStyle w:val="Cross-Reference"/>
        </w:rPr>
        <w:fldChar w:fldCharType="end"/>
      </w:r>
      <w:r w:rsidR="00501A42" w:rsidRPr="00B949B2">
        <w:t>.</w:t>
      </w:r>
      <w:r w:rsidR="00321548" w:rsidRPr="00B949B2">
        <w:t xml:space="preserve"> </w:t>
      </w:r>
      <w:r w:rsidR="00501A42" w:rsidRPr="00B949B2">
        <w:t>F</w:t>
      </w:r>
      <w:r w:rsidR="00321548" w:rsidRPr="00B949B2">
        <w:t xml:space="preserve">or </w:t>
      </w:r>
      <w:r w:rsidR="00501A42" w:rsidRPr="00B949B2">
        <w:t xml:space="preserve">the </w:t>
      </w:r>
      <w:r w:rsidR="00321548" w:rsidRPr="00B949B2">
        <w:t>percentage of points obtained by verbal or nonverbal partic</w:t>
      </w:r>
      <w:r w:rsidR="00705E38" w:rsidRPr="00B949B2">
        <w:t>i</w:t>
      </w:r>
      <w:r w:rsidR="00321548" w:rsidRPr="00B949B2">
        <w:t xml:space="preserve">pants </w:t>
      </w:r>
      <w:r w:rsidR="00501A42" w:rsidRPr="00B949B2">
        <w:t>refer to</w:t>
      </w:r>
      <w:r w:rsidR="00321548" w:rsidRPr="00B949B2">
        <w:t xml:space="preserve"> </w:t>
      </w:r>
      <w:r w:rsidR="00B10A5B" w:rsidRPr="00B949B2">
        <w:rPr>
          <w:rStyle w:val="Cross-Reference"/>
        </w:rPr>
        <w:fldChar w:fldCharType="begin"/>
      </w:r>
      <w:r w:rsidR="00B10A5B" w:rsidRPr="00B949B2">
        <w:rPr>
          <w:rStyle w:val="Cross-Reference"/>
        </w:rPr>
        <w:instrText xml:space="preserve"> REF _Ref49336337 \h  \* MERGEFORMAT </w:instrText>
      </w:r>
      <w:r w:rsidR="00B10A5B" w:rsidRPr="00B949B2">
        <w:rPr>
          <w:rStyle w:val="Cross-Reference"/>
        </w:rPr>
      </w:r>
      <w:r w:rsidR="00B10A5B" w:rsidRPr="00B949B2">
        <w:rPr>
          <w:rStyle w:val="Cross-Reference"/>
        </w:rPr>
        <w:fldChar w:fldCharType="separate"/>
      </w:r>
      <w:r w:rsidR="0092329F" w:rsidRPr="00B949B2">
        <w:rPr>
          <w:rStyle w:val="Cross-Reference"/>
        </w:rPr>
        <w:t>t</w:t>
      </w:r>
      <w:r w:rsidR="003440AF" w:rsidRPr="00B949B2">
        <w:rPr>
          <w:rStyle w:val="Cross-Reference"/>
        </w:rPr>
        <w:t>able B7</w:t>
      </w:r>
      <w:r w:rsidR="00B10A5B" w:rsidRPr="00B949B2">
        <w:rPr>
          <w:rStyle w:val="Cross-Reference"/>
        </w:rPr>
        <w:fldChar w:fldCharType="end"/>
      </w:r>
      <w:r w:rsidR="00321548" w:rsidRPr="00B949B2">
        <w:t xml:space="preserve"> and </w:t>
      </w:r>
      <w:r w:rsidR="00B10A5B" w:rsidRPr="00B949B2">
        <w:rPr>
          <w:rStyle w:val="Cross-Reference"/>
        </w:rPr>
        <w:fldChar w:fldCharType="begin"/>
      </w:r>
      <w:r w:rsidR="00B10A5B" w:rsidRPr="00B949B2">
        <w:rPr>
          <w:rStyle w:val="Cross-Reference"/>
        </w:rPr>
        <w:instrText xml:space="preserve"> REF _Ref49336354 \h  \* MERGEFORMAT </w:instrText>
      </w:r>
      <w:r w:rsidR="00B10A5B" w:rsidRPr="00B949B2">
        <w:rPr>
          <w:rStyle w:val="Cross-Reference"/>
        </w:rPr>
      </w:r>
      <w:r w:rsidR="00B10A5B" w:rsidRPr="00B949B2">
        <w:rPr>
          <w:rStyle w:val="Cross-Reference"/>
        </w:rPr>
        <w:fldChar w:fldCharType="separate"/>
      </w:r>
      <w:r w:rsidR="0092329F" w:rsidRPr="00B949B2">
        <w:rPr>
          <w:rStyle w:val="Cross-Reference"/>
        </w:rPr>
        <w:t>t</w:t>
      </w:r>
      <w:r w:rsidR="003440AF" w:rsidRPr="00B949B2">
        <w:rPr>
          <w:rStyle w:val="Cross-Reference"/>
        </w:rPr>
        <w:t>able B8</w:t>
      </w:r>
      <w:r w:rsidR="00B10A5B" w:rsidRPr="00B949B2">
        <w:rPr>
          <w:rStyle w:val="Cross-Reference"/>
        </w:rPr>
        <w:fldChar w:fldCharType="end"/>
      </w:r>
      <w:r w:rsidR="00321548" w:rsidRPr="00B949B2">
        <w:t xml:space="preserve">, in </w:t>
      </w:r>
      <w:hyperlink w:anchor="_Appendix_B_1" w:history="1">
        <w:r w:rsidR="00501A42" w:rsidRPr="00B949B2">
          <w:rPr>
            <w:rStyle w:val="Hyperlink"/>
          </w:rPr>
          <w:t>appendix B</w:t>
        </w:r>
      </w:hyperlink>
      <w:r w:rsidR="00321548" w:rsidRPr="00B949B2">
        <w:t>.</w:t>
      </w:r>
    </w:p>
    <w:p w14:paraId="432652AF" w14:textId="77777777" w:rsidR="009956D3" w:rsidRPr="00B949B2" w:rsidRDefault="00806C72" w:rsidP="00FE0294">
      <w:r w:rsidRPr="00B949B2">
        <w:t xml:space="preserve">Students were given the opportunity to respond at the end of the test session. </w:t>
      </w:r>
      <w:r w:rsidR="00FE0294" w:rsidRPr="00B949B2">
        <w:t>Students were asked, “</w:t>
      </w:r>
      <w:r w:rsidR="00C93354" w:rsidRPr="00B949B2">
        <w:t>How</w:t>
      </w:r>
      <w:r w:rsidR="00FE0294" w:rsidRPr="00B949B2">
        <w:t xml:space="preserve"> did you feel about the test?</w:t>
      </w:r>
      <w:r w:rsidR="00C93354" w:rsidRPr="00B949B2">
        <w:t>”</w:t>
      </w:r>
      <w:r w:rsidR="00FE0294" w:rsidRPr="00B949B2">
        <w:t xml:space="preserve"> Students who responded reported by giving it a thumbs up</w:t>
      </w:r>
      <w:r w:rsidR="009956D3" w:rsidRPr="00B949B2">
        <w:t>;</w:t>
      </w:r>
      <w:r w:rsidR="00FE0294" w:rsidRPr="00B949B2">
        <w:t xml:space="preserve"> selec</w:t>
      </w:r>
      <w:r w:rsidR="009956D3" w:rsidRPr="00B949B2">
        <w:t>ting</w:t>
      </w:r>
      <w:r w:rsidR="00FE0294" w:rsidRPr="00B949B2">
        <w:t xml:space="preserve"> the happy face</w:t>
      </w:r>
      <w:r w:rsidR="009956D3" w:rsidRPr="00B949B2">
        <w:t>;</w:t>
      </w:r>
      <w:r w:rsidR="00FE0294" w:rsidRPr="00B949B2">
        <w:t xml:space="preserve"> or verbally respond</w:t>
      </w:r>
      <w:r w:rsidR="009956D3" w:rsidRPr="00B949B2">
        <w:t>ing</w:t>
      </w:r>
      <w:r w:rsidR="00FE0294" w:rsidRPr="00B949B2">
        <w:t xml:space="preserve"> by </w:t>
      </w:r>
      <w:r w:rsidR="00B1551D" w:rsidRPr="00B949B2">
        <w:t xml:space="preserve">saying </w:t>
      </w:r>
      <w:r w:rsidR="00FE0294" w:rsidRPr="00B949B2">
        <w:t>“I feel good</w:t>
      </w:r>
      <w:r w:rsidR="009956D3" w:rsidRPr="00B949B2">
        <w:t>,</w:t>
      </w:r>
      <w:r w:rsidR="00FE0294" w:rsidRPr="00B949B2">
        <w:t>” “I liked doing this</w:t>
      </w:r>
      <w:r w:rsidR="009956D3" w:rsidRPr="00B949B2">
        <w:t>,</w:t>
      </w:r>
      <w:r w:rsidR="00FE0294" w:rsidRPr="00B949B2">
        <w:t xml:space="preserve">” </w:t>
      </w:r>
      <w:r w:rsidR="009956D3" w:rsidRPr="00B949B2">
        <w:t xml:space="preserve">or </w:t>
      </w:r>
      <w:r w:rsidR="00FE0294" w:rsidRPr="00B949B2">
        <w:t>“Thank you for giving me the test.” Students were given an opportunity to respond to the question, “</w:t>
      </w:r>
      <w:r w:rsidR="00C93354" w:rsidRPr="00B949B2">
        <w:t>What</w:t>
      </w:r>
      <w:r w:rsidR="00FE0294" w:rsidRPr="00B949B2">
        <w:t xml:space="preserve"> else do you want to say about the test?</w:t>
      </w:r>
      <w:r w:rsidR="00B1551D" w:rsidRPr="00B949B2">
        <w:t>”</w:t>
      </w:r>
      <w:r w:rsidR="00FE0294" w:rsidRPr="00B949B2">
        <w:t xml:space="preserve"> Some </w:t>
      </w:r>
      <w:r w:rsidR="00C93354" w:rsidRPr="00B949B2">
        <w:t>students</w:t>
      </w:r>
      <w:r w:rsidR="00FE0294" w:rsidRPr="00B949B2">
        <w:t xml:space="preserve"> could not respond to this question</w:t>
      </w:r>
      <w:r w:rsidR="00955002" w:rsidRPr="00B949B2">
        <w:t>;</w:t>
      </w:r>
      <w:r w:rsidR="00FE0294" w:rsidRPr="00B949B2">
        <w:t xml:space="preserve"> however</w:t>
      </w:r>
      <w:r w:rsidR="00955002" w:rsidRPr="00B949B2">
        <w:t>,</w:t>
      </w:r>
      <w:r w:rsidR="00FE0294" w:rsidRPr="00B949B2">
        <w:t xml:space="preserve"> a few comments were obtained. Comments from students included</w:t>
      </w:r>
      <w:r w:rsidR="009956D3" w:rsidRPr="00B949B2">
        <w:t xml:space="preserve"> the following:</w:t>
      </w:r>
    </w:p>
    <w:p w14:paraId="303ED64C" w14:textId="77777777" w:rsidR="009956D3" w:rsidRPr="00B949B2" w:rsidRDefault="00FE0294" w:rsidP="004360AA">
      <w:pPr>
        <w:pStyle w:val="bullets-One"/>
      </w:pPr>
      <w:r w:rsidRPr="00B949B2">
        <w:t>“It was beautiful!”</w:t>
      </w:r>
    </w:p>
    <w:p w14:paraId="75AFE976" w14:textId="77777777" w:rsidR="009956D3" w:rsidRPr="00B949B2" w:rsidRDefault="00FE0294" w:rsidP="004360AA">
      <w:pPr>
        <w:pStyle w:val="bullets-One"/>
      </w:pPr>
      <w:r w:rsidRPr="00B949B2">
        <w:t>“It was great</w:t>
      </w:r>
      <w:r w:rsidR="009956D3" w:rsidRPr="00B949B2">
        <w:t>.</w:t>
      </w:r>
      <w:r w:rsidRPr="00B949B2">
        <w:t>”</w:t>
      </w:r>
    </w:p>
    <w:p w14:paraId="789C5B7C" w14:textId="77777777" w:rsidR="009956D3" w:rsidRPr="00B949B2" w:rsidRDefault="00FE0294" w:rsidP="004360AA">
      <w:pPr>
        <w:pStyle w:val="bullets-One"/>
      </w:pPr>
      <w:r w:rsidRPr="00B949B2">
        <w:t>“I liked the stories</w:t>
      </w:r>
      <w:r w:rsidR="009956D3" w:rsidRPr="00B949B2">
        <w:t>.</w:t>
      </w:r>
      <w:r w:rsidRPr="00B949B2">
        <w:t>”</w:t>
      </w:r>
    </w:p>
    <w:p w14:paraId="216E9B8F" w14:textId="77777777" w:rsidR="009956D3" w:rsidRPr="00B949B2" w:rsidRDefault="00FE0294" w:rsidP="004360AA">
      <w:pPr>
        <w:pStyle w:val="bullets-One"/>
      </w:pPr>
      <w:r w:rsidRPr="00B949B2">
        <w:t>“It was good to have pictures to help me read</w:t>
      </w:r>
      <w:r w:rsidR="009956D3" w:rsidRPr="00B949B2">
        <w:t>.</w:t>
      </w:r>
      <w:r w:rsidRPr="00B949B2">
        <w:t>”</w:t>
      </w:r>
    </w:p>
    <w:p w14:paraId="2B528C00" w14:textId="77777777" w:rsidR="006E4E50" w:rsidRPr="00B949B2" w:rsidRDefault="00FE0294">
      <w:r w:rsidRPr="00B949B2">
        <w:t>Test examiners explicitly mentioned that “</w:t>
      </w:r>
      <w:r w:rsidR="0009610D" w:rsidRPr="00B949B2">
        <w:t xml:space="preserve">[they] </w:t>
      </w:r>
      <w:r w:rsidRPr="00B949B2">
        <w:t>appreciated the opportunity to have students to have a voice on their test too</w:t>
      </w:r>
      <w:r w:rsidR="009956D3" w:rsidRPr="00B949B2">
        <w:t>.</w:t>
      </w:r>
      <w:r w:rsidRPr="00B949B2">
        <w:t>”</w:t>
      </w:r>
    </w:p>
    <w:p w14:paraId="18D1A7AE" w14:textId="77777777" w:rsidR="00F957D2" w:rsidRPr="00B949B2" w:rsidRDefault="000675C1" w:rsidP="00FD0DC2">
      <w:pPr>
        <w:pStyle w:val="Heading5"/>
      </w:pPr>
      <w:r w:rsidRPr="00B949B2">
        <w:lastRenderedPageBreak/>
        <w:t xml:space="preserve">Test Examiner </w:t>
      </w:r>
      <w:r w:rsidR="00EC2050" w:rsidRPr="00B949B2">
        <w:t xml:space="preserve">Ratings of English Language </w:t>
      </w:r>
      <w:r w:rsidR="004762BC" w:rsidRPr="00B949B2">
        <w:t>Proficiency</w:t>
      </w:r>
    </w:p>
    <w:p w14:paraId="3E1A8338" w14:textId="77777777" w:rsidR="00030DEF" w:rsidRPr="00B949B2" w:rsidRDefault="00F957D2" w:rsidP="00FD0DC2">
      <w:pPr>
        <w:keepNext/>
        <w:keepLines/>
        <w:spacing w:before="120"/>
        <w:rPr>
          <w:rFonts w:eastAsia="SimSun" w:cs="Calibri"/>
          <w:szCs w:val="24"/>
        </w:rPr>
      </w:pPr>
      <w:r w:rsidRPr="00B949B2">
        <w:t>This</w:t>
      </w:r>
      <w:r w:rsidR="00BE3EF4" w:rsidRPr="00B949B2">
        <w:t xml:space="preserve"> </w:t>
      </w:r>
      <w:r w:rsidRPr="00B949B2">
        <w:t xml:space="preserve">study gathered </w:t>
      </w:r>
      <w:r w:rsidR="00BE3EF4" w:rsidRPr="00B949B2">
        <w:t xml:space="preserve">evidence of </w:t>
      </w:r>
      <w:r w:rsidR="007D4CD5" w:rsidRPr="00B949B2">
        <w:t>each student</w:t>
      </w:r>
      <w:r w:rsidR="000D6FA9" w:rsidRPr="00B949B2">
        <w:t>’</w:t>
      </w:r>
      <w:r w:rsidR="007D4CD5" w:rsidRPr="00B949B2">
        <w:t xml:space="preserve">s </w:t>
      </w:r>
      <w:r w:rsidRPr="00B949B2">
        <w:t>E</w:t>
      </w:r>
      <w:r w:rsidR="0007515C" w:rsidRPr="00B949B2">
        <w:t>nglish language proficiency</w:t>
      </w:r>
      <w:r w:rsidR="00524F65" w:rsidRPr="00B949B2">
        <w:t xml:space="preserve"> </w:t>
      </w:r>
      <w:r w:rsidR="007D4CD5" w:rsidRPr="00B949B2">
        <w:t>as rated by the test examiner</w:t>
      </w:r>
      <w:r w:rsidRPr="00B949B2">
        <w:t xml:space="preserve">. </w:t>
      </w:r>
      <w:r w:rsidR="00411150" w:rsidRPr="00B949B2">
        <w:t>Prior to test administration</w:t>
      </w:r>
      <w:r w:rsidR="00687B00" w:rsidRPr="00B949B2">
        <w:t>,</w:t>
      </w:r>
      <w:r w:rsidR="00411150" w:rsidRPr="00B949B2">
        <w:t xml:space="preserve"> t</w:t>
      </w:r>
      <w:r w:rsidR="008358B6" w:rsidRPr="00B949B2">
        <w:t xml:space="preserve">est examiners completed a student </w:t>
      </w:r>
      <w:r w:rsidR="00687B00" w:rsidRPr="00B949B2">
        <w:t xml:space="preserve">BIQ, </w:t>
      </w:r>
      <w:r w:rsidR="008358B6" w:rsidRPr="00B949B2">
        <w:t>and r</w:t>
      </w:r>
      <w:r w:rsidR="00687B00" w:rsidRPr="00B949B2">
        <w:t>ated</w:t>
      </w:r>
      <w:r w:rsidR="008358B6" w:rsidRPr="00B949B2">
        <w:t xml:space="preserve"> </w:t>
      </w:r>
      <w:r w:rsidRPr="00B949B2">
        <w:t xml:space="preserve">each </w:t>
      </w:r>
      <w:r w:rsidR="008358B6" w:rsidRPr="00B949B2">
        <w:t>individual s</w:t>
      </w:r>
      <w:r w:rsidRPr="00B949B2">
        <w:t>tudent</w:t>
      </w:r>
      <w:r w:rsidR="00E16ACA" w:rsidRPr="00B949B2">
        <w:t>’</w:t>
      </w:r>
      <w:r w:rsidRPr="00B949B2">
        <w:t>s E</w:t>
      </w:r>
      <w:r w:rsidR="00A32187" w:rsidRPr="00B949B2">
        <w:t>LP</w:t>
      </w:r>
      <w:r w:rsidR="00687B00" w:rsidRPr="00B949B2">
        <w:t>.</w:t>
      </w:r>
      <w:r w:rsidR="004762BC" w:rsidRPr="00B949B2">
        <w:t xml:space="preserve"> </w:t>
      </w:r>
      <w:r w:rsidR="00F84736" w:rsidRPr="00B949B2">
        <w:t xml:space="preserve">Test examiners were asked, “What is the student’s level of English language ability?” and </w:t>
      </w:r>
      <w:r w:rsidR="00687B00" w:rsidRPr="00B949B2">
        <w:t>r</w:t>
      </w:r>
      <w:r w:rsidR="004762BC" w:rsidRPr="00B949B2">
        <w:t xml:space="preserve">atings were </w:t>
      </w:r>
      <w:r w:rsidR="008358B6" w:rsidRPr="00B949B2">
        <w:t xml:space="preserve">on </w:t>
      </w:r>
      <w:r w:rsidR="00411150" w:rsidRPr="00B949B2">
        <w:t>a scale of low, medium, high</w:t>
      </w:r>
      <w:r w:rsidR="0055312F" w:rsidRPr="00B949B2">
        <w:t>,</w:t>
      </w:r>
      <w:r w:rsidR="00411150" w:rsidRPr="00B949B2">
        <w:t xml:space="preserve"> or</w:t>
      </w:r>
      <w:r w:rsidR="008358B6" w:rsidRPr="00B949B2">
        <w:t xml:space="preserve"> not sure. </w:t>
      </w:r>
      <w:r w:rsidR="000675C1" w:rsidRPr="00B949B2">
        <w:t xml:space="preserve">In consideration that </w:t>
      </w:r>
      <w:r w:rsidR="0007515C" w:rsidRPr="00B949B2">
        <w:t xml:space="preserve">test examiners may or may not have an understanding of English language proficiency </w:t>
      </w:r>
      <w:r w:rsidR="000675C1" w:rsidRPr="00B949B2">
        <w:t xml:space="preserve">for </w:t>
      </w:r>
      <w:r w:rsidR="007E0FB0" w:rsidRPr="00B949B2">
        <w:t>the</w:t>
      </w:r>
      <w:r w:rsidR="000675C1" w:rsidRPr="00B949B2">
        <w:t xml:space="preserve"> students </w:t>
      </w:r>
      <w:r w:rsidR="0007515C" w:rsidRPr="00B949B2">
        <w:t xml:space="preserve">given this is a newly required state assessment, </w:t>
      </w:r>
      <w:r w:rsidR="007E0FB0" w:rsidRPr="00B949B2">
        <w:t>the intent was</w:t>
      </w:r>
      <w:r w:rsidR="0007515C" w:rsidRPr="00B949B2">
        <w:t xml:space="preserve"> to determine </w:t>
      </w:r>
      <w:r w:rsidR="000675C1" w:rsidRPr="00B949B2">
        <w:t>whether</w:t>
      </w:r>
      <w:r w:rsidR="0007515C" w:rsidRPr="00B949B2">
        <w:t xml:space="preserve"> test examiners were able to rate </w:t>
      </w:r>
      <w:r w:rsidR="007E0FB0" w:rsidRPr="00B949B2">
        <w:t>the</w:t>
      </w:r>
      <w:r w:rsidR="0007515C" w:rsidRPr="00B949B2">
        <w:t xml:space="preserve"> students</w:t>
      </w:r>
      <w:r w:rsidR="007E0FB0" w:rsidRPr="00B949B2">
        <w:t>’</w:t>
      </w:r>
      <w:r w:rsidR="0007515C" w:rsidRPr="00B949B2">
        <w:t xml:space="preserve"> ELP. </w:t>
      </w:r>
      <w:r w:rsidR="00030DEF" w:rsidRPr="00B949B2">
        <w:rPr>
          <w:rFonts w:eastAsia="SimSun" w:cs="Calibri"/>
          <w:szCs w:val="24"/>
        </w:rPr>
        <w:t xml:space="preserve">ELP ratings were missing from </w:t>
      </w:r>
      <w:r w:rsidR="000675C1" w:rsidRPr="00B949B2">
        <w:rPr>
          <w:rFonts w:eastAsia="SimSun" w:cs="Calibri"/>
          <w:szCs w:val="24"/>
        </w:rPr>
        <w:t xml:space="preserve">some </w:t>
      </w:r>
      <w:r w:rsidR="00030DEF" w:rsidRPr="00B949B2">
        <w:rPr>
          <w:rFonts w:eastAsia="SimSun" w:cs="Calibri"/>
          <w:szCs w:val="24"/>
        </w:rPr>
        <w:t>student BIQ</w:t>
      </w:r>
      <w:r w:rsidR="000675C1" w:rsidRPr="00B949B2">
        <w:rPr>
          <w:rFonts w:eastAsia="SimSun" w:cs="Calibri"/>
          <w:szCs w:val="24"/>
        </w:rPr>
        <w:t>s</w:t>
      </w:r>
      <w:r w:rsidR="007E0FB0" w:rsidRPr="00B949B2">
        <w:rPr>
          <w:rFonts w:eastAsia="SimSun" w:cs="Calibri"/>
          <w:szCs w:val="24"/>
        </w:rPr>
        <w:t>,</w:t>
      </w:r>
      <w:r w:rsidR="00030DEF" w:rsidRPr="00B949B2">
        <w:rPr>
          <w:rFonts w:eastAsia="SimSun" w:cs="Calibri"/>
          <w:szCs w:val="24"/>
        </w:rPr>
        <w:t xml:space="preserve"> </w:t>
      </w:r>
      <w:r w:rsidR="000675C1" w:rsidRPr="00B949B2">
        <w:rPr>
          <w:rFonts w:eastAsia="SimSun" w:cs="Calibri"/>
          <w:szCs w:val="24"/>
        </w:rPr>
        <w:t xml:space="preserve">and </w:t>
      </w:r>
      <w:r w:rsidR="007E0FB0" w:rsidRPr="00B949B2">
        <w:rPr>
          <w:rFonts w:eastAsia="SimSun" w:cs="Calibri"/>
          <w:szCs w:val="24"/>
        </w:rPr>
        <w:t xml:space="preserve">this </w:t>
      </w:r>
      <w:r w:rsidR="00030DEF" w:rsidRPr="00B949B2">
        <w:rPr>
          <w:rFonts w:eastAsia="SimSun" w:cs="Calibri"/>
          <w:szCs w:val="24"/>
        </w:rPr>
        <w:t>is reflected in the tables</w:t>
      </w:r>
      <w:r w:rsidR="007E0FB0" w:rsidRPr="00B949B2">
        <w:rPr>
          <w:rFonts w:eastAsia="SimSun" w:cs="Calibri"/>
          <w:szCs w:val="24"/>
        </w:rPr>
        <w:t xml:space="preserve"> in this section</w:t>
      </w:r>
      <w:r w:rsidR="00030DEF" w:rsidRPr="00B949B2">
        <w:rPr>
          <w:rFonts w:eastAsia="SimSun" w:cs="Calibri"/>
          <w:szCs w:val="24"/>
        </w:rPr>
        <w:t xml:space="preserve">, </w:t>
      </w:r>
      <w:r w:rsidR="000675C1" w:rsidRPr="00B949B2">
        <w:rPr>
          <w:rFonts w:eastAsia="SimSun" w:cs="Calibri"/>
          <w:szCs w:val="24"/>
        </w:rPr>
        <w:t xml:space="preserve">where </w:t>
      </w:r>
      <w:r w:rsidR="00030DEF" w:rsidRPr="00B949B2">
        <w:rPr>
          <w:rFonts w:eastAsia="SimSun" w:cs="Calibri"/>
          <w:szCs w:val="24"/>
        </w:rPr>
        <w:t>totals do not always equal 71.</w:t>
      </w:r>
      <w:r w:rsidR="000D36A7" w:rsidRPr="00B949B2">
        <w:rPr>
          <w:rFonts w:eastAsia="SimSun" w:cs="Calibri"/>
          <w:szCs w:val="24"/>
        </w:rPr>
        <w:t xml:space="preserve"> English only students were also rated.</w:t>
      </w:r>
    </w:p>
    <w:p w14:paraId="1A28E05A" w14:textId="2050E711" w:rsidR="001F2744" w:rsidRPr="00B949B2" w:rsidRDefault="00411150" w:rsidP="00FD0DC2">
      <w:pPr>
        <w:keepNext/>
        <w:keepLines/>
        <w:spacing w:before="120"/>
      </w:pPr>
      <w:r w:rsidRPr="00B949B2">
        <w:t xml:space="preserve">The </w:t>
      </w:r>
      <w:r w:rsidR="00030DEF" w:rsidRPr="00B949B2">
        <w:t>largest percentage of ELP</w:t>
      </w:r>
      <w:r w:rsidR="001C34DF" w:rsidRPr="00B949B2">
        <w:t xml:space="preserve"> </w:t>
      </w:r>
      <w:r w:rsidRPr="00B949B2">
        <w:t>ratings were at the medium level (</w:t>
      </w:r>
      <w:r w:rsidR="001C34DF" w:rsidRPr="00B949B2">
        <w:t>41</w:t>
      </w:r>
      <w:r w:rsidR="00D502E7" w:rsidRPr="00B949B2">
        <w:rPr>
          <w:rFonts w:eastAsia="SimSun" w:cs="Calibri"/>
          <w:szCs w:val="24"/>
        </w:rPr>
        <w:t>%</w:t>
      </w:r>
      <w:r w:rsidRPr="00B949B2">
        <w:t>)</w:t>
      </w:r>
      <w:r w:rsidR="00734EC0" w:rsidRPr="00B949B2">
        <w:t xml:space="preserve"> with equal proportions of low and high</w:t>
      </w:r>
      <w:r w:rsidR="00B9324A" w:rsidRPr="00B949B2">
        <w:t xml:space="preserve"> </w:t>
      </w:r>
      <w:r w:rsidR="00E420F5" w:rsidRPr="00B949B2">
        <w:t>proficient</w:t>
      </w:r>
      <w:r w:rsidR="00734EC0" w:rsidRPr="00B949B2">
        <w:t xml:space="preserve"> students</w:t>
      </w:r>
      <w:r w:rsidR="00524F65" w:rsidRPr="00B949B2">
        <w:t xml:space="preserve"> (25</w:t>
      </w:r>
      <w:r w:rsidR="00D502E7" w:rsidRPr="00B949B2">
        <w:rPr>
          <w:rFonts w:eastAsia="SimSun" w:cs="Calibri"/>
          <w:szCs w:val="24"/>
        </w:rPr>
        <w:t>%</w:t>
      </w:r>
      <w:r w:rsidR="00524F65" w:rsidRPr="00B949B2">
        <w:t xml:space="preserve"> respectively)</w:t>
      </w:r>
      <w:r w:rsidRPr="00B949B2">
        <w:t xml:space="preserve">. </w:t>
      </w:r>
      <w:r w:rsidR="008358B6" w:rsidRPr="00B949B2">
        <w:t xml:space="preserve">The findings indicate that test examiners were able to assign a </w:t>
      </w:r>
      <w:r w:rsidRPr="00B949B2">
        <w:t xml:space="preserve">rating of English language ability over </w:t>
      </w:r>
      <w:r w:rsidR="0055312F" w:rsidRPr="00B949B2">
        <w:t xml:space="preserve">90 </w:t>
      </w:r>
      <w:r w:rsidRPr="00B949B2">
        <w:t>percent of the time.</w:t>
      </w:r>
      <w:r w:rsidR="008820D8" w:rsidRPr="00B949B2">
        <w:t xml:space="preserve"> </w:t>
      </w:r>
      <w:r w:rsidRPr="00B949B2">
        <w:t xml:space="preserve">The </w:t>
      </w:r>
      <w:r w:rsidR="008358B6" w:rsidRPr="00B949B2">
        <w:t>sample of students selected for observation appeared to fit the</w:t>
      </w:r>
      <w:r w:rsidRPr="00B949B2">
        <w:t xml:space="preserve"> test design</w:t>
      </w:r>
      <w:r w:rsidR="004762BC" w:rsidRPr="00B949B2">
        <w:t>’</w:t>
      </w:r>
      <w:r w:rsidRPr="00B949B2">
        <w:t>s purpose for inclusion of the full</w:t>
      </w:r>
      <w:r w:rsidR="008358B6" w:rsidRPr="00B949B2">
        <w:t xml:space="preserve"> range of E</w:t>
      </w:r>
      <w:r w:rsidR="00A32187" w:rsidRPr="00B949B2">
        <w:t>LP</w:t>
      </w:r>
      <w:r w:rsidR="008358B6" w:rsidRPr="00B949B2">
        <w:t xml:space="preserve">. The results are reported in </w:t>
      </w:r>
      <w:r w:rsidR="0055312F" w:rsidRPr="00B949B2">
        <w:rPr>
          <w:rStyle w:val="Cross-Reference"/>
        </w:rPr>
        <w:fldChar w:fldCharType="begin"/>
      </w:r>
      <w:r w:rsidR="0055312F" w:rsidRPr="00B949B2">
        <w:rPr>
          <w:rStyle w:val="Cross-Reference"/>
        </w:rPr>
        <w:instrText xml:space="preserve"> REF  _Ref43895280 \* Lower \h  \* MERGEFORMAT </w:instrText>
      </w:r>
      <w:r w:rsidR="0055312F" w:rsidRPr="00B949B2">
        <w:rPr>
          <w:rStyle w:val="Cross-Reference"/>
        </w:rPr>
      </w:r>
      <w:r w:rsidR="0055312F" w:rsidRPr="00B949B2">
        <w:rPr>
          <w:rStyle w:val="Cross-Reference"/>
        </w:rPr>
        <w:fldChar w:fldCharType="separate"/>
      </w:r>
      <w:r w:rsidR="003440AF" w:rsidRPr="00B949B2">
        <w:rPr>
          <w:rStyle w:val="Cross-Reference"/>
        </w:rPr>
        <w:t>table 17</w:t>
      </w:r>
      <w:r w:rsidR="0055312F" w:rsidRPr="00B949B2">
        <w:rPr>
          <w:rStyle w:val="Cross-Reference"/>
        </w:rPr>
        <w:fldChar w:fldCharType="end"/>
      </w:r>
      <w:r w:rsidR="008358B6" w:rsidRPr="00B949B2">
        <w:t>.</w:t>
      </w:r>
    </w:p>
    <w:p w14:paraId="2D338A7A" w14:textId="77777777" w:rsidR="008358B6" w:rsidRPr="00B949B2" w:rsidRDefault="001F2744" w:rsidP="00C204EE">
      <w:pPr>
        <w:pStyle w:val="Caption"/>
      </w:pPr>
      <w:bookmarkStart w:id="219" w:name="_Ref43895280"/>
      <w:bookmarkStart w:id="220" w:name="_Toc44415147"/>
      <w:bookmarkStart w:id="221" w:name="_Toc44415645"/>
      <w:bookmarkStart w:id="222" w:name="_Toc44440737"/>
      <w:bookmarkStart w:id="223" w:name="_Toc45636873"/>
      <w:bookmarkStart w:id="224" w:name="_Toc45636947"/>
      <w:bookmarkStart w:id="225" w:name="_Toc46216352"/>
      <w:bookmarkStart w:id="226" w:name="_Toc58566468"/>
      <w:r w:rsidRPr="00B949B2">
        <w:t xml:space="preserve">Table </w:t>
      </w:r>
      <w:r w:rsidRPr="00B949B2">
        <w:fldChar w:fldCharType="begin"/>
      </w:r>
      <w:r w:rsidRPr="00B949B2">
        <w:instrText>SEQ Table \* ARABIC</w:instrText>
      </w:r>
      <w:r w:rsidRPr="00B949B2">
        <w:fldChar w:fldCharType="separate"/>
      </w:r>
      <w:r w:rsidR="00822B71" w:rsidRPr="00B949B2">
        <w:rPr>
          <w:noProof/>
        </w:rPr>
        <w:t>17</w:t>
      </w:r>
      <w:r w:rsidRPr="00B949B2">
        <w:fldChar w:fldCharType="end"/>
      </w:r>
      <w:bookmarkEnd w:id="219"/>
      <w:r w:rsidR="008358B6" w:rsidRPr="00B949B2">
        <w:t xml:space="preserve">. </w:t>
      </w:r>
      <w:r w:rsidR="00F97C68" w:rsidRPr="00B949B2">
        <w:t xml:space="preserve"> </w:t>
      </w:r>
      <w:r w:rsidR="008358B6" w:rsidRPr="00B949B2">
        <w:t>Test Examiner Ratings of Students</w:t>
      </w:r>
      <w:r w:rsidR="004762BC" w:rsidRPr="00B949B2">
        <w:t>’</w:t>
      </w:r>
      <w:r w:rsidR="008358B6" w:rsidRPr="00B949B2">
        <w:t xml:space="preserve"> English Language </w:t>
      </w:r>
      <w:r w:rsidR="004762BC" w:rsidRPr="00B949B2">
        <w:t>Proficiency</w:t>
      </w:r>
      <w:bookmarkEnd w:id="220"/>
      <w:bookmarkEnd w:id="221"/>
      <w:bookmarkEnd w:id="222"/>
      <w:bookmarkEnd w:id="223"/>
      <w:bookmarkEnd w:id="224"/>
      <w:bookmarkEnd w:id="225"/>
      <w:bookmarkEnd w:id="226"/>
    </w:p>
    <w:tbl>
      <w:tblPr>
        <w:tblStyle w:val="TRtable"/>
        <w:tblW w:w="0" w:type="auto"/>
        <w:tblLook w:val="04A0" w:firstRow="1" w:lastRow="0" w:firstColumn="1" w:lastColumn="0" w:noHBand="0" w:noVBand="1"/>
        <w:tblDescription w:val="Test Examiner Ratings of Students’ English Language Proficiency"/>
      </w:tblPr>
      <w:tblGrid>
        <w:gridCol w:w="1124"/>
        <w:gridCol w:w="1440"/>
        <w:gridCol w:w="1097"/>
      </w:tblGrid>
      <w:tr w:rsidR="00524F65" w:rsidRPr="00B949B2" w14:paraId="0A2EC694" w14:textId="77777777" w:rsidTr="00956EEE">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2D54437D" w14:textId="77777777" w:rsidR="00524F65" w:rsidRPr="00B949B2" w:rsidRDefault="00524F65" w:rsidP="00225805">
            <w:pPr>
              <w:pStyle w:val="TableHead"/>
              <w:rPr>
                <w:b/>
                <w:bCs/>
              </w:rPr>
            </w:pPr>
            <w:r w:rsidRPr="00B949B2">
              <w:rPr>
                <w:b/>
                <w:bCs/>
              </w:rPr>
              <w:t>Rating</w:t>
            </w:r>
          </w:p>
        </w:tc>
        <w:tc>
          <w:tcPr>
            <w:tcW w:w="1440" w:type="dxa"/>
            <w:noWrap/>
          </w:tcPr>
          <w:p w14:paraId="14ADCBBC" w14:textId="77777777" w:rsidR="00524F65" w:rsidRPr="00B949B2" w:rsidRDefault="00524F65" w:rsidP="00225805">
            <w:pPr>
              <w:pStyle w:val="TableHead"/>
              <w:rPr>
                <w:b/>
                <w:bCs/>
              </w:rPr>
            </w:pPr>
            <w:r w:rsidRPr="00B949B2">
              <w:rPr>
                <w:b/>
                <w:bCs/>
              </w:rPr>
              <w:t>Number of Students</w:t>
            </w:r>
          </w:p>
        </w:tc>
        <w:tc>
          <w:tcPr>
            <w:tcW w:w="0" w:type="auto"/>
            <w:noWrap/>
          </w:tcPr>
          <w:p w14:paraId="6A6D9D0C" w14:textId="77777777" w:rsidR="00524F65" w:rsidRPr="00B949B2" w:rsidRDefault="00524F65" w:rsidP="00225805">
            <w:pPr>
              <w:pStyle w:val="TableHead"/>
              <w:rPr>
                <w:b/>
                <w:bCs/>
              </w:rPr>
            </w:pPr>
            <w:r w:rsidRPr="00B949B2">
              <w:rPr>
                <w:b/>
                <w:bCs/>
              </w:rPr>
              <w:t>Percent</w:t>
            </w:r>
          </w:p>
        </w:tc>
      </w:tr>
      <w:tr w:rsidR="00524F65" w:rsidRPr="00B949B2" w14:paraId="14D55777" w14:textId="77777777" w:rsidTr="00225805">
        <w:trPr>
          <w:trHeight w:val="20"/>
        </w:trPr>
        <w:tc>
          <w:tcPr>
            <w:tcW w:w="0" w:type="auto"/>
            <w:tcBorders>
              <w:top w:val="single" w:sz="4" w:space="0" w:color="auto"/>
            </w:tcBorders>
            <w:hideMark/>
          </w:tcPr>
          <w:p w14:paraId="3F84E0DA" w14:textId="77777777" w:rsidR="00524F65" w:rsidRPr="00B949B2" w:rsidRDefault="00524F65" w:rsidP="001809E6">
            <w:pPr>
              <w:pStyle w:val="TableText"/>
              <w:keepNext/>
            </w:pPr>
            <w:r w:rsidRPr="00B949B2">
              <w:t>Low</w:t>
            </w:r>
          </w:p>
        </w:tc>
        <w:tc>
          <w:tcPr>
            <w:tcW w:w="1440" w:type="dxa"/>
            <w:tcBorders>
              <w:top w:val="single" w:sz="4" w:space="0" w:color="auto"/>
            </w:tcBorders>
            <w:noWrap/>
            <w:hideMark/>
          </w:tcPr>
          <w:p w14:paraId="67B2D0CD" w14:textId="77777777" w:rsidR="009F1647" w:rsidRPr="00B949B2" w:rsidRDefault="00524F65" w:rsidP="003210B4">
            <w:pPr>
              <w:pStyle w:val="TableText"/>
              <w:ind w:right="432"/>
              <w:jc w:val="right"/>
            </w:pPr>
            <w:r w:rsidRPr="00B949B2">
              <w:t>17</w:t>
            </w:r>
          </w:p>
        </w:tc>
        <w:tc>
          <w:tcPr>
            <w:tcW w:w="0" w:type="auto"/>
            <w:tcBorders>
              <w:top w:val="single" w:sz="4" w:space="0" w:color="auto"/>
            </w:tcBorders>
            <w:noWrap/>
            <w:hideMark/>
          </w:tcPr>
          <w:p w14:paraId="52013EDC" w14:textId="77777777" w:rsidR="00524F65" w:rsidRPr="00B949B2" w:rsidRDefault="00524F65" w:rsidP="0065083B">
            <w:pPr>
              <w:pStyle w:val="TableText"/>
              <w:jc w:val="right"/>
            </w:pPr>
            <w:r w:rsidRPr="00B949B2">
              <w:t>25.0</w:t>
            </w:r>
          </w:p>
        </w:tc>
      </w:tr>
      <w:tr w:rsidR="00524F65" w:rsidRPr="00B949B2" w14:paraId="002D0C6D" w14:textId="77777777" w:rsidTr="003210B4">
        <w:trPr>
          <w:trHeight w:val="20"/>
        </w:trPr>
        <w:tc>
          <w:tcPr>
            <w:tcW w:w="0" w:type="auto"/>
            <w:hideMark/>
          </w:tcPr>
          <w:p w14:paraId="57892607" w14:textId="77777777" w:rsidR="00524F65" w:rsidRPr="00B949B2" w:rsidRDefault="00524F65" w:rsidP="001809E6">
            <w:pPr>
              <w:pStyle w:val="TableText"/>
              <w:keepNext/>
            </w:pPr>
            <w:r w:rsidRPr="00B949B2">
              <w:t>Medium</w:t>
            </w:r>
          </w:p>
        </w:tc>
        <w:tc>
          <w:tcPr>
            <w:tcW w:w="1440" w:type="dxa"/>
            <w:noWrap/>
            <w:hideMark/>
          </w:tcPr>
          <w:p w14:paraId="4384C46B" w14:textId="77777777" w:rsidR="009F1647" w:rsidRPr="00B949B2" w:rsidRDefault="00524F65" w:rsidP="003210B4">
            <w:pPr>
              <w:pStyle w:val="TableText"/>
              <w:ind w:right="432"/>
              <w:jc w:val="right"/>
            </w:pPr>
            <w:r w:rsidRPr="00B949B2">
              <w:t>28</w:t>
            </w:r>
          </w:p>
        </w:tc>
        <w:tc>
          <w:tcPr>
            <w:tcW w:w="0" w:type="auto"/>
            <w:noWrap/>
            <w:hideMark/>
          </w:tcPr>
          <w:p w14:paraId="57700999" w14:textId="77777777" w:rsidR="00524F65" w:rsidRPr="00B949B2" w:rsidRDefault="00524F65" w:rsidP="0065083B">
            <w:pPr>
              <w:pStyle w:val="TableText"/>
              <w:jc w:val="right"/>
            </w:pPr>
            <w:r w:rsidRPr="00B949B2">
              <w:t>41.2</w:t>
            </w:r>
          </w:p>
        </w:tc>
      </w:tr>
      <w:tr w:rsidR="00524F65" w:rsidRPr="00B949B2" w14:paraId="4AC2CE0A" w14:textId="77777777" w:rsidTr="003210B4">
        <w:trPr>
          <w:trHeight w:val="20"/>
        </w:trPr>
        <w:tc>
          <w:tcPr>
            <w:tcW w:w="0" w:type="auto"/>
            <w:hideMark/>
          </w:tcPr>
          <w:p w14:paraId="5B425CE8" w14:textId="77777777" w:rsidR="00524F65" w:rsidRPr="00B949B2" w:rsidRDefault="00524F65" w:rsidP="0065083B">
            <w:pPr>
              <w:pStyle w:val="TableText"/>
            </w:pPr>
            <w:r w:rsidRPr="00B949B2">
              <w:t>High</w:t>
            </w:r>
          </w:p>
        </w:tc>
        <w:tc>
          <w:tcPr>
            <w:tcW w:w="1440" w:type="dxa"/>
            <w:noWrap/>
            <w:hideMark/>
          </w:tcPr>
          <w:p w14:paraId="1BF309AD" w14:textId="77777777" w:rsidR="009F1647" w:rsidRPr="00B949B2" w:rsidRDefault="00524F65" w:rsidP="003210B4">
            <w:pPr>
              <w:pStyle w:val="TableText"/>
              <w:ind w:right="432"/>
              <w:jc w:val="right"/>
            </w:pPr>
            <w:r w:rsidRPr="00B949B2">
              <w:t>17</w:t>
            </w:r>
          </w:p>
        </w:tc>
        <w:tc>
          <w:tcPr>
            <w:tcW w:w="0" w:type="auto"/>
            <w:noWrap/>
            <w:hideMark/>
          </w:tcPr>
          <w:p w14:paraId="55C6E818" w14:textId="77777777" w:rsidR="00524F65" w:rsidRPr="00B949B2" w:rsidRDefault="00524F65" w:rsidP="0065083B">
            <w:pPr>
              <w:pStyle w:val="TableText"/>
              <w:jc w:val="right"/>
            </w:pPr>
            <w:r w:rsidRPr="00B949B2">
              <w:t>25.0</w:t>
            </w:r>
          </w:p>
        </w:tc>
      </w:tr>
      <w:tr w:rsidR="00524F65" w:rsidRPr="00B949B2" w14:paraId="3F18E262" w14:textId="77777777" w:rsidTr="003210B4">
        <w:trPr>
          <w:trHeight w:val="20"/>
        </w:trPr>
        <w:tc>
          <w:tcPr>
            <w:tcW w:w="0" w:type="auto"/>
            <w:tcBorders>
              <w:bottom w:val="single" w:sz="4" w:space="0" w:color="auto"/>
            </w:tcBorders>
            <w:hideMark/>
          </w:tcPr>
          <w:p w14:paraId="2E672FFF" w14:textId="77777777" w:rsidR="00524F65" w:rsidRPr="00B949B2" w:rsidRDefault="00524F65" w:rsidP="0065083B">
            <w:pPr>
              <w:pStyle w:val="TableText"/>
            </w:pPr>
            <w:r w:rsidRPr="00B949B2">
              <w:t>Not sure</w:t>
            </w:r>
          </w:p>
        </w:tc>
        <w:tc>
          <w:tcPr>
            <w:tcW w:w="1440" w:type="dxa"/>
            <w:tcBorders>
              <w:bottom w:val="single" w:sz="4" w:space="0" w:color="auto"/>
            </w:tcBorders>
            <w:noWrap/>
            <w:hideMark/>
          </w:tcPr>
          <w:p w14:paraId="47A925B9" w14:textId="77777777" w:rsidR="009F1647" w:rsidRPr="00B949B2" w:rsidRDefault="00524F65" w:rsidP="003210B4">
            <w:pPr>
              <w:pStyle w:val="TableText"/>
              <w:ind w:right="432"/>
              <w:jc w:val="right"/>
            </w:pPr>
            <w:r w:rsidRPr="00B949B2">
              <w:t>6</w:t>
            </w:r>
          </w:p>
        </w:tc>
        <w:tc>
          <w:tcPr>
            <w:tcW w:w="0" w:type="auto"/>
            <w:tcBorders>
              <w:bottom w:val="single" w:sz="4" w:space="0" w:color="auto"/>
            </w:tcBorders>
            <w:noWrap/>
            <w:hideMark/>
          </w:tcPr>
          <w:p w14:paraId="3F190D1D" w14:textId="6F68E90A" w:rsidR="00524F65" w:rsidRPr="00B949B2" w:rsidRDefault="00524F65" w:rsidP="0065083B">
            <w:pPr>
              <w:pStyle w:val="TableText"/>
              <w:jc w:val="right"/>
            </w:pPr>
            <w:r w:rsidRPr="00B949B2">
              <w:t>8.8</w:t>
            </w:r>
          </w:p>
        </w:tc>
      </w:tr>
      <w:tr w:rsidR="00524F65" w:rsidRPr="00B949B2" w14:paraId="2AFB23CC" w14:textId="77777777" w:rsidTr="003210B4">
        <w:trPr>
          <w:trHeight w:val="20"/>
        </w:trPr>
        <w:tc>
          <w:tcPr>
            <w:tcW w:w="0" w:type="auto"/>
            <w:tcBorders>
              <w:top w:val="single" w:sz="4" w:space="0" w:color="auto"/>
              <w:bottom w:val="single" w:sz="12" w:space="0" w:color="auto"/>
            </w:tcBorders>
            <w:hideMark/>
          </w:tcPr>
          <w:p w14:paraId="38B1A311" w14:textId="77777777" w:rsidR="00524F65" w:rsidRPr="00B949B2" w:rsidRDefault="00524F65" w:rsidP="0065083B">
            <w:pPr>
              <w:pStyle w:val="TableText"/>
              <w:rPr>
                <w:b/>
              </w:rPr>
            </w:pPr>
            <w:r w:rsidRPr="00B949B2">
              <w:rPr>
                <w:b/>
              </w:rPr>
              <w:t>Total</w:t>
            </w:r>
          </w:p>
        </w:tc>
        <w:tc>
          <w:tcPr>
            <w:tcW w:w="1440" w:type="dxa"/>
            <w:tcBorders>
              <w:top w:val="single" w:sz="4" w:space="0" w:color="auto"/>
              <w:bottom w:val="single" w:sz="12" w:space="0" w:color="auto"/>
            </w:tcBorders>
            <w:noWrap/>
            <w:hideMark/>
          </w:tcPr>
          <w:p w14:paraId="11C9985F" w14:textId="77777777" w:rsidR="00524F65" w:rsidRPr="00B949B2" w:rsidRDefault="00524F65" w:rsidP="003210B4">
            <w:pPr>
              <w:pStyle w:val="TableText"/>
              <w:ind w:right="432"/>
              <w:jc w:val="right"/>
            </w:pPr>
            <w:r w:rsidRPr="00B949B2">
              <w:t>68</w:t>
            </w:r>
          </w:p>
        </w:tc>
        <w:tc>
          <w:tcPr>
            <w:tcW w:w="0" w:type="auto"/>
            <w:tcBorders>
              <w:top w:val="single" w:sz="4" w:space="0" w:color="auto"/>
              <w:bottom w:val="single" w:sz="12" w:space="0" w:color="auto"/>
            </w:tcBorders>
            <w:noWrap/>
            <w:hideMark/>
          </w:tcPr>
          <w:p w14:paraId="7DE73C24" w14:textId="77777777" w:rsidR="00524F65" w:rsidRPr="00B949B2" w:rsidRDefault="00524F65" w:rsidP="0065083B">
            <w:pPr>
              <w:pStyle w:val="TableText"/>
              <w:jc w:val="right"/>
            </w:pPr>
            <w:r w:rsidRPr="00B949B2">
              <w:t>100.0</w:t>
            </w:r>
          </w:p>
        </w:tc>
      </w:tr>
    </w:tbl>
    <w:p w14:paraId="7F99002E" w14:textId="77777777" w:rsidR="00FD0DC2" w:rsidRPr="00B949B2" w:rsidRDefault="00FD0DC2" w:rsidP="00FD0DC2">
      <w:pPr>
        <w:sectPr w:rsidR="00FD0DC2" w:rsidRPr="00B949B2" w:rsidSect="001E3003">
          <w:headerReference w:type="even" r:id="rId18"/>
          <w:footerReference w:type="even" r:id="rId19"/>
          <w:footerReference w:type="default" r:id="rId20"/>
          <w:footerReference w:type="first" r:id="rId21"/>
          <w:pgSz w:w="12240" w:h="15840" w:code="1"/>
          <w:pgMar w:top="1440" w:right="1440" w:bottom="1440" w:left="1440" w:header="576" w:footer="360" w:gutter="0"/>
          <w:cols w:space="720"/>
          <w:docGrid w:linePitch="360"/>
        </w:sectPr>
      </w:pPr>
    </w:p>
    <w:p w14:paraId="2BA8D1F5" w14:textId="77777777" w:rsidR="00EC2050" w:rsidRPr="00B949B2" w:rsidRDefault="000675C1" w:rsidP="00A6077B">
      <w:pPr>
        <w:pStyle w:val="Heading5"/>
      </w:pPr>
      <w:r w:rsidRPr="00B949B2">
        <w:lastRenderedPageBreak/>
        <w:t xml:space="preserve">Pilot </w:t>
      </w:r>
      <w:r w:rsidR="00EC2050" w:rsidRPr="00B949B2">
        <w:t>Score</w:t>
      </w:r>
      <w:r w:rsidR="008F30F6" w:rsidRPr="00B949B2">
        <w:t xml:space="preserve"> Summaries and Distribution by ELP Ratings</w:t>
      </w:r>
    </w:p>
    <w:p w14:paraId="068B778E" w14:textId="77777777" w:rsidR="008F30F6" w:rsidRPr="00B949B2" w:rsidRDefault="008F30F6" w:rsidP="008F30F6">
      <w:r w:rsidRPr="00B949B2">
        <w:t xml:space="preserve">The pilot scores were examined for the overall distribution of obtained scores. It is important for test design to support students across the full range of </w:t>
      </w:r>
      <w:r w:rsidR="009A325D" w:rsidRPr="00B949B2">
        <w:t>ELP</w:t>
      </w:r>
      <w:r w:rsidRPr="00B949B2">
        <w:t>. While the pilot was not a full test form, the test design is linear with task types that represent low, medium</w:t>
      </w:r>
      <w:r w:rsidR="00FD0DC2" w:rsidRPr="00B949B2">
        <w:t>,</w:t>
      </w:r>
      <w:r w:rsidRPr="00B949B2">
        <w:t xml:space="preserve"> and high levels of </w:t>
      </w:r>
      <w:r w:rsidR="009A325D" w:rsidRPr="00B949B2">
        <w:t>ELP</w:t>
      </w:r>
      <w:r w:rsidRPr="00B949B2">
        <w:t>.</w:t>
      </w:r>
    </w:p>
    <w:p w14:paraId="2F762401" w14:textId="0A95A887" w:rsidR="008F30F6" w:rsidRPr="00B949B2" w:rsidRDefault="008F30F6" w:rsidP="008F30F6">
      <w:r w:rsidRPr="00B949B2">
        <w:t xml:space="preserve">The range of score performance across test takers </w:t>
      </w:r>
      <w:r w:rsidR="00D6081B" w:rsidRPr="00B949B2">
        <w:t>is</w:t>
      </w:r>
      <w:r w:rsidRPr="00B949B2">
        <w:t xml:space="preserve"> presented in </w:t>
      </w:r>
      <w:r w:rsidR="00FD0DC2" w:rsidRPr="00B949B2">
        <w:rPr>
          <w:rStyle w:val="Cross-Reference"/>
        </w:rPr>
        <w:fldChar w:fldCharType="begin"/>
      </w:r>
      <w:r w:rsidR="00FD0DC2" w:rsidRPr="00B949B2">
        <w:rPr>
          <w:rStyle w:val="Cross-Reference"/>
        </w:rPr>
        <w:instrText xml:space="preserve"> REF  _Ref50672792 \* Lower \h  \* MERGEFORMAT </w:instrText>
      </w:r>
      <w:r w:rsidR="00FD0DC2" w:rsidRPr="00B949B2">
        <w:rPr>
          <w:rStyle w:val="Cross-Reference"/>
        </w:rPr>
      </w:r>
      <w:r w:rsidR="00FD0DC2" w:rsidRPr="00B949B2">
        <w:rPr>
          <w:rStyle w:val="Cross-Reference"/>
        </w:rPr>
        <w:fldChar w:fldCharType="separate"/>
      </w:r>
      <w:r w:rsidR="00FD0DC2" w:rsidRPr="00B949B2">
        <w:rPr>
          <w:rStyle w:val="Cross-Reference"/>
        </w:rPr>
        <w:t>table 18</w:t>
      </w:r>
      <w:r w:rsidR="00FD0DC2" w:rsidRPr="00B949B2">
        <w:rPr>
          <w:rStyle w:val="Cross-Reference"/>
        </w:rPr>
        <w:fldChar w:fldCharType="end"/>
      </w:r>
      <w:r w:rsidRPr="00B949B2">
        <w:t>. The score summary data reflects that</w:t>
      </w:r>
      <w:r w:rsidR="00375054" w:rsidRPr="00B949B2">
        <w:t>,</w:t>
      </w:r>
      <w:r w:rsidRPr="00B949B2">
        <w:t xml:space="preserve"> overall</w:t>
      </w:r>
      <w:r w:rsidR="00375054" w:rsidRPr="00B949B2">
        <w:t>,</w:t>
      </w:r>
      <w:r w:rsidRPr="00B949B2">
        <w:t xml:space="preserve"> a range of performance was achieved. Students in grade </w:t>
      </w:r>
      <w:r w:rsidR="00FD0DC2" w:rsidRPr="00B949B2">
        <w:t>two</w:t>
      </w:r>
      <w:r w:rsidRPr="00B949B2">
        <w:t xml:space="preserve"> had scores ranging from a minimum of 1 point to a maximum of 15 points, </w:t>
      </w:r>
      <w:r w:rsidR="00272F8B" w:rsidRPr="00B949B2">
        <w:t xml:space="preserve">and had a mean score of 10.42, </w:t>
      </w:r>
      <w:r w:rsidRPr="00B949B2">
        <w:t xml:space="preserve">which represents 57.9 </w:t>
      </w:r>
      <w:r w:rsidR="00FD0DC2" w:rsidRPr="00B949B2">
        <w:t>percent</w:t>
      </w:r>
      <w:r w:rsidRPr="00B949B2">
        <w:t xml:space="preserve"> of the available score points</w:t>
      </w:r>
      <w:r w:rsidR="00D86592" w:rsidRPr="00B949B2">
        <w:t xml:space="preserve"> that</w:t>
      </w:r>
      <w:r w:rsidRPr="00B949B2">
        <w:t xml:space="preserve"> were obtained by the </w:t>
      </w:r>
      <w:r w:rsidR="00FD0DC2" w:rsidRPr="00B949B2">
        <w:t>12</w:t>
      </w:r>
      <w:r w:rsidRPr="00B949B2">
        <w:t xml:space="preserve"> study participants. Kindergarten scores ranged from a minimum of 1 point to a maximum of 14 score points,</w:t>
      </w:r>
      <w:r w:rsidR="00272F8B" w:rsidRPr="00B949B2">
        <w:t xml:space="preserve"> and had a mean score of 5.25,</w:t>
      </w:r>
      <w:r w:rsidRPr="00B949B2">
        <w:t xml:space="preserve"> which represents 29.2</w:t>
      </w:r>
      <w:r w:rsidR="00D6081B" w:rsidRPr="00B949B2">
        <w:t xml:space="preserve"> percent</w:t>
      </w:r>
      <w:r w:rsidRPr="00B949B2">
        <w:t xml:space="preserve"> of the available score points</w:t>
      </w:r>
      <w:r w:rsidR="00D86592" w:rsidRPr="00B949B2">
        <w:t xml:space="preserve"> that</w:t>
      </w:r>
      <w:r w:rsidRPr="00B949B2">
        <w:t xml:space="preserve"> were obtained by </w:t>
      </w:r>
      <w:r w:rsidR="00FD0DC2" w:rsidRPr="00B949B2">
        <w:t xml:space="preserve">the </w:t>
      </w:r>
      <w:r w:rsidRPr="00B949B2">
        <w:t>twelve study participants.</w:t>
      </w:r>
    </w:p>
    <w:p w14:paraId="625014A6" w14:textId="77777777" w:rsidR="008F30F6" w:rsidRPr="00B949B2" w:rsidRDefault="008F30F6" w:rsidP="00C204EE">
      <w:pPr>
        <w:pStyle w:val="Caption"/>
      </w:pPr>
      <w:bookmarkStart w:id="227" w:name="_Ref50672792"/>
      <w:bookmarkStart w:id="228" w:name="_Toc58566469"/>
      <w:r w:rsidRPr="00B949B2">
        <w:t xml:space="preserve">Table </w:t>
      </w:r>
      <w:r w:rsidRPr="00B949B2">
        <w:fldChar w:fldCharType="begin"/>
      </w:r>
      <w:r w:rsidRPr="00B949B2">
        <w:instrText>SEQ Table \* ARABIC</w:instrText>
      </w:r>
      <w:r w:rsidRPr="00B949B2">
        <w:fldChar w:fldCharType="separate"/>
      </w:r>
      <w:r w:rsidR="00822B71" w:rsidRPr="00B949B2">
        <w:rPr>
          <w:noProof/>
        </w:rPr>
        <w:t>18</w:t>
      </w:r>
      <w:r w:rsidRPr="00B949B2">
        <w:fldChar w:fldCharType="end"/>
      </w:r>
      <w:bookmarkEnd w:id="227"/>
      <w:r w:rsidRPr="00B949B2">
        <w:t>.  Score Summary for All Grade</w:t>
      </w:r>
      <w:r w:rsidR="00B96C7E" w:rsidRPr="00B949B2">
        <w:t xml:space="preserve"> Level</w:t>
      </w:r>
      <w:r w:rsidRPr="00B949B2">
        <w:t xml:space="preserve">s and Grade </w:t>
      </w:r>
      <w:r w:rsidR="00B96C7E" w:rsidRPr="00B949B2">
        <w:t>Span</w:t>
      </w:r>
      <w:r w:rsidRPr="00B949B2">
        <w:t>s</w:t>
      </w:r>
      <w:bookmarkEnd w:id="228"/>
    </w:p>
    <w:tbl>
      <w:tblPr>
        <w:tblStyle w:val="TRtable"/>
        <w:tblW w:w="11808" w:type="dxa"/>
        <w:tblLayout w:type="fixed"/>
        <w:tblLook w:val="04A0" w:firstRow="1" w:lastRow="0" w:firstColumn="1" w:lastColumn="0" w:noHBand="0" w:noVBand="1"/>
        <w:tblDescription w:val="Score Summary for All Grade Levels and Grade Spans"/>
      </w:tblPr>
      <w:tblGrid>
        <w:gridCol w:w="2160"/>
        <w:gridCol w:w="576"/>
        <w:gridCol w:w="1152"/>
        <w:gridCol w:w="1296"/>
        <w:gridCol w:w="1296"/>
        <w:gridCol w:w="1440"/>
        <w:gridCol w:w="1008"/>
        <w:gridCol w:w="1440"/>
        <w:gridCol w:w="1440"/>
      </w:tblGrid>
      <w:tr w:rsidR="00253466" w:rsidRPr="00B949B2" w14:paraId="1123491C" w14:textId="77777777" w:rsidTr="00253466">
        <w:trPr>
          <w:cnfStyle w:val="100000000000" w:firstRow="1" w:lastRow="0" w:firstColumn="0" w:lastColumn="0" w:oddVBand="0" w:evenVBand="0" w:oddHBand="0" w:evenHBand="0" w:firstRowFirstColumn="0" w:firstRowLastColumn="0" w:lastRowFirstColumn="0" w:lastRowLastColumn="0"/>
          <w:trHeight w:val="20"/>
        </w:trPr>
        <w:tc>
          <w:tcPr>
            <w:tcW w:w="2160" w:type="dxa"/>
          </w:tcPr>
          <w:p w14:paraId="35351FCA" w14:textId="77777777" w:rsidR="008F30F6" w:rsidRPr="00B949B2" w:rsidRDefault="008F30F6" w:rsidP="008F30F6">
            <w:pPr>
              <w:spacing w:before="20" w:after="20"/>
              <w:rPr>
                <w:noProof/>
                <w:szCs w:val="20"/>
              </w:rPr>
            </w:pPr>
            <w:r w:rsidRPr="00B949B2">
              <w:rPr>
                <w:noProof/>
              </w:rPr>
              <w:t>Overall Scores</w:t>
            </w:r>
          </w:p>
        </w:tc>
        <w:tc>
          <w:tcPr>
            <w:tcW w:w="576" w:type="dxa"/>
          </w:tcPr>
          <w:p w14:paraId="5211490C" w14:textId="77777777" w:rsidR="008F30F6" w:rsidRPr="00B949B2" w:rsidRDefault="008F30F6" w:rsidP="008F30F6">
            <w:pPr>
              <w:spacing w:before="20" w:after="20"/>
              <w:rPr>
                <w:noProof/>
              </w:rPr>
            </w:pPr>
            <w:r w:rsidRPr="00B949B2">
              <w:rPr>
                <w:noProof/>
              </w:rPr>
              <w:t>N</w:t>
            </w:r>
          </w:p>
        </w:tc>
        <w:tc>
          <w:tcPr>
            <w:tcW w:w="1152" w:type="dxa"/>
          </w:tcPr>
          <w:p w14:paraId="7C2C21D4" w14:textId="77777777" w:rsidR="008F30F6" w:rsidRPr="00B949B2" w:rsidRDefault="008F30F6" w:rsidP="008F30F6">
            <w:pPr>
              <w:spacing w:before="20" w:after="20"/>
              <w:rPr>
                <w:noProof/>
                <w:szCs w:val="20"/>
              </w:rPr>
            </w:pPr>
            <w:r w:rsidRPr="00B949B2">
              <w:rPr>
                <w:noProof/>
              </w:rPr>
              <w:t>Number of Items</w:t>
            </w:r>
          </w:p>
        </w:tc>
        <w:tc>
          <w:tcPr>
            <w:tcW w:w="1296" w:type="dxa"/>
          </w:tcPr>
          <w:p w14:paraId="441AC55D" w14:textId="77777777" w:rsidR="008F30F6" w:rsidRPr="00B949B2" w:rsidRDefault="008F30F6" w:rsidP="008F30F6">
            <w:pPr>
              <w:spacing w:before="20" w:after="20"/>
              <w:rPr>
                <w:noProof/>
                <w:szCs w:val="20"/>
              </w:rPr>
            </w:pPr>
            <w:r w:rsidRPr="00B949B2">
              <w:rPr>
                <w:noProof/>
              </w:rPr>
              <w:t>Available Points</w:t>
            </w:r>
          </w:p>
        </w:tc>
        <w:tc>
          <w:tcPr>
            <w:tcW w:w="1296" w:type="dxa"/>
          </w:tcPr>
          <w:p w14:paraId="52126AA8" w14:textId="77777777" w:rsidR="008F30F6" w:rsidRPr="00B949B2" w:rsidRDefault="008F30F6" w:rsidP="008F30F6">
            <w:pPr>
              <w:spacing w:before="20" w:after="20"/>
              <w:rPr>
                <w:noProof/>
                <w:szCs w:val="20"/>
              </w:rPr>
            </w:pPr>
            <w:r w:rsidRPr="00B949B2">
              <w:rPr>
                <w:noProof/>
              </w:rPr>
              <w:t>Minimum Score</w:t>
            </w:r>
          </w:p>
        </w:tc>
        <w:tc>
          <w:tcPr>
            <w:tcW w:w="1440" w:type="dxa"/>
          </w:tcPr>
          <w:p w14:paraId="2792A21F" w14:textId="77777777" w:rsidR="008F30F6" w:rsidRPr="00B949B2" w:rsidRDefault="008F30F6" w:rsidP="008F30F6">
            <w:pPr>
              <w:spacing w:before="20" w:after="20"/>
              <w:rPr>
                <w:noProof/>
                <w:szCs w:val="20"/>
              </w:rPr>
            </w:pPr>
            <w:r w:rsidRPr="00B949B2">
              <w:rPr>
                <w:noProof/>
              </w:rPr>
              <w:t>Maximum Score</w:t>
            </w:r>
          </w:p>
        </w:tc>
        <w:tc>
          <w:tcPr>
            <w:tcW w:w="1008" w:type="dxa"/>
          </w:tcPr>
          <w:p w14:paraId="3F62591A" w14:textId="77777777" w:rsidR="008F30F6" w:rsidRPr="00B949B2" w:rsidRDefault="008F30F6" w:rsidP="008F30F6">
            <w:pPr>
              <w:spacing w:before="20" w:after="20"/>
              <w:rPr>
                <w:noProof/>
                <w:szCs w:val="20"/>
              </w:rPr>
            </w:pPr>
            <w:r w:rsidRPr="00B949B2">
              <w:rPr>
                <w:noProof/>
              </w:rPr>
              <w:t>Mean Score</w:t>
            </w:r>
          </w:p>
        </w:tc>
        <w:tc>
          <w:tcPr>
            <w:tcW w:w="1440" w:type="dxa"/>
          </w:tcPr>
          <w:p w14:paraId="3B010C1E" w14:textId="77777777" w:rsidR="008F30F6" w:rsidRPr="00B949B2" w:rsidRDefault="008F30F6" w:rsidP="008F30F6">
            <w:pPr>
              <w:spacing w:before="20" w:after="20"/>
              <w:rPr>
                <w:noProof/>
                <w:szCs w:val="20"/>
              </w:rPr>
            </w:pPr>
            <w:r w:rsidRPr="00B949B2">
              <w:rPr>
                <w:noProof/>
              </w:rPr>
              <w:t>Std. Deviation</w:t>
            </w:r>
          </w:p>
        </w:tc>
        <w:tc>
          <w:tcPr>
            <w:tcW w:w="1440" w:type="dxa"/>
          </w:tcPr>
          <w:p w14:paraId="323AB44A" w14:textId="77777777" w:rsidR="008F30F6" w:rsidRPr="00B949B2" w:rsidRDefault="008F30F6" w:rsidP="008F30F6">
            <w:pPr>
              <w:spacing w:before="20" w:after="20"/>
              <w:rPr>
                <w:noProof/>
                <w:szCs w:val="20"/>
              </w:rPr>
            </w:pPr>
            <w:r w:rsidRPr="00B949B2">
              <w:rPr>
                <w:noProof/>
              </w:rPr>
              <w:t>Mean % of Available Points</w:t>
            </w:r>
          </w:p>
        </w:tc>
      </w:tr>
      <w:tr w:rsidR="00FC4F6E" w:rsidRPr="00B949B2" w14:paraId="396281EB" w14:textId="77777777" w:rsidTr="00253466">
        <w:trPr>
          <w:cantSplit w:val="0"/>
          <w:trHeight w:val="20"/>
        </w:trPr>
        <w:tc>
          <w:tcPr>
            <w:tcW w:w="2160" w:type="dxa"/>
            <w:tcBorders>
              <w:top w:val="single" w:sz="4" w:space="0" w:color="auto"/>
            </w:tcBorders>
          </w:tcPr>
          <w:p w14:paraId="11B882ED" w14:textId="77777777" w:rsidR="008F30F6" w:rsidRPr="00B949B2" w:rsidRDefault="008F30F6" w:rsidP="008F30F6">
            <w:pPr>
              <w:spacing w:before="20" w:after="20"/>
              <w:rPr>
                <w:rFonts w:cs="Arial"/>
                <w:szCs w:val="20"/>
                <w:lang w:eastAsia="ko-KR"/>
              </w:rPr>
            </w:pPr>
            <w:r w:rsidRPr="00B949B2">
              <w:rPr>
                <w:rFonts w:cs="Arial"/>
                <w:lang w:eastAsia="ko-KR"/>
              </w:rPr>
              <w:t>Kindergarten</w:t>
            </w:r>
          </w:p>
        </w:tc>
        <w:tc>
          <w:tcPr>
            <w:tcW w:w="576" w:type="dxa"/>
            <w:tcBorders>
              <w:top w:val="single" w:sz="4" w:space="0" w:color="auto"/>
            </w:tcBorders>
          </w:tcPr>
          <w:p w14:paraId="6E838A13" w14:textId="77777777" w:rsidR="008F30F6" w:rsidRPr="00B949B2" w:rsidRDefault="008F30F6" w:rsidP="008F30F6">
            <w:pPr>
              <w:spacing w:before="20" w:after="20"/>
              <w:jc w:val="center"/>
              <w:rPr>
                <w:rFonts w:cs="Arial"/>
                <w:lang w:eastAsia="ko-KR"/>
              </w:rPr>
            </w:pPr>
            <w:r w:rsidRPr="00B949B2">
              <w:rPr>
                <w:rFonts w:cs="Arial"/>
                <w:lang w:eastAsia="ko-KR"/>
              </w:rPr>
              <w:t>12</w:t>
            </w:r>
          </w:p>
        </w:tc>
        <w:tc>
          <w:tcPr>
            <w:tcW w:w="1152" w:type="dxa"/>
            <w:tcBorders>
              <w:top w:val="single" w:sz="4" w:space="0" w:color="auto"/>
            </w:tcBorders>
          </w:tcPr>
          <w:p w14:paraId="4754DBC9" w14:textId="77777777" w:rsidR="008F30F6" w:rsidRPr="00B949B2" w:rsidRDefault="008F30F6" w:rsidP="008F30F6">
            <w:pPr>
              <w:spacing w:before="20" w:after="20"/>
              <w:jc w:val="center"/>
              <w:rPr>
                <w:rFonts w:cs="Arial"/>
                <w:szCs w:val="20"/>
                <w:lang w:eastAsia="ko-KR"/>
              </w:rPr>
            </w:pPr>
            <w:r w:rsidRPr="00B949B2">
              <w:rPr>
                <w:rFonts w:cs="Arial"/>
                <w:lang w:eastAsia="ko-KR"/>
              </w:rPr>
              <w:t>13</w:t>
            </w:r>
          </w:p>
        </w:tc>
        <w:tc>
          <w:tcPr>
            <w:tcW w:w="1296" w:type="dxa"/>
            <w:tcBorders>
              <w:top w:val="single" w:sz="4" w:space="0" w:color="auto"/>
            </w:tcBorders>
          </w:tcPr>
          <w:p w14:paraId="1D80829E" w14:textId="77777777" w:rsidR="008F30F6" w:rsidRPr="00B949B2" w:rsidRDefault="008F30F6" w:rsidP="008F30F6">
            <w:pPr>
              <w:spacing w:before="20" w:after="20"/>
              <w:jc w:val="center"/>
              <w:rPr>
                <w:rFonts w:cs="Arial"/>
                <w:szCs w:val="20"/>
                <w:lang w:eastAsia="ko-KR"/>
              </w:rPr>
            </w:pPr>
            <w:r w:rsidRPr="00B949B2">
              <w:rPr>
                <w:rFonts w:cs="Arial"/>
                <w:lang w:eastAsia="ko-KR"/>
              </w:rPr>
              <w:t>18</w:t>
            </w:r>
          </w:p>
        </w:tc>
        <w:tc>
          <w:tcPr>
            <w:tcW w:w="1296" w:type="dxa"/>
            <w:tcBorders>
              <w:top w:val="single" w:sz="4" w:space="0" w:color="auto"/>
            </w:tcBorders>
          </w:tcPr>
          <w:p w14:paraId="661F9DA5" w14:textId="77777777" w:rsidR="008F30F6" w:rsidRPr="00B949B2" w:rsidRDefault="008F30F6" w:rsidP="008F30F6">
            <w:pPr>
              <w:spacing w:before="20" w:after="20"/>
              <w:jc w:val="center"/>
              <w:rPr>
                <w:rFonts w:cs="Arial"/>
                <w:szCs w:val="20"/>
                <w:lang w:eastAsia="ko-KR"/>
              </w:rPr>
            </w:pPr>
            <w:r w:rsidRPr="00B949B2">
              <w:rPr>
                <w:rFonts w:cs="Arial"/>
                <w:lang w:eastAsia="ko-KR"/>
              </w:rPr>
              <w:t>1</w:t>
            </w:r>
          </w:p>
        </w:tc>
        <w:tc>
          <w:tcPr>
            <w:tcW w:w="1440" w:type="dxa"/>
            <w:tcBorders>
              <w:top w:val="single" w:sz="4" w:space="0" w:color="auto"/>
            </w:tcBorders>
          </w:tcPr>
          <w:p w14:paraId="65EFB043" w14:textId="77777777" w:rsidR="008F30F6" w:rsidRPr="00B949B2" w:rsidRDefault="008F30F6" w:rsidP="008F30F6">
            <w:pPr>
              <w:spacing w:before="20" w:after="20"/>
              <w:jc w:val="center"/>
              <w:rPr>
                <w:rFonts w:cs="Arial"/>
                <w:szCs w:val="20"/>
                <w:lang w:eastAsia="ko-KR"/>
              </w:rPr>
            </w:pPr>
            <w:r w:rsidRPr="00B949B2">
              <w:rPr>
                <w:rFonts w:cs="Arial"/>
                <w:lang w:eastAsia="ko-KR"/>
              </w:rPr>
              <w:t>14</w:t>
            </w:r>
          </w:p>
        </w:tc>
        <w:tc>
          <w:tcPr>
            <w:tcW w:w="1008" w:type="dxa"/>
            <w:tcBorders>
              <w:top w:val="single" w:sz="4" w:space="0" w:color="auto"/>
            </w:tcBorders>
          </w:tcPr>
          <w:p w14:paraId="3749D4B4" w14:textId="77777777" w:rsidR="008F30F6" w:rsidRPr="00B949B2" w:rsidRDefault="008F30F6" w:rsidP="008F30F6">
            <w:pPr>
              <w:spacing w:before="20" w:after="20"/>
              <w:jc w:val="center"/>
              <w:rPr>
                <w:rFonts w:cs="Arial"/>
                <w:szCs w:val="20"/>
                <w:lang w:eastAsia="ko-KR"/>
              </w:rPr>
            </w:pPr>
            <w:r w:rsidRPr="00B949B2">
              <w:rPr>
                <w:rFonts w:cs="Arial"/>
                <w:lang w:eastAsia="ko-KR"/>
              </w:rPr>
              <w:t>5.25</w:t>
            </w:r>
          </w:p>
        </w:tc>
        <w:tc>
          <w:tcPr>
            <w:tcW w:w="1440" w:type="dxa"/>
            <w:tcBorders>
              <w:top w:val="single" w:sz="4" w:space="0" w:color="auto"/>
            </w:tcBorders>
          </w:tcPr>
          <w:p w14:paraId="2671D97B" w14:textId="77777777" w:rsidR="008F30F6" w:rsidRPr="00B949B2" w:rsidRDefault="008F30F6" w:rsidP="008F30F6">
            <w:pPr>
              <w:spacing w:before="20" w:after="20"/>
              <w:jc w:val="center"/>
              <w:rPr>
                <w:rFonts w:cs="Arial"/>
                <w:szCs w:val="20"/>
                <w:lang w:eastAsia="ko-KR"/>
              </w:rPr>
            </w:pPr>
            <w:r w:rsidRPr="00B949B2">
              <w:rPr>
                <w:rFonts w:cs="Arial"/>
                <w:lang w:eastAsia="ko-KR"/>
              </w:rPr>
              <w:t>4.31</w:t>
            </w:r>
          </w:p>
        </w:tc>
        <w:tc>
          <w:tcPr>
            <w:tcW w:w="1440" w:type="dxa"/>
            <w:tcBorders>
              <w:top w:val="single" w:sz="4" w:space="0" w:color="auto"/>
            </w:tcBorders>
          </w:tcPr>
          <w:p w14:paraId="78B10039" w14:textId="77777777" w:rsidR="008F30F6" w:rsidRPr="00B949B2" w:rsidRDefault="008F30F6" w:rsidP="00FB2B01">
            <w:pPr>
              <w:spacing w:before="20" w:after="20"/>
              <w:jc w:val="center"/>
              <w:rPr>
                <w:rFonts w:cs="Arial"/>
                <w:szCs w:val="20"/>
                <w:lang w:eastAsia="ko-KR"/>
              </w:rPr>
            </w:pPr>
            <w:r w:rsidRPr="00B949B2">
              <w:rPr>
                <w:rFonts w:cs="Arial"/>
                <w:lang w:eastAsia="ko-KR"/>
              </w:rPr>
              <w:t>29.2</w:t>
            </w:r>
          </w:p>
        </w:tc>
      </w:tr>
      <w:tr w:rsidR="00FC4F6E" w:rsidRPr="00B949B2" w14:paraId="3D0B8324" w14:textId="77777777" w:rsidTr="00FC4F6E">
        <w:trPr>
          <w:cantSplit w:val="0"/>
          <w:trHeight w:val="20"/>
        </w:trPr>
        <w:tc>
          <w:tcPr>
            <w:tcW w:w="2160" w:type="dxa"/>
          </w:tcPr>
          <w:p w14:paraId="131EEDEA" w14:textId="77777777" w:rsidR="008F30F6" w:rsidRPr="00B949B2" w:rsidRDefault="008F30F6" w:rsidP="008F30F6">
            <w:pPr>
              <w:spacing w:before="20" w:after="20"/>
              <w:rPr>
                <w:rFonts w:cs="Arial"/>
                <w:szCs w:val="20"/>
                <w:lang w:eastAsia="ko-KR"/>
              </w:rPr>
            </w:pPr>
            <w:r w:rsidRPr="00B949B2">
              <w:rPr>
                <w:rFonts w:cs="Arial"/>
                <w:lang w:eastAsia="ko-KR"/>
              </w:rPr>
              <w:t>Grade 1</w:t>
            </w:r>
          </w:p>
        </w:tc>
        <w:tc>
          <w:tcPr>
            <w:tcW w:w="576" w:type="dxa"/>
          </w:tcPr>
          <w:p w14:paraId="2499DFCF" w14:textId="77777777" w:rsidR="008F30F6" w:rsidRPr="00B949B2" w:rsidRDefault="008F30F6" w:rsidP="008F30F6">
            <w:pPr>
              <w:spacing w:before="20" w:after="20"/>
              <w:jc w:val="center"/>
              <w:rPr>
                <w:rFonts w:cs="Arial"/>
                <w:lang w:eastAsia="ko-KR"/>
              </w:rPr>
            </w:pPr>
            <w:r w:rsidRPr="00B949B2">
              <w:rPr>
                <w:rFonts w:cs="Arial"/>
                <w:lang w:eastAsia="ko-KR"/>
              </w:rPr>
              <w:t>12</w:t>
            </w:r>
          </w:p>
        </w:tc>
        <w:tc>
          <w:tcPr>
            <w:tcW w:w="1152" w:type="dxa"/>
          </w:tcPr>
          <w:p w14:paraId="3E2BCBB6" w14:textId="77777777" w:rsidR="008F30F6" w:rsidRPr="00B949B2" w:rsidRDefault="008F30F6" w:rsidP="008F30F6">
            <w:pPr>
              <w:spacing w:before="20" w:after="20"/>
              <w:jc w:val="center"/>
              <w:rPr>
                <w:rFonts w:cs="Arial"/>
                <w:szCs w:val="20"/>
                <w:lang w:eastAsia="ko-KR"/>
              </w:rPr>
            </w:pPr>
            <w:r w:rsidRPr="00B949B2">
              <w:rPr>
                <w:rFonts w:cs="Arial"/>
                <w:lang w:eastAsia="ko-KR"/>
              </w:rPr>
              <w:t>14</w:t>
            </w:r>
          </w:p>
        </w:tc>
        <w:tc>
          <w:tcPr>
            <w:tcW w:w="1296" w:type="dxa"/>
          </w:tcPr>
          <w:p w14:paraId="3132D1D8" w14:textId="77777777" w:rsidR="008F30F6" w:rsidRPr="00B949B2" w:rsidRDefault="008F30F6" w:rsidP="008F30F6">
            <w:pPr>
              <w:spacing w:before="20" w:after="20"/>
              <w:jc w:val="center"/>
              <w:rPr>
                <w:rFonts w:cs="Arial"/>
                <w:szCs w:val="20"/>
                <w:lang w:eastAsia="ko-KR"/>
              </w:rPr>
            </w:pPr>
            <w:r w:rsidRPr="00B949B2">
              <w:rPr>
                <w:rFonts w:cs="Arial"/>
                <w:lang w:eastAsia="ko-KR"/>
              </w:rPr>
              <w:t>20</w:t>
            </w:r>
          </w:p>
        </w:tc>
        <w:tc>
          <w:tcPr>
            <w:tcW w:w="1296" w:type="dxa"/>
          </w:tcPr>
          <w:p w14:paraId="05A92550" w14:textId="77777777" w:rsidR="008F30F6" w:rsidRPr="00B949B2" w:rsidRDefault="008F30F6" w:rsidP="008F30F6">
            <w:pPr>
              <w:spacing w:before="20" w:after="20"/>
              <w:jc w:val="center"/>
              <w:rPr>
                <w:rFonts w:cs="Arial"/>
                <w:szCs w:val="20"/>
                <w:lang w:eastAsia="ko-KR"/>
              </w:rPr>
            </w:pPr>
            <w:r w:rsidRPr="00B949B2">
              <w:rPr>
                <w:rFonts w:cs="Arial"/>
                <w:lang w:eastAsia="ko-KR"/>
              </w:rPr>
              <w:t>0</w:t>
            </w:r>
          </w:p>
        </w:tc>
        <w:tc>
          <w:tcPr>
            <w:tcW w:w="1440" w:type="dxa"/>
          </w:tcPr>
          <w:p w14:paraId="4509195F" w14:textId="77777777" w:rsidR="008F30F6" w:rsidRPr="00B949B2" w:rsidRDefault="008F30F6" w:rsidP="008F30F6">
            <w:pPr>
              <w:spacing w:before="20" w:after="20"/>
              <w:jc w:val="center"/>
              <w:rPr>
                <w:rFonts w:cs="Arial"/>
                <w:szCs w:val="20"/>
                <w:lang w:eastAsia="ko-KR"/>
              </w:rPr>
            </w:pPr>
            <w:r w:rsidRPr="00B949B2">
              <w:rPr>
                <w:rFonts w:cs="Arial"/>
                <w:lang w:eastAsia="ko-KR"/>
              </w:rPr>
              <w:t>17</w:t>
            </w:r>
          </w:p>
        </w:tc>
        <w:tc>
          <w:tcPr>
            <w:tcW w:w="1008" w:type="dxa"/>
          </w:tcPr>
          <w:p w14:paraId="091F2AE8" w14:textId="77777777" w:rsidR="008F30F6" w:rsidRPr="00B949B2" w:rsidRDefault="008F30F6" w:rsidP="008F30F6">
            <w:pPr>
              <w:spacing w:before="20" w:after="20"/>
              <w:jc w:val="center"/>
              <w:rPr>
                <w:rFonts w:cs="Arial"/>
                <w:szCs w:val="20"/>
                <w:lang w:eastAsia="ko-KR"/>
              </w:rPr>
            </w:pPr>
            <w:r w:rsidRPr="00B949B2">
              <w:rPr>
                <w:rFonts w:cs="Arial"/>
                <w:lang w:eastAsia="ko-KR"/>
              </w:rPr>
              <w:t>7.58</w:t>
            </w:r>
          </w:p>
        </w:tc>
        <w:tc>
          <w:tcPr>
            <w:tcW w:w="1440" w:type="dxa"/>
          </w:tcPr>
          <w:p w14:paraId="0BBDAE26" w14:textId="77777777" w:rsidR="008F30F6" w:rsidRPr="00B949B2" w:rsidRDefault="008F30F6" w:rsidP="008F30F6">
            <w:pPr>
              <w:spacing w:before="20" w:after="20"/>
              <w:jc w:val="center"/>
              <w:rPr>
                <w:rFonts w:cs="Arial"/>
                <w:szCs w:val="20"/>
                <w:lang w:eastAsia="ko-KR"/>
              </w:rPr>
            </w:pPr>
            <w:r w:rsidRPr="00B949B2">
              <w:rPr>
                <w:rFonts w:cs="Arial"/>
                <w:lang w:eastAsia="ko-KR"/>
              </w:rPr>
              <w:t>4.62</w:t>
            </w:r>
          </w:p>
        </w:tc>
        <w:tc>
          <w:tcPr>
            <w:tcW w:w="1440" w:type="dxa"/>
          </w:tcPr>
          <w:p w14:paraId="06CE8D33" w14:textId="77777777" w:rsidR="008F30F6" w:rsidRPr="00B949B2" w:rsidRDefault="008F30F6" w:rsidP="00FB2B01">
            <w:pPr>
              <w:spacing w:before="20" w:after="20"/>
              <w:jc w:val="center"/>
              <w:rPr>
                <w:rFonts w:cs="Arial"/>
                <w:szCs w:val="20"/>
                <w:lang w:eastAsia="ko-KR"/>
              </w:rPr>
            </w:pPr>
            <w:r w:rsidRPr="00B949B2">
              <w:rPr>
                <w:rFonts w:cs="Arial"/>
                <w:lang w:eastAsia="ko-KR"/>
              </w:rPr>
              <w:t>37.9</w:t>
            </w:r>
          </w:p>
        </w:tc>
      </w:tr>
      <w:tr w:rsidR="00FC4F6E" w:rsidRPr="00B949B2" w14:paraId="5C82651D" w14:textId="77777777" w:rsidTr="00FC4F6E">
        <w:trPr>
          <w:cantSplit w:val="0"/>
          <w:trHeight w:val="20"/>
        </w:trPr>
        <w:tc>
          <w:tcPr>
            <w:tcW w:w="2160" w:type="dxa"/>
          </w:tcPr>
          <w:p w14:paraId="7DB2DCF5" w14:textId="77777777" w:rsidR="008F30F6" w:rsidRPr="00B949B2" w:rsidRDefault="008F30F6" w:rsidP="008F30F6">
            <w:pPr>
              <w:spacing w:before="20" w:after="20"/>
              <w:rPr>
                <w:rFonts w:cs="Arial"/>
                <w:lang w:eastAsia="ko-KR"/>
              </w:rPr>
            </w:pPr>
            <w:r w:rsidRPr="00B949B2">
              <w:rPr>
                <w:rFonts w:cs="Arial"/>
                <w:lang w:eastAsia="ko-KR"/>
              </w:rPr>
              <w:t>Grade 2</w:t>
            </w:r>
          </w:p>
        </w:tc>
        <w:tc>
          <w:tcPr>
            <w:tcW w:w="576" w:type="dxa"/>
          </w:tcPr>
          <w:p w14:paraId="51D39DE3" w14:textId="77777777" w:rsidR="008F30F6" w:rsidRPr="00B949B2" w:rsidRDefault="008F30F6" w:rsidP="008F30F6">
            <w:pPr>
              <w:spacing w:before="20" w:after="20"/>
              <w:jc w:val="center"/>
              <w:rPr>
                <w:rFonts w:cs="Arial"/>
                <w:color w:val="000000"/>
                <w:lang w:eastAsia="ko-KR"/>
              </w:rPr>
            </w:pPr>
            <w:r w:rsidRPr="00B949B2">
              <w:rPr>
                <w:rFonts w:cs="Arial"/>
                <w:color w:val="000000"/>
                <w:lang w:eastAsia="ko-KR"/>
              </w:rPr>
              <w:t>12</w:t>
            </w:r>
          </w:p>
        </w:tc>
        <w:tc>
          <w:tcPr>
            <w:tcW w:w="1152" w:type="dxa"/>
          </w:tcPr>
          <w:p w14:paraId="3E5CE31C" w14:textId="77777777" w:rsidR="008F30F6" w:rsidRPr="00B949B2" w:rsidRDefault="008F30F6" w:rsidP="008F30F6">
            <w:pPr>
              <w:spacing w:before="20" w:after="20"/>
              <w:jc w:val="center"/>
              <w:rPr>
                <w:rFonts w:cs="Arial"/>
                <w:color w:val="000000"/>
                <w:szCs w:val="20"/>
                <w:lang w:eastAsia="ko-KR"/>
              </w:rPr>
            </w:pPr>
            <w:r w:rsidRPr="00B949B2">
              <w:rPr>
                <w:rFonts w:cs="Arial"/>
                <w:color w:val="000000"/>
                <w:lang w:eastAsia="ko-KR"/>
              </w:rPr>
              <w:t>13</w:t>
            </w:r>
          </w:p>
        </w:tc>
        <w:tc>
          <w:tcPr>
            <w:tcW w:w="1296" w:type="dxa"/>
          </w:tcPr>
          <w:p w14:paraId="0C817441" w14:textId="77777777" w:rsidR="008F30F6" w:rsidRPr="00B949B2" w:rsidRDefault="008F30F6" w:rsidP="008F30F6">
            <w:pPr>
              <w:spacing w:before="20" w:after="20"/>
              <w:jc w:val="center"/>
              <w:rPr>
                <w:rFonts w:cs="Arial"/>
                <w:color w:val="000000"/>
                <w:szCs w:val="20"/>
                <w:lang w:eastAsia="ko-KR"/>
              </w:rPr>
            </w:pPr>
            <w:r w:rsidRPr="00B949B2">
              <w:rPr>
                <w:rFonts w:cs="Arial"/>
                <w:color w:val="000000"/>
                <w:lang w:eastAsia="ko-KR"/>
              </w:rPr>
              <w:t>18</w:t>
            </w:r>
          </w:p>
        </w:tc>
        <w:tc>
          <w:tcPr>
            <w:tcW w:w="1296" w:type="dxa"/>
          </w:tcPr>
          <w:p w14:paraId="5D55953D" w14:textId="77777777" w:rsidR="008F30F6" w:rsidRPr="00B949B2" w:rsidRDefault="008F30F6" w:rsidP="008F30F6">
            <w:pPr>
              <w:spacing w:before="20" w:after="20"/>
              <w:jc w:val="center"/>
              <w:rPr>
                <w:rFonts w:cs="Arial"/>
                <w:color w:val="000000"/>
                <w:szCs w:val="20"/>
                <w:lang w:eastAsia="ko-KR"/>
              </w:rPr>
            </w:pPr>
            <w:r w:rsidRPr="00B949B2">
              <w:rPr>
                <w:rFonts w:cs="Arial"/>
                <w:color w:val="000000"/>
                <w:lang w:eastAsia="ko-KR"/>
              </w:rPr>
              <w:t>1</w:t>
            </w:r>
          </w:p>
        </w:tc>
        <w:tc>
          <w:tcPr>
            <w:tcW w:w="1440" w:type="dxa"/>
          </w:tcPr>
          <w:p w14:paraId="374B24C5" w14:textId="77777777" w:rsidR="008F30F6" w:rsidRPr="00B949B2" w:rsidRDefault="008F30F6" w:rsidP="008F30F6">
            <w:pPr>
              <w:spacing w:before="20" w:after="20"/>
              <w:jc w:val="center"/>
              <w:rPr>
                <w:rFonts w:cs="Arial"/>
                <w:color w:val="000000"/>
                <w:szCs w:val="20"/>
                <w:lang w:eastAsia="ko-KR"/>
              </w:rPr>
            </w:pPr>
            <w:r w:rsidRPr="00B949B2">
              <w:rPr>
                <w:rFonts w:cs="Arial"/>
                <w:color w:val="000000"/>
                <w:lang w:eastAsia="ko-KR"/>
              </w:rPr>
              <w:t>15</w:t>
            </w:r>
          </w:p>
        </w:tc>
        <w:tc>
          <w:tcPr>
            <w:tcW w:w="1008" w:type="dxa"/>
          </w:tcPr>
          <w:p w14:paraId="58CE6AB6" w14:textId="77777777" w:rsidR="008F30F6" w:rsidRPr="00B949B2" w:rsidRDefault="008F30F6" w:rsidP="008F30F6">
            <w:pPr>
              <w:spacing w:before="20" w:after="20"/>
              <w:jc w:val="center"/>
              <w:rPr>
                <w:rFonts w:cs="Arial"/>
                <w:color w:val="000000"/>
                <w:szCs w:val="20"/>
                <w:lang w:eastAsia="ko-KR"/>
              </w:rPr>
            </w:pPr>
            <w:r w:rsidRPr="00B949B2">
              <w:rPr>
                <w:rFonts w:cs="Arial"/>
                <w:color w:val="000000"/>
                <w:lang w:eastAsia="ko-KR"/>
              </w:rPr>
              <w:t>10.42</w:t>
            </w:r>
          </w:p>
        </w:tc>
        <w:tc>
          <w:tcPr>
            <w:tcW w:w="1440" w:type="dxa"/>
          </w:tcPr>
          <w:p w14:paraId="01E0BD76" w14:textId="77777777" w:rsidR="008F30F6" w:rsidRPr="00B949B2" w:rsidRDefault="008F30F6" w:rsidP="008F30F6">
            <w:pPr>
              <w:spacing w:before="20" w:after="20"/>
              <w:jc w:val="center"/>
              <w:rPr>
                <w:rFonts w:cs="Arial"/>
                <w:color w:val="000000"/>
                <w:szCs w:val="20"/>
                <w:lang w:eastAsia="ko-KR"/>
              </w:rPr>
            </w:pPr>
            <w:r w:rsidRPr="00B949B2">
              <w:rPr>
                <w:rFonts w:cs="Arial"/>
                <w:color w:val="000000"/>
                <w:lang w:eastAsia="ko-KR"/>
              </w:rPr>
              <w:t>4.17</w:t>
            </w:r>
          </w:p>
        </w:tc>
        <w:tc>
          <w:tcPr>
            <w:tcW w:w="1440" w:type="dxa"/>
          </w:tcPr>
          <w:p w14:paraId="25D0F637" w14:textId="77777777" w:rsidR="008F30F6" w:rsidRPr="00B949B2" w:rsidRDefault="008F30F6" w:rsidP="00FB2B01">
            <w:pPr>
              <w:spacing w:before="20" w:after="20"/>
              <w:jc w:val="center"/>
              <w:rPr>
                <w:rFonts w:cs="Arial"/>
                <w:szCs w:val="20"/>
                <w:lang w:eastAsia="ko-KR"/>
              </w:rPr>
            </w:pPr>
            <w:r w:rsidRPr="00B949B2">
              <w:rPr>
                <w:rFonts w:cs="Arial"/>
                <w:color w:val="000000"/>
                <w:lang w:eastAsia="ko-KR"/>
              </w:rPr>
              <w:t>57.9</w:t>
            </w:r>
          </w:p>
        </w:tc>
      </w:tr>
      <w:tr w:rsidR="00FC4F6E" w:rsidRPr="00B949B2" w14:paraId="118A816D" w14:textId="77777777" w:rsidTr="00FC4F6E">
        <w:trPr>
          <w:cantSplit w:val="0"/>
          <w:trHeight w:val="20"/>
        </w:trPr>
        <w:tc>
          <w:tcPr>
            <w:tcW w:w="2160" w:type="dxa"/>
          </w:tcPr>
          <w:p w14:paraId="116DDECF" w14:textId="77777777" w:rsidR="008F30F6" w:rsidRPr="00B949B2" w:rsidRDefault="008F30F6" w:rsidP="008F30F6">
            <w:pPr>
              <w:spacing w:before="20" w:after="20"/>
              <w:rPr>
                <w:rFonts w:cs="Arial"/>
                <w:szCs w:val="20"/>
                <w:lang w:eastAsia="ko-KR"/>
              </w:rPr>
            </w:pPr>
            <w:r w:rsidRPr="00B949B2">
              <w:rPr>
                <w:rFonts w:cs="Arial"/>
                <w:lang w:eastAsia="ko-KR"/>
              </w:rPr>
              <w:t>Grade</w:t>
            </w:r>
            <w:r w:rsidR="00D86592" w:rsidRPr="00B949B2">
              <w:rPr>
                <w:rFonts w:cs="Arial"/>
                <w:lang w:eastAsia="ko-KR"/>
              </w:rPr>
              <w:t xml:space="preserve"> </w:t>
            </w:r>
            <w:r w:rsidRPr="00B949B2">
              <w:rPr>
                <w:rFonts w:cs="Arial"/>
                <w:lang w:eastAsia="ko-KR"/>
              </w:rPr>
              <w:t>s</w:t>
            </w:r>
            <w:r w:rsidR="00D86592" w:rsidRPr="00B949B2">
              <w:rPr>
                <w:rFonts w:cs="Arial"/>
                <w:lang w:eastAsia="ko-KR"/>
              </w:rPr>
              <w:t>pan</w:t>
            </w:r>
            <w:r w:rsidRPr="00B949B2">
              <w:rPr>
                <w:rFonts w:cs="Arial"/>
                <w:lang w:eastAsia="ko-KR"/>
              </w:rPr>
              <w:t xml:space="preserve"> 3</w:t>
            </w:r>
            <w:r w:rsidR="009C445C" w:rsidRPr="00B949B2">
              <w:rPr>
                <w:rFonts w:cs="Arial"/>
                <w:lang w:eastAsia="ko-KR"/>
              </w:rPr>
              <w:t>–</w:t>
            </w:r>
            <w:r w:rsidRPr="00B949B2">
              <w:rPr>
                <w:rFonts w:cs="Arial"/>
                <w:lang w:eastAsia="ko-KR"/>
              </w:rPr>
              <w:t>5</w:t>
            </w:r>
          </w:p>
        </w:tc>
        <w:tc>
          <w:tcPr>
            <w:tcW w:w="576" w:type="dxa"/>
          </w:tcPr>
          <w:p w14:paraId="3F095370" w14:textId="77777777" w:rsidR="008F30F6" w:rsidRPr="00B949B2" w:rsidRDefault="008F30F6" w:rsidP="008F30F6">
            <w:pPr>
              <w:spacing w:before="20" w:after="20"/>
              <w:jc w:val="center"/>
              <w:rPr>
                <w:rFonts w:cs="Arial"/>
                <w:lang w:eastAsia="ko-KR"/>
              </w:rPr>
            </w:pPr>
            <w:r w:rsidRPr="00B949B2">
              <w:rPr>
                <w:rFonts w:cs="Arial"/>
                <w:lang w:eastAsia="ko-KR"/>
              </w:rPr>
              <w:t>10</w:t>
            </w:r>
          </w:p>
        </w:tc>
        <w:tc>
          <w:tcPr>
            <w:tcW w:w="1152" w:type="dxa"/>
          </w:tcPr>
          <w:p w14:paraId="63D2B7EB" w14:textId="77777777" w:rsidR="008F30F6" w:rsidRPr="00B949B2" w:rsidRDefault="008F30F6" w:rsidP="008F30F6">
            <w:pPr>
              <w:spacing w:before="20" w:after="20"/>
              <w:jc w:val="center"/>
              <w:rPr>
                <w:rFonts w:cs="Arial"/>
                <w:szCs w:val="20"/>
                <w:lang w:eastAsia="ko-KR"/>
              </w:rPr>
            </w:pPr>
            <w:r w:rsidRPr="00B949B2">
              <w:rPr>
                <w:rFonts w:cs="Arial"/>
                <w:lang w:eastAsia="ko-KR"/>
              </w:rPr>
              <w:t>14</w:t>
            </w:r>
          </w:p>
        </w:tc>
        <w:tc>
          <w:tcPr>
            <w:tcW w:w="1296" w:type="dxa"/>
          </w:tcPr>
          <w:p w14:paraId="25E6901C" w14:textId="77777777" w:rsidR="008F30F6" w:rsidRPr="00B949B2" w:rsidRDefault="008F30F6" w:rsidP="008F30F6">
            <w:pPr>
              <w:spacing w:before="20" w:after="20"/>
              <w:jc w:val="center"/>
              <w:rPr>
                <w:rFonts w:cs="Arial"/>
                <w:szCs w:val="20"/>
                <w:lang w:eastAsia="ko-KR"/>
              </w:rPr>
            </w:pPr>
            <w:r w:rsidRPr="00B949B2">
              <w:rPr>
                <w:rFonts w:cs="Arial"/>
                <w:lang w:eastAsia="ko-KR"/>
              </w:rPr>
              <w:t>20</w:t>
            </w:r>
          </w:p>
        </w:tc>
        <w:tc>
          <w:tcPr>
            <w:tcW w:w="1296" w:type="dxa"/>
          </w:tcPr>
          <w:p w14:paraId="19333E91" w14:textId="77777777" w:rsidR="008F30F6" w:rsidRPr="00B949B2" w:rsidRDefault="008F30F6" w:rsidP="008F30F6">
            <w:pPr>
              <w:spacing w:before="20" w:after="20"/>
              <w:jc w:val="center"/>
              <w:rPr>
                <w:rFonts w:cs="Arial"/>
                <w:szCs w:val="20"/>
                <w:lang w:eastAsia="ko-KR"/>
              </w:rPr>
            </w:pPr>
            <w:r w:rsidRPr="00B949B2">
              <w:rPr>
                <w:rFonts w:cs="Arial"/>
                <w:lang w:eastAsia="ko-KR"/>
              </w:rPr>
              <w:t>0</w:t>
            </w:r>
          </w:p>
        </w:tc>
        <w:tc>
          <w:tcPr>
            <w:tcW w:w="1440" w:type="dxa"/>
          </w:tcPr>
          <w:p w14:paraId="5DF40396" w14:textId="77777777" w:rsidR="008F30F6" w:rsidRPr="00B949B2" w:rsidRDefault="008F30F6" w:rsidP="008F30F6">
            <w:pPr>
              <w:spacing w:before="20" w:after="20"/>
              <w:jc w:val="center"/>
              <w:rPr>
                <w:rFonts w:cs="Arial"/>
                <w:szCs w:val="20"/>
                <w:lang w:eastAsia="ko-KR"/>
              </w:rPr>
            </w:pPr>
            <w:r w:rsidRPr="00B949B2">
              <w:rPr>
                <w:rFonts w:cs="Arial"/>
                <w:lang w:eastAsia="ko-KR"/>
              </w:rPr>
              <w:t>18</w:t>
            </w:r>
          </w:p>
        </w:tc>
        <w:tc>
          <w:tcPr>
            <w:tcW w:w="1008" w:type="dxa"/>
          </w:tcPr>
          <w:p w14:paraId="753A7332" w14:textId="77777777" w:rsidR="008F30F6" w:rsidRPr="00B949B2" w:rsidRDefault="008F30F6" w:rsidP="008F30F6">
            <w:pPr>
              <w:spacing w:before="20" w:after="20"/>
              <w:jc w:val="center"/>
              <w:rPr>
                <w:rFonts w:cs="Arial"/>
                <w:szCs w:val="20"/>
                <w:lang w:eastAsia="ko-KR"/>
              </w:rPr>
            </w:pPr>
            <w:r w:rsidRPr="00B949B2">
              <w:rPr>
                <w:rFonts w:cs="Arial"/>
                <w:lang w:eastAsia="ko-KR"/>
              </w:rPr>
              <w:t>8.90</w:t>
            </w:r>
          </w:p>
        </w:tc>
        <w:tc>
          <w:tcPr>
            <w:tcW w:w="1440" w:type="dxa"/>
          </w:tcPr>
          <w:p w14:paraId="5E623FF8" w14:textId="77777777" w:rsidR="008F30F6" w:rsidRPr="00B949B2" w:rsidRDefault="008F30F6" w:rsidP="008F30F6">
            <w:pPr>
              <w:spacing w:before="20" w:after="20"/>
              <w:jc w:val="center"/>
              <w:rPr>
                <w:rFonts w:cs="Arial"/>
                <w:szCs w:val="20"/>
                <w:lang w:eastAsia="ko-KR"/>
              </w:rPr>
            </w:pPr>
            <w:r w:rsidRPr="00B949B2">
              <w:rPr>
                <w:rFonts w:cs="Arial"/>
                <w:lang w:eastAsia="ko-KR"/>
              </w:rPr>
              <w:t>5.40</w:t>
            </w:r>
          </w:p>
        </w:tc>
        <w:tc>
          <w:tcPr>
            <w:tcW w:w="1440" w:type="dxa"/>
          </w:tcPr>
          <w:p w14:paraId="7A3D0234" w14:textId="77777777" w:rsidR="008F30F6" w:rsidRPr="00B949B2" w:rsidRDefault="008F30F6" w:rsidP="00FB2B01">
            <w:pPr>
              <w:spacing w:before="20" w:after="20"/>
              <w:jc w:val="center"/>
              <w:rPr>
                <w:rFonts w:cs="Arial"/>
                <w:szCs w:val="20"/>
                <w:lang w:eastAsia="ko-KR"/>
              </w:rPr>
            </w:pPr>
            <w:r w:rsidRPr="00B949B2">
              <w:rPr>
                <w:rFonts w:cs="Arial"/>
                <w:lang w:eastAsia="ko-KR"/>
              </w:rPr>
              <w:t>44.5</w:t>
            </w:r>
          </w:p>
        </w:tc>
      </w:tr>
      <w:tr w:rsidR="00FC4F6E" w:rsidRPr="00B949B2" w14:paraId="7FED3967" w14:textId="77777777" w:rsidTr="00FC4F6E">
        <w:trPr>
          <w:cantSplit w:val="0"/>
          <w:trHeight w:val="20"/>
        </w:trPr>
        <w:tc>
          <w:tcPr>
            <w:tcW w:w="2160" w:type="dxa"/>
          </w:tcPr>
          <w:p w14:paraId="0993E1E2" w14:textId="77777777" w:rsidR="008F30F6" w:rsidRPr="00B949B2" w:rsidRDefault="008F30F6" w:rsidP="008F30F6">
            <w:pPr>
              <w:spacing w:before="20" w:after="20"/>
              <w:rPr>
                <w:rFonts w:cs="Arial"/>
                <w:szCs w:val="20"/>
                <w:lang w:eastAsia="ko-KR"/>
              </w:rPr>
            </w:pPr>
            <w:r w:rsidRPr="00B949B2">
              <w:rPr>
                <w:rFonts w:cs="Arial"/>
                <w:lang w:eastAsia="ko-KR"/>
              </w:rPr>
              <w:t>Grade</w:t>
            </w:r>
            <w:r w:rsidR="00D86592" w:rsidRPr="00B949B2">
              <w:rPr>
                <w:rFonts w:cs="Arial"/>
                <w:lang w:eastAsia="ko-KR"/>
              </w:rPr>
              <w:t xml:space="preserve"> </w:t>
            </w:r>
            <w:r w:rsidRPr="00B949B2">
              <w:rPr>
                <w:rFonts w:cs="Arial"/>
                <w:lang w:eastAsia="ko-KR"/>
              </w:rPr>
              <w:t>s</w:t>
            </w:r>
            <w:r w:rsidR="00D86592" w:rsidRPr="00B949B2">
              <w:rPr>
                <w:rFonts w:cs="Arial"/>
                <w:lang w:eastAsia="ko-KR"/>
              </w:rPr>
              <w:t>pan</w:t>
            </w:r>
            <w:r w:rsidRPr="00B949B2">
              <w:rPr>
                <w:rFonts w:cs="Arial"/>
                <w:lang w:eastAsia="ko-KR"/>
              </w:rPr>
              <w:t xml:space="preserve"> 6</w:t>
            </w:r>
            <w:r w:rsidR="009C445C" w:rsidRPr="00B949B2">
              <w:rPr>
                <w:rFonts w:cs="Arial"/>
                <w:lang w:eastAsia="ko-KR"/>
              </w:rPr>
              <w:t>–</w:t>
            </w:r>
            <w:r w:rsidRPr="00B949B2">
              <w:rPr>
                <w:rFonts w:cs="Arial"/>
                <w:lang w:eastAsia="ko-KR"/>
              </w:rPr>
              <w:t>8</w:t>
            </w:r>
          </w:p>
        </w:tc>
        <w:tc>
          <w:tcPr>
            <w:tcW w:w="576" w:type="dxa"/>
          </w:tcPr>
          <w:p w14:paraId="094D3FD2" w14:textId="77777777" w:rsidR="008F30F6" w:rsidRPr="00B949B2" w:rsidRDefault="008F30F6" w:rsidP="008F30F6">
            <w:pPr>
              <w:spacing w:before="20" w:after="20"/>
              <w:jc w:val="center"/>
              <w:rPr>
                <w:rFonts w:cs="Arial"/>
                <w:lang w:eastAsia="ko-KR"/>
              </w:rPr>
            </w:pPr>
            <w:r w:rsidRPr="00B949B2">
              <w:rPr>
                <w:rFonts w:cs="Arial"/>
                <w:lang w:eastAsia="ko-KR"/>
              </w:rPr>
              <w:t>12</w:t>
            </w:r>
          </w:p>
        </w:tc>
        <w:tc>
          <w:tcPr>
            <w:tcW w:w="1152" w:type="dxa"/>
          </w:tcPr>
          <w:p w14:paraId="73960EE9" w14:textId="77777777" w:rsidR="008F30F6" w:rsidRPr="00B949B2" w:rsidRDefault="008F30F6" w:rsidP="008F30F6">
            <w:pPr>
              <w:spacing w:before="20" w:after="20"/>
              <w:jc w:val="center"/>
              <w:rPr>
                <w:rFonts w:cs="Arial"/>
                <w:szCs w:val="20"/>
                <w:lang w:eastAsia="ko-KR"/>
              </w:rPr>
            </w:pPr>
            <w:r w:rsidRPr="00B949B2">
              <w:rPr>
                <w:rFonts w:cs="Arial"/>
                <w:lang w:eastAsia="ko-KR"/>
              </w:rPr>
              <w:t>13</w:t>
            </w:r>
          </w:p>
        </w:tc>
        <w:tc>
          <w:tcPr>
            <w:tcW w:w="1296" w:type="dxa"/>
          </w:tcPr>
          <w:p w14:paraId="5EC7069D" w14:textId="77777777" w:rsidR="008F30F6" w:rsidRPr="00B949B2" w:rsidRDefault="008F30F6" w:rsidP="008F30F6">
            <w:pPr>
              <w:spacing w:before="20" w:after="20"/>
              <w:jc w:val="center"/>
              <w:rPr>
                <w:rFonts w:cs="Arial"/>
                <w:szCs w:val="20"/>
                <w:lang w:eastAsia="ko-KR"/>
              </w:rPr>
            </w:pPr>
            <w:r w:rsidRPr="00B949B2">
              <w:rPr>
                <w:rFonts w:cs="Arial"/>
                <w:lang w:eastAsia="ko-KR"/>
              </w:rPr>
              <w:t>18</w:t>
            </w:r>
          </w:p>
        </w:tc>
        <w:tc>
          <w:tcPr>
            <w:tcW w:w="1296" w:type="dxa"/>
          </w:tcPr>
          <w:p w14:paraId="1455AC8C" w14:textId="77777777" w:rsidR="008F30F6" w:rsidRPr="00B949B2" w:rsidRDefault="008F30F6" w:rsidP="008F30F6">
            <w:pPr>
              <w:spacing w:before="20" w:after="20"/>
              <w:jc w:val="center"/>
              <w:rPr>
                <w:rFonts w:cs="Arial"/>
                <w:szCs w:val="20"/>
                <w:lang w:eastAsia="ko-KR"/>
              </w:rPr>
            </w:pPr>
            <w:r w:rsidRPr="00B949B2">
              <w:rPr>
                <w:rFonts w:cs="Arial"/>
                <w:lang w:eastAsia="ko-KR"/>
              </w:rPr>
              <w:t>1</w:t>
            </w:r>
          </w:p>
        </w:tc>
        <w:tc>
          <w:tcPr>
            <w:tcW w:w="1440" w:type="dxa"/>
          </w:tcPr>
          <w:p w14:paraId="35C945D6" w14:textId="77777777" w:rsidR="008F30F6" w:rsidRPr="00B949B2" w:rsidRDefault="008F30F6" w:rsidP="008F30F6">
            <w:pPr>
              <w:spacing w:before="20" w:after="20"/>
              <w:jc w:val="center"/>
              <w:rPr>
                <w:rFonts w:cs="Arial"/>
                <w:szCs w:val="20"/>
                <w:lang w:eastAsia="ko-KR"/>
              </w:rPr>
            </w:pPr>
            <w:r w:rsidRPr="00B949B2">
              <w:rPr>
                <w:rFonts w:cs="Arial"/>
                <w:lang w:eastAsia="ko-KR"/>
              </w:rPr>
              <w:t>17</w:t>
            </w:r>
          </w:p>
        </w:tc>
        <w:tc>
          <w:tcPr>
            <w:tcW w:w="1008" w:type="dxa"/>
          </w:tcPr>
          <w:p w14:paraId="0588E775" w14:textId="77777777" w:rsidR="008F30F6" w:rsidRPr="00B949B2" w:rsidRDefault="008F30F6" w:rsidP="008F30F6">
            <w:pPr>
              <w:spacing w:before="20" w:after="20"/>
              <w:jc w:val="center"/>
              <w:rPr>
                <w:rFonts w:cs="Arial"/>
                <w:szCs w:val="20"/>
                <w:lang w:eastAsia="ko-KR"/>
              </w:rPr>
            </w:pPr>
            <w:r w:rsidRPr="00B949B2">
              <w:rPr>
                <w:rFonts w:cs="Arial"/>
                <w:lang w:eastAsia="ko-KR"/>
              </w:rPr>
              <w:t>10.17</w:t>
            </w:r>
          </w:p>
        </w:tc>
        <w:tc>
          <w:tcPr>
            <w:tcW w:w="1440" w:type="dxa"/>
          </w:tcPr>
          <w:p w14:paraId="70241645" w14:textId="77777777" w:rsidR="008F30F6" w:rsidRPr="00B949B2" w:rsidRDefault="008F30F6" w:rsidP="008F30F6">
            <w:pPr>
              <w:spacing w:before="20" w:after="20"/>
              <w:jc w:val="center"/>
              <w:rPr>
                <w:rFonts w:cs="Arial"/>
                <w:szCs w:val="20"/>
                <w:lang w:eastAsia="ko-KR"/>
              </w:rPr>
            </w:pPr>
            <w:r w:rsidRPr="00B949B2">
              <w:rPr>
                <w:rFonts w:cs="Arial"/>
                <w:lang w:eastAsia="ko-KR"/>
              </w:rPr>
              <w:t>4.67</w:t>
            </w:r>
          </w:p>
        </w:tc>
        <w:tc>
          <w:tcPr>
            <w:tcW w:w="1440" w:type="dxa"/>
          </w:tcPr>
          <w:p w14:paraId="337739B2" w14:textId="77777777" w:rsidR="008F30F6" w:rsidRPr="00B949B2" w:rsidRDefault="008F30F6" w:rsidP="008F30F6">
            <w:pPr>
              <w:spacing w:before="20" w:after="20"/>
              <w:jc w:val="center"/>
              <w:rPr>
                <w:rFonts w:cs="Arial"/>
                <w:szCs w:val="20"/>
                <w:lang w:eastAsia="ko-KR"/>
              </w:rPr>
            </w:pPr>
            <w:r w:rsidRPr="00B949B2">
              <w:rPr>
                <w:rFonts w:cs="Arial"/>
                <w:lang w:eastAsia="ko-KR"/>
              </w:rPr>
              <w:t>56.5</w:t>
            </w:r>
          </w:p>
        </w:tc>
      </w:tr>
      <w:tr w:rsidR="00FC4F6E" w:rsidRPr="00B949B2" w14:paraId="7720352B" w14:textId="77777777" w:rsidTr="00FC4F6E">
        <w:trPr>
          <w:cantSplit w:val="0"/>
          <w:trHeight w:val="20"/>
        </w:trPr>
        <w:tc>
          <w:tcPr>
            <w:tcW w:w="2160" w:type="dxa"/>
          </w:tcPr>
          <w:p w14:paraId="4AC01928" w14:textId="77777777" w:rsidR="008F30F6" w:rsidRPr="00B949B2" w:rsidRDefault="008F30F6" w:rsidP="008F30F6">
            <w:pPr>
              <w:spacing w:before="20" w:after="20"/>
              <w:rPr>
                <w:rFonts w:cs="Arial"/>
                <w:szCs w:val="20"/>
                <w:lang w:eastAsia="ko-KR"/>
              </w:rPr>
            </w:pPr>
            <w:r w:rsidRPr="00B949B2">
              <w:rPr>
                <w:rFonts w:cs="Arial"/>
                <w:lang w:eastAsia="ko-KR"/>
              </w:rPr>
              <w:t>Grade</w:t>
            </w:r>
            <w:r w:rsidR="00D86592" w:rsidRPr="00B949B2">
              <w:rPr>
                <w:rFonts w:cs="Arial"/>
                <w:lang w:eastAsia="ko-KR"/>
              </w:rPr>
              <w:t xml:space="preserve"> </w:t>
            </w:r>
            <w:r w:rsidRPr="00B949B2">
              <w:rPr>
                <w:rFonts w:cs="Arial"/>
                <w:lang w:eastAsia="ko-KR"/>
              </w:rPr>
              <w:t>s</w:t>
            </w:r>
            <w:r w:rsidR="00D86592" w:rsidRPr="00B949B2">
              <w:rPr>
                <w:rFonts w:cs="Arial"/>
                <w:lang w:eastAsia="ko-KR"/>
              </w:rPr>
              <w:t>pan</w:t>
            </w:r>
            <w:r w:rsidRPr="00B949B2">
              <w:rPr>
                <w:rFonts w:cs="Arial"/>
                <w:lang w:eastAsia="ko-KR"/>
              </w:rPr>
              <w:t xml:space="preserve"> 9</w:t>
            </w:r>
            <w:r w:rsidR="009C445C" w:rsidRPr="00B949B2">
              <w:rPr>
                <w:rFonts w:cs="Arial"/>
                <w:lang w:eastAsia="ko-KR"/>
              </w:rPr>
              <w:t>–</w:t>
            </w:r>
            <w:r w:rsidRPr="00B949B2">
              <w:rPr>
                <w:rFonts w:cs="Arial"/>
                <w:lang w:eastAsia="ko-KR"/>
              </w:rPr>
              <w:t>12</w:t>
            </w:r>
          </w:p>
        </w:tc>
        <w:tc>
          <w:tcPr>
            <w:tcW w:w="576" w:type="dxa"/>
          </w:tcPr>
          <w:p w14:paraId="4691ED5F" w14:textId="77777777" w:rsidR="008F30F6" w:rsidRPr="00B949B2" w:rsidRDefault="008F30F6" w:rsidP="008F30F6">
            <w:pPr>
              <w:spacing w:before="20" w:after="20"/>
              <w:jc w:val="center"/>
              <w:rPr>
                <w:rFonts w:cs="Arial"/>
                <w:lang w:eastAsia="ko-KR"/>
              </w:rPr>
            </w:pPr>
            <w:r w:rsidRPr="00B949B2">
              <w:rPr>
                <w:rFonts w:cs="Arial"/>
                <w:lang w:eastAsia="ko-KR"/>
              </w:rPr>
              <w:t>12</w:t>
            </w:r>
          </w:p>
        </w:tc>
        <w:tc>
          <w:tcPr>
            <w:tcW w:w="1152" w:type="dxa"/>
          </w:tcPr>
          <w:p w14:paraId="674C272E" w14:textId="77777777" w:rsidR="008F30F6" w:rsidRPr="00B949B2" w:rsidRDefault="008F30F6" w:rsidP="008F30F6">
            <w:pPr>
              <w:spacing w:before="20" w:after="20"/>
              <w:jc w:val="center"/>
              <w:rPr>
                <w:rFonts w:cs="Arial"/>
                <w:szCs w:val="20"/>
                <w:lang w:eastAsia="ko-KR"/>
              </w:rPr>
            </w:pPr>
            <w:r w:rsidRPr="00B949B2">
              <w:rPr>
                <w:rFonts w:cs="Arial"/>
                <w:lang w:eastAsia="ko-KR"/>
              </w:rPr>
              <w:t>14</w:t>
            </w:r>
          </w:p>
        </w:tc>
        <w:tc>
          <w:tcPr>
            <w:tcW w:w="1296" w:type="dxa"/>
          </w:tcPr>
          <w:p w14:paraId="6F880F76" w14:textId="77777777" w:rsidR="008F30F6" w:rsidRPr="00B949B2" w:rsidRDefault="008F30F6" w:rsidP="008F30F6">
            <w:pPr>
              <w:spacing w:before="20" w:after="20"/>
              <w:jc w:val="center"/>
              <w:rPr>
                <w:rFonts w:cs="Arial"/>
                <w:szCs w:val="20"/>
                <w:lang w:eastAsia="ko-KR"/>
              </w:rPr>
            </w:pPr>
            <w:r w:rsidRPr="00B949B2">
              <w:rPr>
                <w:rFonts w:cs="Arial"/>
                <w:lang w:eastAsia="ko-KR"/>
              </w:rPr>
              <w:t>20</w:t>
            </w:r>
          </w:p>
        </w:tc>
        <w:tc>
          <w:tcPr>
            <w:tcW w:w="1296" w:type="dxa"/>
          </w:tcPr>
          <w:p w14:paraId="51C61674" w14:textId="77777777" w:rsidR="008F30F6" w:rsidRPr="00B949B2" w:rsidRDefault="008F30F6" w:rsidP="008F30F6">
            <w:pPr>
              <w:spacing w:before="20" w:after="20"/>
              <w:jc w:val="center"/>
              <w:rPr>
                <w:rFonts w:cs="Arial"/>
                <w:szCs w:val="20"/>
                <w:lang w:eastAsia="ko-KR"/>
              </w:rPr>
            </w:pPr>
            <w:r w:rsidRPr="00B949B2">
              <w:rPr>
                <w:rFonts w:cs="Arial"/>
                <w:lang w:eastAsia="ko-KR"/>
              </w:rPr>
              <w:t>3</w:t>
            </w:r>
          </w:p>
        </w:tc>
        <w:tc>
          <w:tcPr>
            <w:tcW w:w="1440" w:type="dxa"/>
          </w:tcPr>
          <w:p w14:paraId="37585242" w14:textId="77777777" w:rsidR="008F30F6" w:rsidRPr="00B949B2" w:rsidRDefault="008F30F6" w:rsidP="008F30F6">
            <w:pPr>
              <w:spacing w:before="20" w:after="20"/>
              <w:jc w:val="center"/>
              <w:rPr>
                <w:rFonts w:cs="Arial"/>
                <w:szCs w:val="20"/>
                <w:lang w:eastAsia="ko-KR"/>
              </w:rPr>
            </w:pPr>
            <w:r w:rsidRPr="00B949B2">
              <w:rPr>
                <w:rFonts w:cs="Arial"/>
                <w:lang w:eastAsia="ko-KR"/>
              </w:rPr>
              <w:t>19</w:t>
            </w:r>
          </w:p>
        </w:tc>
        <w:tc>
          <w:tcPr>
            <w:tcW w:w="1008" w:type="dxa"/>
          </w:tcPr>
          <w:p w14:paraId="525879F4" w14:textId="77777777" w:rsidR="008F30F6" w:rsidRPr="00B949B2" w:rsidRDefault="008F30F6" w:rsidP="008F30F6">
            <w:pPr>
              <w:spacing w:before="20" w:after="20"/>
              <w:jc w:val="center"/>
              <w:rPr>
                <w:rFonts w:cs="Arial"/>
                <w:szCs w:val="20"/>
                <w:lang w:eastAsia="ko-KR"/>
              </w:rPr>
            </w:pPr>
            <w:r w:rsidRPr="00B949B2">
              <w:rPr>
                <w:rFonts w:cs="Arial"/>
                <w:lang w:eastAsia="ko-KR"/>
              </w:rPr>
              <w:t>11.42</w:t>
            </w:r>
          </w:p>
        </w:tc>
        <w:tc>
          <w:tcPr>
            <w:tcW w:w="1440" w:type="dxa"/>
          </w:tcPr>
          <w:p w14:paraId="274B6686" w14:textId="77777777" w:rsidR="008F30F6" w:rsidRPr="00B949B2" w:rsidRDefault="008F30F6" w:rsidP="008F30F6">
            <w:pPr>
              <w:spacing w:before="20" w:after="20"/>
              <w:jc w:val="center"/>
              <w:rPr>
                <w:rFonts w:cs="Arial"/>
                <w:szCs w:val="20"/>
                <w:lang w:eastAsia="ko-KR"/>
              </w:rPr>
            </w:pPr>
            <w:r w:rsidRPr="00B949B2">
              <w:rPr>
                <w:rFonts w:cs="Arial"/>
                <w:lang w:eastAsia="ko-KR"/>
              </w:rPr>
              <w:t>5.74</w:t>
            </w:r>
          </w:p>
        </w:tc>
        <w:tc>
          <w:tcPr>
            <w:tcW w:w="1440" w:type="dxa"/>
          </w:tcPr>
          <w:p w14:paraId="12A8F734" w14:textId="77777777" w:rsidR="008F30F6" w:rsidRPr="00B949B2" w:rsidRDefault="008F30F6" w:rsidP="008F30F6">
            <w:pPr>
              <w:spacing w:before="20" w:after="20"/>
              <w:jc w:val="center"/>
              <w:rPr>
                <w:rFonts w:cs="Arial"/>
                <w:szCs w:val="20"/>
                <w:lang w:eastAsia="ko-KR"/>
              </w:rPr>
            </w:pPr>
            <w:r w:rsidRPr="00B949B2">
              <w:rPr>
                <w:rFonts w:cs="Arial"/>
                <w:lang w:eastAsia="ko-KR"/>
              </w:rPr>
              <w:t>57.1</w:t>
            </w:r>
          </w:p>
        </w:tc>
      </w:tr>
    </w:tbl>
    <w:p w14:paraId="29A4A410" w14:textId="7D02A8D9" w:rsidR="008F30F6" w:rsidRPr="00B949B2" w:rsidRDefault="008F30F6" w:rsidP="00824569">
      <w:pPr>
        <w:spacing w:before="120"/>
      </w:pPr>
      <w:r w:rsidRPr="00B949B2">
        <w:t xml:space="preserve">Score summaries are impacted by the student’s level of </w:t>
      </w:r>
      <w:r w:rsidR="009A325D" w:rsidRPr="00B949B2">
        <w:t>ELP</w:t>
      </w:r>
      <w:r w:rsidRPr="00B949B2">
        <w:t xml:space="preserve">. For example, </w:t>
      </w:r>
      <w:r w:rsidR="009A325D" w:rsidRPr="00B949B2">
        <w:t>k</w:t>
      </w:r>
      <w:r w:rsidRPr="00B949B2">
        <w:t xml:space="preserve">indergarten students rated at low levels of </w:t>
      </w:r>
      <w:r w:rsidR="009A325D" w:rsidRPr="00B949B2">
        <w:t>ELP</w:t>
      </w:r>
      <w:r w:rsidRPr="00B949B2">
        <w:t xml:space="preserve"> impacted the overall mean of available points (see</w:t>
      </w:r>
      <w:r w:rsidR="00CE50CD" w:rsidRPr="00B949B2">
        <w:t xml:space="preserve"> </w:t>
      </w:r>
      <w:r w:rsidR="009A325D" w:rsidRPr="00B949B2">
        <w:rPr>
          <w:rStyle w:val="Cross-Reference"/>
        </w:rPr>
        <w:fldChar w:fldCharType="begin"/>
      </w:r>
      <w:r w:rsidR="009A325D" w:rsidRPr="00B949B2">
        <w:rPr>
          <w:rStyle w:val="Cross-Reference"/>
        </w:rPr>
        <w:instrText xml:space="preserve"> REF  _Ref51070170 \* Lower \h  \* MERGEFORMAT </w:instrText>
      </w:r>
      <w:r w:rsidR="009A325D" w:rsidRPr="00B949B2">
        <w:rPr>
          <w:rStyle w:val="Cross-Reference"/>
        </w:rPr>
      </w:r>
      <w:r w:rsidR="009A325D" w:rsidRPr="00B949B2">
        <w:rPr>
          <w:rStyle w:val="Cross-Reference"/>
        </w:rPr>
        <w:fldChar w:fldCharType="separate"/>
      </w:r>
      <w:r w:rsidR="009A325D" w:rsidRPr="00B949B2">
        <w:rPr>
          <w:rStyle w:val="Cross-Reference"/>
        </w:rPr>
        <w:t>table 19</w:t>
      </w:r>
      <w:r w:rsidR="009A325D" w:rsidRPr="00B949B2">
        <w:rPr>
          <w:rStyle w:val="Cross-Reference"/>
        </w:rPr>
        <w:fldChar w:fldCharType="end"/>
      </w:r>
      <w:r w:rsidR="00CE50CD" w:rsidRPr="00B949B2">
        <w:t>).</w:t>
      </w:r>
      <w:r w:rsidRPr="00B949B2">
        <w:t xml:space="preserve"> It is also worth noting that test examiners acknowledged some concern around alternate assessment decision making and the identification of students in the “early grades</w:t>
      </w:r>
      <w:r w:rsidR="009A325D" w:rsidRPr="00B949B2">
        <w:t>.</w:t>
      </w:r>
      <w:r w:rsidRPr="00B949B2">
        <w:t>”</w:t>
      </w:r>
    </w:p>
    <w:p w14:paraId="2C36D3F4" w14:textId="3F8D1F28" w:rsidR="008F30F6" w:rsidRPr="00B949B2" w:rsidRDefault="008F30F6" w:rsidP="008F30F6">
      <w:r w:rsidRPr="00B949B2">
        <w:t xml:space="preserve">The scores obtained were also investigated by comparison to teacher ratings of </w:t>
      </w:r>
      <w:r w:rsidR="009A325D" w:rsidRPr="00B949B2">
        <w:t>ELP</w:t>
      </w:r>
      <w:r w:rsidRPr="00B949B2">
        <w:t xml:space="preserve">. Test examiners assigned </w:t>
      </w:r>
      <w:r w:rsidR="009A325D" w:rsidRPr="00B949B2">
        <w:t>ELP</w:t>
      </w:r>
      <w:r w:rsidRPr="00B949B2">
        <w:t xml:space="preserve"> rating</w:t>
      </w:r>
      <w:r w:rsidR="009A325D" w:rsidRPr="00B949B2">
        <w:t>s</w:t>
      </w:r>
      <w:r w:rsidRPr="00B949B2">
        <w:t xml:space="preserve"> of low, medium, high</w:t>
      </w:r>
      <w:r w:rsidR="009A325D" w:rsidRPr="00B949B2">
        <w:t>,</w:t>
      </w:r>
      <w:r w:rsidRPr="00B949B2">
        <w:t xml:space="preserve"> and not sure. The pilot scores obtained for each grade</w:t>
      </w:r>
      <w:r w:rsidR="009A325D" w:rsidRPr="00B949B2">
        <w:t xml:space="preserve"> level</w:t>
      </w:r>
      <w:r w:rsidRPr="00B949B2">
        <w:t xml:space="preserve"> and grade span have been disaggregated by the ELP levels for each grade and contain the number of students for each level of ELP, an average of the points obtained, the standard deviation and percent of available points obtained for each level of ELP</w:t>
      </w:r>
      <w:r w:rsidR="005B7DFE" w:rsidRPr="00B949B2">
        <w:t>,</w:t>
      </w:r>
      <w:r w:rsidRPr="00B949B2">
        <w:t xml:space="preserve"> and are </w:t>
      </w:r>
      <w:r w:rsidRPr="00B949B2">
        <w:lastRenderedPageBreak/>
        <w:t>presented in</w:t>
      </w:r>
      <w:r w:rsidR="00CE50CD" w:rsidRPr="00B949B2">
        <w:t xml:space="preserve"> </w:t>
      </w:r>
      <w:r w:rsidR="009A325D" w:rsidRPr="00B949B2">
        <w:rPr>
          <w:rStyle w:val="Cross-Reference"/>
        </w:rPr>
        <w:fldChar w:fldCharType="begin"/>
      </w:r>
      <w:r w:rsidR="009A325D" w:rsidRPr="00B949B2">
        <w:rPr>
          <w:rStyle w:val="Cross-Reference"/>
        </w:rPr>
        <w:instrText xml:space="preserve"> REF  _Ref51070170 \* Lower \h  \* MERGEFORMAT </w:instrText>
      </w:r>
      <w:r w:rsidR="009A325D" w:rsidRPr="00B949B2">
        <w:rPr>
          <w:rStyle w:val="Cross-Reference"/>
        </w:rPr>
      </w:r>
      <w:r w:rsidR="009A325D" w:rsidRPr="00B949B2">
        <w:rPr>
          <w:rStyle w:val="Cross-Reference"/>
        </w:rPr>
        <w:fldChar w:fldCharType="separate"/>
      </w:r>
      <w:r w:rsidR="009A325D" w:rsidRPr="00B949B2">
        <w:rPr>
          <w:rStyle w:val="Cross-Reference"/>
        </w:rPr>
        <w:t>table 19</w:t>
      </w:r>
      <w:r w:rsidR="009A325D" w:rsidRPr="00B949B2">
        <w:rPr>
          <w:rStyle w:val="Cross-Reference"/>
        </w:rPr>
        <w:fldChar w:fldCharType="end"/>
      </w:r>
      <w:r w:rsidR="00CE50CD" w:rsidRPr="00B949B2">
        <w:rPr>
          <w:color w:val="1F497D" w:themeColor="text2"/>
        </w:rPr>
        <w:t xml:space="preserve"> </w:t>
      </w:r>
      <w:r w:rsidR="00CE50CD" w:rsidRPr="00B949B2">
        <w:t xml:space="preserve">and </w:t>
      </w:r>
      <w:r w:rsidR="009A325D" w:rsidRPr="00B949B2">
        <w:rPr>
          <w:rStyle w:val="Cross-Reference"/>
        </w:rPr>
        <w:fldChar w:fldCharType="begin"/>
      </w:r>
      <w:r w:rsidR="009A325D" w:rsidRPr="00B949B2">
        <w:rPr>
          <w:rStyle w:val="Cross-Reference"/>
        </w:rPr>
        <w:instrText xml:space="preserve"> REF  _Ref51070229 \* Lower \h  \* MERGEFORMAT </w:instrText>
      </w:r>
      <w:r w:rsidR="009A325D" w:rsidRPr="00B949B2">
        <w:rPr>
          <w:rStyle w:val="Cross-Reference"/>
        </w:rPr>
      </w:r>
      <w:r w:rsidR="009A325D" w:rsidRPr="00B949B2">
        <w:rPr>
          <w:rStyle w:val="Cross-Reference"/>
        </w:rPr>
        <w:fldChar w:fldCharType="separate"/>
      </w:r>
      <w:r w:rsidR="009A325D" w:rsidRPr="00B949B2">
        <w:rPr>
          <w:rStyle w:val="Cross-Reference"/>
        </w:rPr>
        <w:t>table 20</w:t>
      </w:r>
      <w:r w:rsidR="009A325D" w:rsidRPr="00B949B2">
        <w:rPr>
          <w:rStyle w:val="Cross-Reference"/>
        </w:rPr>
        <w:fldChar w:fldCharType="end"/>
      </w:r>
      <w:r w:rsidR="00CE50CD" w:rsidRPr="00B949B2">
        <w:t xml:space="preserve">. </w:t>
      </w:r>
      <w:r w:rsidRPr="00B949B2">
        <w:t xml:space="preserve">The total number of students include two students that completed the test administration with missing levels of </w:t>
      </w:r>
      <w:r w:rsidR="009A325D" w:rsidRPr="00B949B2">
        <w:t>ELP</w:t>
      </w:r>
      <w:r w:rsidRPr="00B949B2">
        <w:t>. One student refused to test.</w:t>
      </w:r>
    </w:p>
    <w:p w14:paraId="4E6DFED2" w14:textId="563A9BD4" w:rsidR="008F30F6" w:rsidRPr="00B949B2" w:rsidRDefault="008F30F6" w:rsidP="008F30F6">
      <w:r w:rsidRPr="00B949B2">
        <w:t>Expected patterns include that students with medium-to-high levels of perceived ELP tended to attain higher scores; conversely</w:t>
      </w:r>
      <w:r w:rsidR="60B80E3E" w:rsidRPr="00B949B2">
        <w:t>,</w:t>
      </w:r>
      <w:r w:rsidRPr="00B949B2">
        <w:t xml:space="preserve"> students rated with low ELP tended to obtain fewer points. </w:t>
      </w:r>
      <w:r w:rsidR="50B54AB3" w:rsidRPr="00B949B2">
        <w:t xml:space="preserve">The scoring data suggests that there is a progression of mean scores across the three levels of ELP </w:t>
      </w:r>
      <w:r w:rsidR="43B8CAAC" w:rsidRPr="00B949B2">
        <w:t>(</w:t>
      </w:r>
      <w:r w:rsidR="50B54AB3" w:rsidRPr="00B949B2">
        <w:t>low, medium</w:t>
      </w:r>
      <w:r w:rsidR="43B8CAAC" w:rsidRPr="00B949B2">
        <w:t>,</w:t>
      </w:r>
      <w:r w:rsidR="50B54AB3" w:rsidRPr="00B949B2">
        <w:t xml:space="preserve"> and high</w:t>
      </w:r>
      <w:r w:rsidR="43B8CAAC" w:rsidRPr="00B949B2">
        <w:t>)</w:t>
      </w:r>
      <w:r w:rsidR="50B54AB3" w:rsidRPr="00B949B2">
        <w:t xml:space="preserve"> with the exceptions of grade </w:t>
      </w:r>
      <w:r w:rsidR="43B8CAAC" w:rsidRPr="00B949B2">
        <w:t>one</w:t>
      </w:r>
      <w:r w:rsidR="50B54AB3" w:rsidRPr="00B949B2">
        <w:t xml:space="preserve"> and grade span</w:t>
      </w:r>
      <w:r w:rsidR="43B8CAAC" w:rsidRPr="00B949B2">
        <w:t xml:space="preserve"> six through eight</w:t>
      </w:r>
      <w:r w:rsidR="50B54AB3" w:rsidRPr="00B949B2">
        <w:t>, which may be impacted by low numbers of participants at those grades.</w:t>
      </w:r>
    </w:p>
    <w:p w14:paraId="6CD5AD8E" w14:textId="77777777" w:rsidR="008F30F6" w:rsidRPr="00B949B2" w:rsidRDefault="008F30F6" w:rsidP="00945DE6">
      <w:pPr>
        <w:pStyle w:val="Caption"/>
      </w:pPr>
      <w:bookmarkStart w:id="229" w:name="_Ref51070170"/>
      <w:bookmarkStart w:id="230" w:name="_Toc58566470"/>
      <w:r w:rsidRPr="00B949B2">
        <w:t xml:space="preserve">Table </w:t>
      </w:r>
      <w:r w:rsidRPr="00B949B2">
        <w:fldChar w:fldCharType="begin"/>
      </w:r>
      <w:r w:rsidRPr="00B949B2">
        <w:instrText>SEQ Table \* ARABIC</w:instrText>
      </w:r>
      <w:r w:rsidRPr="00B949B2">
        <w:fldChar w:fldCharType="separate"/>
      </w:r>
      <w:r w:rsidR="00822B71" w:rsidRPr="00B949B2">
        <w:rPr>
          <w:noProof/>
        </w:rPr>
        <w:t>19</w:t>
      </w:r>
      <w:r w:rsidRPr="00B949B2">
        <w:fldChar w:fldCharType="end"/>
      </w:r>
      <w:bookmarkEnd w:id="229"/>
      <w:r w:rsidRPr="00B949B2">
        <w:t>.  Total Score by Grade Level or Grade Span and Ratings of English Language Proficiency (Group 1 Grade Levels and Grade Spans)</w:t>
      </w:r>
      <w:bookmarkEnd w:id="230"/>
    </w:p>
    <w:tbl>
      <w:tblPr>
        <w:tblStyle w:val="TRtable"/>
        <w:tblW w:w="13125" w:type="dxa"/>
        <w:tblLayout w:type="fixed"/>
        <w:tblLook w:val="04A0" w:firstRow="1" w:lastRow="0" w:firstColumn="1" w:lastColumn="0" w:noHBand="0" w:noVBand="1"/>
        <w:tblDescription w:val="Total Score by Grade Level or Grade Span and Ratings of English Language Proficiency (Group 1 Grade Levels and Grade Spans)"/>
      </w:tblPr>
      <w:tblGrid>
        <w:gridCol w:w="1584"/>
        <w:gridCol w:w="947"/>
        <w:gridCol w:w="947"/>
        <w:gridCol w:w="947"/>
        <w:gridCol w:w="946"/>
        <w:gridCol w:w="946"/>
        <w:gridCol w:w="946"/>
        <w:gridCol w:w="946"/>
        <w:gridCol w:w="946"/>
        <w:gridCol w:w="946"/>
        <w:gridCol w:w="1008"/>
        <w:gridCol w:w="1008"/>
        <w:gridCol w:w="1008"/>
      </w:tblGrid>
      <w:tr w:rsidR="00393D9E" w:rsidRPr="00B949B2" w14:paraId="2D2D4928" w14:textId="77777777" w:rsidTr="00421FA0">
        <w:trPr>
          <w:cnfStyle w:val="100000000000" w:firstRow="1" w:lastRow="0" w:firstColumn="0" w:lastColumn="0" w:oddVBand="0" w:evenVBand="0" w:oddHBand="0" w:evenHBand="0" w:firstRowFirstColumn="0" w:firstRowLastColumn="0" w:lastRowFirstColumn="0" w:lastRowLastColumn="0"/>
          <w:trHeight w:val="576"/>
        </w:trPr>
        <w:tc>
          <w:tcPr>
            <w:tcW w:w="1584" w:type="dxa"/>
          </w:tcPr>
          <w:p w14:paraId="5C7016AC" w14:textId="77777777" w:rsidR="008F30F6" w:rsidRPr="00B949B2" w:rsidRDefault="008F30F6" w:rsidP="000C1085">
            <w:pPr>
              <w:spacing w:before="20" w:after="20"/>
              <w:rPr>
                <w:rFonts w:eastAsia="Calibri"/>
              </w:rPr>
            </w:pPr>
            <w:r w:rsidRPr="00B949B2">
              <w:rPr>
                <w:rFonts w:eastAsia="Calibri"/>
              </w:rPr>
              <w:t>Proficiency</w:t>
            </w:r>
          </w:p>
        </w:tc>
        <w:tc>
          <w:tcPr>
            <w:tcW w:w="947" w:type="dxa"/>
          </w:tcPr>
          <w:p w14:paraId="5322A883" w14:textId="77777777" w:rsidR="008F30F6" w:rsidRPr="00B949B2" w:rsidRDefault="008F30F6" w:rsidP="000C1085">
            <w:pPr>
              <w:spacing w:before="20" w:after="20"/>
              <w:rPr>
                <w:rFonts w:eastAsia="Calibri"/>
              </w:rPr>
            </w:pPr>
            <w:r w:rsidRPr="00B949B2">
              <w:rPr>
                <w:rFonts w:eastAsia="Calibri"/>
              </w:rPr>
              <w:t>K</w:t>
            </w:r>
            <w:r w:rsidR="000C1085" w:rsidRPr="00B949B2">
              <w:rPr>
                <w:rFonts w:eastAsia="Calibri"/>
                <w:i/>
              </w:rPr>
              <w:t xml:space="preserve"> </w:t>
            </w:r>
            <w:r w:rsidRPr="00B949B2">
              <w:t>N</w:t>
            </w:r>
          </w:p>
        </w:tc>
        <w:tc>
          <w:tcPr>
            <w:tcW w:w="947" w:type="dxa"/>
          </w:tcPr>
          <w:p w14:paraId="73A7963C" w14:textId="77777777" w:rsidR="008F30F6" w:rsidRPr="00B949B2" w:rsidRDefault="008F30F6" w:rsidP="000C1085">
            <w:pPr>
              <w:spacing w:before="20" w:after="20"/>
              <w:rPr>
                <w:rFonts w:eastAsia="Calibri"/>
              </w:rPr>
            </w:pPr>
            <w:r w:rsidRPr="00B949B2">
              <w:rPr>
                <w:rFonts w:eastAsia="Calibri"/>
              </w:rPr>
              <w:t>K Mean</w:t>
            </w:r>
          </w:p>
        </w:tc>
        <w:tc>
          <w:tcPr>
            <w:tcW w:w="947" w:type="dxa"/>
          </w:tcPr>
          <w:p w14:paraId="7F3B642B" w14:textId="77777777" w:rsidR="008F30F6" w:rsidRPr="00B949B2" w:rsidRDefault="008F30F6" w:rsidP="000C1085">
            <w:pPr>
              <w:spacing w:before="20" w:after="20"/>
              <w:rPr>
                <w:rFonts w:eastAsia="Calibri"/>
              </w:rPr>
            </w:pPr>
            <w:r w:rsidRPr="00B949B2">
              <w:rPr>
                <w:rFonts w:eastAsia="Calibri"/>
              </w:rPr>
              <w:t>K SD</w:t>
            </w:r>
          </w:p>
        </w:tc>
        <w:tc>
          <w:tcPr>
            <w:tcW w:w="946" w:type="dxa"/>
          </w:tcPr>
          <w:p w14:paraId="247EC6E0" w14:textId="77777777" w:rsidR="008F30F6" w:rsidRPr="00B949B2" w:rsidRDefault="008F30F6" w:rsidP="000C1085">
            <w:pPr>
              <w:spacing w:before="20" w:after="20"/>
              <w:rPr>
                <w:rFonts w:eastAsia="Calibri"/>
              </w:rPr>
            </w:pPr>
            <w:r w:rsidRPr="00B949B2">
              <w:rPr>
                <w:rFonts w:eastAsia="Calibri"/>
              </w:rPr>
              <w:t>K % Pts</w:t>
            </w:r>
          </w:p>
        </w:tc>
        <w:tc>
          <w:tcPr>
            <w:tcW w:w="946" w:type="dxa"/>
          </w:tcPr>
          <w:p w14:paraId="2EA03F97" w14:textId="77777777" w:rsidR="008F30F6" w:rsidRPr="00B949B2" w:rsidRDefault="008F30F6" w:rsidP="000C1085">
            <w:pPr>
              <w:spacing w:before="20" w:after="20"/>
              <w:rPr>
                <w:rFonts w:eastAsia="Calibri"/>
              </w:rPr>
            </w:pPr>
            <w:r w:rsidRPr="00B949B2">
              <w:rPr>
                <w:rFonts w:eastAsia="Calibri"/>
              </w:rPr>
              <w:t>G</w:t>
            </w:r>
            <w:r w:rsidR="002B4B20" w:rsidRPr="00B949B2">
              <w:rPr>
                <w:rFonts w:eastAsia="Calibri"/>
              </w:rPr>
              <w:t xml:space="preserve">r </w:t>
            </w:r>
            <w:r w:rsidRPr="00B949B2">
              <w:rPr>
                <w:rFonts w:eastAsia="Calibri"/>
              </w:rPr>
              <w:t xml:space="preserve">2 </w:t>
            </w:r>
            <w:r w:rsidRPr="00B949B2">
              <w:t>N</w:t>
            </w:r>
          </w:p>
        </w:tc>
        <w:tc>
          <w:tcPr>
            <w:tcW w:w="946" w:type="dxa"/>
          </w:tcPr>
          <w:p w14:paraId="54B450E1" w14:textId="77777777" w:rsidR="008F30F6" w:rsidRPr="00B949B2" w:rsidRDefault="008F30F6" w:rsidP="000C1085">
            <w:pPr>
              <w:spacing w:before="20" w:after="20"/>
              <w:rPr>
                <w:rFonts w:eastAsia="Calibri"/>
              </w:rPr>
            </w:pPr>
            <w:r w:rsidRPr="00B949B2">
              <w:rPr>
                <w:rFonts w:eastAsia="Calibri"/>
              </w:rPr>
              <w:t>G</w:t>
            </w:r>
            <w:r w:rsidR="002B4B20" w:rsidRPr="00B949B2">
              <w:rPr>
                <w:rFonts w:eastAsia="Calibri"/>
              </w:rPr>
              <w:t xml:space="preserve">r </w:t>
            </w:r>
            <w:r w:rsidRPr="00B949B2">
              <w:rPr>
                <w:rFonts w:eastAsia="Calibri"/>
              </w:rPr>
              <w:t>2 Mean</w:t>
            </w:r>
          </w:p>
        </w:tc>
        <w:tc>
          <w:tcPr>
            <w:tcW w:w="946" w:type="dxa"/>
          </w:tcPr>
          <w:p w14:paraId="248FBD74" w14:textId="77777777" w:rsidR="008F30F6" w:rsidRPr="00B949B2" w:rsidRDefault="008F30F6" w:rsidP="000C1085">
            <w:pPr>
              <w:spacing w:before="20" w:after="20"/>
              <w:rPr>
                <w:rFonts w:eastAsia="Calibri"/>
              </w:rPr>
            </w:pPr>
            <w:r w:rsidRPr="00B949B2">
              <w:rPr>
                <w:rFonts w:eastAsia="Calibri"/>
              </w:rPr>
              <w:t>G</w:t>
            </w:r>
            <w:r w:rsidR="002B4B20" w:rsidRPr="00B949B2">
              <w:rPr>
                <w:rFonts w:eastAsia="Calibri"/>
              </w:rPr>
              <w:t xml:space="preserve">r </w:t>
            </w:r>
            <w:r w:rsidRPr="00B949B2">
              <w:rPr>
                <w:rFonts w:eastAsia="Calibri"/>
              </w:rPr>
              <w:t>2 SD</w:t>
            </w:r>
          </w:p>
        </w:tc>
        <w:tc>
          <w:tcPr>
            <w:tcW w:w="946" w:type="dxa"/>
          </w:tcPr>
          <w:p w14:paraId="3963CC54" w14:textId="77777777" w:rsidR="008F30F6" w:rsidRPr="00B949B2" w:rsidRDefault="008F30F6" w:rsidP="000C1085">
            <w:pPr>
              <w:spacing w:before="20" w:after="20"/>
              <w:rPr>
                <w:rFonts w:eastAsia="Calibri"/>
              </w:rPr>
            </w:pPr>
            <w:r w:rsidRPr="00B949B2">
              <w:rPr>
                <w:rFonts w:eastAsia="Calibri"/>
              </w:rPr>
              <w:t>G</w:t>
            </w:r>
            <w:r w:rsidR="002B4B20" w:rsidRPr="00B949B2">
              <w:rPr>
                <w:rFonts w:eastAsia="Calibri"/>
              </w:rPr>
              <w:t xml:space="preserve">r </w:t>
            </w:r>
            <w:r w:rsidRPr="00B949B2">
              <w:rPr>
                <w:rFonts w:eastAsia="Calibri"/>
              </w:rPr>
              <w:t>2 % Pts</w:t>
            </w:r>
          </w:p>
        </w:tc>
        <w:tc>
          <w:tcPr>
            <w:tcW w:w="946" w:type="dxa"/>
          </w:tcPr>
          <w:p w14:paraId="44A28D67" w14:textId="77777777" w:rsidR="008F30F6" w:rsidRPr="00B949B2" w:rsidRDefault="008F30F6" w:rsidP="000C1085">
            <w:pPr>
              <w:spacing w:before="20" w:after="20"/>
              <w:rPr>
                <w:rFonts w:eastAsia="Calibri"/>
              </w:rPr>
            </w:pPr>
            <w:r w:rsidRPr="00B949B2">
              <w:rPr>
                <w:rFonts w:eastAsia="Calibri"/>
              </w:rPr>
              <w:t>G</w:t>
            </w:r>
            <w:r w:rsidR="002B4B20" w:rsidRPr="00B949B2">
              <w:rPr>
                <w:rFonts w:eastAsia="Calibri"/>
              </w:rPr>
              <w:t>r</w:t>
            </w:r>
            <w:r w:rsidRPr="00B949B2">
              <w:rPr>
                <w:rFonts w:eastAsia="Calibri"/>
              </w:rPr>
              <w:t xml:space="preserve"> 6–</w:t>
            </w:r>
            <w:r w:rsidR="00B14472" w:rsidRPr="00B949B2">
              <w:rPr>
                <w:rFonts w:eastAsia="Calibri"/>
              </w:rPr>
              <w:t>‍</w:t>
            </w:r>
            <w:r w:rsidRPr="00B949B2">
              <w:rPr>
                <w:rFonts w:eastAsia="Calibri"/>
              </w:rPr>
              <w:t xml:space="preserve">8 </w:t>
            </w:r>
            <w:r w:rsidRPr="00B949B2">
              <w:t>N</w:t>
            </w:r>
          </w:p>
        </w:tc>
        <w:tc>
          <w:tcPr>
            <w:tcW w:w="1008" w:type="dxa"/>
          </w:tcPr>
          <w:p w14:paraId="2B178EEC" w14:textId="77777777" w:rsidR="008F30F6" w:rsidRPr="00B949B2" w:rsidRDefault="008F30F6" w:rsidP="000C1085">
            <w:pPr>
              <w:spacing w:before="20" w:after="20"/>
              <w:rPr>
                <w:rFonts w:eastAsia="Calibri"/>
              </w:rPr>
            </w:pPr>
            <w:r w:rsidRPr="00B949B2">
              <w:rPr>
                <w:rFonts w:eastAsia="Calibri"/>
              </w:rPr>
              <w:t>G</w:t>
            </w:r>
            <w:r w:rsidR="002B4B20" w:rsidRPr="00B949B2">
              <w:rPr>
                <w:rFonts w:eastAsia="Calibri"/>
              </w:rPr>
              <w:t>r</w:t>
            </w:r>
            <w:r w:rsidRPr="00B949B2">
              <w:rPr>
                <w:rFonts w:eastAsia="Calibri"/>
              </w:rPr>
              <w:t xml:space="preserve"> 6–</w:t>
            </w:r>
            <w:r w:rsidR="00EF52AA" w:rsidRPr="00B949B2">
              <w:t>‍</w:t>
            </w:r>
            <w:r w:rsidRPr="00B949B2">
              <w:rPr>
                <w:rFonts w:eastAsia="Calibri"/>
              </w:rPr>
              <w:t>8 Mean</w:t>
            </w:r>
          </w:p>
        </w:tc>
        <w:tc>
          <w:tcPr>
            <w:tcW w:w="1008" w:type="dxa"/>
          </w:tcPr>
          <w:p w14:paraId="41D2B9CB" w14:textId="77777777" w:rsidR="008F30F6" w:rsidRPr="00B949B2" w:rsidRDefault="008F30F6" w:rsidP="000C1085">
            <w:pPr>
              <w:spacing w:before="20" w:after="20"/>
              <w:rPr>
                <w:rFonts w:eastAsia="Calibri"/>
              </w:rPr>
            </w:pPr>
            <w:r w:rsidRPr="00B949B2">
              <w:rPr>
                <w:rFonts w:eastAsia="Calibri"/>
              </w:rPr>
              <w:t>G</w:t>
            </w:r>
            <w:r w:rsidR="002B4B20" w:rsidRPr="00B949B2">
              <w:rPr>
                <w:rFonts w:eastAsia="Calibri"/>
              </w:rPr>
              <w:t>r</w:t>
            </w:r>
            <w:r w:rsidRPr="00B949B2">
              <w:rPr>
                <w:rFonts w:eastAsia="Calibri"/>
              </w:rPr>
              <w:t xml:space="preserve"> 6–</w:t>
            </w:r>
            <w:r w:rsidR="00EF52AA" w:rsidRPr="00B949B2">
              <w:t>‍</w:t>
            </w:r>
            <w:r w:rsidRPr="00B949B2">
              <w:rPr>
                <w:rFonts w:eastAsia="Calibri"/>
              </w:rPr>
              <w:t>8 SD</w:t>
            </w:r>
          </w:p>
        </w:tc>
        <w:tc>
          <w:tcPr>
            <w:tcW w:w="1008" w:type="dxa"/>
          </w:tcPr>
          <w:p w14:paraId="4C2E7437" w14:textId="77777777" w:rsidR="008F30F6" w:rsidRPr="00B949B2" w:rsidRDefault="008F30F6" w:rsidP="000C1085">
            <w:pPr>
              <w:spacing w:before="20" w:after="20"/>
              <w:rPr>
                <w:rFonts w:eastAsia="Calibri"/>
              </w:rPr>
            </w:pPr>
            <w:r w:rsidRPr="00B949B2">
              <w:rPr>
                <w:rFonts w:eastAsia="Calibri"/>
              </w:rPr>
              <w:t>G</w:t>
            </w:r>
            <w:r w:rsidR="002B4B20" w:rsidRPr="00B949B2">
              <w:rPr>
                <w:rFonts w:eastAsia="Calibri"/>
              </w:rPr>
              <w:t>r</w:t>
            </w:r>
            <w:r w:rsidRPr="00B949B2">
              <w:rPr>
                <w:rFonts w:eastAsia="Calibri"/>
              </w:rPr>
              <w:t xml:space="preserve"> 6–</w:t>
            </w:r>
            <w:r w:rsidR="00EF52AA" w:rsidRPr="00B949B2">
              <w:t>‍</w:t>
            </w:r>
            <w:r w:rsidRPr="00B949B2">
              <w:rPr>
                <w:rFonts w:eastAsia="Calibri"/>
              </w:rPr>
              <w:t>8 % Pts</w:t>
            </w:r>
          </w:p>
        </w:tc>
      </w:tr>
      <w:tr w:rsidR="00B14472" w:rsidRPr="00B949B2" w14:paraId="62B558F8" w14:textId="77777777" w:rsidTr="00421FA0">
        <w:trPr>
          <w:cantSplit w:val="0"/>
        </w:trPr>
        <w:tc>
          <w:tcPr>
            <w:tcW w:w="1584" w:type="dxa"/>
          </w:tcPr>
          <w:p w14:paraId="3D5C61F1" w14:textId="77777777" w:rsidR="008F30F6" w:rsidRPr="00B949B2" w:rsidRDefault="008F30F6" w:rsidP="000C1085">
            <w:pPr>
              <w:spacing w:before="20" w:after="20"/>
              <w:rPr>
                <w:rFonts w:eastAsia="Calibri"/>
              </w:rPr>
            </w:pPr>
            <w:r w:rsidRPr="00B949B2">
              <w:rPr>
                <w:rFonts w:eastAsia="Calibri"/>
              </w:rPr>
              <w:t>Low</w:t>
            </w:r>
          </w:p>
        </w:tc>
        <w:tc>
          <w:tcPr>
            <w:tcW w:w="947" w:type="dxa"/>
          </w:tcPr>
          <w:p w14:paraId="1C262F4C" w14:textId="77777777" w:rsidR="008F30F6" w:rsidRPr="00B949B2" w:rsidRDefault="008F30F6" w:rsidP="000C1085">
            <w:pPr>
              <w:spacing w:before="20" w:after="20"/>
              <w:jc w:val="right"/>
              <w:rPr>
                <w:rFonts w:eastAsia="Calibri"/>
              </w:rPr>
            </w:pPr>
            <w:r w:rsidRPr="00B949B2">
              <w:rPr>
                <w:rFonts w:eastAsia="Calibri"/>
              </w:rPr>
              <w:t>5</w:t>
            </w:r>
          </w:p>
        </w:tc>
        <w:tc>
          <w:tcPr>
            <w:tcW w:w="947" w:type="dxa"/>
          </w:tcPr>
          <w:p w14:paraId="7FF13ACA" w14:textId="77777777" w:rsidR="008F30F6" w:rsidRPr="00B949B2" w:rsidRDefault="008F30F6" w:rsidP="000C1085">
            <w:pPr>
              <w:spacing w:before="20" w:after="20"/>
              <w:jc w:val="right"/>
              <w:rPr>
                <w:rFonts w:eastAsia="Calibri"/>
              </w:rPr>
            </w:pPr>
            <w:r w:rsidRPr="00B949B2">
              <w:rPr>
                <w:rFonts w:eastAsia="Calibri"/>
              </w:rPr>
              <w:t>2.00</w:t>
            </w:r>
          </w:p>
        </w:tc>
        <w:tc>
          <w:tcPr>
            <w:tcW w:w="947" w:type="dxa"/>
          </w:tcPr>
          <w:p w14:paraId="646962D3" w14:textId="77777777" w:rsidR="008F30F6" w:rsidRPr="00B949B2" w:rsidRDefault="008F30F6" w:rsidP="000C1085">
            <w:pPr>
              <w:spacing w:before="20" w:after="20"/>
              <w:jc w:val="right"/>
              <w:rPr>
                <w:rFonts w:eastAsia="Calibri"/>
              </w:rPr>
            </w:pPr>
            <w:r w:rsidRPr="00B949B2">
              <w:rPr>
                <w:rFonts w:eastAsia="Calibri"/>
              </w:rPr>
              <w:t>1.73</w:t>
            </w:r>
          </w:p>
        </w:tc>
        <w:tc>
          <w:tcPr>
            <w:tcW w:w="946" w:type="dxa"/>
          </w:tcPr>
          <w:p w14:paraId="3A0113D7" w14:textId="77777777" w:rsidR="008F30F6" w:rsidRPr="00B949B2" w:rsidRDefault="008F30F6" w:rsidP="000C1085">
            <w:pPr>
              <w:spacing w:before="20" w:after="20"/>
              <w:jc w:val="right"/>
              <w:rPr>
                <w:rFonts w:eastAsia="Calibri"/>
              </w:rPr>
            </w:pPr>
            <w:r w:rsidRPr="00B949B2">
              <w:rPr>
                <w:rFonts w:eastAsia="Calibri"/>
              </w:rPr>
              <w:t>11.11</w:t>
            </w:r>
          </w:p>
        </w:tc>
        <w:tc>
          <w:tcPr>
            <w:tcW w:w="946" w:type="dxa"/>
          </w:tcPr>
          <w:p w14:paraId="5662FB1E" w14:textId="77777777" w:rsidR="008F30F6" w:rsidRPr="00B949B2" w:rsidRDefault="008F30F6" w:rsidP="000C1085">
            <w:pPr>
              <w:spacing w:before="20" w:after="20"/>
              <w:jc w:val="right"/>
              <w:rPr>
                <w:rFonts w:eastAsia="Calibri"/>
              </w:rPr>
            </w:pPr>
            <w:r w:rsidRPr="00B949B2">
              <w:rPr>
                <w:rFonts w:eastAsia="Calibri"/>
              </w:rPr>
              <w:t>5</w:t>
            </w:r>
          </w:p>
        </w:tc>
        <w:tc>
          <w:tcPr>
            <w:tcW w:w="946" w:type="dxa"/>
          </w:tcPr>
          <w:p w14:paraId="2E4889D6" w14:textId="77777777" w:rsidR="008F30F6" w:rsidRPr="00B949B2" w:rsidRDefault="008F30F6" w:rsidP="000C1085">
            <w:pPr>
              <w:spacing w:before="20" w:after="20"/>
              <w:jc w:val="right"/>
              <w:rPr>
                <w:rFonts w:eastAsia="Calibri"/>
              </w:rPr>
            </w:pPr>
            <w:r w:rsidRPr="00B949B2">
              <w:rPr>
                <w:rFonts w:eastAsia="Calibri"/>
              </w:rPr>
              <w:t>8.20</w:t>
            </w:r>
          </w:p>
        </w:tc>
        <w:tc>
          <w:tcPr>
            <w:tcW w:w="946" w:type="dxa"/>
          </w:tcPr>
          <w:p w14:paraId="2FDCABB6" w14:textId="77777777" w:rsidR="008F30F6" w:rsidRPr="00B949B2" w:rsidRDefault="008F30F6" w:rsidP="000C1085">
            <w:pPr>
              <w:spacing w:before="20" w:after="20"/>
              <w:jc w:val="right"/>
              <w:rPr>
                <w:rFonts w:eastAsia="Calibri"/>
              </w:rPr>
            </w:pPr>
            <w:r w:rsidRPr="00B949B2">
              <w:rPr>
                <w:rFonts w:eastAsia="Calibri"/>
              </w:rPr>
              <w:t>5.36</w:t>
            </w:r>
          </w:p>
        </w:tc>
        <w:tc>
          <w:tcPr>
            <w:tcW w:w="946" w:type="dxa"/>
          </w:tcPr>
          <w:p w14:paraId="3FB43E35" w14:textId="77777777" w:rsidR="008F30F6" w:rsidRPr="00B949B2" w:rsidRDefault="008F30F6" w:rsidP="000C1085">
            <w:pPr>
              <w:spacing w:before="20" w:after="20"/>
              <w:jc w:val="right"/>
              <w:rPr>
                <w:rFonts w:eastAsia="Calibri"/>
              </w:rPr>
            </w:pPr>
            <w:r w:rsidRPr="00B949B2">
              <w:rPr>
                <w:rFonts w:eastAsia="Calibri"/>
              </w:rPr>
              <w:t>45.56</w:t>
            </w:r>
          </w:p>
        </w:tc>
        <w:tc>
          <w:tcPr>
            <w:tcW w:w="946" w:type="dxa"/>
          </w:tcPr>
          <w:p w14:paraId="00C34FF9" w14:textId="77777777" w:rsidR="008F30F6" w:rsidRPr="00B949B2" w:rsidRDefault="008F30F6" w:rsidP="000C1085">
            <w:pPr>
              <w:spacing w:before="20" w:after="20"/>
              <w:jc w:val="right"/>
              <w:rPr>
                <w:rFonts w:eastAsia="Calibri"/>
              </w:rPr>
            </w:pPr>
            <w:r w:rsidRPr="00B949B2">
              <w:rPr>
                <w:rFonts w:eastAsia="Calibri"/>
              </w:rPr>
              <w:t>1</w:t>
            </w:r>
          </w:p>
        </w:tc>
        <w:tc>
          <w:tcPr>
            <w:tcW w:w="1008" w:type="dxa"/>
          </w:tcPr>
          <w:p w14:paraId="5FDFB954" w14:textId="77777777" w:rsidR="008F30F6" w:rsidRPr="00B949B2" w:rsidRDefault="008F30F6" w:rsidP="000C1085">
            <w:pPr>
              <w:spacing w:before="20" w:after="20"/>
              <w:jc w:val="right"/>
              <w:rPr>
                <w:rFonts w:eastAsia="Calibri"/>
              </w:rPr>
            </w:pPr>
            <w:r w:rsidRPr="00B949B2">
              <w:rPr>
                <w:rFonts w:eastAsia="Calibri"/>
              </w:rPr>
              <w:t>11.00</w:t>
            </w:r>
          </w:p>
        </w:tc>
        <w:tc>
          <w:tcPr>
            <w:tcW w:w="1008" w:type="dxa"/>
          </w:tcPr>
          <w:p w14:paraId="24D5BC5C" w14:textId="77777777" w:rsidR="008F30F6" w:rsidRPr="00B949B2" w:rsidRDefault="008F30F6" w:rsidP="000C1085">
            <w:pPr>
              <w:spacing w:before="20" w:after="20"/>
              <w:jc w:val="right"/>
              <w:rPr>
                <w:rFonts w:eastAsia="Calibri"/>
              </w:rPr>
            </w:pPr>
            <w:r w:rsidRPr="00B949B2">
              <w:rPr>
                <w:rFonts w:eastAsia="Calibri"/>
              </w:rPr>
              <w:t>N/A</w:t>
            </w:r>
          </w:p>
        </w:tc>
        <w:tc>
          <w:tcPr>
            <w:tcW w:w="1008" w:type="dxa"/>
          </w:tcPr>
          <w:p w14:paraId="36A7E97E" w14:textId="77777777" w:rsidR="008F30F6" w:rsidRPr="00B949B2" w:rsidRDefault="008F30F6" w:rsidP="000C1085">
            <w:pPr>
              <w:spacing w:before="20" w:after="20"/>
              <w:jc w:val="right"/>
              <w:rPr>
                <w:rFonts w:eastAsia="Calibri"/>
              </w:rPr>
            </w:pPr>
            <w:r w:rsidRPr="00B949B2">
              <w:rPr>
                <w:rFonts w:eastAsia="Calibri"/>
              </w:rPr>
              <w:t>64.71</w:t>
            </w:r>
          </w:p>
        </w:tc>
      </w:tr>
      <w:tr w:rsidR="00B14472" w:rsidRPr="00B949B2" w14:paraId="15CCF480" w14:textId="77777777" w:rsidTr="00421FA0">
        <w:trPr>
          <w:cantSplit w:val="0"/>
        </w:trPr>
        <w:tc>
          <w:tcPr>
            <w:tcW w:w="1584" w:type="dxa"/>
          </w:tcPr>
          <w:p w14:paraId="622305E5" w14:textId="77777777" w:rsidR="008F30F6" w:rsidRPr="00B949B2" w:rsidRDefault="008F30F6" w:rsidP="000C1085">
            <w:pPr>
              <w:spacing w:before="20" w:after="20"/>
              <w:rPr>
                <w:rFonts w:eastAsia="Calibri"/>
              </w:rPr>
            </w:pPr>
            <w:r w:rsidRPr="00B949B2">
              <w:rPr>
                <w:rFonts w:eastAsia="Calibri"/>
              </w:rPr>
              <w:t>Medium</w:t>
            </w:r>
          </w:p>
        </w:tc>
        <w:tc>
          <w:tcPr>
            <w:tcW w:w="947" w:type="dxa"/>
          </w:tcPr>
          <w:p w14:paraId="74A6204B" w14:textId="77777777" w:rsidR="008F30F6" w:rsidRPr="00B949B2" w:rsidRDefault="008F30F6" w:rsidP="000C1085">
            <w:pPr>
              <w:spacing w:before="20" w:after="20"/>
              <w:jc w:val="right"/>
              <w:rPr>
                <w:rFonts w:eastAsia="Calibri"/>
              </w:rPr>
            </w:pPr>
            <w:r w:rsidRPr="00B949B2">
              <w:rPr>
                <w:rFonts w:eastAsia="Calibri"/>
              </w:rPr>
              <w:t>5</w:t>
            </w:r>
          </w:p>
        </w:tc>
        <w:tc>
          <w:tcPr>
            <w:tcW w:w="947" w:type="dxa"/>
          </w:tcPr>
          <w:p w14:paraId="2431D1FD" w14:textId="77777777" w:rsidR="008F30F6" w:rsidRPr="00B949B2" w:rsidRDefault="008F30F6" w:rsidP="000C1085">
            <w:pPr>
              <w:spacing w:before="20" w:after="20"/>
              <w:jc w:val="right"/>
              <w:rPr>
                <w:rFonts w:eastAsia="Calibri"/>
              </w:rPr>
            </w:pPr>
            <w:r w:rsidRPr="00B949B2">
              <w:rPr>
                <w:rFonts w:eastAsia="Calibri"/>
              </w:rPr>
              <w:t>8.00</w:t>
            </w:r>
          </w:p>
        </w:tc>
        <w:tc>
          <w:tcPr>
            <w:tcW w:w="947" w:type="dxa"/>
          </w:tcPr>
          <w:p w14:paraId="26518A63" w14:textId="77777777" w:rsidR="008F30F6" w:rsidRPr="00B949B2" w:rsidRDefault="008F30F6" w:rsidP="000C1085">
            <w:pPr>
              <w:spacing w:before="20" w:after="20"/>
              <w:jc w:val="right"/>
              <w:rPr>
                <w:rFonts w:eastAsia="Calibri"/>
              </w:rPr>
            </w:pPr>
            <w:r w:rsidRPr="00B949B2">
              <w:rPr>
                <w:rFonts w:eastAsia="Calibri"/>
              </w:rPr>
              <w:t>4.64</w:t>
            </w:r>
          </w:p>
        </w:tc>
        <w:tc>
          <w:tcPr>
            <w:tcW w:w="946" w:type="dxa"/>
          </w:tcPr>
          <w:p w14:paraId="2136C9A4" w14:textId="77777777" w:rsidR="008F30F6" w:rsidRPr="00B949B2" w:rsidRDefault="008F30F6" w:rsidP="000C1085">
            <w:pPr>
              <w:spacing w:before="20" w:after="20"/>
              <w:jc w:val="right"/>
              <w:rPr>
                <w:rFonts w:eastAsia="Calibri"/>
              </w:rPr>
            </w:pPr>
            <w:r w:rsidRPr="00B949B2">
              <w:rPr>
                <w:rFonts w:eastAsia="Calibri"/>
              </w:rPr>
              <w:t>44.44</w:t>
            </w:r>
          </w:p>
        </w:tc>
        <w:tc>
          <w:tcPr>
            <w:tcW w:w="946" w:type="dxa"/>
          </w:tcPr>
          <w:p w14:paraId="4DE24B9B" w14:textId="77777777" w:rsidR="008F30F6" w:rsidRPr="00B949B2" w:rsidRDefault="008F30F6" w:rsidP="000C1085">
            <w:pPr>
              <w:spacing w:before="20" w:after="20"/>
              <w:jc w:val="right"/>
              <w:rPr>
                <w:rFonts w:eastAsia="Calibri"/>
              </w:rPr>
            </w:pPr>
            <w:r w:rsidRPr="00B949B2">
              <w:rPr>
                <w:rFonts w:eastAsia="Calibri"/>
              </w:rPr>
              <w:t>5</w:t>
            </w:r>
          </w:p>
        </w:tc>
        <w:tc>
          <w:tcPr>
            <w:tcW w:w="946" w:type="dxa"/>
          </w:tcPr>
          <w:p w14:paraId="7D7B4788" w14:textId="77777777" w:rsidR="008F30F6" w:rsidRPr="00B949B2" w:rsidRDefault="008F30F6" w:rsidP="000C1085">
            <w:pPr>
              <w:spacing w:before="20" w:after="20"/>
              <w:jc w:val="right"/>
              <w:rPr>
                <w:rFonts w:eastAsia="Calibri"/>
              </w:rPr>
            </w:pPr>
            <w:r w:rsidRPr="00B949B2">
              <w:rPr>
                <w:rFonts w:eastAsia="Calibri"/>
              </w:rPr>
              <w:t>12.00</w:t>
            </w:r>
          </w:p>
        </w:tc>
        <w:tc>
          <w:tcPr>
            <w:tcW w:w="946" w:type="dxa"/>
          </w:tcPr>
          <w:p w14:paraId="7D741E85" w14:textId="77777777" w:rsidR="008F30F6" w:rsidRPr="00B949B2" w:rsidRDefault="008F30F6" w:rsidP="000C1085">
            <w:pPr>
              <w:spacing w:before="20" w:after="20"/>
              <w:jc w:val="right"/>
              <w:rPr>
                <w:rFonts w:eastAsia="Calibri"/>
              </w:rPr>
            </w:pPr>
            <w:r w:rsidRPr="00B949B2">
              <w:rPr>
                <w:rFonts w:eastAsia="Calibri"/>
              </w:rPr>
              <w:t>2.55</w:t>
            </w:r>
          </w:p>
        </w:tc>
        <w:tc>
          <w:tcPr>
            <w:tcW w:w="946" w:type="dxa"/>
          </w:tcPr>
          <w:p w14:paraId="6AC3C6BB" w14:textId="77777777" w:rsidR="008F30F6" w:rsidRPr="00B949B2" w:rsidRDefault="008F30F6" w:rsidP="000C1085">
            <w:pPr>
              <w:spacing w:before="20" w:after="20"/>
              <w:jc w:val="right"/>
              <w:rPr>
                <w:rFonts w:eastAsia="Calibri"/>
              </w:rPr>
            </w:pPr>
            <w:r w:rsidRPr="00B949B2">
              <w:rPr>
                <w:rFonts w:eastAsia="Calibri"/>
              </w:rPr>
              <w:t>66.67</w:t>
            </w:r>
          </w:p>
        </w:tc>
        <w:tc>
          <w:tcPr>
            <w:tcW w:w="946" w:type="dxa"/>
          </w:tcPr>
          <w:p w14:paraId="73ABDBDB" w14:textId="77777777" w:rsidR="008F30F6" w:rsidRPr="00B949B2" w:rsidRDefault="008F30F6" w:rsidP="000C1085">
            <w:pPr>
              <w:spacing w:before="20" w:after="20"/>
              <w:jc w:val="right"/>
              <w:rPr>
                <w:rFonts w:eastAsia="Calibri"/>
              </w:rPr>
            </w:pPr>
            <w:r w:rsidRPr="00B949B2">
              <w:rPr>
                <w:rFonts w:eastAsia="Calibri"/>
              </w:rPr>
              <w:t>5</w:t>
            </w:r>
          </w:p>
        </w:tc>
        <w:tc>
          <w:tcPr>
            <w:tcW w:w="1008" w:type="dxa"/>
          </w:tcPr>
          <w:p w14:paraId="231E5E4A" w14:textId="77777777" w:rsidR="008F30F6" w:rsidRPr="00B949B2" w:rsidRDefault="008F30F6" w:rsidP="000C1085">
            <w:pPr>
              <w:spacing w:before="20" w:after="20"/>
              <w:jc w:val="right"/>
              <w:rPr>
                <w:rFonts w:eastAsia="Calibri"/>
              </w:rPr>
            </w:pPr>
            <w:r w:rsidRPr="00B949B2">
              <w:rPr>
                <w:rFonts w:eastAsia="Calibri"/>
              </w:rPr>
              <w:t>9.00</w:t>
            </w:r>
          </w:p>
        </w:tc>
        <w:tc>
          <w:tcPr>
            <w:tcW w:w="1008" w:type="dxa"/>
          </w:tcPr>
          <w:p w14:paraId="5F140EED" w14:textId="77777777" w:rsidR="008F30F6" w:rsidRPr="00B949B2" w:rsidRDefault="008F30F6" w:rsidP="000C1085">
            <w:pPr>
              <w:spacing w:before="20" w:after="20"/>
              <w:jc w:val="right"/>
              <w:rPr>
                <w:rFonts w:eastAsia="Calibri"/>
              </w:rPr>
            </w:pPr>
            <w:r w:rsidRPr="00B949B2">
              <w:rPr>
                <w:rFonts w:eastAsia="Calibri"/>
              </w:rPr>
              <w:t>2.24</w:t>
            </w:r>
          </w:p>
        </w:tc>
        <w:tc>
          <w:tcPr>
            <w:tcW w:w="1008" w:type="dxa"/>
          </w:tcPr>
          <w:p w14:paraId="1F8D9655" w14:textId="77777777" w:rsidR="008F30F6" w:rsidRPr="00B949B2" w:rsidRDefault="008F30F6" w:rsidP="000C1085">
            <w:pPr>
              <w:spacing w:before="20" w:after="20"/>
              <w:jc w:val="right"/>
              <w:rPr>
                <w:rFonts w:eastAsia="Calibri"/>
              </w:rPr>
            </w:pPr>
            <w:r w:rsidRPr="00B949B2">
              <w:rPr>
                <w:rFonts w:eastAsia="Calibri"/>
              </w:rPr>
              <w:t>52.94</w:t>
            </w:r>
          </w:p>
        </w:tc>
      </w:tr>
      <w:tr w:rsidR="00B14472" w:rsidRPr="00B949B2" w14:paraId="074A490D" w14:textId="77777777" w:rsidTr="00421FA0">
        <w:trPr>
          <w:cantSplit w:val="0"/>
        </w:trPr>
        <w:tc>
          <w:tcPr>
            <w:tcW w:w="1584" w:type="dxa"/>
          </w:tcPr>
          <w:p w14:paraId="72CCA01F" w14:textId="77777777" w:rsidR="008F30F6" w:rsidRPr="00B949B2" w:rsidRDefault="008F30F6" w:rsidP="000C1085">
            <w:pPr>
              <w:spacing w:before="20" w:after="20"/>
              <w:rPr>
                <w:rFonts w:eastAsia="Calibri"/>
              </w:rPr>
            </w:pPr>
            <w:r w:rsidRPr="00B949B2">
              <w:rPr>
                <w:rFonts w:eastAsia="Calibri"/>
              </w:rPr>
              <w:t>High</w:t>
            </w:r>
          </w:p>
        </w:tc>
        <w:tc>
          <w:tcPr>
            <w:tcW w:w="947" w:type="dxa"/>
          </w:tcPr>
          <w:p w14:paraId="2F27CC5C" w14:textId="77777777" w:rsidR="008F30F6" w:rsidRPr="00B949B2" w:rsidRDefault="008F30F6" w:rsidP="000C1085">
            <w:pPr>
              <w:spacing w:before="20" w:after="20"/>
              <w:jc w:val="right"/>
              <w:rPr>
                <w:rFonts w:eastAsia="Calibri"/>
              </w:rPr>
            </w:pPr>
            <w:r w:rsidRPr="00B949B2">
              <w:rPr>
                <w:rFonts w:eastAsia="Calibri"/>
              </w:rPr>
              <w:t>1</w:t>
            </w:r>
          </w:p>
        </w:tc>
        <w:tc>
          <w:tcPr>
            <w:tcW w:w="947" w:type="dxa"/>
          </w:tcPr>
          <w:p w14:paraId="24D7AC15" w14:textId="77777777" w:rsidR="008F30F6" w:rsidRPr="00B949B2" w:rsidRDefault="008F30F6" w:rsidP="000C1085">
            <w:pPr>
              <w:spacing w:before="20" w:after="20"/>
              <w:jc w:val="right"/>
              <w:rPr>
                <w:rFonts w:eastAsia="Calibri"/>
              </w:rPr>
            </w:pPr>
            <w:r w:rsidRPr="00B949B2">
              <w:rPr>
                <w:rFonts w:eastAsia="Calibri"/>
              </w:rPr>
              <w:t>9.00</w:t>
            </w:r>
          </w:p>
        </w:tc>
        <w:tc>
          <w:tcPr>
            <w:tcW w:w="947" w:type="dxa"/>
          </w:tcPr>
          <w:p w14:paraId="00F16020"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Pr>
          <w:p w14:paraId="47014B78" w14:textId="77777777" w:rsidR="008F30F6" w:rsidRPr="00B949B2" w:rsidRDefault="008F30F6" w:rsidP="000C1085">
            <w:pPr>
              <w:spacing w:before="20" w:after="20"/>
              <w:jc w:val="right"/>
              <w:rPr>
                <w:rFonts w:eastAsia="Calibri"/>
              </w:rPr>
            </w:pPr>
            <w:r w:rsidRPr="00B949B2">
              <w:rPr>
                <w:rFonts w:eastAsia="Calibri"/>
              </w:rPr>
              <w:t>50.00</w:t>
            </w:r>
          </w:p>
        </w:tc>
        <w:tc>
          <w:tcPr>
            <w:tcW w:w="946" w:type="dxa"/>
          </w:tcPr>
          <w:p w14:paraId="17B91C01" w14:textId="77777777" w:rsidR="008F30F6" w:rsidRPr="00B949B2" w:rsidRDefault="008F30F6" w:rsidP="000C1085">
            <w:pPr>
              <w:spacing w:before="20" w:after="20"/>
              <w:jc w:val="right"/>
              <w:rPr>
                <w:rFonts w:eastAsia="Calibri"/>
              </w:rPr>
            </w:pPr>
            <w:r w:rsidRPr="00B949B2">
              <w:rPr>
                <w:rFonts w:eastAsia="Calibri"/>
              </w:rPr>
              <w:t>1</w:t>
            </w:r>
          </w:p>
        </w:tc>
        <w:tc>
          <w:tcPr>
            <w:tcW w:w="946" w:type="dxa"/>
          </w:tcPr>
          <w:p w14:paraId="33741666" w14:textId="77777777" w:rsidR="008F30F6" w:rsidRPr="00B949B2" w:rsidRDefault="008F30F6" w:rsidP="000C1085">
            <w:pPr>
              <w:spacing w:before="20" w:after="20"/>
              <w:jc w:val="right"/>
              <w:rPr>
                <w:rFonts w:eastAsia="Calibri"/>
              </w:rPr>
            </w:pPr>
            <w:r w:rsidRPr="00B949B2">
              <w:rPr>
                <w:rFonts w:eastAsia="Calibri"/>
              </w:rPr>
              <w:t>14.00</w:t>
            </w:r>
          </w:p>
        </w:tc>
        <w:tc>
          <w:tcPr>
            <w:tcW w:w="946" w:type="dxa"/>
          </w:tcPr>
          <w:p w14:paraId="078C1E33"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Pr>
          <w:p w14:paraId="256F4785" w14:textId="77777777" w:rsidR="008F30F6" w:rsidRPr="00B949B2" w:rsidRDefault="008F30F6" w:rsidP="000C1085">
            <w:pPr>
              <w:spacing w:before="20" w:after="20"/>
              <w:jc w:val="right"/>
              <w:rPr>
                <w:rFonts w:eastAsia="Calibri"/>
              </w:rPr>
            </w:pPr>
            <w:r w:rsidRPr="00B949B2">
              <w:rPr>
                <w:rFonts w:eastAsia="Calibri"/>
              </w:rPr>
              <w:t>77.78</w:t>
            </w:r>
          </w:p>
        </w:tc>
        <w:tc>
          <w:tcPr>
            <w:tcW w:w="946" w:type="dxa"/>
          </w:tcPr>
          <w:p w14:paraId="39178D9D" w14:textId="77777777" w:rsidR="008F30F6" w:rsidRPr="00B949B2" w:rsidRDefault="008F30F6" w:rsidP="000C1085">
            <w:pPr>
              <w:spacing w:before="20" w:after="20"/>
              <w:jc w:val="right"/>
              <w:rPr>
                <w:rFonts w:eastAsia="Calibri"/>
              </w:rPr>
            </w:pPr>
            <w:r w:rsidRPr="00B949B2">
              <w:rPr>
                <w:rFonts w:eastAsia="Calibri"/>
              </w:rPr>
              <w:t>5</w:t>
            </w:r>
          </w:p>
        </w:tc>
        <w:tc>
          <w:tcPr>
            <w:tcW w:w="1008" w:type="dxa"/>
          </w:tcPr>
          <w:p w14:paraId="57A080C6" w14:textId="77777777" w:rsidR="008F30F6" w:rsidRPr="00B949B2" w:rsidRDefault="008F30F6" w:rsidP="000C1085">
            <w:pPr>
              <w:spacing w:before="20" w:after="20"/>
              <w:jc w:val="right"/>
              <w:rPr>
                <w:rFonts w:eastAsia="Calibri"/>
              </w:rPr>
            </w:pPr>
            <w:r w:rsidRPr="00B949B2">
              <w:rPr>
                <w:rFonts w:eastAsia="Calibri"/>
              </w:rPr>
              <w:t>12.20</w:t>
            </w:r>
          </w:p>
        </w:tc>
        <w:tc>
          <w:tcPr>
            <w:tcW w:w="1008" w:type="dxa"/>
          </w:tcPr>
          <w:p w14:paraId="4379035F" w14:textId="77777777" w:rsidR="008F30F6" w:rsidRPr="00B949B2" w:rsidRDefault="008F30F6" w:rsidP="000C1085">
            <w:pPr>
              <w:spacing w:before="20" w:after="20"/>
              <w:jc w:val="right"/>
              <w:rPr>
                <w:rFonts w:eastAsia="Calibri"/>
              </w:rPr>
            </w:pPr>
            <w:r w:rsidRPr="00B949B2">
              <w:rPr>
                <w:rFonts w:eastAsia="Calibri"/>
              </w:rPr>
              <w:t>6.42</w:t>
            </w:r>
          </w:p>
        </w:tc>
        <w:tc>
          <w:tcPr>
            <w:tcW w:w="1008" w:type="dxa"/>
          </w:tcPr>
          <w:p w14:paraId="14832C61" w14:textId="77777777" w:rsidR="008F30F6" w:rsidRPr="00B949B2" w:rsidRDefault="008F30F6" w:rsidP="000C1085">
            <w:pPr>
              <w:spacing w:before="20" w:after="20"/>
              <w:jc w:val="right"/>
              <w:rPr>
                <w:rFonts w:eastAsia="Calibri"/>
              </w:rPr>
            </w:pPr>
            <w:r w:rsidRPr="00B949B2">
              <w:rPr>
                <w:rFonts w:eastAsia="Calibri"/>
              </w:rPr>
              <w:t>71.76</w:t>
            </w:r>
          </w:p>
        </w:tc>
      </w:tr>
      <w:tr w:rsidR="00B14472" w:rsidRPr="00B949B2" w14:paraId="48EF20C1" w14:textId="77777777" w:rsidTr="00421FA0">
        <w:trPr>
          <w:cantSplit w:val="0"/>
        </w:trPr>
        <w:tc>
          <w:tcPr>
            <w:tcW w:w="1584" w:type="dxa"/>
          </w:tcPr>
          <w:p w14:paraId="47E139F6" w14:textId="77777777" w:rsidR="008F30F6" w:rsidRPr="00B949B2" w:rsidRDefault="008F30F6" w:rsidP="000C1085">
            <w:pPr>
              <w:spacing w:before="20" w:after="20"/>
              <w:rPr>
                <w:rFonts w:eastAsia="Calibri"/>
              </w:rPr>
            </w:pPr>
            <w:r w:rsidRPr="00B949B2">
              <w:rPr>
                <w:rFonts w:eastAsia="Calibri"/>
              </w:rPr>
              <w:t>Not sure</w:t>
            </w:r>
          </w:p>
        </w:tc>
        <w:tc>
          <w:tcPr>
            <w:tcW w:w="947" w:type="dxa"/>
          </w:tcPr>
          <w:p w14:paraId="26795BB9" w14:textId="77777777" w:rsidR="008F30F6" w:rsidRPr="00B949B2" w:rsidRDefault="008F30F6" w:rsidP="000C1085">
            <w:pPr>
              <w:spacing w:before="20" w:after="20"/>
              <w:jc w:val="right"/>
              <w:rPr>
                <w:rFonts w:eastAsia="Calibri"/>
              </w:rPr>
            </w:pPr>
            <w:r w:rsidRPr="00B949B2">
              <w:rPr>
                <w:rFonts w:eastAsia="Calibri"/>
              </w:rPr>
              <w:t>0</w:t>
            </w:r>
          </w:p>
        </w:tc>
        <w:tc>
          <w:tcPr>
            <w:tcW w:w="947" w:type="dxa"/>
          </w:tcPr>
          <w:p w14:paraId="18C09B61" w14:textId="77777777" w:rsidR="008F30F6" w:rsidRPr="00B949B2" w:rsidRDefault="008F30F6" w:rsidP="000C1085">
            <w:pPr>
              <w:spacing w:before="20" w:after="20"/>
              <w:jc w:val="right"/>
              <w:rPr>
                <w:rFonts w:eastAsia="Calibri"/>
              </w:rPr>
            </w:pPr>
            <w:r w:rsidRPr="00B949B2">
              <w:rPr>
                <w:rFonts w:eastAsia="Calibri"/>
              </w:rPr>
              <w:t>N/A</w:t>
            </w:r>
          </w:p>
        </w:tc>
        <w:tc>
          <w:tcPr>
            <w:tcW w:w="947" w:type="dxa"/>
          </w:tcPr>
          <w:p w14:paraId="3015A38B"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Pr>
          <w:p w14:paraId="492FD407"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Pr>
          <w:p w14:paraId="4AE5E3CA" w14:textId="77777777" w:rsidR="008F30F6" w:rsidRPr="00B949B2" w:rsidRDefault="008F30F6" w:rsidP="000C1085">
            <w:pPr>
              <w:spacing w:before="20" w:after="20"/>
              <w:jc w:val="right"/>
              <w:rPr>
                <w:rFonts w:eastAsia="Calibri"/>
              </w:rPr>
            </w:pPr>
            <w:r w:rsidRPr="00B949B2">
              <w:rPr>
                <w:rFonts w:eastAsia="Calibri"/>
              </w:rPr>
              <w:t>1</w:t>
            </w:r>
          </w:p>
        </w:tc>
        <w:tc>
          <w:tcPr>
            <w:tcW w:w="946" w:type="dxa"/>
          </w:tcPr>
          <w:p w14:paraId="70608EA7" w14:textId="77777777" w:rsidR="008F30F6" w:rsidRPr="00B949B2" w:rsidRDefault="008F30F6" w:rsidP="000C1085">
            <w:pPr>
              <w:spacing w:before="20" w:after="20"/>
              <w:jc w:val="right"/>
              <w:rPr>
                <w:rFonts w:eastAsia="Calibri"/>
              </w:rPr>
            </w:pPr>
            <w:r w:rsidRPr="00B949B2">
              <w:rPr>
                <w:rFonts w:eastAsia="Calibri"/>
              </w:rPr>
              <w:t>10.00</w:t>
            </w:r>
          </w:p>
        </w:tc>
        <w:tc>
          <w:tcPr>
            <w:tcW w:w="946" w:type="dxa"/>
          </w:tcPr>
          <w:p w14:paraId="434D8771"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Pr>
          <w:p w14:paraId="1051CDC0" w14:textId="77777777" w:rsidR="008F30F6" w:rsidRPr="00B949B2" w:rsidRDefault="008F30F6" w:rsidP="000C1085">
            <w:pPr>
              <w:spacing w:before="20" w:after="20"/>
              <w:jc w:val="right"/>
              <w:rPr>
                <w:rFonts w:eastAsia="Calibri"/>
              </w:rPr>
            </w:pPr>
            <w:r w:rsidRPr="00B949B2">
              <w:rPr>
                <w:rFonts w:eastAsia="Calibri"/>
              </w:rPr>
              <w:t>55.56</w:t>
            </w:r>
          </w:p>
        </w:tc>
        <w:tc>
          <w:tcPr>
            <w:tcW w:w="946" w:type="dxa"/>
          </w:tcPr>
          <w:p w14:paraId="2D4EEE1B" w14:textId="77777777" w:rsidR="008F30F6" w:rsidRPr="00B949B2" w:rsidRDefault="008F30F6" w:rsidP="000C1085">
            <w:pPr>
              <w:spacing w:before="20" w:after="20"/>
              <w:jc w:val="right"/>
              <w:rPr>
                <w:rFonts w:eastAsia="Calibri"/>
              </w:rPr>
            </w:pPr>
            <w:r w:rsidRPr="00B949B2">
              <w:rPr>
                <w:rFonts w:eastAsia="Calibri"/>
              </w:rPr>
              <w:t>1</w:t>
            </w:r>
          </w:p>
        </w:tc>
        <w:tc>
          <w:tcPr>
            <w:tcW w:w="1008" w:type="dxa"/>
          </w:tcPr>
          <w:p w14:paraId="481153DB" w14:textId="77777777" w:rsidR="008F30F6" w:rsidRPr="00B949B2" w:rsidRDefault="008F30F6" w:rsidP="000C1085">
            <w:pPr>
              <w:spacing w:before="20" w:after="20"/>
              <w:jc w:val="right"/>
              <w:rPr>
                <w:rFonts w:eastAsia="Calibri"/>
              </w:rPr>
            </w:pPr>
            <w:r w:rsidRPr="00B949B2">
              <w:rPr>
                <w:rFonts w:eastAsia="Calibri"/>
              </w:rPr>
              <w:t>5.00</w:t>
            </w:r>
          </w:p>
        </w:tc>
        <w:tc>
          <w:tcPr>
            <w:tcW w:w="1008" w:type="dxa"/>
          </w:tcPr>
          <w:p w14:paraId="5BCACE6D" w14:textId="77777777" w:rsidR="008F30F6" w:rsidRPr="00B949B2" w:rsidRDefault="008F30F6" w:rsidP="000C1085">
            <w:pPr>
              <w:spacing w:before="20" w:after="20"/>
              <w:jc w:val="right"/>
              <w:rPr>
                <w:rFonts w:eastAsia="Calibri"/>
              </w:rPr>
            </w:pPr>
            <w:r w:rsidRPr="00B949B2">
              <w:rPr>
                <w:rFonts w:eastAsia="Calibri"/>
              </w:rPr>
              <w:t>N/A</w:t>
            </w:r>
          </w:p>
        </w:tc>
        <w:tc>
          <w:tcPr>
            <w:tcW w:w="1008" w:type="dxa"/>
          </w:tcPr>
          <w:p w14:paraId="0E5E0B96" w14:textId="77777777" w:rsidR="008F30F6" w:rsidRPr="00B949B2" w:rsidRDefault="008F30F6" w:rsidP="000C1085">
            <w:pPr>
              <w:spacing w:before="20" w:after="20"/>
              <w:jc w:val="right"/>
              <w:rPr>
                <w:rFonts w:eastAsia="Calibri"/>
              </w:rPr>
            </w:pPr>
            <w:r w:rsidRPr="00B949B2">
              <w:rPr>
                <w:rFonts w:eastAsia="Calibri"/>
              </w:rPr>
              <w:t>29.41</w:t>
            </w:r>
          </w:p>
        </w:tc>
      </w:tr>
      <w:tr w:rsidR="00B14472" w:rsidRPr="00B949B2" w14:paraId="4302AF45" w14:textId="77777777" w:rsidTr="00421FA0">
        <w:trPr>
          <w:cantSplit w:val="0"/>
        </w:trPr>
        <w:tc>
          <w:tcPr>
            <w:tcW w:w="1584" w:type="dxa"/>
            <w:tcBorders>
              <w:bottom w:val="single" w:sz="4" w:space="0" w:color="auto"/>
            </w:tcBorders>
          </w:tcPr>
          <w:p w14:paraId="18C86CD9" w14:textId="77777777" w:rsidR="008F30F6" w:rsidRPr="00B949B2" w:rsidRDefault="008F30F6" w:rsidP="000C1085">
            <w:pPr>
              <w:spacing w:before="20" w:after="20"/>
              <w:rPr>
                <w:rFonts w:eastAsia="Calibri"/>
              </w:rPr>
            </w:pPr>
            <w:r w:rsidRPr="00B949B2">
              <w:rPr>
                <w:rFonts w:eastAsia="Calibri"/>
              </w:rPr>
              <w:t>Missing</w:t>
            </w:r>
          </w:p>
        </w:tc>
        <w:tc>
          <w:tcPr>
            <w:tcW w:w="947" w:type="dxa"/>
            <w:tcBorders>
              <w:bottom w:val="single" w:sz="4" w:space="0" w:color="auto"/>
            </w:tcBorders>
          </w:tcPr>
          <w:p w14:paraId="5C04876A" w14:textId="77777777" w:rsidR="008F30F6" w:rsidRPr="00B949B2" w:rsidRDefault="008F30F6" w:rsidP="000C1085">
            <w:pPr>
              <w:spacing w:before="20" w:after="20"/>
              <w:jc w:val="right"/>
              <w:rPr>
                <w:rFonts w:eastAsia="Calibri"/>
              </w:rPr>
            </w:pPr>
            <w:r w:rsidRPr="00B949B2">
              <w:rPr>
                <w:rFonts w:eastAsia="Calibri"/>
              </w:rPr>
              <w:t>1</w:t>
            </w:r>
          </w:p>
        </w:tc>
        <w:tc>
          <w:tcPr>
            <w:tcW w:w="947" w:type="dxa"/>
            <w:tcBorders>
              <w:bottom w:val="single" w:sz="4" w:space="0" w:color="auto"/>
            </w:tcBorders>
          </w:tcPr>
          <w:p w14:paraId="34CBCB65" w14:textId="77777777" w:rsidR="008F30F6" w:rsidRPr="00B949B2" w:rsidRDefault="008F30F6" w:rsidP="000C1085">
            <w:pPr>
              <w:spacing w:before="20" w:after="20"/>
              <w:jc w:val="right"/>
              <w:rPr>
                <w:rFonts w:eastAsia="Calibri"/>
              </w:rPr>
            </w:pPr>
            <w:r w:rsidRPr="00B949B2">
              <w:rPr>
                <w:rFonts w:eastAsia="Calibri"/>
              </w:rPr>
              <w:t>4.00</w:t>
            </w:r>
          </w:p>
        </w:tc>
        <w:tc>
          <w:tcPr>
            <w:tcW w:w="947" w:type="dxa"/>
            <w:tcBorders>
              <w:bottom w:val="single" w:sz="4" w:space="0" w:color="auto"/>
            </w:tcBorders>
          </w:tcPr>
          <w:p w14:paraId="0946AC06"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Borders>
              <w:bottom w:val="single" w:sz="4" w:space="0" w:color="auto"/>
            </w:tcBorders>
          </w:tcPr>
          <w:p w14:paraId="77421CD8" w14:textId="77777777" w:rsidR="008F30F6" w:rsidRPr="00B949B2" w:rsidRDefault="008F30F6" w:rsidP="000C1085">
            <w:pPr>
              <w:spacing w:before="20" w:after="20"/>
              <w:jc w:val="right"/>
              <w:rPr>
                <w:rFonts w:eastAsia="Calibri"/>
              </w:rPr>
            </w:pPr>
            <w:r w:rsidRPr="00B949B2">
              <w:rPr>
                <w:rFonts w:eastAsia="Calibri"/>
              </w:rPr>
              <w:t>22.22</w:t>
            </w:r>
          </w:p>
        </w:tc>
        <w:tc>
          <w:tcPr>
            <w:tcW w:w="946" w:type="dxa"/>
            <w:tcBorders>
              <w:bottom w:val="single" w:sz="4" w:space="0" w:color="auto"/>
            </w:tcBorders>
          </w:tcPr>
          <w:p w14:paraId="3E59934A" w14:textId="77777777" w:rsidR="008F30F6" w:rsidRPr="00B949B2" w:rsidRDefault="008F30F6" w:rsidP="000C1085">
            <w:pPr>
              <w:spacing w:before="20" w:after="20"/>
              <w:jc w:val="right"/>
              <w:rPr>
                <w:rFonts w:eastAsia="Calibri"/>
              </w:rPr>
            </w:pPr>
            <w:r w:rsidRPr="00B949B2">
              <w:rPr>
                <w:rFonts w:eastAsia="Calibri"/>
              </w:rPr>
              <w:t>0</w:t>
            </w:r>
          </w:p>
        </w:tc>
        <w:tc>
          <w:tcPr>
            <w:tcW w:w="946" w:type="dxa"/>
            <w:tcBorders>
              <w:bottom w:val="single" w:sz="4" w:space="0" w:color="auto"/>
            </w:tcBorders>
          </w:tcPr>
          <w:p w14:paraId="0D744B70"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Borders>
              <w:bottom w:val="single" w:sz="4" w:space="0" w:color="auto"/>
            </w:tcBorders>
          </w:tcPr>
          <w:p w14:paraId="417EBB17"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Borders>
              <w:bottom w:val="single" w:sz="4" w:space="0" w:color="auto"/>
            </w:tcBorders>
          </w:tcPr>
          <w:p w14:paraId="35DC2C0F" w14:textId="77777777" w:rsidR="008F30F6" w:rsidRPr="00B949B2" w:rsidRDefault="008F30F6" w:rsidP="000C1085">
            <w:pPr>
              <w:spacing w:before="20" w:after="20"/>
              <w:jc w:val="right"/>
              <w:rPr>
                <w:rFonts w:eastAsia="Calibri"/>
              </w:rPr>
            </w:pPr>
            <w:r w:rsidRPr="00B949B2">
              <w:rPr>
                <w:rFonts w:eastAsia="Calibri"/>
              </w:rPr>
              <w:t>N/A</w:t>
            </w:r>
          </w:p>
        </w:tc>
        <w:tc>
          <w:tcPr>
            <w:tcW w:w="946" w:type="dxa"/>
            <w:tcBorders>
              <w:bottom w:val="single" w:sz="4" w:space="0" w:color="auto"/>
            </w:tcBorders>
          </w:tcPr>
          <w:p w14:paraId="5A9318F5" w14:textId="77777777" w:rsidR="008F30F6" w:rsidRPr="00B949B2" w:rsidRDefault="008F30F6" w:rsidP="000C1085">
            <w:pPr>
              <w:spacing w:before="20" w:after="20"/>
              <w:jc w:val="right"/>
              <w:rPr>
                <w:rFonts w:eastAsia="Calibri"/>
              </w:rPr>
            </w:pPr>
            <w:r w:rsidRPr="00B949B2">
              <w:rPr>
                <w:rFonts w:eastAsia="Calibri"/>
              </w:rPr>
              <w:t>0</w:t>
            </w:r>
          </w:p>
        </w:tc>
        <w:tc>
          <w:tcPr>
            <w:tcW w:w="1008" w:type="dxa"/>
            <w:tcBorders>
              <w:bottom w:val="single" w:sz="4" w:space="0" w:color="auto"/>
            </w:tcBorders>
          </w:tcPr>
          <w:p w14:paraId="58316337" w14:textId="77777777" w:rsidR="008F30F6" w:rsidRPr="00B949B2" w:rsidRDefault="008F30F6" w:rsidP="000C1085">
            <w:pPr>
              <w:spacing w:before="20" w:after="20"/>
              <w:jc w:val="right"/>
              <w:rPr>
                <w:rFonts w:eastAsia="Calibri"/>
              </w:rPr>
            </w:pPr>
            <w:r w:rsidRPr="00B949B2">
              <w:rPr>
                <w:rFonts w:eastAsia="Calibri"/>
              </w:rPr>
              <w:t>N/A</w:t>
            </w:r>
          </w:p>
        </w:tc>
        <w:tc>
          <w:tcPr>
            <w:tcW w:w="1008" w:type="dxa"/>
            <w:tcBorders>
              <w:bottom w:val="single" w:sz="4" w:space="0" w:color="auto"/>
            </w:tcBorders>
          </w:tcPr>
          <w:p w14:paraId="79B82A9D" w14:textId="77777777" w:rsidR="008F30F6" w:rsidRPr="00B949B2" w:rsidRDefault="008F30F6" w:rsidP="000C1085">
            <w:pPr>
              <w:spacing w:before="20" w:after="20"/>
              <w:jc w:val="right"/>
              <w:rPr>
                <w:rFonts w:eastAsia="Calibri"/>
              </w:rPr>
            </w:pPr>
            <w:r w:rsidRPr="00B949B2">
              <w:rPr>
                <w:rFonts w:eastAsia="Calibri"/>
              </w:rPr>
              <w:t>N/A</w:t>
            </w:r>
          </w:p>
        </w:tc>
        <w:tc>
          <w:tcPr>
            <w:tcW w:w="1008" w:type="dxa"/>
            <w:tcBorders>
              <w:bottom w:val="single" w:sz="4" w:space="0" w:color="auto"/>
            </w:tcBorders>
          </w:tcPr>
          <w:p w14:paraId="2947CFFC" w14:textId="77777777" w:rsidR="008F30F6" w:rsidRPr="00B949B2" w:rsidRDefault="008F30F6" w:rsidP="000C1085">
            <w:pPr>
              <w:spacing w:before="20" w:after="20"/>
              <w:jc w:val="right"/>
              <w:rPr>
                <w:rFonts w:eastAsia="Calibri"/>
              </w:rPr>
            </w:pPr>
            <w:r w:rsidRPr="00B949B2">
              <w:rPr>
                <w:rFonts w:eastAsia="Calibri"/>
              </w:rPr>
              <w:t>N/A</w:t>
            </w:r>
          </w:p>
        </w:tc>
      </w:tr>
      <w:tr w:rsidR="00B14472" w:rsidRPr="00B949B2" w14:paraId="21ADF78D" w14:textId="77777777" w:rsidTr="00421FA0">
        <w:trPr>
          <w:cantSplit w:val="0"/>
        </w:trPr>
        <w:tc>
          <w:tcPr>
            <w:tcW w:w="1584" w:type="dxa"/>
            <w:tcBorders>
              <w:top w:val="single" w:sz="4" w:space="0" w:color="auto"/>
              <w:bottom w:val="single" w:sz="12" w:space="0" w:color="auto"/>
            </w:tcBorders>
          </w:tcPr>
          <w:p w14:paraId="590AB0CC" w14:textId="77777777" w:rsidR="008F30F6" w:rsidRPr="00B949B2" w:rsidRDefault="008F30F6" w:rsidP="000C1085">
            <w:pPr>
              <w:spacing w:before="20" w:after="20"/>
              <w:rPr>
                <w:rFonts w:eastAsia="Calibri"/>
                <w:b/>
              </w:rPr>
            </w:pPr>
            <w:r w:rsidRPr="00B949B2">
              <w:rPr>
                <w:rFonts w:eastAsia="Calibri"/>
                <w:b/>
              </w:rPr>
              <w:t>Total</w:t>
            </w:r>
          </w:p>
        </w:tc>
        <w:tc>
          <w:tcPr>
            <w:tcW w:w="947" w:type="dxa"/>
            <w:tcBorders>
              <w:top w:val="single" w:sz="4" w:space="0" w:color="auto"/>
              <w:bottom w:val="single" w:sz="12" w:space="0" w:color="auto"/>
            </w:tcBorders>
          </w:tcPr>
          <w:p w14:paraId="0A2D6DEF" w14:textId="77777777" w:rsidR="008F30F6" w:rsidRPr="00B949B2" w:rsidRDefault="008F30F6" w:rsidP="000C1085">
            <w:pPr>
              <w:spacing w:before="20" w:after="20"/>
              <w:jc w:val="right"/>
              <w:rPr>
                <w:rFonts w:eastAsia="Calibri"/>
              </w:rPr>
            </w:pPr>
            <w:r w:rsidRPr="00B949B2">
              <w:rPr>
                <w:rFonts w:eastAsia="Calibri"/>
              </w:rPr>
              <w:t>12</w:t>
            </w:r>
          </w:p>
        </w:tc>
        <w:tc>
          <w:tcPr>
            <w:tcW w:w="947" w:type="dxa"/>
            <w:tcBorders>
              <w:top w:val="single" w:sz="4" w:space="0" w:color="auto"/>
              <w:bottom w:val="single" w:sz="12" w:space="0" w:color="auto"/>
            </w:tcBorders>
          </w:tcPr>
          <w:p w14:paraId="0BDF2BEA" w14:textId="77777777" w:rsidR="008F30F6" w:rsidRPr="00B949B2" w:rsidRDefault="008F30F6" w:rsidP="000C1085">
            <w:pPr>
              <w:spacing w:before="20" w:after="20"/>
              <w:jc w:val="right"/>
              <w:rPr>
                <w:rFonts w:eastAsia="Calibri"/>
              </w:rPr>
            </w:pPr>
            <w:r w:rsidRPr="00B949B2">
              <w:rPr>
                <w:rFonts w:eastAsia="Calibri"/>
              </w:rPr>
              <w:t>5.25</w:t>
            </w:r>
          </w:p>
        </w:tc>
        <w:tc>
          <w:tcPr>
            <w:tcW w:w="947" w:type="dxa"/>
            <w:tcBorders>
              <w:top w:val="single" w:sz="4" w:space="0" w:color="auto"/>
              <w:bottom w:val="single" w:sz="12" w:space="0" w:color="auto"/>
            </w:tcBorders>
          </w:tcPr>
          <w:p w14:paraId="0BA46B6E" w14:textId="77777777" w:rsidR="008F30F6" w:rsidRPr="00B949B2" w:rsidRDefault="008F30F6" w:rsidP="000C1085">
            <w:pPr>
              <w:spacing w:before="20" w:after="20"/>
              <w:jc w:val="right"/>
              <w:rPr>
                <w:rFonts w:eastAsia="Calibri"/>
              </w:rPr>
            </w:pPr>
            <w:r w:rsidRPr="00B949B2">
              <w:rPr>
                <w:rFonts w:eastAsia="Calibri"/>
              </w:rPr>
              <w:t>4.31</w:t>
            </w:r>
          </w:p>
        </w:tc>
        <w:tc>
          <w:tcPr>
            <w:tcW w:w="946" w:type="dxa"/>
            <w:tcBorders>
              <w:top w:val="single" w:sz="4" w:space="0" w:color="auto"/>
              <w:bottom w:val="single" w:sz="12" w:space="0" w:color="auto"/>
            </w:tcBorders>
          </w:tcPr>
          <w:p w14:paraId="3DBA1003" w14:textId="77777777" w:rsidR="008F30F6" w:rsidRPr="00B949B2" w:rsidRDefault="008F30F6" w:rsidP="000C1085">
            <w:pPr>
              <w:spacing w:before="20" w:after="20"/>
              <w:jc w:val="right"/>
              <w:rPr>
                <w:rFonts w:eastAsia="Calibri"/>
              </w:rPr>
            </w:pPr>
            <w:r w:rsidRPr="00B949B2">
              <w:rPr>
                <w:rFonts w:eastAsia="Calibri"/>
              </w:rPr>
              <w:t>29.17</w:t>
            </w:r>
          </w:p>
        </w:tc>
        <w:tc>
          <w:tcPr>
            <w:tcW w:w="946" w:type="dxa"/>
            <w:tcBorders>
              <w:top w:val="single" w:sz="4" w:space="0" w:color="auto"/>
              <w:bottom w:val="single" w:sz="12" w:space="0" w:color="auto"/>
            </w:tcBorders>
          </w:tcPr>
          <w:p w14:paraId="26050DA5" w14:textId="77777777" w:rsidR="008F30F6" w:rsidRPr="00B949B2" w:rsidRDefault="008F30F6" w:rsidP="000C1085">
            <w:pPr>
              <w:spacing w:before="20" w:after="20"/>
              <w:jc w:val="right"/>
              <w:rPr>
                <w:rFonts w:eastAsia="Calibri"/>
              </w:rPr>
            </w:pPr>
            <w:r w:rsidRPr="00B949B2">
              <w:rPr>
                <w:rFonts w:eastAsia="Calibri"/>
              </w:rPr>
              <w:t>12</w:t>
            </w:r>
          </w:p>
        </w:tc>
        <w:tc>
          <w:tcPr>
            <w:tcW w:w="946" w:type="dxa"/>
            <w:tcBorders>
              <w:top w:val="single" w:sz="4" w:space="0" w:color="auto"/>
              <w:bottom w:val="single" w:sz="12" w:space="0" w:color="auto"/>
            </w:tcBorders>
          </w:tcPr>
          <w:p w14:paraId="2AE94284" w14:textId="77777777" w:rsidR="008F30F6" w:rsidRPr="00B949B2" w:rsidRDefault="008F30F6" w:rsidP="000C1085">
            <w:pPr>
              <w:spacing w:before="20" w:after="20"/>
              <w:jc w:val="right"/>
              <w:rPr>
                <w:rFonts w:eastAsia="Calibri"/>
              </w:rPr>
            </w:pPr>
            <w:r w:rsidRPr="00B949B2">
              <w:rPr>
                <w:rFonts w:eastAsia="Calibri"/>
              </w:rPr>
              <w:t>10.42</w:t>
            </w:r>
          </w:p>
        </w:tc>
        <w:tc>
          <w:tcPr>
            <w:tcW w:w="946" w:type="dxa"/>
            <w:tcBorders>
              <w:top w:val="single" w:sz="4" w:space="0" w:color="auto"/>
              <w:bottom w:val="single" w:sz="12" w:space="0" w:color="auto"/>
            </w:tcBorders>
          </w:tcPr>
          <w:p w14:paraId="51A9980C" w14:textId="77777777" w:rsidR="008F30F6" w:rsidRPr="00B949B2" w:rsidRDefault="008F30F6" w:rsidP="000C1085">
            <w:pPr>
              <w:spacing w:before="20" w:after="20"/>
              <w:jc w:val="right"/>
              <w:rPr>
                <w:rFonts w:eastAsia="Calibri"/>
              </w:rPr>
            </w:pPr>
            <w:r w:rsidRPr="00B949B2">
              <w:rPr>
                <w:rFonts w:eastAsia="Calibri"/>
              </w:rPr>
              <w:t>4.17</w:t>
            </w:r>
          </w:p>
        </w:tc>
        <w:tc>
          <w:tcPr>
            <w:tcW w:w="946" w:type="dxa"/>
            <w:tcBorders>
              <w:top w:val="single" w:sz="4" w:space="0" w:color="auto"/>
              <w:bottom w:val="single" w:sz="12" w:space="0" w:color="auto"/>
            </w:tcBorders>
          </w:tcPr>
          <w:p w14:paraId="723AD2E2" w14:textId="77777777" w:rsidR="008F30F6" w:rsidRPr="00B949B2" w:rsidRDefault="008F30F6" w:rsidP="000C1085">
            <w:pPr>
              <w:spacing w:before="20" w:after="20"/>
              <w:jc w:val="right"/>
              <w:rPr>
                <w:rFonts w:eastAsia="Calibri"/>
              </w:rPr>
            </w:pPr>
            <w:r w:rsidRPr="00B949B2">
              <w:rPr>
                <w:rFonts w:eastAsia="Calibri"/>
              </w:rPr>
              <w:t>57.87</w:t>
            </w:r>
          </w:p>
        </w:tc>
        <w:tc>
          <w:tcPr>
            <w:tcW w:w="946" w:type="dxa"/>
            <w:tcBorders>
              <w:top w:val="single" w:sz="4" w:space="0" w:color="auto"/>
              <w:bottom w:val="single" w:sz="12" w:space="0" w:color="auto"/>
            </w:tcBorders>
          </w:tcPr>
          <w:p w14:paraId="55B90FBA" w14:textId="77777777" w:rsidR="008F30F6" w:rsidRPr="00B949B2" w:rsidRDefault="008F30F6" w:rsidP="000C1085">
            <w:pPr>
              <w:spacing w:before="20" w:after="20"/>
              <w:jc w:val="right"/>
              <w:rPr>
                <w:rFonts w:eastAsia="Calibri"/>
              </w:rPr>
            </w:pPr>
            <w:r w:rsidRPr="00B949B2">
              <w:rPr>
                <w:rFonts w:eastAsia="Calibri"/>
              </w:rPr>
              <w:t>12</w:t>
            </w:r>
          </w:p>
        </w:tc>
        <w:tc>
          <w:tcPr>
            <w:tcW w:w="1008" w:type="dxa"/>
            <w:tcBorders>
              <w:top w:val="single" w:sz="4" w:space="0" w:color="auto"/>
              <w:bottom w:val="single" w:sz="12" w:space="0" w:color="auto"/>
            </w:tcBorders>
          </w:tcPr>
          <w:p w14:paraId="379D3481" w14:textId="77777777" w:rsidR="008F30F6" w:rsidRPr="00B949B2" w:rsidRDefault="008F30F6" w:rsidP="000C1085">
            <w:pPr>
              <w:spacing w:before="20" w:after="20"/>
              <w:jc w:val="right"/>
              <w:rPr>
                <w:rFonts w:eastAsia="Calibri"/>
              </w:rPr>
            </w:pPr>
            <w:r w:rsidRPr="00B949B2">
              <w:rPr>
                <w:rFonts w:eastAsia="Calibri"/>
              </w:rPr>
              <w:t>10.17</w:t>
            </w:r>
          </w:p>
        </w:tc>
        <w:tc>
          <w:tcPr>
            <w:tcW w:w="1008" w:type="dxa"/>
            <w:tcBorders>
              <w:top w:val="single" w:sz="4" w:space="0" w:color="auto"/>
              <w:bottom w:val="single" w:sz="12" w:space="0" w:color="auto"/>
            </w:tcBorders>
          </w:tcPr>
          <w:p w14:paraId="24F3FBDA" w14:textId="77777777" w:rsidR="008F30F6" w:rsidRPr="00B949B2" w:rsidRDefault="008F30F6" w:rsidP="000C1085">
            <w:pPr>
              <w:spacing w:before="20" w:after="20"/>
              <w:jc w:val="right"/>
              <w:rPr>
                <w:rFonts w:eastAsia="Calibri"/>
              </w:rPr>
            </w:pPr>
            <w:r w:rsidRPr="00B949B2">
              <w:rPr>
                <w:rFonts w:eastAsia="Calibri"/>
              </w:rPr>
              <w:t>4.67</w:t>
            </w:r>
          </w:p>
        </w:tc>
        <w:tc>
          <w:tcPr>
            <w:tcW w:w="1008" w:type="dxa"/>
            <w:tcBorders>
              <w:top w:val="single" w:sz="4" w:space="0" w:color="auto"/>
              <w:bottom w:val="single" w:sz="12" w:space="0" w:color="auto"/>
            </w:tcBorders>
          </w:tcPr>
          <w:p w14:paraId="3F119C82" w14:textId="77777777" w:rsidR="008F30F6" w:rsidRPr="00B949B2" w:rsidRDefault="008F30F6" w:rsidP="000C1085">
            <w:pPr>
              <w:spacing w:before="20" w:after="20"/>
              <w:jc w:val="right"/>
              <w:rPr>
                <w:rFonts w:eastAsia="Calibri"/>
              </w:rPr>
            </w:pPr>
            <w:r w:rsidRPr="00B949B2">
              <w:rPr>
                <w:rFonts w:eastAsia="Calibri"/>
              </w:rPr>
              <w:t>59.80</w:t>
            </w:r>
          </w:p>
        </w:tc>
      </w:tr>
    </w:tbl>
    <w:p w14:paraId="29FEAB46" w14:textId="77777777" w:rsidR="008F30F6" w:rsidRPr="00B949B2" w:rsidRDefault="008F30F6" w:rsidP="00945DE6">
      <w:pPr>
        <w:pStyle w:val="Caption"/>
      </w:pPr>
      <w:bookmarkStart w:id="231" w:name="_Ref51070229"/>
      <w:bookmarkStart w:id="232" w:name="_Toc58566471"/>
      <w:r w:rsidRPr="00B949B2">
        <w:t xml:space="preserve">Table </w:t>
      </w:r>
      <w:r w:rsidRPr="00B949B2">
        <w:fldChar w:fldCharType="begin"/>
      </w:r>
      <w:r w:rsidRPr="00B949B2">
        <w:instrText>SEQ Table \* ARABIC</w:instrText>
      </w:r>
      <w:r w:rsidRPr="00B949B2">
        <w:fldChar w:fldCharType="separate"/>
      </w:r>
      <w:r w:rsidR="00822B71" w:rsidRPr="00B949B2">
        <w:rPr>
          <w:noProof/>
        </w:rPr>
        <w:t>20</w:t>
      </w:r>
      <w:r w:rsidRPr="00B949B2">
        <w:fldChar w:fldCharType="end"/>
      </w:r>
      <w:bookmarkEnd w:id="231"/>
      <w:r w:rsidRPr="00B949B2">
        <w:t>.  Total Score by Grade Level or Grade Span and Ratings of English Language Proficiency (Group 2 Grade Levels and Grade Spans)</w:t>
      </w:r>
      <w:bookmarkEnd w:id="232"/>
    </w:p>
    <w:tbl>
      <w:tblPr>
        <w:tblStyle w:val="TRtable"/>
        <w:tblW w:w="12528" w:type="dxa"/>
        <w:tblLayout w:type="fixed"/>
        <w:tblLook w:val="04A0" w:firstRow="1" w:lastRow="0" w:firstColumn="1" w:lastColumn="0" w:noHBand="0" w:noVBand="1"/>
        <w:tblDescription w:val="Total Score by Grade Level or Grade Span and Ratings of English Language Proficiency (Group 2 Grade Levels and Grade Spans)"/>
      </w:tblPr>
      <w:tblGrid>
        <w:gridCol w:w="1584"/>
        <w:gridCol w:w="720"/>
        <w:gridCol w:w="864"/>
        <w:gridCol w:w="720"/>
        <w:gridCol w:w="1008"/>
        <w:gridCol w:w="864"/>
        <w:gridCol w:w="1008"/>
        <w:gridCol w:w="1008"/>
        <w:gridCol w:w="1008"/>
        <w:gridCol w:w="1008"/>
        <w:gridCol w:w="864"/>
        <w:gridCol w:w="864"/>
        <w:gridCol w:w="1008"/>
      </w:tblGrid>
      <w:tr w:rsidR="00393D9E" w:rsidRPr="00B949B2" w14:paraId="6F45D40A" w14:textId="77777777" w:rsidTr="00FC4F6E">
        <w:trPr>
          <w:cnfStyle w:val="100000000000" w:firstRow="1" w:lastRow="0" w:firstColumn="0" w:lastColumn="0" w:oddVBand="0" w:evenVBand="0" w:oddHBand="0" w:evenHBand="0" w:firstRowFirstColumn="0" w:firstRowLastColumn="0" w:lastRowFirstColumn="0" w:lastRowLastColumn="0"/>
          <w:trHeight w:val="864"/>
        </w:trPr>
        <w:tc>
          <w:tcPr>
            <w:tcW w:w="1584" w:type="dxa"/>
          </w:tcPr>
          <w:p w14:paraId="29FD681C" w14:textId="77777777" w:rsidR="008F30F6" w:rsidRPr="00B949B2" w:rsidRDefault="008F30F6" w:rsidP="008F30F6">
            <w:pPr>
              <w:pStyle w:val="TableHead"/>
              <w:keepNext/>
              <w:keepLines/>
              <w:rPr>
                <w:b/>
              </w:rPr>
            </w:pPr>
            <w:r w:rsidRPr="00B949B2">
              <w:rPr>
                <w:b/>
              </w:rPr>
              <w:t>Proficiency</w:t>
            </w:r>
          </w:p>
        </w:tc>
        <w:tc>
          <w:tcPr>
            <w:tcW w:w="720" w:type="dxa"/>
          </w:tcPr>
          <w:p w14:paraId="1AA62CB8" w14:textId="4ABDA458" w:rsidR="008F30F6" w:rsidRPr="00B949B2" w:rsidRDefault="008F30F6" w:rsidP="002D5033">
            <w:pPr>
              <w:pStyle w:val="TableHead"/>
              <w:keepNext/>
              <w:keepLines/>
              <w:rPr>
                <w:b/>
              </w:rPr>
            </w:pPr>
            <w:r w:rsidRPr="00B949B2">
              <w:rPr>
                <w:b/>
              </w:rPr>
              <w:t>G</w:t>
            </w:r>
            <w:r w:rsidR="002B4B20" w:rsidRPr="00B949B2">
              <w:rPr>
                <w:b/>
              </w:rPr>
              <w:t xml:space="preserve">r </w:t>
            </w:r>
            <w:r w:rsidRPr="00B949B2">
              <w:rPr>
                <w:b/>
              </w:rPr>
              <w:t>1</w:t>
            </w:r>
            <w:r w:rsidR="002D5033" w:rsidRPr="00B949B2">
              <w:rPr>
                <w:b/>
              </w:rPr>
              <w:t xml:space="preserve"> </w:t>
            </w:r>
            <w:r w:rsidRPr="00B949B2">
              <w:rPr>
                <w:b/>
              </w:rPr>
              <w:t>N</w:t>
            </w:r>
          </w:p>
        </w:tc>
        <w:tc>
          <w:tcPr>
            <w:tcW w:w="864" w:type="dxa"/>
          </w:tcPr>
          <w:p w14:paraId="740E3C9F" w14:textId="77777777" w:rsidR="008F30F6" w:rsidRPr="00B949B2" w:rsidRDefault="008F30F6" w:rsidP="008F30F6">
            <w:pPr>
              <w:pStyle w:val="TableHead"/>
              <w:keepNext/>
              <w:keepLines/>
              <w:rPr>
                <w:b/>
              </w:rPr>
            </w:pPr>
            <w:r w:rsidRPr="00B949B2">
              <w:rPr>
                <w:b/>
              </w:rPr>
              <w:t>G</w:t>
            </w:r>
            <w:r w:rsidR="002B4B20" w:rsidRPr="00B949B2">
              <w:rPr>
                <w:b/>
              </w:rPr>
              <w:t xml:space="preserve">r </w:t>
            </w:r>
            <w:r w:rsidRPr="00B949B2">
              <w:rPr>
                <w:b/>
              </w:rPr>
              <w:t>1 Mean</w:t>
            </w:r>
          </w:p>
        </w:tc>
        <w:tc>
          <w:tcPr>
            <w:tcW w:w="720" w:type="dxa"/>
          </w:tcPr>
          <w:p w14:paraId="61389F4A" w14:textId="77777777" w:rsidR="008F30F6" w:rsidRPr="00B949B2" w:rsidRDefault="008F30F6" w:rsidP="008F30F6">
            <w:pPr>
              <w:pStyle w:val="TableHead"/>
              <w:keepNext/>
              <w:keepLines/>
              <w:rPr>
                <w:b/>
              </w:rPr>
            </w:pPr>
            <w:r w:rsidRPr="00B949B2">
              <w:rPr>
                <w:b/>
              </w:rPr>
              <w:t>G</w:t>
            </w:r>
            <w:r w:rsidR="002B4B20" w:rsidRPr="00B949B2">
              <w:rPr>
                <w:b/>
              </w:rPr>
              <w:t xml:space="preserve">r </w:t>
            </w:r>
            <w:r w:rsidRPr="00B949B2">
              <w:rPr>
                <w:b/>
              </w:rPr>
              <w:t>1 SD</w:t>
            </w:r>
          </w:p>
        </w:tc>
        <w:tc>
          <w:tcPr>
            <w:tcW w:w="1008" w:type="dxa"/>
          </w:tcPr>
          <w:p w14:paraId="5443B9B7" w14:textId="77777777" w:rsidR="008F30F6" w:rsidRPr="00B949B2" w:rsidRDefault="008F30F6" w:rsidP="008F30F6">
            <w:pPr>
              <w:pStyle w:val="TableHead"/>
              <w:keepNext/>
              <w:keepLines/>
              <w:rPr>
                <w:b/>
              </w:rPr>
            </w:pPr>
            <w:r w:rsidRPr="00B949B2">
              <w:rPr>
                <w:b/>
              </w:rPr>
              <w:t>G</w:t>
            </w:r>
            <w:r w:rsidR="002B4B20" w:rsidRPr="00B949B2">
              <w:rPr>
                <w:b/>
              </w:rPr>
              <w:t xml:space="preserve">r </w:t>
            </w:r>
            <w:r w:rsidRPr="00B949B2">
              <w:rPr>
                <w:b/>
              </w:rPr>
              <w:t>1 % Pts</w:t>
            </w:r>
          </w:p>
        </w:tc>
        <w:tc>
          <w:tcPr>
            <w:tcW w:w="864" w:type="dxa"/>
          </w:tcPr>
          <w:p w14:paraId="45388788" w14:textId="77777777" w:rsidR="008F30F6" w:rsidRPr="00B949B2" w:rsidRDefault="008F30F6" w:rsidP="008F30F6">
            <w:pPr>
              <w:pStyle w:val="TableHead"/>
              <w:keepNext/>
              <w:keepLines/>
              <w:rPr>
                <w:b/>
              </w:rPr>
            </w:pPr>
            <w:r w:rsidRPr="00B949B2">
              <w:rPr>
                <w:b/>
              </w:rPr>
              <w:t>G</w:t>
            </w:r>
            <w:r w:rsidR="002B4B20" w:rsidRPr="00B949B2">
              <w:rPr>
                <w:b/>
              </w:rPr>
              <w:t>r</w:t>
            </w:r>
            <w:r w:rsidRPr="00B949B2">
              <w:rPr>
                <w:b/>
              </w:rPr>
              <w:t xml:space="preserve"> 3–</w:t>
            </w:r>
            <w:r w:rsidR="00FC4F6E" w:rsidRPr="00B949B2">
              <w:rPr>
                <w:b/>
              </w:rPr>
              <w:t>‍</w:t>
            </w:r>
            <w:r w:rsidRPr="00B949B2">
              <w:rPr>
                <w:b/>
              </w:rPr>
              <w:t>5 N</w:t>
            </w:r>
          </w:p>
        </w:tc>
        <w:tc>
          <w:tcPr>
            <w:tcW w:w="1008" w:type="dxa"/>
          </w:tcPr>
          <w:p w14:paraId="24B45562" w14:textId="77777777" w:rsidR="008F30F6" w:rsidRPr="00B949B2" w:rsidRDefault="008F30F6" w:rsidP="008F30F6">
            <w:pPr>
              <w:pStyle w:val="TableHead"/>
              <w:keepNext/>
              <w:keepLines/>
              <w:rPr>
                <w:b/>
              </w:rPr>
            </w:pPr>
            <w:r w:rsidRPr="00B949B2">
              <w:rPr>
                <w:b/>
              </w:rPr>
              <w:t>G</w:t>
            </w:r>
            <w:r w:rsidR="002B4B20" w:rsidRPr="00B949B2">
              <w:rPr>
                <w:b/>
              </w:rPr>
              <w:t>r</w:t>
            </w:r>
            <w:r w:rsidRPr="00B949B2">
              <w:rPr>
                <w:b/>
              </w:rPr>
              <w:t xml:space="preserve"> 3–5 Mean</w:t>
            </w:r>
          </w:p>
        </w:tc>
        <w:tc>
          <w:tcPr>
            <w:tcW w:w="1008" w:type="dxa"/>
          </w:tcPr>
          <w:p w14:paraId="353C5670" w14:textId="77777777" w:rsidR="008F30F6" w:rsidRPr="00B949B2" w:rsidRDefault="008F30F6" w:rsidP="008F30F6">
            <w:pPr>
              <w:pStyle w:val="TableHead"/>
              <w:keepNext/>
              <w:keepLines/>
              <w:rPr>
                <w:b/>
              </w:rPr>
            </w:pPr>
            <w:r w:rsidRPr="00B949B2">
              <w:rPr>
                <w:b/>
              </w:rPr>
              <w:t>G</w:t>
            </w:r>
            <w:r w:rsidR="002B4B20" w:rsidRPr="00B949B2">
              <w:rPr>
                <w:b/>
              </w:rPr>
              <w:t>r</w:t>
            </w:r>
            <w:r w:rsidRPr="00B949B2">
              <w:rPr>
                <w:b/>
              </w:rPr>
              <w:t xml:space="preserve"> 3–</w:t>
            </w:r>
            <w:r w:rsidR="00FC4F6E" w:rsidRPr="00B949B2">
              <w:rPr>
                <w:b/>
              </w:rPr>
              <w:t>‍</w:t>
            </w:r>
            <w:r w:rsidRPr="00B949B2">
              <w:rPr>
                <w:b/>
              </w:rPr>
              <w:t>5 SD</w:t>
            </w:r>
          </w:p>
        </w:tc>
        <w:tc>
          <w:tcPr>
            <w:tcW w:w="1008" w:type="dxa"/>
          </w:tcPr>
          <w:p w14:paraId="66CCC540" w14:textId="77777777" w:rsidR="008F30F6" w:rsidRPr="00B949B2" w:rsidRDefault="008F30F6" w:rsidP="008F30F6">
            <w:pPr>
              <w:pStyle w:val="TableHead"/>
              <w:keepNext/>
              <w:keepLines/>
              <w:rPr>
                <w:b/>
              </w:rPr>
            </w:pPr>
            <w:r w:rsidRPr="00B949B2">
              <w:rPr>
                <w:b/>
              </w:rPr>
              <w:t>G</w:t>
            </w:r>
            <w:r w:rsidR="002B4B20" w:rsidRPr="00B949B2">
              <w:rPr>
                <w:b/>
              </w:rPr>
              <w:t>r</w:t>
            </w:r>
            <w:r w:rsidRPr="00B949B2">
              <w:rPr>
                <w:b/>
              </w:rPr>
              <w:t xml:space="preserve"> 3–5 % Pts</w:t>
            </w:r>
          </w:p>
        </w:tc>
        <w:tc>
          <w:tcPr>
            <w:tcW w:w="1008" w:type="dxa"/>
          </w:tcPr>
          <w:p w14:paraId="58B81BCA" w14:textId="77777777" w:rsidR="008F30F6" w:rsidRPr="00B949B2" w:rsidRDefault="008F30F6" w:rsidP="008F30F6">
            <w:pPr>
              <w:pStyle w:val="TableHead"/>
              <w:keepNext/>
              <w:keepLines/>
              <w:rPr>
                <w:b/>
              </w:rPr>
            </w:pPr>
            <w:r w:rsidRPr="00B949B2">
              <w:rPr>
                <w:b/>
              </w:rPr>
              <w:t>G</w:t>
            </w:r>
            <w:r w:rsidR="002B4B20" w:rsidRPr="00B949B2">
              <w:rPr>
                <w:b/>
              </w:rPr>
              <w:t>r</w:t>
            </w:r>
            <w:r w:rsidRPr="00B949B2">
              <w:rPr>
                <w:b/>
              </w:rPr>
              <w:t xml:space="preserve"> 9–</w:t>
            </w:r>
            <w:r w:rsidR="002B4B20" w:rsidRPr="00B949B2">
              <w:rPr>
                <w:b/>
              </w:rPr>
              <w:t>‍</w:t>
            </w:r>
            <w:r w:rsidRPr="00B949B2">
              <w:rPr>
                <w:b/>
              </w:rPr>
              <w:t>12 N</w:t>
            </w:r>
          </w:p>
        </w:tc>
        <w:tc>
          <w:tcPr>
            <w:tcW w:w="864" w:type="dxa"/>
          </w:tcPr>
          <w:p w14:paraId="2A0EF1AC" w14:textId="77777777" w:rsidR="008F30F6" w:rsidRPr="00B949B2" w:rsidRDefault="008F30F6" w:rsidP="008F30F6">
            <w:pPr>
              <w:pStyle w:val="TableHead"/>
              <w:keepNext/>
              <w:keepLines/>
              <w:rPr>
                <w:b/>
              </w:rPr>
            </w:pPr>
            <w:r w:rsidRPr="00B949B2">
              <w:rPr>
                <w:b/>
              </w:rPr>
              <w:t>G</w:t>
            </w:r>
            <w:r w:rsidR="002B4B20" w:rsidRPr="00B949B2">
              <w:rPr>
                <w:b/>
              </w:rPr>
              <w:t>r</w:t>
            </w:r>
            <w:r w:rsidRPr="00B949B2">
              <w:rPr>
                <w:b/>
              </w:rPr>
              <w:t xml:space="preserve"> 9–</w:t>
            </w:r>
            <w:r w:rsidR="002B4B20" w:rsidRPr="00B949B2">
              <w:rPr>
                <w:b/>
              </w:rPr>
              <w:t>‍</w:t>
            </w:r>
            <w:r w:rsidRPr="00B949B2">
              <w:rPr>
                <w:b/>
              </w:rPr>
              <w:t>12 Mean</w:t>
            </w:r>
          </w:p>
        </w:tc>
        <w:tc>
          <w:tcPr>
            <w:tcW w:w="864" w:type="dxa"/>
          </w:tcPr>
          <w:p w14:paraId="1A5A0C6F" w14:textId="77777777" w:rsidR="008F30F6" w:rsidRPr="00B949B2" w:rsidRDefault="008F30F6" w:rsidP="008F30F6">
            <w:pPr>
              <w:pStyle w:val="TableHead"/>
              <w:keepNext/>
              <w:keepLines/>
              <w:rPr>
                <w:b/>
              </w:rPr>
            </w:pPr>
            <w:r w:rsidRPr="00B949B2">
              <w:rPr>
                <w:b/>
              </w:rPr>
              <w:t>G</w:t>
            </w:r>
            <w:r w:rsidR="002B4B20" w:rsidRPr="00B949B2">
              <w:rPr>
                <w:b/>
              </w:rPr>
              <w:t>r</w:t>
            </w:r>
            <w:r w:rsidRPr="00B949B2">
              <w:rPr>
                <w:b/>
              </w:rPr>
              <w:t xml:space="preserve"> 9–</w:t>
            </w:r>
            <w:r w:rsidR="002B4B20" w:rsidRPr="00B949B2">
              <w:rPr>
                <w:b/>
              </w:rPr>
              <w:t>‍</w:t>
            </w:r>
            <w:r w:rsidRPr="00B949B2">
              <w:rPr>
                <w:b/>
              </w:rPr>
              <w:t>12 SD</w:t>
            </w:r>
          </w:p>
        </w:tc>
        <w:tc>
          <w:tcPr>
            <w:tcW w:w="1008" w:type="dxa"/>
          </w:tcPr>
          <w:p w14:paraId="0B9BB39A" w14:textId="77777777" w:rsidR="008F30F6" w:rsidRPr="00B949B2" w:rsidRDefault="008F30F6" w:rsidP="008F30F6">
            <w:pPr>
              <w:pStyle w:val="TableHead"/>
              <w:keepNext/>
              <w:keepLines/>
              <w:rPr>
                <w:b/>
              </w:rPr>
            </w:pPr>
            <w:r w:rsidRPr="00B949B2">
              <w:rPr>
                <w:b/>
              </w:rPr>
              <w:t>G</w:t>
            </w:r>
            <w:r w:rsidR="002B4B20" w:rsidRPr="00B949B2">
              <w:rPr>
                <w:b/>
              </w:rPr>
              <w:t>r</w:t>
            </w:r>
            <w:r w:rsidRPr="00B949B2">
              <w:rPr>
                <w:b/>
              </w:rPr>
              <w:t xml:space="preserve"> 9–</w:t>
            </w:r>
            <w:r w:rsidR="002B4B20" w:rsidRPr="00B949B2">
              <w:rPr>
                <w:b/>
              </w:rPr>
              <w:t>‍</w:t>
            </w:r>
            <w:r w:rsidRPr="00B949B2">
              <w:rPr>
                <w:b/>
              </w:rPr>
              <w:t>12 % Pts</w:t>
            </w:r>
          </w:p>
        </w:tc>
      </w:tr>
      <w:tr w:rsidR="00FC4F6E" w:rsidRPr="00B949B2" w14:paraId="5B4DD549" w14:textId="77777777" w:rsidTr="00FC4F6E">
        <w:trPr>
          <w:cantSplit w:val="0"/>
          <w:trHeight w:val="18"/>
        </w:trPr>
        <w:tc>
          <w:tcPr>
            <w:tcW w:w="1584" w:type="dxa"/>
          </w:tcPr>
          <w:p w14:paraId="64E46D34" w14:textId="77777777" w:rsidR="008F30F6" w:rsidRPr="00B949B2" w:rsidRDefault="008F30F6" w:rsidP="008F30F6">
            <w:pPr>
              <w:pStyle w:val="TableText"/>
              <w:keepNext/>
              <w:keepLines/>
            </w:pPr>
            <w:r w:rsidRPr="00B949B2">
              <w:t>Low</w:t>
            </w:r>
          </w:p>
        </w:tc>
        <w:tc>
          <w:tcPr>
            <w:tcW w:w="720" w:type="dxa"/>
          </w:tcPr>
          <w:p w14:paraId="2A3E618C" w14:textId="77777777" w:rsidR="008F30F6" w:rsidRPr="00B949B2" w:rsidRDefault="008F30F6" w:rsidP="008F30F6">
            <w:pPr>
              <w:pStyle w:val="TableText"/>
              <w:keepNext/>
              <w:keepLines/>
              <w:jc w:val="right"/>
              <w:rPr>
                <w:szCs w:val="24"/>
              </w:rPr>
            </w:pPr>
            <w:r w:rsidRPr="00B949B2">
              <w:rPr>
                <w:color w:val="000000"/>
                <w:szCs w:val="24"/>
              </w:rPr>
              <w:t>1</w:t>
            </w:r>
          </w:p>
        </w:tc>
        <w:tc>
          <w:tcPr>
            <w:tcW w:w="864" w:type="dxa"/>
          </w:tcPr>
          <w:p w14:paraId="363102CA" w14:textId="77777777" w:rsidR="008F30F6" w:rsidRPr="00B949B2" w:rsidRDefault="008F30F6" w:rsidP="008F30F6">
            <w:pPr>
              <w:pStyle w:val="TableText"/>
              <w:keepNext/>
              <w:keepLines/>
              <w:jc w:val="right"/>
              <w:rPr>
                <w:szCs w:val="24"/>
              </w:rPr>
            </w:pPr>
            <w:r w:rsidRPr="00B949B2">
              <w:rPr>
                <w:color w:val="000000"/>
                <w:szCs w:val="24"/>
              </w:rPr>
              <w:t>6.00</w:t>
            </w:r>
          </w:p>
        </w:tc>
        <w:tc>
          <w:tcPr>
            <w:tcW w:w="720" w:type="dxa"/>
          </w:tcPr>
          <w:p w14:paraId="1144CB70" w14:textId="77777777" w:rsidR="008F30F6" w:rsidRPr="00B949B2" w:rsidRDefault="008F30F6" w:rsidP="008F30F6">
            <w:pPr>
              <w:pStyle w:val="TableText"/>
              <w:keepNext/>
              <w:keepLines/>
              <w:jc w:val="right"/>
              <w:rPr>
                <w:szCs w:val="24"/>
              </w:rPr>
            </w:pPr>
            <w:r w:rsidRPr="00B949B2">
              <w:rPr>
                <w:color w:val="000000"/>
                <w:szCs w:val="24"/>
              </w:rPr>
              <w:t>N/A</w:t>
            </w:r>
          </w:p>
        </w:tc>
        <w:tc>
          <w:tcPr>
            <w:tcW w:w="1008" w:type="dxa"/>
          </w:tcPr>
          <w:p w14:paraId="173D492D" w14:textId="77777777" w:rsidR="008F30F6" w:rsidRPr="00B949B2" w:rsidRDefault="008F30F6" w:rsidP="008F30F6">
            <w:pPr>
              <w:pStyle w:val="TableText"/>
              <w:keepNext/>
              <w:keepLines/>
              <w:jc w:val="right"/>
              <w:rPr>
                <w:szCs w:val="24"/>
              </w:rPr>
            </w:pPr>
            <w:r w:rsidRPr="00B949B2">
              <w:rPr>
                <w:color w:val="000000"/>
                <w:szCs w:val="24"/>
              </w:rPr>
              <w:t>30.00</w:t>
            </w:r>
          </w:p>
        </w:tc>
        <w:tc>
          <w:tcPr>
            <w:tcW w:w="864" w:type="dxa"/>
          </w:tcPr>
          <w:p w14:paraId="252D13BF" w14:textId="77777777" w:rsidR="008F30F6" w:rsidRPr="00B949B2" w:rsidRDefault="008F30F6" w:rsidP="008F30F6">
            <w:pPr>
              <w:pStyle w:val="TableText"/>
              <w:keepNext/>
              <w:keepLines/>
              <w:jc w:val="right"/>
              <w:rPr>
                <w:szCs w:val="24"/>
              </w:rPr>
            </w:pPr>
            <w:r w:rsidRPr="00B949B2">
              <w:rPr>
                <w:color w:val="000000"/>
                <w:szCs w:val="24"/>
              </w:rPr>
              <w:t>5</w:t>
            </w:r>
          </w:p>
        </w:tc>
        <w:tc>
          <w:tcPr>
            <w:tcW w:w="1008" w:type="dxa"/>
          </w:tcPr>
          <w:p w14:paraId="4D5B5C67" w14:textId="77777777" w:rsidR="008F30F6" w:rsidRPr="00B949B2" w:rsidRDefault="008F30F6" w:rsidP="008F30F6">
            <w:pPr>
              <w:pStyle w:val="TableText"/>
              <w:keepNext/>
              <w:keepLines/>
              <w:jc w:val="right"/>
              <w:rPr>
                <w:szCs w:val="24"/>
              </w:rPr>
            </w:pPr>
            <w:r w:rsidRPr="00B949B2">
              <w:rPr>
                <w:color w:val="000000"/>
                <w:szCs w:val="24"/>
              </w:rPr>
              <w:t>6.80</w:t>
            </w:r>
          </w:p>
        </w:tc>
        <w:tc>
          <w:tcPr>
            <w:tcW w:w="1008" w:type="dxa"/>
          </w:tcPr>
          <w:p w14:paraId="44F4C956" w14:textId="77777777" w:rsidR="008F30F6" w:rsidRPr="00B949B2" w:rsidRDefault="008F30F6" w:rsidP="008F30F6">
            <w:pPr>
              <w:pStyle w:val="TableText"/>
              <w:keepNext/>
              <w:keepLines/>
              <w:jc w:val="right"/>
              <w:rPr>
                <w:szCs w:val="24"/>
              </w:rPr>
            </w:pPr>
            <w:r w:rsidRPr="00B949B2">
              <w:rPr>
                <w:color w:val="000000"/>
                <w:szCs w:val="24"/>
              </w:rPr>
              <w:t>5.89</w:t>
            </w:r>
          </w:p>
        </w:tc>
        <w:tc>
          <w:tcPr>
            <w:tcW w:w="1008" w:type="dxa"/>
          </w:tcPr>
          <w:p w14:paraId="7DDCD3FC" w14:textId="77777777" w:rsidR="008F30F6" w:rsidRPr="00B949B2" w:rsidRDefault="008F30F6" w:rsidP="008F30F6">
            <w:pPr>
              <w:pStyle w:val="TableText"/>
              <w:keepNext/>
              <w:keepLines/>
              <w:jc w:val="right"/>
              <w:rPr>
                <w:szCs w:val="24"/>
              </w:rPr>
            </w:pPr>
            <w:r w:rsidRPr="00B949B2">
              <w:rPr>
                <w:color w:val="000000"/>
                <w:szCs w:val="24"/>
              </w:rPr>
              <w:t>34.00</w:t>
            </w:r>
          </w:p>
        </w:tc>
        <w:tc>
          <w:tcPr>
            <w:tcW w:w="1008" w:type="dxa"/>
          </w:tcPr>
          <w:p w14:paraId="1BBD7265" w14:textId="77777777" w:rsidR="008F30F6" w:rsidRPr="00B949B2" w:rsidRDefault="008F30F6" w:rsidP="008F30F6">
            <w:pPr>
              <w:pStyle w:val="TableText"/>
              <w:keepNext/>
              <w:keepLines/>
              <w:jc w:val="right"/>
              <w:rPr>
                <w:szCs w:val="24"/>
              </w:rPr>
            </w:pPr>
            <w:r w:rsidRPr="00B949B2">
              <w:rPr>
                <w:color w:val="000000"/>
                <w:szCs w:val="24"/>
              </w:rPr>
              <w:t>0</w:t>
            </w:r>
          </w:p>
        </w:tc>
        <w:tc>
          <w:tcPr>
            <w:tcW w:w="864" w:type="dxa"/>
          </w:tcPr>
          <w:p w14:paraId="4DDA4C4E" w14:textId="77777777" w:rsidR="008F30F6" w:rsidRPr="00B949B2" w:rsidRDefault="008F30F6" w:rsidP="008F30F6">
            <w:pPr>
              <w:pStyle w:val="TableText"/>
              <w:keepNext/>
              <w:keepLines/>
              <w:jc w:val="right"/>
              <w:rPr>
                <w:szCs w:val="24"/>
              </w:rPr>
            </w:pPr>
            <w:r w:rsidRPr="00B949B2">
              <w:rPr>
                <w:color w:val="000000"/>
                <w:szCs w:val="24"/>
              </w:rPr>
              <w:t>N/A</w:t>
            </w:r>
          </w:p>
        </w:tc>
        <w:tc>
          <w:tcPr>
            <w:tcW w:w="864" w:type="dxa"/>
          </w:tcPr>
          <w:p w14:paraId="4AAE2E58" w14:textId="77777777" w:rsidR="008F30F6" w:rsidRPr="00B949B2" w:rsidRDefault="008F30F6" w:rsidP="008F30F6">
            <w:pPr>
              <w:pStyle w:val="TableText"/>
              <w:keepNext/>
              <w:keepLines/>
              <w:jc w:val="right"/>
              <w:rPr>
                <w:szCs w:val="24"/>
              </w:rPr>
            </w:pPr>
            <w:r w:rsidRPr="00B949B2">
              <w:rPr>
                <w:color w:val="000000"/>
                <w:szCs w:val="24"/>
              </w:rPr>
              <w:t>N/A</w:t>
            </w:r>
          </w:p>
        </w:tc>
        <w:tc>
          <w:tcPr>
            <w:tcW w:w="1008" w:type="dxa"/>
          </w:tcPr>
          <w:p w14:paraId="1734AFED" w14:textId="77777777" w:rsidR="008F30F6" w:rsidRPr="00B949B2" w:rsidRDefault="008F30F6" w:rsidP="008F30F6">
            <w:pPr>
              <w:pStyle w:val="TableText"/>
              <w:keepNext/>
              <w:keepLines/>
              <w:jc w:val="right"/>
              <w:rPr>
                <w:szCs w:val="24"/>
              </w:rPr>
            </w:pPr>
            <w:r w:rsidRPr="00B949B2">
              <w:rPr>
                <w:color w:val="000000"/>
                <w:szCs w:val="24"/>
              </w:rPr>
              <w:t>N/A</w:t>
            </w:r>
          </w:p>
        </w:tc>
      </w:tr>
      <w:tr w:rsidR="00FC4F6E" w:rsidRPr="00B949B2" w14:paraId="5632C4F7" w14:textId="77777777" w:rsidTr="00FC4F6E">
        <w:trPr>
          <w:cantSplit w:val="0"/>
          <w:trHeight w:val="57"/>
        </w:trPr>
        <w:tc>
          <w:tcPr>
            <w:tcW w:w="1584" w:type="dxa"/>
          </w:tcPr>
          <w:p w14:paraId="53FC4894" w14:textId="77777777" w:rsidR="008F30F6" w:rsidRPr="00B949B2" w:rsidRDefault="008F30F6" w:rsidP="008F30F6">
            <w:pPr>
              <w:pStyle w:val="TableText"/>
              <w:keepNext/>
              <w:keepLines/>
            </w:pPr>
            <w:r w:rsidRPr="00B949B2">
              <w:t>Medium</w:t>
            </w:r>
          </w:p>
        </w:tc>
        <w:tc>
          <w:tcPr>
            <w:tcW w:w="720" w:type="dxa"/>
          </w:tcPr>
          <w:p w14:paraId="107947A9" w14:textId="77777777" w:rsidR="008F30F6" w:rsidRPr="00B949B2" w:rsidRDefault="008F30F6" w:rsidP="008F30F6">
            <w:pPr>
              <w:pStyle w:val="TableText"/>
              <w:keepNext/>
              <w:keepLines/>
              <w:jc w:val="right"/>
              <w:rPr>
                <w:szCs w:val="24"/>
              </w:rPr>
            </w:pPr>
            <w:r w:rsidRPr="00B949B2">
              <w:rPr>
                <w:color w:val="000000"/>
                <w:szCs w:val="24"/>
              </w:rPr>
              <w:t>4</w:t>
            </w:r>
          </w:p>
        </w:tc>
        <w:tc>
          <w:tcPr>
            <w:tcW w:w="864" w:type="dxa"/>
          </w:tcPr>
          <w:p w14:paraId="17BED578" w14:textId="77777777" w:rsidR="008F30F6" w:rsidRPr="00B949B2" w:rsidRDefault="008F30F6" w:rsidP="008F30F6">
            <w:pPr>
              <w:pStyle w:val="TableText"/>
              <w:keepNext/>
              <w:keepLines/>
              <w:jc w:val="right"/>
              <w:rPr>
                <w:szCs w:val="24"/>
              </w:rPr>
            </w:pPr>
            <w:r w:rsidRPr="00B949B2">
              <w:rPr>
                <w:color w:val="000000"/>
                <w:szCs w:val="24"/>
              </w:rPr>
              <w:t>4.25</w:t>
            </w:r>
          </w:p>
        </w:tc>
        <w:tc>
          <w:tcPr>
            <w:tcW w:w="720" w:type="dxa"/>
          </w:tcPr>
          <w:p w14:paraId="0F10237B" w14:textId="77777777" w:rsidR="008F30F6" w:rsidRPr="00B949B2" w:rsidRDefault="008F30F6" w:rsidP="008F30F6">
            <w:pPr>
              <w:pStyle w:val="TableText"/>
              <w:keepNext/>
              <w:keepLines/>
              <w:jc w:val="right"/>
              <w:rPr>
                <w:szCs w:val="24"/>
              </w:rPr>
            </w:pPr>
            <w:r w:rsidRPr="00B949B2">
              <w:rPr>
                <w:color w:val="000000"/>
                <w:szCs w:val="24"/>
              </w:rPr>
              <w:t>3.10</w:t>
            </w:r>
          </w:p>
        </w:tc>
        <w:tc>
          <w:tcPr>
            <w:tcW w:w="1008" w:type="dxa"/>
          </w:tcPr>
          <w:p w14:paraId="792DD2B6" w14:textId="77777777" w:rsidR="008F30F6" w:rsidRPr="00B949B2" w:rsidRDefault="008F30F6" w:rsidP="008F30F6">
            <w:pPr>
              <w:pStyle w:val="TableText"/>
              <w:keepNext/>
              <w:keepLines/>
              <w:jc w:val="right"/>
              <w:rPr>
                <w:szCs w:val="24"/>
              </w:rPr>
            </w:pPr>
            <w:r w:rsidRPr="00B949B2">
              <w:rPr>
                <w:color w:val="000000"/>
                <w:szCs w:val="24"/>
              </w:rPr>
              <w:t>21.25</w:t>
            </w:r>
          </w:p>
        </w:tc>
        <w:tc>
          <w:tcPr>
            <w:tcW w:w="864" w:type="dxa"/>
          </w:tcPr>
          <w:p w14:paraId="6DF996B0" w14:textId="77777777" w:rsidR="008F30F6" w:rsidRPr="00B949B2" w:rsidRDefault="008F30F6" w:rsidP="008F30F6">
            <w:pPr>
              <w:pStyle w:val="TableText"/>
              <w:keepNext/>
              <w:keepLines/>
              <w:jc w:val="right"/>
              <w:rPr>
                <w:szCs w:val="24"/>
              </w:rPr>
            </w:pPr>
            <w:r w:rsidRPr="00B949B2">
              <w:rPr>
                <w:color w:val="000000"/>
                <w:szCs w:val="24"/>
              </w:rPr>
              <w:t>2</w:t>
            </w:r>
          </w:p>
        </w:tc>
        <w:tc>
          <w:tcPr>
            <w:tcW w:w="1008" w:type="dxa"/>
          </w:tcPr>
          <w:p w14:paraId="1B16C079" w14:textId="77777777" w:rsidR="008F30F6" w:rsidRPr="00B949B2" w:rsidRDefault="008F30F6" w:rsidP="008F30F6">
            <w:pPr>
              <w:pStyle w:val="TableText"/>
              <w:keepNext/>
              <w:keepLines/>
              <w:jc w:val="right"/>
              <w:rPr>
                <w:szCs w:val="24"/>
              </w:rPr>
            </w:pPr>
            <w:r w:rsidRPr="00B949B2">
              <w:rPr>
                <w:color w:val="000000"/>
                <w:szCs w:val="24"/>
              </w:rPr>
              <w:t>14.00</w:t>
            </w:r>
          </w:p>
        </w:tc>
        <w:tc>
          <w:tcPr>
            <w:tcW w:w="1008" w:type="dxa"/>
          </w:tcPr>
          <w:p w14:paraId="52E29009" w14:textId="77777777" w:rsidR="008F30F6" w:rsidRPr="00B949B2" w:rsidRDefault="008F30F6" w:rsidP="008F30F6">
            <w:pPr>
              <w:pStyle w:val="TableText"/>
              <w:keepNext/>
              <w:keepLines/>
              <w:jc w:val="right"/>
              <w:rPr>
                <w:szCs w:val="24"/>
              </w:rPr>
            </w:pPr>
            <w:r w:rsidRPr="00B949B2">
              <w:rPr>
                <w:color w:val="000000"/>
                <w:szCs w:val="24"/>
              </w:rPr>
              <w:t>5.66</w:t>
            </w:r>
          </w:p>
        </w:tc>
        <w:tc>
          <w:tcPr>
            <w:tcW w:w="1008" w:type="dxa"/>
          </w:tcPr>
          <w:p w14:paraId="58BC9E4E" w14:textId="77777777" w:rsidR="008F30F6" w:rsidRPr="00B949B2" w:rsidRDefault="008F30F6" w:rsidP="008F30F6">
            <w:pPr>
              <w:pStyle w:val="TableText"/>
              <w:keepNext/>
              <w:keepLines/>
              <w:jc w:val="right"/>
              <w:rPr>
                <w:szCs w:val="24"/>
              </w:rPr>
            </w:pPr>
            <w:r w:rsidRPr="00B949B2">
              <w:rPr>
                <w:color w:val="000000"/>
                <w:szCs w:val="24"/>
              </w:rPr>
              <w:t>70.00</w:t>
            </w:r>
          </w:p>
        </w:tc>
        <w:tc>
          <w:tcPr>
            <w:tcW w:w="1008" w:type="dxa"/>
          </w:tcPr>
          <w:p w14:paraId="57120BE6" w14:textId="77777777" w:rsidR="008F30F6" w:rsidRPr="00B949B2" w:rsidRDefault="008F30F6" w:rsidP="008F30F6">
            <w:pPr>
              <w:pStyle w:val="TableText"/>
              <w:keepNext/>
              <w:keepLines/>
              <w:jc w:val="right"/>
              <w:rPr>
                <w:szCs w:val="24"/>
              </w:rPr>
            </w:pPr>
            <w:r w:rsidRPr="00B949B2">
              <w:rPr>
                <w:color w:val="000000"/>
                <w:szCs w:val="24"/>
              </w:rPr>
              <w:t>7</w:t>
            </w:r>
          </w:p>
        </w:tc>
        <w:tc>
          <w:tcPr>
            <w:tcW w:w="864" w:type="dxa"/>
          </w:tcPr>
          <w:p w14:paraId="6A5F502B" w14:textId="77777777" w:rsidR="008F30F6" w:rsidRPr="00B949B2" w:rsidRDefault="008F30F6" w:rsidP="008F30F6">
            <w:pPr>
              <w:pStyle w:val="TableText"/>
              <w:keepNext/>
              <w:keepLines/>
              <w:jc w:val="right"/>
              <w:rPr>
                <w:szCs w:val="24"/>
              </w:rPr>
            </w:pPr>
            <w:r w:rsidRPr="00B949B2">
              <w:rPr>
                <w:color w:val="000000"/>
                <w:szCs w:val="24"/>
              </w:rPr>
              <w:t>12.43</w:t>
            </w:r>
          </w:p>
        </w:tc>
        <w:tc>
          <w:tcPr>
            <w:tcW w:w="864" w:type="dxa"/>
          </w:tcPr>
          <w:p w14:paraId="659364C0" w14:textId="77777777" w:rsidR="008F30F6" w:rsidRPr="00B949B2" w:rsidRDefault="008F30F6" w:rsidP="008F30F6">
            <w:pPr>
              <w:pStyle w:val="TableText"/>
              <w:keepNext/>
              <w:keepLines/>
              <w:jc w:val="right"/>
              <w:rPr>
                <w:szCs w:val="24"/>
              </w:rPr>
            </w:pPr>
            <w:r w:rsidRPr="00B949B2">
              <w:rPr>
                <w:color w:val="000000"/>
                <w:szCs w:val="24"/>
              </w:rPr>
              <w:t>6.02</w:t>
            </w:r>
          </w:p>
        </w:tc>
        <w:tc>
          <w:tcPr>
            <w:tcW w:w="1008" w:type="dxa"/>
          </w:tcPr>
          <w:p w14:paraId="628CFF80" w14:textId="77777777" w:rsidR="008F30F6" w:rsidRPr="00B949B2" w:rsidRDefault="008F30F6" w:rsidP="008F30F6">
            <w:pPr>
              <w:pStyle w:val="TableText"/>
              <w:keepNext/>
              <w:keepLines/>
              <w:jc w:val="right"/>
              <w:rPr>
                <w:szCs w:val="24"/>
              </w:rPr>
            </w:pPr>
            <w:r w:rsidRPr="00B949B2">
              <w:rPr>
                <w:color w:val="000000"/>
                <w:szCs w:val="24"/>
              </w:rPr>
              <w:t>62.14</w:t>
            </w:r>
          </w:p>
        </w:tc>
      </w:tr>
      <w:tr w:rsidR="00FC4F6E" w:rsidRPr="00B949B2" w14:paraId="645E83EF" w14:textId="77777777" w:rsidTr="00FC4F6E">
        <w:trPr>
          <w:cantSplit w:val="0"/>
          <w:trHeight w:val="18"/>
        </w:trPr>
        <w:tc>
          <w:tcPr>
            <w:tcW w:w="1584" w:type="dxa"/>
          </w:tcPr>
          <w:p w14:paraId="74BB0E0C" w14:textId="77777777" w:rsidR="008F30F6" w:rsidRPr="00B949B2" w:rsidRDefault="008F30F6" w:rsidP="008F30F6">
            <w:pPr>
              <w:pStyle w:val="TableText"/>
              <w:keepNext/>
              <w:keepLines/>
            </w:pPr>
            <w:r w:rsidRPr="00B949B2">
              <w:t>High</w:t>
            </w:r>
          </w:p>
        </w:tc>
        <w:tc>
          <w:tcPr>
            <w:tcW w:w="720" w:type="dxa"/>
          </w:tcPr>
          <w:p w14:paraId="4716C5CA" w14:textId="77777777" w:rsidR="008F30F6" w:rsidRPr="00B949B2" w:rsidRDefault="008F30F6" w:rsidP="008F30F6">
            <w:pPr>
              <w:pStyle w:val="TableText"/>
              <w:keepNext/>
              <w:keepLines/>
              <w:jc w:val="right"/>
              <w:rPr>
                <w:szCs w:val="24"/>
              </w:rPr>
            </w:pPr>
            <w:r w:rsidRPr="00B949B2">
              <w:rPr>
                <w:color w:val="000000"/>
                <w:szCs w:val="24"/>
              </w:rPr>
              <w:t>7</w:t>
            </w:r>
          </w:p>
        </w:tc>
        <w:tc>
          <w:tcPr>
            <w:tcW w:w="864" w:type="dxa"/>
          </w:tcPr>
          <w:p w14:paraId="4FAEB1B8" w14:textId="77777777" w:rsidR="008F30F6" w:rsidRPr="00B949B2" w:rsidRDefault="008F30F6" w:rsidP="008F30F6">
            <w:pPr>
              <w:pStyle w:val="TableText"/>
              <w:keepNext/>
              <w:keepLines/>
              <w:jc w:val="right"/>
              <w:rPr>
                <w:szCs w:val="24"/>
              </w:rPr>
            </w:pPr>
            <w:r w:rsidRPr="00B949B2">
              <w:rPr>
                <w:color w:val="000000"/>
                <w:szCs w:val="24"/>
              </w:rPr>
              <w:t>9.71</w:t>
            </w:r>
          </w:p>
        </w:tc>
        <w:tc>
          <w:tcPr>
            <w:tcW w:w="720" w:type="dxa"/>
          </w:tcPr>
          <w:p w14:paraId="7BE4C9CA" w14:textId="77777777" w:rsidR="008F30F6" w:rsidRPr="00B949B2" w:rsidRDefault="008F30F6" w:rsidP="008F30F6">
            <w:pPr>
              <w:pStyle w:val="TableText"/>
              <w:keepNext/>
              <w:keepLines/>
              <w:jc w:val="right"/>
              <w:rPr>
                <w:szCs w:val="24"/>
              </w:rPr>
            </w:pPr>
            <w:r w:rsidRPr="00B949B2">
              <w:rPr>
                <w:color w:val="000000"/>
                <w:szCs w:val="24"/>
              </w:rPr>
              <w:t>4.61</w:t>
            </w:r>
          </w:p>
        </w:tc>
        <w:tc>
          <w:tcPr>
            <w:tcW w:w="1008" w:type="dxa"/>
          </w:tcPr>
          <w:p w14:paraId="131E4472" w14:textId="77777777" w:rsidR="008F30F6" w:rsidRPr="00B949B2" w:rsidRDefault="008F30F6" w:rsidP="008F30F6">
            <w:pPr>
              <w:pStyle w:val="TableText"/>
              <w:keepNext/>
              <w:keepLines/>
              <w:jc w:val="right"/>
              <w:rPr>
                <w:szCs w:val="24"/>
              </w:rPr>
            </w:pPr>
            <w:r w:rsidRPr="00B949B2">
              <w:rPr>
                <w:color w:val="000000"/>
                <w:szCs w:val="24"/>
              </w:rPr>
              <w:t>48.57</w:t>
            </w:r>
          </w:p>
        </w:tc>
        <w:tc>
          <w:tcPr>
            <w:tcW w:w="864" w:type="dxa"/>
          </w:tcPr>
          <w:p w14:paraId="0B3478D9" w14:textId="77777777" w:rsidR="008F30F6" w:rsidRPr="00B949B2" w:rsidRDefault="008F30F6" w:rsidP="008F30F6">
            <w:pPr>
              <w:pStyle w:val="TableText"/>
              <w:keepNext/>
              <w:keepLines/>
              <w:jc w:val="right"/>
              <w:rPr>
                <w:szCs w:val="24"/>
              </w:rPr>
            </w:pPr>
            <w:r w:rsidRPr="00B949B2">
              <w:rPr>
                <w:color w:val="000000"/>
                <w:szCs w:val="24"/>
              </w:rPr>
              <w:t>1</w:t>
            </w:r>
          </w:p>
        </w:tc>
        <w:tc>
          <w:tcPr>
            <w:tcW w:w="1008" w:type="dxa"/>
          </w:tcPr>
          <w:p w14:paraId="770CCF7B" w14:textId="77777777" w:rsidR="008F30F6" w:rsidRPr="00B949B2" w:rsidRDefault="008F30F6" w:rsidP="008F30F6">
            <w:pPr>
              <w:pStyle w:val="TableText"/>
              <w:keepNext/>
              <w:keepLines/>
              <w:jc w:val="right"/>
              <w:rPr>
                <w:szCs w:val="24"/>
              </w:rPr>
            </w:pPr>
            <w:r w:rsidRPr="00B949B2">
              <w:rPr>
                <w:color w:val="000000"/>
                <w:szCs w:val="24"/>
              </w:rPr>
              <w:t>12.00</w:t>
            </w:r>
          </w:p>
        </w:tc>
        <w:tc>
          <w:tcPr>
            <w:tcW w:w="1008" w:type="dxa"/>
          </w:tcPr>
          <w:p w14:paraId="418099CB" w14:textId="77777777" w:rsidR="008F30F6" w:rsidRPr="00B949B2" w:rsidRDefault="008F30F6" w:rsidP="008F30F6">
            <w:pPr>
              <w:pStyle w:val="TableText"/>
              <w:keepNext/>
              <w:keepLines/>
              <w:jc w:val="right"/>
              <w:rPr>
                <w:szCs w:val="24"/>
              </w:rPr>
            </w:pPr>
            <w:r w:rsidRPr="00B949B2">
              <w:rPr>
                <w:color w:val="000000"/>
                <w:szCs w:val="24"/>
              </w:rPr>
              <w:t>N/A</w:t>
            </w:r>
          </w:p>
        </w:tc>
        <w:tc>
          <w:tcPr>
            <w:tcW w:w="1008" w:type="dxa"/>
          </w:tcPr>
          <w:p w14:paraId="7D98E12D" w14:textId="77777777" w:rsidR="008F30F6" w:rsidRPr="00B949B2" w:rsidRDefault="008F30F6" w:rsidP="008F30F6">
            <w:pPr>
              <w:pStyle w:val="TableText"/>
              <w:keepNext/>
              <w:keepLines/>
              <w:jc w:val="right"/>
              <w:rPr>
                <w:szCs w:val="24"/>
              </w:rPr>
            </w:pPr>
            <w:r w:rsidRPr="00B949B2">
              <w:rPr>
                <w:color w:val="000000"/>
                <w:szCs w:val="24"/>
              </w:rPr>
              <w:t>60.00</w:t>
            </w:r>
          </w:p>
        </w:tc>
        <w:tc>
          <w:tcPr>
            <w:tcW w:w="1008" w:type="dxa"/>
          </w:tcPr>
          <w:p w14:paraId="6D0372C8" w14:textId="77777777" w:rsidR="008F30F6" w:rsidRPr="00B949B2" w:rsidRDefault="008F30F6" w:rsidP="008F30F6">
            <w:pPr>
              <w:pStyle w:val="TableText"/>
              <w:keepNext/>
              <w:keepLines/>
              <w:jc w:val="right"/>
              <w:rPr>
                <w:szCs w:val="24"/>
              </w:rPr>
            </w:pPr>
            <w:r w:rsidRPr="00B949B2">
              <w:rPr>
                <w:color w:val="000000"/>
                <w:szCs w:val="24"/>
              </w:rPr>
              <w:t>2</w:t>
            </w:r>
          </w:p>
        </w:tc>
        <w:tc>
          <w:tcPr>
            <w:tcW w:w="864" w:type="dxa"/>
          </w:tcPr>
          <w:p w14:paraId="3857512D" w14:textId="77777777" w:rsidR="008F30F6" w:rsidRPr="00B949B2" w:rsidRDefault="008F30F6" w:rsidP="008F30F6">
            <w:pPr>
              <w:pStyle w:val="TableText"/>
              <w:keepNext/>
              <w:keepLines/>
              <w:jc w:val="right"/>
              <w:rPr>
                <w:szCs w:val="24"/>
              </w:rPr>
            </w:pPr>
            <w:r w:rsidRPr="00B949B2">
              <w:rPr>
                <w:color w:val="000000"/>
                <w:szCs w:val="24"/>
              </w:rPr>
              <w:t>13.00</w:t>
            </w:r>
          </w:p>
        </w:tc>
        <w:tc>
          <w:tcPr>
            <w:tcW w:w="864" w:type="dxa"/>
          </w:tcPr>
          <w:p w14:paraId="08D20231" w14:textId="77777777" w:rsidR="008F30F6" w:rsidRPr="00B949B2" w:rsidRDefault="008F30F6" w:rsidP="008F30F6">
            <w:pPr>
              <w:pStyle w:val="TableText"/>
              <w:keepNext/>
              <w:keepLines/>
              <w:jc w:val="right"/>
              <w:rPr>
                <w:szCs w:val="24"/>
              </w:rPr>
            </w:pPr>
            <w:r w:rsidRPr="00B949B2">
              <w:rPr>
                <w:color w:val="000000"/>
                <w:szCs w:val="24"/>
              </w:rPr>
              <w:t>0.00</w:t>
            </w:r>
          </w:p>
        </w:tc>
        <w:tc>
          <w:tcPr>
            <w:tcW w:w="1008" w:type="dxa"/>
          </w:tcPr>
          <w:p w14:paraId="7BAAD947" w14:textId="77777777" w:rsidR="008F30F6" w:rsidRPr="00B949B2" w:rsidRDefault="008F30F6" w:rsidP="008F30F6">
            <w:pPr>
              <w:pStyle w:val="TableText"/>
              <w:keepNext/>
              <w:keepLines/>
              <w:jc w:val="right"/>
              <w:rPr>
                <w:szCs w:val="24"/>
              </w:rPr>
            </w:pPr>
            <w:r w:rsidRPr="00B949B2">
              <w:rPr>
                <w:color w:val="000000"/>
                <w:szCs w:val="24"/>
              </w:rPr>
              <w:t>65.00</w:t>
            </w:r>
          </w:p>
        </w:tc>
      </w:tr>
      <w:tr w:rsidR="00FC4F6E" w:rsidRPr="00B949B2" w14:paraId="32845044" w14:textId="77777777" w:rsidTr="00FC4F6E">
        <w:trPr>
          <w:cantSplit w:val="0"/>
          <w:trHeight w:val="18"/>
        </w:trPr>
        <w:tc>
          <w:tcPr>
            <w:tcW w:w="1584" w:type="dxa"/>
          </w:tcPr>
          <w:p w14:paraId="18F84D81" w14:textId="77777777" w:rsidR="008F30F6" w:rsidRPr="00B949B2" w:rsidRDefault="008F30F6" w:rsidP="008F30F6">
            <w:pPr>
              <w:pStyle w:val="TableText"/>
              <w:keepNext/>
              <w:keepLines/>
            </w:pPr>
            <w:r w:rsidRPr="00B949B2">
              <w:t>Not sure</w:t>
            </w:r>
          </w:p>
        </w:tc>
        <w:tc>
          <w:tcPr>
            <w:tcW w:w="720" w:type="dxa"/>
          </w:tcPr>
          <w:p w14:paraId="08C21400" w14:textId="77777777" w:rsidR="008F30F6" w:rsidRPr="00B949B2" w:rsidRDefault="008F30F6" w:rsidP="008F30F6">
            <w:pPr>
              <w:pStyle w:val="TableText"/>
              <w:keepNext/>
              <w:keepLines/>
              <w:jc w:val="right"/>
              <w:rPr>
                <w:szCs w:val="24"/>
              </w:rPr>
            </w:pPr>
            <w:r w:rsidRPr="00B949B2">
              <w:rPr>
                <w:color w:val="000000"/>
                <w:szCs w:val="24"/>
              </w:rPr>
              <w:t>0</w:t>
            </w:r>
          </w:p>
        </w:tc>
        <w:tc>
          <w:tcPr>
            <w:tcW w:w="864" w:type="dxa"/>
          </w:tcPr>
          <w:p w14:paraId="1885F814" w14:textId="77777777" w:rsidR="008F30F6" w:rsidRPr="00B949B2" w:rsidRDefault="008F30F6" w:rsidP="008F30F6">
            <w:pPr>
              <w:pStyle w:val="TableText"/>
              <w:keepNext/>
              <w:keepLines/>
              <w:jc w:val="right"/>
              <w:rPr>
                <w:szCs w:val="24"/>
              </w:rPr>
            </w:pPr>
            <w:r w:rsidRPr="00B949B2">
              <w:rPr>
                <w:color w:val="000000"/>
                <w:szCs w:val="24"/>
              </w:rPr>
              <w:t>N/A</w:t>
            </w:r>
          </w:p>
        </w:tc>
        <w:tc>
          <w:tcPr>
            <w:tcW w:w="720" w:type="dxa"/>
          </w:tcPr>
          <w:p w14:paraId="668AD3F5" w14:textId="77777777" w:rsidR="008F30F6" w:rsidRPr="00B949B2" w:rsidRDefault="008F30F6" w:rsidP="008F30F6">
            <w:pPr>
              <w:pStyle w:val="TableText"/>
              <w:keepNext/>
              <w:keepLines/>
              <w:jc w:val="right"/>
              <w:rPr>
                <w:szCs w:val="24"/>
              </w:rPr>
            </w:pPr>
            <w:r w:rsidRPr="00B949B2">
              <w:rPr>
                <w:color w:val="000000"/>
                <w:szCs w:val="24"/>
              </w:rPr>
              <w:t>N/A</w:t>
            </w:r>
          </w:p>
        </w:tc>
        <w:tc>
          <w:tcPr>
            <w:tcW w:w="1008" w:type="dxa"/>
          </w:tcPr>
          <w:p w14:paraId="76F23CC9" w14:textId="77777777" w:rsidR="008F30F6" w:rsidRPr="00B949B2" w:rsidRDefault="008F30F6" w:rsidP="008F30F6">
            <w:pPr>
              <w:pStyle w:val="TableText"/>
              <w:keepNext/>
              <w:keepLines/>
              <w:jc w:val="right"/>
              <w:rPr>
                <w:szCs w:val="24"/>
              </w:rPr>
            </w:pPr>
            <w:r w:rsidRPr="00B949B2">
              <w:rPr>
                <w:color w:val="000000"/>
                <w:szCs w:val="24"/>
              </w:rPr>
              <w:t>N/A</w:t>
            </w:r>
          </w:p>
        </w:tc>
        <w:tc>
          <w:tcPr>
            <w:tcW w:w="864" w:type="dxa"/>
          </w:tcPr>
          <w:p w14:paraId="4612E29B" w14:textId="77777777" w:rsidR="008F30F6" w:rsidRPr="00B949B2" w:rsidRDefault="008F30F6" w:rsidP="008F30F6">
            <w:pPr>
              <w:pStyle w:val="TableText"/>
              <w:keepNext/>
              <w:keepLines/>
              <w:jc w:val="right"/>
              <w:rPr>
                <w:szCs w:val="24"/>
              </w:rPr>
            </w:pPr>
            <w:r w:rsidRPr="00B949B2">
              <w:rPr>
                <w:color w:val="000000"/>
                <w:szCs w:val="24"/>
              </w:rPr>
              <w:t>1</w:t>
            </w:r>
          </w:p>
        </w:tc>
        <w:tc>
          <w:tcPr>
            <w:tcW w:w="1008" w:type="dxa"/>
          </w:tcPr>
          <w:p w14:paraId="5D8C2A40" w14:textId="77777777" w:rsidR="008F30F6" w:rsidRPr="00B949B2" w:rsidRDefault="008F30F6" w:rsidP="008F30F6">
            <w:pPr>
              <w:pStyle w:val="TableText"/>
              <w:keepNext/>
              <w:keepLines/>
              <w:jc w:val="right"/>
              <w:rPr>
                <w:szCs w:val="24"/>
              </w:rPr>
            </w:pPr>
            <w:r w:rsidRPr="00B949B2">
              <w:rPr>
                <w:color w:val="000000"/>
                <w:szCs w:val="24"/>
              </w:rPr>
              <w:t>9.00</w:t>
            </w:r>
          </w:p>
        </w:tc>
        <w:tc>
          <w:tcPr>
            <w:tcW w:w="1008" w:type="dxa"/>
          </w:tcPr>
          <w:p w14:paraId="653DC033" w14:textId="77777777" w:rsidR="008F30F6" w:rsidRPr="00B949B2" w:rsidRDefault="008F30F6" w:rsidP="008F30F6">
            <w:pPr>
              <w:pStyle w:val="TableText"/>
              <w:keepNext/>
              <w:keepLines/>
              <w:jc w:val="right"/>
              <w:rPr>
                <w:szCs w:val="24"/>
              </w:rPr>
            </w:pPr>
            <w:r w:rsidRPr="00B949B2">
              <w:rPr>
                <w:color w:val="000000"/>
                <w:szCs w:val="24"/>
              </w:rPr>
              <w:t>N/A</w:t>
            </w:r>
          </w:p>
        </w:tc>
        <w:tc>
          <w:tcPr>
            <w:tcW w:w="1008" w:type="dxa"/>
          </w:tcPr>
          <w:p w14:paraId="0D035466" w14:textId="77777777" w:rsidR="008F30F6" w:rsidRPr="00B949B2" w:rsidRDefault="008F30F6" w:rsidP="008F30F6">
            <w:pPr>
              <w:pStyle w:val="TableText"/>
              <w:keepNext/>
              <w:keepLines/>
              <w:jc w:val="right"/>
              <w:rPr>
                <w:szCs w:val="24"/>
              </w:rPr>
            </w:pPr>
            <w:r w:rsidRPr="00B949B2">
              <w:rPr>
                <w:color w:val="000000"/>
                <w:szCs w:val="24"/>
              </w:rPr>
              <w:t>45.00</w:t>
            </w:r>
          </w:p>
        </w:tc>
        <w:tc>
          <w:tcPr>
            <w:tcW w:w="1008" w:type="dxa"/>
          </w:tcPr>
          <w:p w14:paraId="53C987CC" w14:textId="77777777" w:rsidR="008F30F6" w:rsidRPr="00B949B2" w:rsidRDefault="008F30F6" w:rsidP="008F30F6">
            <w:pPr>
              <w:pStyle w:val="TableText"/>
              <w:keepNext/>
              <w:keepLines/>
              <w:jc w:val="right"/>
              <w:rPr>
                <w:szCs w:val="24"/>
              </w:rPr>
            </w:pPr>
            <w:r w:rsidRPr="00B949B2">
              <w:rPr>
                <w:color w:val="000000"/>
                <w:szCs w:val="24"/>
              </w:rPr>
              <w:t>3</w:t>
            </w:r>
          </w:p>
        </w:tc>
        <w:tc>
          <w:tcPr>
            <w:tcW w:w="864" w:type="dxa"/>
          </w:tcPr>
          <w:p w14:paraId="756B8688" w14:textId="77777777" w:rsidR="008F30F6" w:rsidRPr="00B949B2" w:rsidRDefault="008F30F6" w:rsidP="008F30F6">
            <w:pPr>
              <w:pStyle w:val="TableText"/>
              <w:keepNext/>
              <w:keepLines/>
              <w:jc w:val="right"/>
              <w:rPr>
                <w:szCs w:val="24"/>
              </w:rPr>
            </w:pPr>
            <w:r w:rsidRPr="00B949B2">
              <w:rPr>
                <w:color w:val="000000"/>
                <w:szCs w:val="24"/>
              </w:rPr>
              <w:t>8.00</w:t>
            </w:r>
          </w:p>
        </w:tc>
        <w:tc>
          <w:tcPr>
            <w:tcW w:w="864" w:type="dxa"/>
          </w:tcPr>
          <w:p w14:paraId="3914FF0D" w14:textId="77777777" w:rsidR="008F30F6" w:rsidRPr="00B949B2" w:rsidRDefault="008F30F6" w:rsidP="008F30F6">
            <w:pPr>
              <w:pStyle w:val="TableText"/>
              <w:keepNext/>
              <w:keepLines/>
              <w:jc w:val="right"/>
              <w:rPr>
                <w:szCs w:val="24"/>
              </w:rPr>
            </w:pPr>
            <w:r w:rsidRPr="00B949B2">
              <w:rPr>
                <w:color w:val="000000"/>
                <w:szCs w:val="24"/>
              </w:rPr>
              <w:t>7.00</w:t>
            </w:r>
          </w:p>
        </w:tc>
        <w:tc>
          <w:tcPr>
            <w:tcW w:w="1008" w:type="dxa"/>
          </w:tcPr>
          <w:p w14:paraId="75896212" w14:textId="77777777" w:rsidR="008F30F6" w:rsidRPr="00B949B2" w:rsidRDefault="008F30F6" w:rsidP="008F30F6">
            <w:pPr>
              <w:pStyle w:val="TableText"/>
              <w:keepNext/>
              <w:keepLines/>
              <w:jc w:val="right"/>
              <w:rPr>
                <w:szCs w:val="24"/>
              </w:rPr>
            </w:pPr>
            <w:r w:rsidRPr="00B949B2">
              <w:rPr>
                <w:color w:val="000000"/>
                <w:szCs w:val="24"/>
              </w:rPr>
              <w:t>40.00</w:t>
            </w:r>
          </w:p>
        </w:tc>
      </w:tr>
      <w:tr w:rsidR="00FC4F6E" w:rsidRPr="00B949B2" w14:paraId="6F3D6B10" w14:textId="77777777" w:rsidTr="00FC4F6E">
        <w:trPr>
          <w:cantSplit w:val="0"/>
          <w:trHeight w:val="18"/>
        </w:trPr>
        <w:tc>
          <w:tcPr>
            <w:tcW w:w="1584" w:type="dxa"/>
            <w:tcBorders>
              <w:bottom w:val="single" w:sz="4" w:space="0" w:color="auto"/>
            </w:tcBorders>
          </w:tcPr>
          <w:p w14:paraId="190800C5" w14:textId="77777777" w:rsidR="008F30F6" w:rsidRPr="00B949B2" w:rsidRDefault="008F30F6" w:rsidP="008F30F6">
            <w:pPr>
              <w:pStyle w:val="TableText"/>
              <w:keepNext/>
              <w:keepLines/>
            </w:pPr>
            <w:r w:rsidRPr="00B949B2">
              <w:t>Missing</w:t>
            </w:r>
          </w:p>
        </w:tc>
        <w:tc>
          <w:tcPr>
            <w:tcW w:w="720" w:type="dxa"/>
            <w:tcBorders>
              <w:bottom w:val="single" w:sz="4" w:space="0" w:color="auto"/>
            </w:tcBorders>
          </w:tcPr>
          <w:p w14:paraId="631244A7" w14:textId="77777777" w:rsidR="008F30F6" w:rsidRPr="00B949B2" w:rsidRDefault="008F30F6" w:rsidP="008F30F6">
            <w:pPr>
              <w:pStyle w:val="TableText"/>
              <w:keepNext/>
              <w:keepLines/>
              <w:jc w:val="right"/>
              <w:rPr>
                <w:szCs w:val="24"/>
              </w:rPr>
            </w:pPr>
            <w:r w:rsidRPr="00B949B2">
              <w:rPr>
                <w:color w:val="000000"/>
                <w:szCs w:val="24"/>
              </w:rPr>
              <w:t>0</w:t>
            </w:r>
          </w:p>
        </w:tc>
        <w:tc>
          <w:tcPr>
            <w:tcW w:w="864" w:type="dxa"/>
            <w:tcBorders>
              <w:bottom w:val="single" w:sz="4" w:space="0" w:color="auto"/>
            </w:tcBorders>
          </w:tcPr>
          <w:p w14:paraId="4EE0B89F" w14:textId="77777777" w:rsidR="008F30F6" w:rsidRPr="00B949B2" w:rsidRDefault="008F30F6" w:rsidP="008F30F6">
            <w:pPr>
              <w:pStyle w:val="TableText"/>
              <w:keepNext/>
              <w:keepLines/>
              <w:jc w:val="right"/>
              <w:rPr>
                <w:szCs w:val="24"/>
              </w:rPr>
            </w:pPr>
            <w:r w:rsidRPr="00B949B2">
              <w:rPr>
                <w:color w:val="000000"/>
                <w:szCs w:val="24"/>
              </w:rPr>
              <w:t>N/A</w:t>
            </w:r>
          </w:p>
        </w:tc>
        <w:tc>
          <w:tcPr>
            <w:tcW w:w="720" w:type="dxa"/>
            <w:tcBorders>
              <w:bottom w:val="single" w:sz="4" w:space="0" w:color="auto"/>
            </w:tcBorders>
          </w:tcPr>
          <w:p w14:paraId="1E179291" w14:textId="77777777" w:rsidR="008F30F6" w:rsidRPr="00B949B2" w:rsidRDefault="008F30F6" w:rsidP="008F30F6">
            <w:pPr>
              <w:pStyle w:val="TableText"/>
              <w:keepNext/>
              <w:keepLines/>
              <w:jc w:val="right"/>
              <w:rPr>
                <w:szCs w:val="24"/>
              </w:rPr>
            </w:pPr>
            <w:r w:rsidRPr="00B949B2">
              <w:rPr>
                <w:color w:val="000000"/>
                <w:szCs w:val="24"/>
              </w:rPr>
              <w:t>N/A</w:t>
            </w:r>
          </w:p>
        </w:tc>
        <w:tc>
          <w:tcPr>
            <w:tcW w:w="1008" w:type="dxa"/>
            <w:tcBorders>
              <w:bottom w:val="single" w:sz="4" w:space="0" w:color="auto"/>
            </w:tcBorders>
          </w:tcPr>
          <w:p w14:paraId="095E803F" w14:textId="77777777" w:rsidR="008F30F6" w:rsidRPr="00B949B2" w:rsidRDefault="008F30F6" w:rsidP="008F30F6">
            <w:pPr>
              <w:pStyle w:val="TableText"/>
              <w:keepNext/>
              <w:keepLines/>
              <w:jc w:val="right"/>
              <w:rPr>
                <w:szCs w:val="24"/>
              </w:rPr>
            </w:pPr>
            <w:r w:rsidRPr="00B949B2">
              <w:rPr>
                <w:color w:val="000000"/>
                <w:szCs w:val="24"/>
              </w:rPr>
              <w:t>N/A</w:t>
            </w:r>
          </w:p>
        </w:tc>
        <w:tc>
          <w:tcPr>
            <w:tcW w:w="864" w:type="dxa"/>
            <w:tcBorders>
              <w:bottom w:val="single" w:sz="4" w:space="0" w:color="auto"/>
            </w:tcBorders>
          </w:tcPr>
          <w:p w14:paraId="096AB3E0" w14:textId="77777777" w:rsidR="008F30F6" w:rsidRPr="00B949B2" w:rsidRDefault="008F30F6" w:rsidP="008F30F6">
            <w:pPr>
              <w:pStyle w:val="TableText"/>
              <w:keepNext/>
              <w:keepLines/>
              <w:jc w:val="right"/>
              <w:rPr>
                <w:szCs w:val="24"/>
              </w:rPr>
            </w:pPr>
            <w:r w:rsidRPr="00B949B2">
              <w:rPr>
                <w:color w:val="000000"/>
                <w:szCs w:val="24"/>
              </w:rPr>
              <w:t>1</w:t>
            </w:r>
          </w:p>
        </w:tc>
        <w:tc>
          <w:tcPr>
            <w:tcW w:w="1008" w:type="dxa"/>
            <w:tcBorders>
              <w:bottom w:val="single" w:sz="4" w:space="0" w:color="auto"/>
            </w:tcBorders>
          </w:tcPr>
          <w:p w14:paraId="5D835AAF" w14:textId="77777777" w:rsidR="008F30F6" w:rsidRPr="00B949B2" w:rsidRDefault="008F30F6" w:rsidP="008F30F6">
            <w:pPr>
              <w:pStyle w:val="TableText"/>
              <w:keepNext/>
              <w:keepLines/>
              <w:jc w:val="right"/>
              <w:rPr>
                <w:szCs w:val="24"/>
              </w:rPr>
            </w:pPr>
            <w:r w:rsidRPr="00B949B2">
              <w:rPr>
                <w:color w:val="000000"/>
                <w:szCs w:val="24"/>
              </w:rPr>
              <w:t>6.00</w:t>
            </w:r>
          </w:p>
        </w:tc>
        <w:tc>
          <w:tcPr>
            <w:tcW w:w="1008" w:type="dxa"/>
            <w:tcBorders>
              <w:bottom w:val="single" w:sz="4" w:space="0" w:color="auto"/>
            </w:tcBorders>
          </w:tcPr>
          <w:p w14:paraId="133AE244" w14:textId="77777777" w:rsidR="008F30F6" w:rsidRPr="00B949B2" w:rsidRDefault="008F30F6" w:rsidP="008F30F6">
            <w:pPr>
              <w:pStyle w:val="TableText"/>
              <w:keepNext/>
              <w:keepLines/>
              <w:jc w:val="right"/>
              <w:rPr>
                <w:szCs w:val="24"/>
              </w:rPr>
            </w:pPr>
            <w:r w:rsidRPr="00B949B2">
              <w:rPr>
                <w:color w:val="000000"/>
                <w:szCs w:val="24"/>
              </w:rPr>
              <w:t>N/A</w:t>
            </w:r>
          </w:p>
        </w:tc>
        <w:tc>
          <w:tcPr>
            <w:tcW w:w="1008" w:type="dxa"/>
            <w:tcBorders>
              <w:bottom w:val="single" w:sz="4" w:space="0" w:color="auto"/>
            </w:tcBorders>
          </w:tcPr>
          <w:p w14:paraId="5506F363" w14:textId="77777777" w:rsidR="008F30F6" w:rsidRPr="00B949B2" w:rsidRDefault="008F30F6" w:rsidP="008F30F6">
            <w:pPr>
              <w:pStyle w:val="TableText"/>
              <w:keepNext/>
              <w:keepLines/>
              <w:jc w:val="right"/>
              <w:rPr>
                <w:szCs w:val="24"/>
              </w:rPr>
            </w:pPr>
            <w:r w:rsidRPr="00B949B2">
              <w:rPr>
                <w:color w:val="000000"/>
                <w:szCs w:val="24"/>
              </w:rPr>
              <w:t>30.00</w:t>
            </w:r>
          </w:p>
        </w:tc>
        <w:tc>
          <w:tcPr>
            <w:tcW w:w="1008" w:type="dxa"/>
            <w:tcBorders>
              <w:bottom w:val="single" w:sz="4" w:space="0" w:color="auto"/>
            </w:tcBorders>
          </w:tcPr>
          <w:p w14:paraId="06B40F02" w14:textId="77777777" w:rsidR="008F30F6" w:rsidRPr="00B949B2" w:rsidRDefault="008F30F6" w:rsidP="008F30F6">
            <w:pPr>
              <w:pStyle w:val="TableText"/>
              <w:keepNext/>
              <w:keepLines/>
              <w:jc w:val="right"/>
              <w:rPr>
                <w:szCs w:val="24"/>
              </w:rPr>
            </w:pPr>
            <w:r w:rsidRPr="00B949B2">
              <w:rPr>
                <w:color w:val="000000"/>
                <w:szCs w:val="24"/>
              </w:rPr>
              <w:t>0</w:t>
            </w:r>
          </w:p>
        </w:tc>
        <w:tc>
          <w:tcPr>
            <w:tcW w:w="864" w:type="dxa"/>
            <w:tcBorders>
              <w:bottom w:val="single" w:sz="4" w:space="0" w:color="auto"/>
            </w:tcBorders>
          </w:tcPr>
          <w:p w14:paraId="44B084BC" w14:textId="77777777" w:rsidR="008F30F6" w:rsidRPr="00B949B2" w:rsidRDefault="008F30F6" w:rsidP="008F30F6">
            <w:pPr>
              <w:pStyle w:val="TableText"/>
              <w:keepNext/>
              <w:keepLines/>
              <w:jc w:val="right"/>
              <w:rPr>
                <w:szCs w:val="24"/>
              </w:rPr>
            </w:pPr>
            <w:r w:rsidRPr="00B949B2">
              <w:rPr>
                <w:color w:val="000000"/>
                <w:szCs w:val="24"/>
              </w:rPr>
              <w:t>N/A</w:t>
            </w:r>
          </w:p>
        </w:tc>
        <w:tc>
          <w:tcPr>
            <w:tcW w:w="864" w:type="dxa"/>
            <w:tcBorders>
              <w:bottom w:val="single" w:sz="4" w:space="0" w:color="auto"/>
            </w:tcBorders>
          </w:tcPr>
          <w:p w14:paraId="42E1054D" w14:textId="77777777" w:rsidR="008F30F6" w:rsidRPr="00B949B2" w:rsidRDefault="008F30F6" w:rsidP="008F30F6">
            <w:pPr>
              <w:pStyle w:val="TableText"/>
              <w:keepNext/>
              <w:keepLines/>
              <w:jc w:val="right"/>
              <w:rPr>
                <w:szCs w:val="24"/>
              </w:rPr>
            </w:pPr>
            <w:r w:rsidRPr="00B949B2">
              <w:rPr>
                <w:color w:val="000000"/>
                <w:szCs w:val="24"/>
              </w:rPr>
              <w:t>N/A</w:t>
            </w:r>
          </w:p>
        </w:tc>
        <w:tc>
          <w:tcPr>
            <w:tcW w:w="1008" w:type="dxa"/>
            <w:tcBorders>
              <w:bottom w:val="single" w:sz="4" w:space="0" w:color="auto"/>
            </w:tcBorders>
          </w:tcPr>
          <w:p w14:paraId="4D952F1E" w14:textId="77777777" w:rsidR="008F30F6" w:rsidRPr="00B949B2" w:rsidRDefault="008F30F6" w:rsidP="008F30F6">
            <w:pPr>
              <w:pStyle w:val="TableText"/>
              <w:keepNext/>
              <w:keepLines/>
              <w:jc w:val="right"/>
              <w:rPr>
                <w:szCs w:val="24"/>
              </w:rPr>
            </w:pPr>
            <w:r w:rsidRPr="00B949B2">
              <w:rPr>
                <w:color w:val="000000"/>
                <w:szCs w:val="24"/>
              </w:rPr>
              <w:t>N/A</w:t>
            </w:r>
          </w:p>
        </w:tc>
      </w:tr>
      <w:tr w:rsidR="00FC4F6E" w:rsidRPr="00B949B2" w14:paraId="30F914FE" w14:textId="77777777" w:rsidTr="00FC4F6E">
        <w:trPr>
          <w:cantSplit w:val="0"/>
          <w:trHeight w:val="18"/>
        </w:trPr>
        <w:tc>
          <w:tcPr>
            <w:tcW w:w="1584" w:type="dxa"/>
            <w:tcBorders>
              <w:top w:val="single" w:sz="4" w:space="0" w:color="auto"/>
              <w:bottom w:val="single" w:sz="12" w:space="0" w:color="auto"/>
            </w:tcBorders>
          </w:tcPr>
          <w:p w14:paraId="22412480" w14:textId="77777777" w:rsidR="008F30F6" w:rsidRPr="00B949B2" w:rsidRDefault="008F30F6" w:rsidP="008F30F6">
            <w:pPr>
              <w:pStyle w:val="TableText"/>
              <w:rPr>
                <w:b/>
              </w:rPr>
            </w:pPr>
            <w:r w:rsidRPr="00B949B2">
              <w:rPr>
                <w:b/>
              </w:rPr>
              <w:t>Total</w:t>
            </w:r>
          </w:p>
        </w:tc>
        <w:tc>
          <w:tcPr>
            <w:tcW w:w="720" w:type="dxa"/>
            <w:tcBorders>
              <w:top w:val="single" w:sz="4" w:space="0" w:color="auto"/>
              <w:bottom w:val="single" w:sz="12" w:space="0" w:color="auto"/>
            </w:tcBorders>
          </w:tcPr>
          <w:p w14:paraId="3821F454" w14:textId="77777777" w:rsidR="008F30F6" w:rsidRPr="00B949B2" w:rsidRDefault="008F30F6" w:rsidP="008F30F6">
            <w:pPr>
              <w:pStyle w:val="TableText"/>
              <w:jc w:val="right"/>
              <w:rPr>
                <w:szCs w:val="24"/>
              </w:rPr>
            </w:pPr>
            <w:r w:rsidRPr="00B949B2">
              <w:rPr>
                <w:color w:val="000000"/>
                <w:szCs w:val="24"/>
              </w:rPr>
              <w:t>12</w:t>
            </w:r>
          </w:p>
        </w:tc>
        <w:tc>
          <w:tcPr>
            <w:tcW w:w="864" w:type="dxa"/>
            <w:tcBorders>
              <w:top w:val="single" w:sz="4" w:space="0" w:color="auto"/>
              <w:bottom w:val="single" w:sz="12" w:space="0" w:color="auto"/>
            </w:tcBorders>
          </w:tcPr>
          <w:p w14:paraId="09A70C57" w14:textId="77777777" w:rsidR="008F30F6" w:rsidRPr="00B949B2" w:rsidRDefault="008F30F6" w:rsidP="008F30F6">
            <w:pPr>
              <w:pStyle w:val="TableText"/>
              <w:jc w:val="right"/>
              <w:rPr>
                <w:szCs w:val="24"/>
              </w:rPr>
            </w:pPr>
            <w:r w:rsidRPr="00B949B2">
              <w:rPr>
                <w:color w:val="000000"/>
                <w:szCs w:val="24"/>
              </w:rPr>
              <w:t>7.58</w:t>
            </w:r>
          </w:p>
        </w:tc>
        <w:tc>
          <w:tcPr>
            <w:tcW w:w="720" w:type="dxa"/>
            <w:tcBorders>
              <w:top w:val="single" w:sz="4" w:space="0" w:color="auto"/>
              <w:bottom w:val="single" w:sz="12" w:space="0" w:color="auto"/>
            </w:tcBorders>
          </w:tcPr>
          <w:p w14:paraId="68912691" w14:textId="77777777" w:rsidR="008F30F6" w:rsidRPr="00B949B2" w:rsidRDefault="008F30F6" w:rsidP="008F30F6">
            <w:pPr>
              <w:pStyle w:val="TableText"/>
              <w:jc w:val="right"/>
              <w:rPr>
                <w:szCs w:val="24"/>
              </w:rPr>
            </w:pPr>
            <w:r w:rsidRPr="00B949B2">
              <w:rPr>
                <w:color w:val="000000"/>
                <w:szCs w:val="24"/>
              </w:rPr>
              <w:t>4.62</w:t>
            </w:r>
          </w:p>
        </w:tc>
        <w:tc>
          <w:tcPr>
            <w:tcW w:w="1008" w:type="dxa"/>
            <w:tcBorders>
              <w:top w:val="single" w:sz="4" w:space="0" w:color="auto"/>
              <w:bottom w:val="single" w:sz="12" w:space="0" w:color="auto"/>
            </w:tcBorders>
          </w:tcPr>
          <w:p w14:paraId="23817506" w14:textId="77777777" w:rsidR="008F30F6" w:rsidRPr="00B949B2" w:rsidRDefault="008F30F6" w:rsidP="008F30F6">
            <w:pPr>
              <w:pStyle w:val="TableText"/>
              <w:jc w:val="right"/>
              <w:rPr>
                <w:szCs w:val="24"/>
              </w:rPr>
            </w:pPr>
            <w:r w:rsidRPr="00B949B2">
              <w:rPr>
                <w:color w:val="000000"/>
                <w:szCs w:val="24"/>
              </w:rPr>
              <w:t>37.92</w:t>
            </w:r>
          </w:p>
        </w:tc>
        <w:tc>
          <w:tcPr>
            <w:tcW w:w="864" w:type="dxa"/>
            <w:tcBorders>
              <w:top w:val="single" w:sz="4" w:space="0" w:color="auto"/>
              <w:bottom w:val="single" w:sz="12" w:space="0" w:color="auto"/>
            </w:tcBorders>
          </w:tcPr>
          <w:p w14:paraId="387333AF" w14:textId="77777777" w:rsidR="008F30F6" w:rsidRPr="00B949B2" w:rsidRDefault="008F30F6" w:rsidP="008F30F6">
            <w:pPr>
              <w:pStyle w:val="TableText"/>
              <w:jc w:val="right"/>
              <w:rPr>
                <w:szCs w:val="24"/>
              </w:rPr>
            </w:pPr>
            <w:r w:rsidRPr="00B949B2">
              <w:rPr>
                <w:color w:val="000000"/>
                <w:szCs w:val="24"/>
              </w:rPr>
              <w:t>10</w:t>
            </w:r>
          </w:p>
        </w:tc>
        <w:tc>
          <w:tcPr>
            <w:tcW w:w="1008" w:type="dxa"/>
            <w:tcBorders>
              <w:top w:val="single" w:sz="4" w:space="0" w:color="auto"/>
              <w:bottom w:val="single" w:sz="12" w:space="0" w:color="auto"/>
            </w:tcBorders>
          </w:tcPr>
          <w:p w14:paraId="36928582" w14:textId="77777777" w:rsidR="008F30F6" w:rsidRPr="00B949B2" w:rsidRDefault="008F30F6" w:rsidP="008F30F6">
            <w:pPr>
              <w:pStyle w:val="TableText"/>
              <w:jc w:val="right"/>
              <w:rPr>
                <w:szCs w:val="24"/>
              </w:rPr>
            </w:pPr>
            <w:r w:rsidRPr="00B949B2">
              <w:rPr>
                <w:color w:val="000000"/>
                <w:szCs w:val="24"/>
              </w:rPr>
              <w:t>8.90</w:t>
            </w:r>
          </w:p>
        </w:tc>
        <w:tc>
          <w:tcPr>
            <w:tcW w:w="1008" w:type="dxa"/>
            <w:tcBorders>
              <w:top w:val="single" w:sz="4" w:space="0" w:color="auto"/>
              <w:bottom w:val="single" w:sz="12" w:space="0" w:color="auto"/>
            </w:tcBorders>
          </w:tcPr>
          <w:p w14:paraId="2E18AA43" w14:textId="77777777" w:rsidR="008F30F6" w:rsidRPr="00B949B2" w:rsidRDefault="008F30F6" w:rsidP="008F30F6">
            <w:pPr>
              <w:pStyle w:val="TableText"/>
              <w:jc w:val="right"/>
              <w:rPr>
                <w:szCs w:val="24"/>
              </w:rPr>
            </w:pPr>
            <w:r w:rsidRPr="00B949B2">
              <w:rPr>
                <w:color w:val="000000"/>
                <w:szCs w:val="24"/>
              </w:rPr>
              <w:t>5.40</w:t>
            </w:r>
          </w:p>
        </w:tc>
        <w:tc>
          <w:tcPr>
            <w:tcW w:w="1008" w:type="dxa"/>
            <w:tcBorders>
              <w:top w:val="single" w:sz="4" w:space="0" w:color="auto"/>
              <w:bottom w:val="single" w:sz="12" w:space="0" w:color="auto"/>
            </w:tcBorders>
          </w:tcPr>
          <w:p w14:paraId="0348A49C" w14:textId="77777777" w:rsidR="008F30F6" w:rsidRPr="00B949B2" w:rsidRDefault="008F30F6" w:rsidP="008F30F6">
            <w:pPr>
              <w:pStyle w:val="TableText"/>
              <w:jc w:val="right"/>
              <w:rPr>
                <w:szCs w:val="24"/>
              </w:rPr>
            </w:pPr>
            <w:r w:rsidRPr="00B949B2">
              <w:rPr>
                <w:color w:val="000000"/>
                <w:szCs w:val="24"/>
              </w:rPr>
              <w:t>44.50</w:t>
            </w:r>
          </w:p>
        </w:tc>
        <w:tc>
          <w:tcPr>
            <w:tcW w:w="1008" w:type="dxa"/>
            <w:tcBorders>
              <w:top w:val="single" w:sz="4" w:space="0" w:color="auto"/>
              <w:bottom w:val="single" w:sz="12" w:space="0" w:color="auto"/>
            </w:tcBorders>
          </w:tcPr>
          <w:p w14:paraId="14DFA71A" w14:textId="77777777" w:rsidR="008F30F6" w:rsidRPr="00B949B2" w:rsidRDefault="008F30F6" w:rsidP="008F30F6">
            <w:pPr>
              <w:pStyle w:val="TableText"/>
              <w:jc w:val="right"/>
              <w:rPr>
                <w:szCs w:val="24"/>
              </w:rPr>
            </w:pPr>
            <w:r w:rsidRPr="00B949B2">
              <w:rPr>
                <w:color w:val="000000"/>
                <w:szCs w:val="24"/>
              </w:rPr>
              <w:t>12</w:t>
            </w:r>
          </w:p>
        </w:tc>
        <w:tc>
          <w:tcPr>
            <w:tcW w:w="864" w:type="dxa"/>
            <w:tcBorders>
              <w:top w:val="single" w:sz="4" w:space="0" w:color="auto"/>
              <w:bottom w:val="single" w:sz="12" w:space="0" w:color="auto"/>
            </w:tcBorders>
          </w:tcPr>
          <w:p w14:paraId="631A4D4A" w14:textId="77777777" w:rsidR="008F30F6" w:rsidRPr="00B949B2" w:rsidRDefault="008F30F6" w:rsidP="008F30F6">
            <w:pPr>
              <w:pStyle w:val="TableText"/>
              <w:jc w:val="right"/>
              <w:rPr>
                <w:szCs w:val="24"/>
              </w:rPr>
            </w:pPr>
            <w:r w:rsidRPr="00B949B2">
              <w:rPr>
                <w:color w:val="000000"/>
                <w:szCs w:val="24"/>
              </w:rPr>
              <w:t>11.42</w:t>
            </w:r>
          </w:p>
        </w:tc>
        <w:tc>
          <w:tcPr>
            <w:tcW w:w="864" w:type="dxa"/>
            <w:tcBorders>
              <w:top w:val="single" w:sz="4" w:space="0" w:color="auto"/>
              <w:bottom w:val="single" w:sz="12" w:space="0" w:color="auto"/>
            </w:tcBorders>
          </w:tcPr>
          <w:p w14:paraId="0313ED3F" w14:textId="77777777" w:rsidR="008F30F6" w:rsidRPr="00B949B2" w:rsidRDefault="008F30F6" w:rsidP="008F30F6">
            <w:pPr>
              <w:pStyle w:val="TableText"/>
              <w:jc w:val="right"/>
              <w:rPr>
                <w:szCs w:val="24"/>
              </w:rPr>
            </w:pPr>
            <w:r w:rsidRPr="00B949B2">
              <w:rPr>
                <w:color w:val="000000"/>
                <w:szCs w:val="24"/>
              </w:rPr>
              <w:t>5.74</w:t>
            </w:r>
          </w:p>
        </w:tc>
        <w:tc>
          <w:tcPr>
            <w:tcW w:w="1008" w:type="dxa"/>
            <w:tcBorders>
              <w:top w:val="single" w:sz="4" w:space="0" w:color="auto"/>
              <w:bottom w:val="single" w:sz="12" w:space="0" w:color="auto"/>
            </w:tcBorders>
          </w:tcPr>
          <w:p w14:paraId="2E8149CD" w14:textId="77777777" w:rsidR="008F30F6" w:rsidRPr="00B949B2" w:rsidRDefault="008F30F6" w:rsidP="008F30F6">
            <w:pPr>
              <w:pStyle w:val="TableText"/>
              <w:jc w:val="right"/>
              <w:rPr>
                <w:szCs w:val="24"/>
              </w:rPr>
            </w:pPr>
            <w:r w:rsidRPr="00B949B2">
              <w:rPr>
                <w:color w:val="000000"/>
                <w:szCs w:val="24"/>
              </w:rPr>
              <w:t>57.08</w:t>
            </w:r>
          </w:p>
        </w:tc>
      </w:tr>
    </w:tbl>
    <w:p w14:paraId="5EA724BF" w14:textId="30F0E664" w:rsidR="008F30F6" w:rsidRPr="00B949B2" w:rsidRDefault="008F30F6" w:rsidP="00DB44A9">
      <w:pPr>
        <w:keepNext/>
        <w:keepLines/>
        <w:spacing w:before="120"/>
      </w:pPr>
      <w:r w:rsidRPr="00B949B2">
        <w:lastRenderedPageBreak/>
        <w:t xml:space="preserve">Additional analyses examined the obtained receptive and expressive scores by ratings of ELP (see </w:t>
      </w:r>
      <w:hyperlink w:anchor="_Appendix_B_1" w:history="1">
        <w:r w:rsidRPr="00B949B2">
          <w:rPr>
            <w:rStyle w:val="Hyperlink"/>
          </w:rPr>
          <w:t>appendix B</w:t>
        </w:r>
      </w:hyperlink>
      <w:r w:rsidRPr="00B949B2">
        <w:t xml:space="preserve">, </w:t>
      </w:r>
      <w:r w:rsidR="00E6050A" w:rsidRPr="00B949B2">
        <w:rPr>
          <w:rStyle w:val="Cross-Reference"/>
        </w:rPr>
        <w:fldChar w:fldCharType="begin"/>
      </w:r>
      <w:r w:rsidR="00E6050A" w:rsidRPr="00B949B2">
        <w:rPr>
          <w:rStyle w:val="Cross-Reference"/>
        </w:rPr>
        <w:instrText xml:space="preserve"> REF  _Ref49336105 \h  \* MERGEFORMAT </w:instrText>
      </w:r>
      <w:r w:rsidR="00E6050A" w:rsidRPr="00B949B2">
        <w:rPr>
          <w:rStyle w:val="Cross-Reference"/>
        </w:rPr>
      </w:r>
      <w:r w:rsidR="00E6050A" w:rsidRPr="00B949B2">
        <w:rPr>
          <w:rStyle w:val="Cross-Reference"/>
        </w:rPr>
        <w:fldChar w:fldCharType="separate"/>
      </w:r>
      <w:r w:rsidR="00E6050A" w:rsidRPr="00B949B2">
        <w:rPr>
          <w:rStyle w:val="Cross-Reference"/>
        </w:rPr>
        <w:t>table B1</w:t>
      </w:r>
      <w:r w:rsidR="00E6050A" w:rsidRPr="00B949B2">
        <w:rPr>
          <w:rStyle w:val="Cross-Reference"/>
        </w:rPr>
        <w:fldChar w:fldCharType="end"/>
      </w:r>
      <w:r w:rsidRPr="00B949B2">
        <w:t xml:space="preserve"> and </w:t>
      </w:r>
      <w:r w:rsidR="00E6050A" w:rsidRPr="00B949B2">
        <w:rPr>
          <w:rStyle w:val="Cross-Reference"/>
        </w:rPr>
        <w:fldChar w:fldCharType="begin"/>
      </w:r>
      <w:r w:rsidR="00E6050A" w:rsidRPr="00B949B2">
        <w:rPr>
          <w:rStyle w:val="Cross-Reference"/>
        </w:rPr>
        <w:instrText xml:space="preserve"> REF _Ref49336086 \h  \* MERGEFORMAT </w:instrText>
      </w:r>
      <w:r w:rsidR="00E6050A" w:rsidRPr="00B949B2">
        <w:rPr>
          <w:rStyle w:val="Cross-Reference"/>
        </w:rPr>
      </w:r>
      <w:r w:rsidR="00E6050A" w:rsidRPr="00B949B2">
        <w:rPr>
          <w:rStyle w:val="Cross-Reference"/>
        </w:rPr>
        <w:fldChar w:fldCharType="separate"/>
      </w:r>
      <w:r w:rsidR="00E6050A" w:rsidRPr="00B949B2">
        <w:rPr>
          <w:rStyle w:val="Cross-Reference"/>
        </w:rPr>
        <w:t>table B2</w:t>
      </w:r>
      <w:r w:rsidR="00E6050A" w:rsidRPr="00B949B2">
        <w:rPr>
          <w:rStyle w:val="Cross-Reference"/>
        </w:rPr>
        <w:fldChar w:fldCharType="end"/>
      </w:r>
      <w:r w:rsidRPr="00B949B2">
        <w:t xml:space="preserve"> for receptive</w:t>
      </w:r>
      <w:r w:rsidR="00E6050A" w:rsidRPr="00B949B2">
        <w:t>,</w:t>
      </w:r>
      <w:r w:rsidRPr="00B949B2">
        <w:t xml:space="preserve"> and </w:t>
      </w:r>
      <w:r w:rsidR="00E6050A" w:rsidRPr="00B949B2">
        <w:rPr>
          <w:rStyle w:val="Cross-Reference"/>
        </w:rPr>
        <w:fldChar w:fldCharType="begin"/>
      </w:r>
      <w:r w:rsidR="00E6050A" w:rsidRPr="00B949B2">
        <w:rPr>
          <w:rStyle w:val="Cross-Reference"/>
        </w:rPr>
        <w:instrText xml:space="preserve"> REF _Ref49336764 \h  \* MERGEFORMAT </w:instrText>
      </w:r>
      <w:r w:rsidR="00E6050A" w:rsidRPr="00B949B2">
        <w:rPr>
          <w:rStyle w:val="Cross-Reference"/>
        </w:rPr>
      </w:r>
      <w:r w:rsidR="00E6050A" w:rsidRPr="00B949B2">
        <w:rPr>
          <w:rStyle w:val="Cross-Reference"/>
        </w:rPr>
        <w:fldChar w:fldCharType="separate"/>
      </w:r>
      <w:r w:rsidR="00E6050A" w:rsidRPr="00B949B2">
        <w:rPr>
          <w:rStyle w:val="Cross-Reference"/>
        </w:rPr>
        <w:t>table B3</w:t>
      </w:r>
      <w:r w:rsidR="00E6050A" w:rsidRPr="00B949B2">
        <w:rPr>
          <w:rStyle w:val="Cross-Reference"/>
        </w:rPr>
        <w:fldChar w:fldCharType="end"/>
      </w:r>
      <w:r w:rsidRPr="00B949B2">
        <w:t xml:space="preserve"> and </w:t>
      </w:r>
      <w:r w:rsidR="00E6050A" w:rsidRPr="00B949B2">
        <w:rPr>
          <w:rStyle w:val="Cross-Reference"/>
        </w:rPr>
        <w:fldChar w:fldCharType="begin"/>
      </w:r>
      <w:r w:rsidR="00E6050A" w:rsidRPr="00B949B2">
        <w:rPr>
          <w:rStyle w:val="Cross-Reference"/>
        </w:rPr>
        <w:instrText xml:space="preserve"> REF _Ref49336797 \h  \* MERGEFORMAT </w:instrText>
      </w:r>
      <w:r w:rsidR="00E6050A" w:rsidRPr="00B949B2">
        <w:rPr>
          <w:rStyle w:val="Cross-Reference"/>
        </w:rPr>
      </w:r>
      <w:r w:rsidR="00E6050A" w:rsidRPr="00B949B2">
        <w:rPr>
          <w:rStyle w:val="Cross-Reference"/>
        </w:rPr>
        <w:fldChar w:fldCharType="separate"/>
      </w:r>
      <w:r w:rsidR="00E6050A" w:rsidRPr="00B949B2">
        <w:rPr>
          <w:rStyle w:val="Cross-Reference"/>
        </w:rPr>
        <w:t>table B4</w:t>
      </w:r>
      <w:r w:rsidR="00E6050A" w:rsidRPr="00B949B2">
        <w:rPr>
          <w:rStyle w:val="Cross-Reference"/>
        </w:rPr>
        <w:fldChar w:fldCharType="end"/>
      </w:r>
      <w:r w:rsidRPr="00B949B2">
        <w:t xml:space="preserve"> for expressive). Expected patterns were obtained. Students accessed a higher percentage of the overall receptive points than expressive points. In </w:t>
      </w:r>
      <w:r w:rsidR="007027E1" w:rsidRPr="00B949B2">
        <w:t>k</w:t>
      </w:r>
      <w:r w:rsidRPr="00B949B2">
        <w:t>indergarten</w:t>
      </w:r>
      <w:r w:rsidR="007027E1" w:rsidRPr="00B949B2">
        <w:t>,</w:t>
      </w:r>
      <w:r w:rsidRPr="00B949B2">
        <w:t xml:space="preserve"> for example, an overall of 38.10 </w:t>
      </w:r>
      <w:r w:rsidR="002A4F13" w:rsidRPr="00B949B2">
        <w:t>percent</w:t>
      </w:r>
      <w:r w:rsidRPr="00B949B2">
        <w:t xml:space="preserve"> of receptive points was obtained versus 25.83</w:t>
      </w:r>
      <w:r w:rsidR="002A4F13" w:rsidRPr="00B949B2">
        <w:t xml:space="preserve"> percent</w:t>
      </w:r>
      <w:r w:rsidRPr="00B949B2">
        <w:t xml:space="preserve"> of the expressive points. Students with high ELP ratings tended to obtain more of the available expressive score points overall. This is similar to findings of Karvonen &amp; Clark (2019) that expressive communication is a strong predictor of students’ overall performance. Students at low ELP ratings received lower expressive scores overall.</w:t>
      </w:r>
    </w:p>
    <w:p w14:paraId="4D39905F" w14:textId="77777777" w:rsidR="008F30F6" w:rsidRPr="00B949B2" w:rsidRDefault="008F30F6" w:rsidP="008F30F6">
      <w:r w:rsidRPr="00B949B2">
        <w:t>Test administration observations provided insight into the obtained scores, the ratings of students’ ELP</w:t>
      </w:r>
      <w:r w:rsidR="002A4F13" w:rsidRPr="00B949B2">
        <w:t>,</w:t>
      </w:r>
      <w:r w:rsidRPr="00B949B2">
        <w:t xml:space="preserve"> and the task type levels. Students identified at low levels of ELP were not able to correctly answer items at the medium-to-high linguistic complexity levels. Conversely, students who were EOs or ELs with ratings of high level</w:t>
      </w:r>
      <w:r w:rsidR="002A4F13" w:rsidRPr="00B949B2">
        <w:t>s</w:t>
      </w:r>
      <w:r w:rsidRPr="00B949B2">
        <w:t xml:space="preserve"> of ELP, as categorized by those students’ teachers, did quite well.</w:t>
      </w:r>
    </w:p>
    <w:p w14:paraId="34647650" w14:textId="77777777" w:rsidR="00F817DA" w:rsidRPr="00B949B2" w:rsidRDefault="008F30F6" w:rsidP="008F30F6">
      <w:r w:rsidRPr="00B949B2">
        <w:t xml:space="preserve">The student performance on the task types was found by test examiners to be commensurate with the </w:t>
      </w:r>
      <w:r w:rsidR="009A325D" w:rsidRPr="00B949B2">
        <w:t>ELP</w:t>
      </w:r>
      <w:r w:rsidRPr="00B949B2">
        <w:t xml:space="preserve"> skills demonstrated by the same students during instruction. For example, during a test observation, one student, Maria (a pseudonym), an EL who had enrolled 13 months prior, was assigned as </w:t>
      </w:r>
      <w:r w:rsidR="001A788A" w:rsidRPr="00B949B2">
        <w:t xml:space="preserve">having a </w:t>
      </w:r>
      <w:r w:rsidRPr="00B949B2">
        <w:t xml:space="preserve">low level of English ability by her teacher. During the test session, Maria was able to speak in one-to-three-word phrases in Spanish. The paraprofessional’s opinion was that Maria was better able to communicate in Spanish, but that she did understand some English. This was a consistent observation during the test session. Maria was not able to demonstrate English on items for task types at the medium and high levels of linguistic complexity. However, Maria was able to point to answers for items on the task type </w:t>
      </w:r>
      <w:r w:rsidRPr="00B949B2">
        <w:rPr>
          <w:i/>
        </w:rPr>
        <w:t>Recognize and Use Common Words</w:t>
      </w:r>
      <w:r w:rsidRPr="00B949B2">
        <w:t>, designed for low levels of ELP.</w:t>
      </w:r>
    </w:p>
    <w:p w14:paraId="0D1BA0D3" w14:textId="77777777" w:rsidR="00F817DA" w:rsidRPr="00B949B2" w:rsidRDefault="00F817DA" w:rsidP="008F30F6">
      <w:pPr>
        <w:sectPr w:rsidR="00F817DA" w:rsidRPr="00B949B2" w:rsidSect="009E4DAD">
          <w:headerReference w:type="even" r:id="rId22"/>
          <w:footerReference w:type="even" r:id="rId23"/>
          <w:footerReference w:type="default" r:id="rId24"/>
          <w:footerReference w:type="first" r:id="rId25"/>
          <w:pgSz w:w="15840" w:h="12240" w:orient="landscape" w:code="1"/>
          <w:pgMar w:top="1440" w:right="1440" w:bottom="1440" w:left="1440" w:header="576" w:footer="360" w:gutter="0"/>
          <w:cols w:space="720"/>
          <w:docGrid w:linePitch="360"/>
        </w:sectPr>
      </w:pPr>
    </w:p>
    <w:p w14:paraId="77F5763F" w14:textId="77777777" w:rsidR="00D358E5" w:rsidRPr="00B949B2" w:rsidRDefault="00D358E5" w:rsidP="00D358E5">
      <w:pPr>
        <w:pStyle w:val="Heading5"/>
      </w:pPr>
      <w:r w:rsidRPr="00B949B2">
        <w:lastRenderedPageBreak/>
        <w:t xml:space="preserve">Knowledge, </w:t>
      </w:r>
      <w:r w:rsidR="00596DFA" w:rsidRPr="00B949B2">
        <w:t>S</w:t>
      </w:r>
      <w:r w:rsidRPr="00B949B2">
        <w:t>kills and Abilities</w:t>
      </w:r>
    </w:p>
    <w:p w14:paraId="1EC6468D" w14:textId="77777777" w:rsidR="008A77E4" w:rsidRPr="00B949B2" w:rsidRDefault="00596DFA" w:rsidP="00FA7FC4">
      <w:pPr>
        <w:rPr>
          <w:lang w:eastAsia="zh-CN"/>
        </w:rPr>
      </w:pPr>
      <w:r w:rsidRPr="00B949B2">
        <w:rPr>
          <w:lang w:eastAsia="zh-CN"/>
        </w:rPr>
        <w:t xml:space="preserve">A primary component of </w:t>
      </w:r>
      <w:r w:rsidR="00AC198B" w:rsidRPr="00B949B2">
        <w:rPr>
          <w:lang w:eastAsia="zh-CN"/>
        </w:rPr>
        <w:t xml:space="preserve">ECD </w:t>
      </w:r>
      <w:r w:rsidRPr="00B949B2">
        <w:rPr>
          <w:lang w:eastAsia="zh-CN"/>
        </w:rPr>
        <w:t>is to understand the knowledge, skills</w:t>
      </w:r>
      <w:r w:rsidR="00976345" w:rsidRPr="00B949B2">
        <w:rPr>
          <w:lang w:eastAsia="zh-CN"/>
        </w:rPr>
        <w:t>,</w:t>
      </w:r>
      <w:r w:rsidRPr="00B949B2">
        <w:rPr>
          <w:lang w:eastAsia="zh-CN"/>
        </w:rPr>
        <w:t xml:space="preserve"> and abilities of test takers in the test </w:t>
      </w:r>
      <w:r w:rsidR="00365D73" w:rsidRPr="00B949B2">
        <w:rPr>
          <w:lang w:eastAsia="zh-CN"/>
        </w:rPr>
        <w:t>population</w:t>
      </w:r>
      <w:r w:rsidR="003B7FBF" w:rsidRPr="00B949B2">
        <w:t xml:space="preserve"> </w:t>
      </w:r>
      <w:r w:rsidR="003B7FBF" w:rsidRPr="00B949B2">
        <w:rPr>
          <w:rFonts w:eastAsia="SimSun" w:cs="Arial"/>
          <w:bCs/>
        </w:rPr>
        <w:t>(</w:t>
      </w:r>
      <w:proofErr w:type="spellStart"/>
      <w:r w:rsidR="003B7FBF" w:rsidRPr="00B949B2">
        <w:rPr>
          <w:rFonts w:eastAsia="SimSun" w:cs="Arial"/>
          <w:bCs/>
        </w:rPr>
        <w:t>Mislevy</w:t>
      </w:r>
      <w:proofErr w:type="spellEnd"/>
      <w:r w:rsidR="003B7FBF" w:rsidRPr="00B949B2">
        <w:rPr>
          <w:rFonts w:eastAsia="SimSun" w:cs="Arial"/>
          <w:bCs/>
        </w:rPr>
        <w:t>, Almond &amp; Lukas, 2003, p. 20)</w:t>
      </w:r>
      <w:r w:rsidR="00B67920" w:rsidRPr="00B949B2">
        <w:rPr>
          <w:rFonts w:eastAsia="SimSun" w:cs="Arial"/>
          <w:bCs/>
        </w:rPr>
        <w:t>.</w:t>
      </w:r>
      <w:r w:rsidR="00B67920" w:rsidRPr="00B949B2">
        <w:rPr>
          <w:lang w:eastAsia="zh-CN"/>
        </w:rPr>
        <w:t xml:space="preserve"> </w:t>
      </w:r>
      <w:r w:rsidR="00B9324A" w:rsidRPr="00B949B2">
        <w:rPr>
          <w:lang w:eastAsia="zh-CN"/>
        </w:rPr>
        <w:t>At the heart of assessment validity i</w:t>
      </w:r>
      <w:r w:rsidR="009F43A2" w:rsidRPr="00B949B2">
        <w:rPr>
          <w:lang w:eastAsia="zh-CN"/>
        </w:rPr>
        <w:t>s</w:t>
      </w:r>
      <w:r w:rsidR="00B9324A" w:rsidRPr="00B949B2">
        <w:rPr>
          <w:lang w:eastAsia="zh-CN"/>
        </w:rPr>
        <w:t xml:space="preserve"> the importance of cognition, which is defined as a theory or set of beliefs about how students represent knowledge and develop competence, which is supported by describing students and patterns of learning characteristics (Marion &amp; Pellegrino, 2006). </w:t>
      </w:r>
      <w:r w:rsidRPr="00B949B2">
        <w:rPr>
          <w:lang w:eastAsia="zh-CN"/>
        </w:rPr>
        <w:t>This study examined</w:t>
      </w:r>
      <w:r w:rsidR="00FA7FC4" w:rsidRPr="00B949B2">
        <w:rPr>
          <w:lang w:eastAsia="zh-CN"/>
        </w:rPr>
        <w:t xml:space="preserve"> the </w:t>
      </w:r>
      <w:r w:rsidR="00A36DDE" w:rsidRPr="00B949B2">
        <w:rPr>
          <w:lang w:eastAsia="zh-CN"/>
        </w:rPr>
        <w:t>knowledge, skills</w:t>
      </w:r>
      <w:r w:rsidR="00466C73" w:rsidRPr="00B949B2">
        <w:rPr>
          <w:lang w:eastAsia="zh-CN"/>
        </w:rPr>
        <w:t>,</w:t>
      </w:r>
      <w:r w:rsidR="00A36DDE" w:rsidRPr="00B949B2">
        <w:rPr>
          <w:lang w:eastAsia="zh-CN"/>
        </w:rPr>
        <w:t xml:space="preserve"> and </w:t>
      </w:r>
      <w:r w:rsidR="00FA7FC4" w:rsidRPr="00B949B2">
        <w:rPr>
          <w:lang w:eastAsia="zh-CN"/>
        </w:rPr>
        <w:t xml:space="preserve">abilities of participants from </w:t>
      </w:r>
      <w:r w:rsidRPr="00B949B2">
        <w:rPr>
          <w:lang w:eastAsia="zh-CN"/>
        </w:rPr>
        <w:t xml:space="preserve">data collected </w:t>
      </w:r>
      <w:r w:rsidR="00B67920" w:rsidRPr="00B949B2">
        <w:rPr>
          <w:lang w:eastAsia="zh-CN"/>
        </w:rPr>
        <w:t>from</w:t>
      </w:r>
      <w:r w:rsidRPr="00B949B2">
        <w:rPr>
          <w:lang w:eastAsia="zh-CN"/>
        </w:rPr>
        <w:t xml:space="preserve"> </w:t>
      </w:r>
      <w:r w:rsidR="00FA7FC4" w:rsidRPr="00B949B2">
        <w:rPr>
          <w:lang w:eastAsia="zh-CN"/>
        </w:rPr>
        <w:t>the</w:t>
      </w:r>
      <w:r w:rsidR="00A36DDE" w:rsidRPr="00B949B2">
        <w:rPr>
          <w:lang w:eastAsia="zh-CN"/>
        </w:rPr>
        <w:t xml:space="preserve"> student BIQ to learn about </w:t>
      </w:r>
      <w:r w:rsidRPr="00B949B2">
        <w:rPr>
          <w:lang w:eastAsia="zh-CN"/>
        </w:rPr>
        <w:t xml:space="preserve">the </w:t>
      </w:r>
      <w:r w:rsidR="00365D73" w:rsidRPr="00B949B2">
        <w:rPr>
          <w:lang w:eastAsia="zh-CN"/>
        </w:rPr>
        <w:t>knowledge</w:t>
      </w:r>
      <w:r w:rsidRPr="00B949B2">
        <w:rPr>
          <w:lang w:eastAsia="zh-CN"/>
        </w:rPr>
        <w:t>, skills</w:t>
      </w:r>
      <w:r w:rsidR="00A52C17" w:rsidRPr="00B949B2">
        <w:rPr>
          <w:lang w:eastAsia="zh-CN"/>
        </w:rPr>
        <w:t>,</w:t>
      </w:r>
      <w:r w:rsidRPr="00B949B2">
        <w:rPr>
          <w:lang w:eastAsia="zh-CN"/>
        </w:rPr>
        <w:t xml:space="preserve"> and abilities of </w:t>
      </w:r>
      <w:r w:rsidR="00A36DDE" w:rsidRPr="00B949B2">
        <w:rPr>
          <w:lang w:eastAsia="zh-CN"/>
        </w:rPr>
        <w:t>individual student</w:t>
      </w:r>
      <w:r w:rsidRPr="00B949B2">
        <w:rPr>
          <w:lang w:eastAsia="zh-CN"/>
        </w:rPr>
        <w:t xml:space="preserve">s in </w:t>
      </w:r>
      <w:r w:rsidR="0098113E" w:rsidRPr="00B949B2">
        <w:rPr>
          <w:lang w:eastAsia="zh-CN"/>
        </w:rPr>
        <w:t xml:space="preserve">the </w:t>
      </w:r>
      <w:r w:rsidRPr="00B949B2">
        <w:rPr>
          <w:lang w:eastAsia="zh-CN"/>
        </w:rPr>
        <w:t xml:space="preserve">areas of receptive and expressive language skills. </w:t>
      </w:r>
      <w:r w:rsidR="00460E37" w:rsidRPr="00B949B2">
        <w:rPr>
          <w:lang w:eastAsia="zh-CN"/>
        </w:rPr>
        <w:t xml:space="preserve">The importance of collecting useful information on the knowledge, skills, and abilities of the test takers is useful evidence that provides understanding </w:t>
      </w:r>
      <w:r w:rsidR="009F43A2" w:rsidRPr="00B949B2">
        <w:rPr>
          <w:lang w:eastAsia="zh-CN"/>
        </w:rPr>
        <w:t>of</w:t>
      </w:r>
      <w:r w:rsidR="00460E37" w:rsidRPr="00B949B2">
        <w:rPr>
          <w:lang w:eastAsia="zh-CN"/>
        </w:rPr>
        <w:t xml:space="preserve"> the language skills of the test takers and provides a way to inform whether the linguistic complexity of the tasks support the range </w:t>
      </w:r>
      <w:r w:rsidR="009F43A2" w:rsidRPr="00B949B2">
        <w:rPr>
          <w:lang w:eastAsia="zh-CN"/>
        </w:rPr>
        <w:t xml:space="preserve">of </w:t>
      </w:r>
      <w:r w:rsidR="00460E37" w:rsidRPr="00B949B2">
        <w:rPr>
          <w:lang w:eastAsia="zh-CN"/>
        </w:rPr>
        <w:t xml:space="preserve">test takers and </w:t>
      </w:r>
      <w:r w:rsidR="00237C3C" w:rsidRPr="00B949B2">
        <w:rPr>
          <w:lang w:eastAsia="zh-CN"/>
        </w:rPr>
        <w:t>those students’</w:t>
      </w:r>
      <w:r w:rsidR="00460E37" w:rsidRPr="00B949B2">
        <w:rPr>
          <w:lang w:eastAsia="zh-CN"/>
        </w:rPr>
        <w:t xml:space="preserve"> ability to use English.</w:t>
      </w:r>
    </w:p>
    <w:p w14:paraId="378D45D9" w14:textId="55FF0FBB" w:rsidR="00A36DDE" w:rsidRPr="00B949B2" w:rsidRDefault="00FA7FC4" w:rsidP="00FA7FC4">
      <w:r w:rsidRPr="00B949B2">
        <w:t xml:space="preserve">The </w:t>
      </w:r>
      <w:r w:rsidR="008A77E4" w:rsidRPr="00B949B2">
        <w:t>section provides information on the knowledge, skills</w:t>
      </w:r>
      <w:r w:rsidR="009F43A2" w:rsidRPr="00B949B2">
        <w:t>,</w:t>
      </w:r>
      <w:r w:rsidR="008A77E4" w:rsidRPr="00B949B2">
        <w:t xml:space="preserve"> and abilities of study participants. </w:t>
      </w:r>
      <w:r w:rsidR="00544E4A" w:rsidRPr="00B949B2">
        <w:rPr>
          <w:lang w:eastAsia="zh-CN"/>
        </w:rPr>
        <w:t xml:space="preserve">The student BIQ was completed by the test examiner for each student. </w:t>
      </w:r>
      <w:r w:rsidR="00703A2E" w:rsidRPr="00B949B2">
        <w:t>The aggregate data obtained on students’ knowledge, skills</w:t>
      </w:r>
      <w:r w:rsidR="00A52C17" w:rsidRPr="00B949B2">
        <w:t>,</w:t>
      </w:r>
      <w:r w:rsidR="00703A2E" w:rsidRPr="00B949B2">
        <w:t xml:space="preserve"> and abilities were rated and are presented according to receptive (listening, reading) and expressive (</w:t>
      </w:r>
      <w:r w:rsidR="003E2931" w:rsidRPr="00B949B2">
        <w:t>speaking, writing</w:t>
      </w:r>
      <w:r w:rsidR="00703A2E" w:rsidRPr="00B949B2">
        <w:t>)</w:t>
      </w:r>
      <w:r w:rsidR="00A52C17" w:rsidRPr="00B949B2">
        <w:t xml:space="preserve"> skills</w:t>
      </w:r>
      <w:r w:rsidR="009F43A2" w:rsidRPr="00B949B2">
        <w:t>.</w:t>
      </w:r>
      <w:r w:rsidR="00703A2E" w:rsidRPr="00B949B2">
        <w:t xml:space="preserve"> </w:t>
      </w:r>
      <w:r w:rsidR="009F43A2" w:rsidRPr="00B949B2">
        <w:t>The data is</w:t>
      </w:r>
      <w:r w:rsidR="00A52C17" w:rsidRPr="00B949B2">
        <w:t xml:space="preserve"> </w:t>
      </w:r>
      <w:r w:rsidR="00703A2E" w:rsidRPr="00B949B2">
        <w:t xml:space="preserve">presented </w:t>
      </w:r>
      <w:r w:rsidRPr="00B949B2">
        <w:t xml:space="preserve">in </w:t>
      </w:r>
      <w:r w:rsidR="00A52C17" w:rsidRPr="00B949B2">
        <w:rPr>
          <w:rStyle w:val="Cross-Reference"/>
        </w:rPr>
        <w:fldChar w:fldCharType="begin"/>
      </w:r>
      <w:r w:rsidR="00A52C17" w:rsidRPr="00B949B2">
        <w:rPr>
          <w:rStyle w:val="Cross-Reference"/>
        </w:rPr>
        <w:instrText xml:space="preserve"> REF  _Ref45282542 \* Lower \h  \* MERGEFORMAT </w:instrText>
      </w:r>
      <w:r w:rsidR="00A52C17" w:rsidRPr="00B949B2">
        <w:rPr>
          <w:rStyle w:val="Cross-Reference"/>
        </w:rPr>
      </w:r>
      <w:r w:rsidR="00A52C17" w:rsidRPr="00B949B2">
        <w:rPr>
          <w:rStyle w:val="Cross-Reference"/>
        </w:rPr>
        <w:fldChar w:fldCharType="separate"/>
      </w:r>
      <w:r w:rsidR="003440AF" w:rsidRPr="00B949B2">
        <w:rPr>
          <w:rStyle w:val="Cross-Reference"/>
        </w:rPr>
        <w:t>table 21</w:t>
      </w:r>
      <w:r w:rsidR="00A52C17" w:rsidRPr="00B949B2">
        <w:rPr>
          <w:rStyle w:val="Cross-Reference"/>
        </w:rPr>
        <w:fldChar w:fldCharType="end"/>
      </w:r>
      <w:r w:rsidR="00A52C17" w:rsidRPr="00B949B2">
        <w:t xml:space="preserve"> through </w:t>
      </w:r>
      <w:r w:rsidR="00A52C17" w:rsidRPr="00B949B2">
        <w:rPr>
          <w:rStyle w:val="Cross-Reference"/>
        </w:rPr>
        <w:fldChar w:fldCharType="begin"/>
      </w:r>
      <w:r w:rsidR="00A52C17" w:rsidRPr="00B949B2">
        <w:rPr>
          <w:rStyle w:val="Cross-Reference"/>
        </w:rPr>
        <w:instrText xml:space="preserve"> REF  _Ref45282564 \* Lower \h  \* MERGEFORMAT </w:instrText>
      </w:r>
      <w:r w:rsidR="00A52C17" w:rsidRPr="00B949B2">
        <w:rPr>
          <w:rStyle w:val="Cross-Reference"/>
        </w:rPr>
      </w:r>
      <w:r w:rsidR="00A52C17" w:rsidRPr="00B949B2">
        <w:rPr>
          <w:rStyle w:val="Cross-Reference"/>
        </w:rPr>
        <w:fldChar w:fldCharType="separate"/>
      </w:r>
      <w:r w:rsidR="003440AF" w:rsidRPr="00B949B2">
        <w:rPr>
          <w:rStyle w:val="Cross-Reference"/>
        </w:rPr>
        <w:t>table 24</w:t>
      </w:r>
      <w:r w:rsidR="00A52C17" w:rsidRPr="00B949B2">
        <w:rPr>
          <w:rStyle w:val="Cross-Reference"/>
        </w:rPr>
        <w:fldChar w:fldCharType="end"/>
      </w:r>
      <w:r w:rsidRPr="00B949B2">
        <w:t>.</w:t>
      </w:r>
      <w:r w:rsidR="00084143" w:rsidRPr="00B949B2">
        <w:t xml:space="preserve"> Due to missing data</w:t>
      </w:r>
      <w:r w:rsidR="009F43A2" w:rsidRPr="00B949B2">
        <w:t>,</w:t>
      </w:r>
      <w:r w:rsidR="00084143" w:rsidRPr="00B949B2">
        <w:t xml:space="preserve"> not all totals are </w:t>
      </w:r>
      <w:r w:rsidR="00B9324A" w:rsidRPr="00B949B2">
        <w:t xml:space="preserve">equal to </w:t>
      </w:r>
      <w:r w:rsidR="00084143" w:rsidRPr="00B949B2">
        <w:t>71.</w:t>
      </w:r>
    </w:p>
    <w:p w14:paraId="41BD5945" w14:textId="0FCF17F5" w:rsidR="00A36DDE" w:rsidRPr="00B949B2" w:rsidRDefault="00A36DDE" w:rsidP="00601569">
      <w:pPr>
        <w:keepNext/>
        <w:keepLines/>
      </w:pPr>
      <w:r w:rsidRPr="00B949B2">
        <w:t xml:space="preserve">The student BIQ completed by the test examiner rated the receptive </w:t>
      </w:r>
      <w:r w:rsidR="00762E81" w:rsidRPr="00B949B2">
        <w:t>communication and</w:t>
      </w:r>
      <w:r w:rsidR="001B5557" w:rsidRPr="00B949B2">
        <w:t xml:space="preserve"> </w:t>
      </w:r>
      <w:r w:rsidR="008F1E98" w:rsidRPr="00B949B2">
        <w:t>listening</w:t>
      </w:r>
      <w:r w:rsidRPr="00B949B2">
        <w:t xml:space="preserve"> skills for </w:t>
      </w:r>
      <w:r w:rsidR="00762E81" w:rsidRPr="00B949B2">
        <w:t xml:space="preserve">68 </w:t>
      </w:r>
      <w:r w:rsidRPr="00B949B2">
        <w:t>student</w:t>
      </w:r>
      <w:r w:rsidR="00762E81" w:rsidRPr="00B949B2">
        <w:t>s</w:t>
      </w:r>
      <w:r w:rsidRPr="00B949B2">
        <w:t>.</w:t>
      </w:r>
      <w:r w:rsidR="00FA7FC4" w:rsidRPr="00B949B2">
        <w:t xml:space="preserve"> Students </w:t>
      </w:r>
      <w:r w:rsidR="0098113E" w:rsidRPr="00B949B2">
        <w:t xml:space="preserve">were </w:t>
      </w:r>
      <w:r w:rsidR="00FA7FC4" w:rsidRPr="00B949B2">
        <w:t>rated</w:t>
      </w:r>
      <w:r w:rsidR="0098113E" w:rsidRPr="00B949B2">
        <w:t xml:space="preserve"> at what best describes </w:t>
      </w:r>
      <w:r w:rsidR="00B31B8D" w:rsidRPr="00B949B2">
        <w:t>the</w:t>
      </w:r>
      <w:r w:rsidR="0098113E" w:rsidRPr="00B949B2">
        <w:t xml:space="preserve"> students</w:t>
      </w:r>
      <w:r w:rsidR="00B31B8D" w:rsidRPr="00B949B2">
        <w:t>’</w:t>
      </w:r>
      <w:r w:rsidR="0098113E" w:rsidRPr="00B949B2">
        <w:t xml:space="preserve"> listening skills. The </w:t>
      </w:r>
      <w:r w:rsidR="00FA7FC4" w:rsidRPr="00B949B2">
        <w:t>highest</w:t>
      </w:r>
      <w:r w:rsidR="0098113E" w:rsidRPr="00B949B2">
        <w:t xml:space="preserve"> </w:t>
      </w:r>
      <w:r w:rsidR="00FA7FC4" w:rsidRPr="00B949B2">
        <w:t>area of listening</w:t>
      </w:r>
      <w:r w:rsidR="0098113E" w:rsidRPr="00B949B2">
        <w:t xml:space="preserve"> skills for study participants</w:t>
      </w:r>
      <w:r w:rsidR="00FA7FC4" w:rsidRPr="00B949B2">
        <w:t xml:space="preserve"> </w:t>
      </w:r>
      <w:r w:rsidR="0098113E" w:rsidRPr="00B949B2">
        <w:t xml:space="preserve">is </w:t>
      </w:r>
      <w:r w:rsidR="003E2931" w:rsidRPr="00B949B2">
        <w:t>an</w:t>
      </w:r>
      <w:r w:rsidR="00FA7FC4" w:rsidRPr="00B949B2">
        <w:t xml:space="preserve"> ability to follow one</w:t>
      </w:r>
      <w:r w:rsidR="00A52C17" w:rsidRPr="00B949B2">
        <w:t>-</w:t>
      </w:r>
      <w:r w:rsidR="00FA7FC4" w:rsidRPr="00B949B2">
        <w:t>step directions</w:t>
      </w:r>
      <w:r w:rsidR="0098113E" w:rsidRPr="00B949B2">
        <w:t xml:space="preserve"> (</w:t>
      </w:r>
      <w:r w:rsidR="00544E4A" w:rsidRPr="00B949B2">
        <w:t>35.3</w:t>
      </w:r>
      <w:r w:rsidR="00D502E7" w:rsidRPr="00B949B2">
        <w:rPr>
          <w:rFonts w:eastAsia="SimSun" w:cs="Calibri"/>
          <w:szCs w:val="24"/>
        </w:rPr>
        <w:t>%</w:t>
      </w:r>
      <w:r w:rsidR="0098113E" w:rsidRPr="00B949B2">
        <w:t>)</w:t>
      </w:r>
      <w:r w:rsidR="00544E4A" w:rsidRPr="00B949B2">
        <w:t xml:space="preserve"> a</w:t>
      </w:r>
      <w:r w:rsidR="00084143" w:rsidRPr="00B949B2">
        <w:t>nd two-</w:t>
      </w:r>
      <w:r w:rsidR="00544E4A" w:rsidRPr="00B949B2">
        <w:t xml:space="preserve">step </w:t>
      </w:r>
      <w:r w:rsidR="00084143" w:rsidRPr="00B949B2">
        <w:t xml:space="preserve">directions (30.9%). </w:t>
      </w:r>
      <w:r w:rsidR="00601569" w:rsidRPr="00B949B2">
        <w:t xml:space="preserve">Results are presented in </w:t>
      </w:r>
      <w:r w:rsidR="00601569" w:rsidRPr="00B949B2">
        <w:rPr>
          <w:rStyle w:val="Cross-Reference"/>
        </w:rPr>
        <w:fldChar w:fldCharType="begin"/>
      </w:r>
      <w:r w:rsidR="00601569" w:rsidRPr="00B949B2">
        <w:rPr>
          <w:rStyle w:val="Cross-Reference"/>
        </w:rPr>
        <w:instrText xml:space="preserve"> REF  _Ref45282542 \* Lower \h  \* MERGEFORMAT </w:instrText>
      </w:r>
      <w:r w:rsidR="00601569" w:rsidRPr="00B949B2">
        <w:rPr>
          <w:rStyle w:val="Cross-Reference"/>
        </w:rPr>
      </w:r>
      <w:r w:rsidR="00601569" w:rsidRPr="00B949B2">
        <w:rPr>
          <w:rStyle w:val="Cross-Reference"/>
        </w:rPr>
        <w:fldChar w:fldCharType="separate"/>
      </w:r>
      <w:r w:rsidR="003440AF" w:rsidRPr="00B949B2">
        <w:rPr>
          <w:rStyle w:val="Cross-Reference"/>
        </w:rPr>
        <w:t>table 21</w:t>
      </w:r>
      <w:r w:rsidR="00601569" w:rsidRPr="00B949B2">
        <w:rPr>
          <w:rStyle w:val="Cross-Reference"/>
        </w:rPr>
        <w:fldChar w:fldCharType="end"/>
      </w:r>
      <w:r w:rsidR="00601569" w:rsidRPr="00B949B2">
        <w:t>.</w:t>
      </w:r>
    </w:p>
    <w:p w14:paraId="181671D4" w14:textId="77777777" w:rsidR="00A36DDE" w:rsidRPr="00B949B2" w:rsidRDefault="00DB1BEC" w:rsidP="00C204EE">
      <w:pPr>
        <w:pStyle w:val="Caption"/>
      </w:pPr>
      <w:bookmarkStart w:id="233" w:name="_Ref45282542"/>
      <w:bookmarkStart w:id="234" w:name="_Toc44415148"/>
      <w:bookmarkStart w:id="235" w:name="_Toc44415646"/>
      <w:bookmarkStart w:id="236" w:name="_Toc44440738"/>
      <w:bookmarkStart w:id="237" w:name="_Toc45636874"/>
      <w:bookmarkStart w:id="238" w:name="_Toc45636948"/>
      <w:bookmarkStart w:id="239" w:name="_Toc46216353"/>
      <w:bookmarkStart w:id="240" w:name="_Toc58566472"/>
      <w:r w:rsidRPr="00B949B2">
        <w:t xml:space="preserve">Table </w:t>
      </w:r>
      <w:r w:rsidRPr="00B949B2">
        <w:fldChar w:fldCharType="begin"/>
      </w:r>
      <w:r w:rsidRPr="00B949B2">
        <w:instrText>SEQ Table \* ARABIC</w:instrText>
      </w:r>
      <w:r w:rsidRPr="00B949B2">
        <w:fldChar w:fldCharType="separate"/>
      </w:r>
      <w:r w:rsidR="00822B71" w:rsidRPr="00B949B2">
        <w:rPr>
          <w:noProof/>
        </w:rPr>
        <w:t>21</w:t>
      </w:r>
      <w:r w:rsidRPr="00B949B2">
        <w:fldChar w:fldCharType="end"/>
      </w:r>
      <w:bookmarkEnd w:id="233"/>
      <w:r w:rsidR="00A36DDE" w:rsidRPr="00B949B2">
        <w:t xml:space="preserve">. </w:t>
      </w:r>
      <w:r w:rsidR="00F97C68" w:rsidRPr="00B949B2">
        <w:t xml:space="preserve"> </w:t>
      </w:r>
      <w:r w:rsidR="00A36DDE" w:rsidRPr="00B949B2">
        <w:t>Students</w:t>
      </w:r>
      <w:r w:rsidR="00703A2E" w:rsidRPr="00B949B2">
        <w:t>’</w:t>
      </w:r>
      <w:r w:rsidR="00A36DDE" w:rsidRPr="00B949B2">
        <w:t xml:space="preserve"> Listening Skills</w:t>
      </w:r>
      <w:bookmarkEnd w:id="234"/>
      <w:bookmarkEnd w:id="235"/>
      <w:bookmarkEnd w:id="236"/>
      <w:bookmarkEnd w:id="237"/>
      <w:bookmarkEnd w:id="238"/>
      <w:bookmarkEnd w:id="239"/>
      <w:bookmarkEnd w:id="240"/>
    </w:p>
    <w:tbl>
      <w:tblPr>
        <w:tblStyle w:val="TRtable"/>
        <w:tblW w:w="0" w:type="auto"/>
        <w:tblLook w:val="04A0" w:firstRow="1" w:lastRow="0" w:firstColumn="1" w:lastColumn="0" w:noHBand="0" w:noVBand="1"/>
        <w:tblDescription w:val="Students’ Listening Skills"/>
      </w:tblPr>
      <w:tblGrid>
        <w:gridCol w:w="5446"/>
        <w:gridCol w:w="1430"/>
        <w:gridCol w:w="1097"/>
      </w:tblGrid>
      <w:tr w:rsidR="00A36DDE" w:rsidRPr="00B949B2" w14:paraId="5B368236" w14:textId="77777777" w:rsidTr="001E3649">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3019899D" w14:textId="77777777" w:rsidR="00A36DDE" w:rsidRPr="00B949B2" w:rsidRDefault="00A36DDE" w:rsidP="00D358E5">
            <w:pPr>
              <w:pStyle w:val="TableHead"/>
              <w:rPr>
                <w:b/>
                <w:bCs/>
              </w:rPr>
            </w:pPr>
            <w:r w:rsidRPr="00B949B2">
              <w:rPr>
                <w:b/>
                <w:bCs/>
              </w:rPr>
              <w:t>Listening Skills</w:t>
            </w:r>
          </w:p>
        </w:tc>
        <w:tc>
          <w:tcPr>
            <w:tcW w:w="0" w:type="auto"/>
          </w:tcPr>
          <w:p w14:paraId="5EC11D55" w14:textId="77777777" w:rsidR="00A36DDE" w:rsidRPr="00B949B2" w:rsidRDefault="00A36DDE" w:rsidP="00D358E5">
            <w:pPr>
              <w:pStyle w:val="TableHead"/>
              <w:rPr>
                <w:b/>
                <w:bCs/>
              </w:rPr>
            </w:pPr>
            <w:r w:rsidRPr="00B949B2">
              <w:rPr>
                <w:b/>
                <w:bCs/>
              </w:rPr>
              <w:t>Frequency</w:t>
            </w:r>
          </w:p>
        </w:tc>
        <w:tc>
          <w:tcPr>
            <w:tcW w:w="0" w:type="auto"/>
          </w:tcPr>
          <w:p w14:paraId="318F22CB" w14:textId="77777777" w:rsidR="00A36DDE" w:rsidRPr="00B949B2" w:rsidRDefault="00A36DDE" w:rsidP="00D358E5">
            <w:pPr>
              <w:pStyle w:val="TableHead"/>
              <w:rPr>
                <w:b/>
                <w:bCs/>
              </w:rPr>
            </w:pPr>
            <w:r w:rsidRPr="00B949B2">
              <w:rPr>
                <w:b/>
                <w:bCs/>
              </w:rPr>
              <w:t>Percent</w:t>
            </w:r>
          </w:p>
        </w:tc>
      </w:tr>
      <w:tr w:rsidR="00A36DDE" w:rsidRPr="00B949B2" w14:paraId="39982983" w14:textId="77777777" w:rsidTr="00253466">
        <w:trPr>
          <w:trHeight w:val="20"/>
        </w:trPr>
        <w:tc>
          <w:tcPr>
            <w:tcW w:w="0" w:type="auto"/>
            <w:tcBorders>
              <w:top w:val="single" w:sz="4" w:space="0" w:color="auto"/>
            </w:tcBorders>
          </w:tcPr>
          <w:p w14:paraId="552E41DC" w14:textId="77777777" w:rsidR="00A36DDE" w:rsidRPr="00B949B2" w:rsidRDefault="00A36DDE" w:rsidP="00D358E5">
            <w:pPr>
              <w:pStyle w:val="TableText"/>
              <w:keepNext/>
              <w:keepLines/>
            </w:pPr>
            <w:r w:rsidRPr="00B949B2">
              <w:t xml:space="preserve">Follows </w:t>
            </w:r>
            <w:r w:rsidR="007C2CF7" w:rsidRPr="00B949B2">
              <w:t>2</w:t>
            </w:r>
            <w:r w:rsidR="005434E6" w:rsidRPr="00B949B2">
              <w:t xml:space="preserve"> s</w:t>
            </w:r>
            <w:r w:rsidRPr="00B949B2">
              <w:t>tep directions</w:t>
            </w:r>
          </w:p>
        </w:tc>
        <w:tc>
          <w:tcPr>
            <w:tcW w:w="0" w:type="auto"/>
            <w:tcBorders>
              <w:top w:val="single" w:sz="4" w:space="0" w:color="auto"/>
            </w:tcBorders>
          </w:tcPr>
          <w:p w14:paraId="6AA17281" w14:textId="77777777" w:rsidR="00A36DDE" w:rsidRPr="00B949B2" w:rsidRDefault="00A36DDE" w:rsidP="00A52C17">
            <w:pPr>
              <w:pStyle w:val="TableText"/>
              <w:keepNext/>
              <w:keepLines/>
              <w:ind w:right="432"/>
              <w:jc w:val="right"/>
            </w:pPr>
            <w:r w:rsidRPr="00B949B2">
              <w:t>21</w:t>
            </w:r>
          </w:p>
        </w:tc>
        <w:tc>
          <w:tcPr>
            <w:tcW w:w="0" w:type="auto"/>
            <w:tcBorders>
              <w:top w:val="single" w:sz="4" w:space="0" w:color="auto"/>
            </w:tcBorders>
          </w:tcPr>
          <w:p w14:paraId="4EB2BA0B" w14:textId="77777777" w:rsidR="00A36DDE" w:rsidRPr="00B949B2" w:rsidRDefault="00A36DDE" w:rsidP="00A52C17">
            <w:pPr>
              <w:pStyle w:val="TableText"/>
              <w:keepNext/>
              <w:keepLines/>
              <w:jc w:val="right"/>
            </w:pPr>
            <w:r w:rsidRPr="00B949B2">
              <w:t>30.9</w:t>
            </w:r>
          </w:p>
        </w:tc>
      </w:tr>
      <w:tr w:rsidR="00A36DDE" w:rsidRPr="00B949B2" w14:paraId="38F1D103" w14:textId="77777777" w:rsidTr="000B4232">
        <w:trPr>
          <w:trHeight w:val="20"/>
        </w:trPr>
        <w:tc>
          <w:tcPr>
            <w:tcW w:w="0" w:type="auto"/>
          </w:tcPr>
          <w:p w14:paraId="1D7D678D" w14:textId="77777777" w:rsidR="00A36DDE" w:rsidRPr="00B949B2" w:rsidRDefault="00A36DDE" w:rsidP="00D358E5">
            <w:pPr>
              <w:pStyle w:val="TableText"/>
              <w:keepNext/>
              <w:keepLines/>
            </w:pPr>
            <w:r w:rsidRPr="00B949B2">
              <w:t>Follows 1</w:t>
            </w:r>
            <w:r w:rsidR="005434E6" w:rsidRPr="00B949B2">
              <w:t xml:space="preserve"> s</w:t>
            </w:r>
            <w:r w:rsidRPr="00B949B2">
              <w:t>tep directions</w:t>
            </w:r>
          </w:p>
        </w:tc>
        <w:tc>
          <w:tcPr>
            <w:tcW w:w="0" w:type="auto"/>
          </w:tcPr>
          <w:p w14:paraId="6EFA4158" w14:textId="77777777" w:rsidR="00A36DDE" w:rsidRPr="00B949B2" w:rsidRDefault="00A36DDE" w:rsidP="00A52C17">
            <w:pPr>
              <w:pStyle w:val="TableText"/>
              <w:keepNext/>
              <w:keepLines/>
              <w:ind w:right="432"/>
              <w:jc w:val="right"/>
            </w:pPr>
            <w:r w:rsidRPr="00B949B2">
              <w:t>24</w:t>
            </w:r>
          </w:p>
        </w:tc>
        <w:tc>
          <w:tcPr>
            <w:tcW w:w="0" w:type="auto"/>
          </w:tcPr>
          <w:p w14:paraId="11A9C4DB" w14:textId="77777777" w:rsidR="00A36DDE" w:rsidRPr="00B949B2" w:rsidRDefault="00A36DDE" w:rsidP="00A52C17">
            <w:pPr>
              <w:pStyle w:val="TableText"/>
              <w:keepNext/>
              <w:keepLines/>
              <w:jc w:val="right"/>
            </w:pPr>
            <w:r w:rsidRPr="00B949B2">
              <w:t>35.3</w:t>
            </w:r>
          </w:p>
        </w:tc>
      </w:tr>
      <w:tr w:rsidR="00A36DDE" w:rsidRPr="00B949B2" w14:paraId="25CC3420" w14:textId="77777777" w:rsidTr="000B4232">
        <w:trPr>
          <w:trHeight w:val="20"/>
        </w:trPr>
        <w:tc>
          <w:tcPr>
            <w:tcW w:w="0" w:type="auto"/>
          </w:tcPr>
          <w:p w14:paraId="2FEC368F" w14:textId="77777777" w:rsidR="00A36DDE" w:rsidRPr="00B949B2" w:rsidRDefault="00A36DDE" w:rsidP="00D358E5">
            <w:pPr>
              <w:pStyle w:val="TableText"/>
              <w:keepNext/>
              <w:keepLines/>
            </w:pPr>
            <w:r w:rsidRPr="00B949B2">
              <w:t>Attends and responds to simple commands</w:t>
            </w:r>
          </w:p>
        </w:tc>
        <w:tc>
          <w:tcPr>
            <w:tcW w:w="0" w:type="auto"/>
          </w:tcPr>
          <w:p w14:paraId="13F5D6F5" w14:textId="77777777" w:rsidR="00A36DDE" w:rsidRPr="00B949B2" w:rsidRDefault="00A36DDE" w:rsidP="00A52C17">
            <w:pPr>
              <w:pStyle w:val="TableText"/>
              <w:keepNext/>
              <w:keepLines/>
              <w:ind w:right="432"/>
              <w:jc w:val="right"/>
            </w:pPr>
            <w:r w:rsidRPr="00B949B2">
              <w:t>9</w:t>
            </w:r>
          </w:p>
        </w:tc>
        <w:tc>
          <w:tcPr>
            <w:tcW w:w="0" w:type="auto"/>
          </w:tcPr>
          <w:p w14:paraId="594421A9" w14:textId="77777777" w:rsidR="00A36DDE" w:rsidRPr="00B949B2" w:rsidRDefault="00A36DDE" w:rsidP="00A52C17">
            <w:pPr>
              <w:pStyle w:val="TableText"/>
              <w:keepNext/>
              <w:keepLines/>
              <w:jc w:val="right"/>
            </w:pPr>
            <w:r w:rsidRPr="00B949B2">
              <w:t>13.2</w:t>
            </w:r>
          </w:p>
        </w:tc>
      </w:tr>
      <w:tr w:rsidR="00A36DDE" w:rsidRPr="00B949B2" w14:paraId="116FFA65" w14:textId="77777777" w:rsidTr="000B4232">
        <w:trPr>
          <w:trHeight w:val="20"/>
        </w:trPr>
        <w:tc>
          <w:tcPr>
            <w:tcW w:w="0" w:type="auto"/>
          </w:tcPr>
          <w:p w14:paraId="25F88066" w14:textId="77777777" w:rsidR="00A36DDE" w:rsidRPr="00B949B2" w:rsidRDefault="00A36DDE" w:rsidP="00D358E5">
            <w:pPr>
              <w:pStyle w:val="TableText"/>
              <w:keepNext/>
              <w:keepLines/>
            </w:pPr>
            <w:r w:rsidRPr="00B949B2">
              <w:t>Performs a simple action upon request</w:t>
            </w:r>
          </w:p>
        </w:tc>
        <w:tc>
          <w:tcPr>
            <w:tcW w:w="0" w:type="auto"/>
          </w:tcPr>
          <w:p w14:paraId="49629B8D" w14:textId="77777777" w:rsidR="00A36DDE" w:rsidRPr="00B949B2" w:rsidRDefault="00A36DDE" w:rsidP="00A52C17">
            <w:pPr>
              <w:pStyle w:val="TableText"/>
              <w:keepNext/>
              <w:keepLines/>
              <w:ind w:right="432"/>
              <w:jc w:val="right"/>
            </w:pPr>
            <w:r w:rsidRPr="00B949B2">
              <w:t>4</w:t>
            </w:r>
          </w:p>
        </w:tc>
        <w:tc>
          <w:tcPr>
            <w:tcW w:w="0" w:type="auto"/>
          </w:tcPr>
          <w:p w14:paraId="66F64989" w14:textId="77777777" w:rsidR="00A36DDE" w:rsidRPr="00B949B2" w:rsidRDefault="00A36DDE" w:rsidP="00A52C17">
            <w:pPr>
              <w:pStyle w:val="TableText"/>
              <w:keepNext/>
              <w:keepLines/>
              <w:jc w:val="right"/>
            </w:pPr>
            <w:r w:rsidRPr="00B949B2">
              <w:t>5.9</w:t>
            </w:r>
          </w:p>
        </w:tc>
      </w:tr>
      <w:tr w:rsidR="00A36DDE" w:rsidRPr="00B949B2" w14:paraId="79D67178" w14:textId="77777777" w:rsidTr="000B4232">
        <w:trPr>
          <w:trHeight w:val="20"/>
        </w:trPr>
        <w:tc>
          <w:tcPr>
            <w:tcW w:w="0" w:type="auto"/>
          </w:tcPr>
          <w:p w14:paraId="0FE59E34" w14:textId="77777777" w:rsidR="00A36DDE" w:rsidRPr="00B949B2" w:rsidRDefault="00A36DDE" w:rsidP="00D358E5">
            <w:pPr>
              <w:pStyle w:val="TableText"/>
              <w:keepNext/>
              <w:keepLines/>
            </w:pPr>
            <w:r w:rsidRPr="00B949B2">
              <w:t>Indicates a choice when offered an array of items</w:t>
            </w:r>
          </w:p>
        </w:tc>
        <w:tc>
          <w:tcPr>
            <w:tcW w:w="0" w:type="auto"/>
          </w:tcPr>
          <w:p w14:paraId="76F2FC7E" w14:textId="77777777" w:rsidR="00A36DDE" w:rsidRPr="00B949B2" w:rsidRDefault="00A36DDE" w:rsidP="00A52C17">
            <w:pPr>
              <w:pStyle w:val="TableText"/>
              <w:keepNext/>
              <w:keepLines/>
              <w:ind w:right="432"/>
              <w:jc w:val="right"/>
            </w:pPr>
            <w:r w:rsidRPr="00B949B2">
              <w:t>2</w:t>
            </w:r>
          </w:p>
        </w:tc>
        <w:tc>
          <w:tcPr>
            <w:tcW w:w="0" w:type="auto"/>
          </w:tcPr>
          <w:p w14:paraId="62CD522D" w14:textId="77777777" w:rsidR="00A36DDE" w:rsidRPr="00B949B2" w:rsidRDefault="00A36DDE" w:rsidP="00A52C17">
            <w:pPr>
              <w:pStyle w:val="TableText"/>
              <w:keepNext/>
              <w:keepLines/>
              <w:jc w:val="right"/>
            </w:pPr>
            <w:r w:rsidRPr="00B949B2">
              <w:t>2.9</w:t>
            </w:r>
          </w:p>
        </w:tc>
      </w:tr>
      <w:tr w:rsidR="00A36DDE" w:rsidRPr="00B949B2" w14:paraId="5C943AF1" w14:textId="77777777" w:rsidTr="000B4232">
        <w:trPr>
          <w:trHeight w:val="20"/>
        </w:trPr>
        <w:tc>
          <w:tcPr>
            <w:tcW w:w="0" w:type="auto"/>
          </w:tcPr>
          <w:p w14:paraId="32CC02BA" w14:textId="77777777" w:rsidR="00A36DDE" w:rsidRPr="00B949B2" w:rsidRDefault="00A36DDE" w:rsidP="00D358E5">
            <w:pPr>
              <w:pStyle w:val="TableText"/>
              <w:keepNext/>
              <w:keepLines/>
            </w:pPr>
            <w:r w:rsidRPr="00B949B2">
              <w:t>Points to or touches objects upon request</w:t>
            </w:r>
          </w:p>
        </w:tc>
        <w:tc>
          <w:tcPr>
            <w:tcW w:w="0" w:type="auto"/>
          </w:tcPr>
          <w:p w14:paraId="57917668" w14:textId="77777777" w:rsidR="00A36DDE" w:rsidRPr="00B949B2" w:rsidRDefault="00A36DDE" w:rsidP="00A52C17">
            <w:pPr>
              <w:pStyle w:val="TableText"/>
              <w:keepNext/>
              <w:keepLines/>
              <w:ind w:right="432"/>
              <w:jc w:val="right"/>
            </w:pPr>
            <w:r w:rsidRPr="00B949B2">
              <w:t>6</w:t>
            </w:r>
          </w:p>
        </w:tc>
        <w:tc>
          <w:tcPr>
            <w:tcW w:w="0" w:type="auto"/>
          </w:tcPr>
          <w:p w14:paraId="02784FA6" w14:textId="77777777" w:rsidR="00A36DDE" w:rsidRPr="00B949B2" w:rsidRDefault="00A36DDE" w:rsidP="00A52C17">
            <w:pPr>
              <w:pStyle w:val="TableText"/>
              <w:keepNext/>
              <w:keepLines/>
              <w:jc w:val="right"/>
            </w:pPr>
            <w:r w:rsidRPr="00B949B2">
              <w:t>8.8</w:t>
            </w:r>
          </w:p>
        </w:tc>
      </w:tr>
      <w:tr w:rsidR="00A36DDE" w:rsidRPr="00B949B2" w14:paraId="0208A01E" w14:textId="77777777" w:rsidTr="000B4232">
        <w:trPr>
          <w:trHeight w:val="20"/>
        </w:trPr>
        <w:tc>
          <w:tcPr>
            <w:tcW w:w="0" w:type="auto"/>
          </w:tcPr>
          <w:p w14:paraId="3DA60CC4" w14:textId="77777777" w:rsidR="00A36DDE" w:rsidRPr="00B949B2" w:rsidRDefault="00A36DDE" w:rsidP="00D358E5">
            <w:pPr>
              <w:pStyle w:val="TableText"/>
              <w:keepNext/>
              <w:keepLines/>
            </w:pPr>
            <w:r w:rsidRPr="00B949B2">
              <w:t>Does not attend to sound</w:t>
            </w:r>
          </w:p>
        </w:tc>
        <w:tc>
          <w:tcPr>
            <w:tcW w:w="0" w:type="auto"/>
          </w:tcPr>
          <w:p w14:paraId="2644842F" w14:textId="77777777" w:rsidR="00A36DDE" w:rsidRPr="00B949B2" w:rsidRDefault="00A36DDE" w:rsidP="00A52C17">
            <w:pPr>
              <w:pStyle w:val="TableText"/>
              <w:keepNext/>
              <w:keepLines/>
              <w:ind w:right="432"/>
              <w:jc w:val="right"/>
            </w:pPr>
            <w:r w:rsidRPr="00B949B2">
              <w:t>2</w:t>
            </w:r>
          </w:p>
        </w:tc>
        <w:tc>
          <w:tcPr>
            <w:tcW w:w="0" w:type="auto"/>
          </w:tcPr>
          <w:p w14:paraId="2D8FD5C5" w14:textId="77777777" w:rsidR="00A36DDE" w:rsidRPr="00B949B2" w:rsidRDefault="00A36DDE" w:rsidP="00A52C17">
            <w:pPr>
              <w:pStyle w:val="TableText"/>
              <w:keepNext/>
              <w:keepLines/>
              <w:jc w:val="right"/>
            </w:pPr>
            <w:r w:rsidRPr="00B949B2">
              <w:t>2.9</w:t>
            </w:r>
          </w:p>
        </w:tc>
      </w:tr>
      <w:tr w:rsidR="00A36DDE" w:rsidRPr="00B949B2" w14:paraId="2A8B1BDE" w14:textId="77777777" w:rsidTr="000B4232">
        <w:trPr>
          <w:trHeight w:val="20"/>
        </w:trPr>
        <w:tc>
          <w:tcPr>
            <w:tcW w:w="0" w:type="auto"/>
            <w:tcBorders>
              <w:bottom w:val="single" w:sz="4" w:space="0" w:color="auto"/>
            </w:tcBorders>
          </w:tcPr>
          <w:p w14:paraId="1FF33F32" w14:textId="77777777" w:rsidR="00A36DDE" w:rsidRPr="00B949B2" w:rsidRDefault="00084143" w:rsidP="00D358E5">
            <w:pPr>
              <w:pStyle w:val="TableText"/>
              <w:keepNext/>
              <w:keepLines/>
            </w:pPr>
            <w:r w:rsidRPr="00B949B2">
              <w:t>Other</w:t>
            </w:r>
          </w:p>
        </w:tc>
        <w:tc>
          <w:tcPr>
            <w:tcW w:w="0" w:type="auto"/>
            <w:tcBorders>
              <w:bottom w:val="single" w:sz="4" w:space="0" w:color="auto"/>
            </w:tcBorders>
          </w:tcPr>
          <w:p w14:paraId="51CC1FA8" w14:textId="77777777" w:rsidR="00A36DDE" w:rsidRPr="00B949B2" w:rsidRDefault="00A36DDE" w:rsidP="00A52C17">
            <w:pPr>
              <w:pStyle w:val="TableText"/>
              <w:keepNext/>
              <w:keepLines/>
              <w:ind w:right="432"/>
              <w:jc w:val="right"/>
            </w:pPr>
            <w:r w:rsidRPr="00B949B2">
              <w:t>0</w:t>
            </w:r>
          </w:p>
        </w:tc>
        <w:tc>
          <w:tcPr>
            <w:tcW w:w="0" w:type="auto"/>
            <w:tcBorders>
              <w:bottom w:val="single" w:sz="4" w:space="0" w:color="auto"/>
            </w:tcBorders>
          </w:tcPr>
          <w:p w14:paraId="1EE74D3F" w14:textId="77777777" w:rsidR="00A36DDE" w:rsidRPr="00B949B2" w:rsidRDefault="00A36DDE" w:rsidP="00A52C17">
            <w:pPr>
              <w:pStyle w:val="TableText"/>
              <w:keepNext/>
              <w:keepLines/>
              <w:jc w:val="right"/>
            </w:pPr>
            <w:r w:rsidRPr="00B949B2">
              <w:t>0</w:t>
            </w:r>
          </w:p>
        </w:tc>
      </w:tr>
      <w:tr w:rsidR="00A36DDE" w:rsidRPr="00B949B2" w14:paraId="6246DF3E" w14:textId="77777777" w:rsidTr="000B4232">
        <w:trPr>
          <w:trHeight w:val="20"/>
        </w:trPr>
        <w:tc>
          <w:tcPr>
            <w:tcW w:w="0" w:type="auto"/>
            <w:tcBorders>
              <w:top w:val="single" w:sz="4" w:space="0" w:color="auto"/>
              <w:bottom w:val="single" w:sz="12" w:space="0" w:color="auto"/>
            </w:tcBorders>
          </w:tcPr>
          <w:p w14:paraId="35B8CD0B" w14:textId="77777777" w:rsidR="00A36DDE" w:rsidRPr="00B949B2" w:rsidRDefault="00A36DDE" w:rsidP="00D358E5">
            <w:pPr>
              <w:pStyle w:val="TableText"/>
              <w:rPr>
                <w:b/>
              </w:rPr>
            </w:pPr>
            <w:r w:rsidRPr="00B949B2">
              <w:rPr>
                <w:b/>
              </w:rPr>
              <w:t>Total</w:t>
            </w:r>
          </w:p>
        </w:tc>
        <w:tc>
          <w:tcPr>
            <w:tcW w:w="0" w:type="auto"/>
            <w:tcBorders>
              <w:top w:val="single" w:sz="4" w:space="0" w:color="auto"/>
              <w:bottom w:val="single" w:sz="12" w:space="0" w:color="auto"/>
            </w:tcBorders>
          </w:tcPr>
          <w:p w14:paraId="0D9EFE15" w14:textId="77777777" w:rsidR="00A36DDE" w:rsidRPr="00B949B2" w:rsidRDefault="00A36DDE" w:rsidP="00A52C17">
            <w:pPr>
              <w:pStyle w:val="TableText"/>
              <w:keepNext/>
              <w:keepLines/>
              <w:ind w:right="432"/>
              <w:jc w:val="right"/>
            </w:pPr>
            <w:r w:rsidRPr="00B949B2">
              <w:t>68</w:t>
            </w:r>
          </w:p>
        </w:tc>
        <w:tc>
          <w:tcPr>
            <w:tcW w:w="0" w:type="auto"/>
            <w:tcBorders>
              <w:top w:val="single" w:sz="4" w:space="0" w:color="auto"/>
              <w:bottom w:val="single" w:sz="12" w:space="0" w:color="auto"/>
            </w:tcBorders>
          </w:tcPr>
          <w:p w14:paraId="2786325D" w14:textId="77777777" w:rsidR="00A36DDE" w:rsidRPr="00B949B2" w:rsidRDefault="00A36DDE" w:rsidP="00A52C17">
            <w:pPr>
              <w:pStyle w:val="TableText"/>
              <w:keepNext/>
              <w:keepLines/>
              <w:jc w:val="right"/>
            </w:pPr>
            <w:r w:rsidRPr="00B949B2">
              <w:t>100.0</w:t>
            </w:r>
          </w:p>
        </w:tc>
      </w:tr>
    </w:tbl>
    <w:p w14:paraId="53EF35F9" w14:textId="7C80E2B9" w:rsidR="00FA7FC4" w:rsidRPr="00B949B2" w:rsidRDefault="00FA7FC4" w:rsidP="00396BB9">
      <w:pPr>
        <w:spacing w:before="120"/>
      </w:pPr>
      <w:r w:rsidRPr="00B949B2">
        <w:t>The student BIQ completed by the test examiner rated the reading</w:t>
      </w:r>
      <w:r w:rsidR="001B5557" w:rsidRPr="00B949B2">
        <w:t xml:space="preserve"> </w:t>
      </w:r>
      <w:r w:rsidRPr="00B949B2">
        <w:t xml:space="preserve">skills for </w:t>
      </w:r>
      <w:r w:rsidR="00762E81" w:rsidRPr="00B949B2">
        <w:t>68</w:t>
      </w:r>
      <w:r w:rsidRPr="00B949B2">
        <w:t xml:space="preserve"> student</w:t>
      </w:r>
      <w:r w:rsidR="00762E81" w:rsidRPr="00B949B2">
        <w:t>s</w:t>
      </w:r>
      <w:r w:rsidRPr="00B949B2">
        <w:t xml:space="preserve">. </w:t>
      </w:r>
      <w:r w:rsidR="0098113E" w:rsidRPr="00B949B2">
        <w:t xml:space="preserve">Students were rated at what best describes </w:t>
      </w:r>
      <w:r w:rsidR="00B31B8D" w:rsidRPr="00B949B2">
        <w:t xml:space="preserve">the </w:t>
      </w:r>
      <w:r w:rsidR="0098113E" w:rsidRPr="00B949B2">
        <w:t>students</w:t>
      </w:r>
      <w:r w:rsidR="00B31B8D" w:rsidRPr="00B949B2">
        <w:t>’</w:t>
      </w:r>
      <w:r w:rsidR="0098113E" w:rsidRPr="00B949B2">
        <w:t xml:space="preserve"> reading skills. </w:t>
      </w:r>
      <w:r w:rsidRPr="00B949B2">
        <w:t>The students rated highest in the reading</w:t>
      </w:r>
      <w:r w:rsidR="003438C6" w:rsidRPr="00B949B2">
        <w:t xml:space="preserve"> of</w:t>
      </w:r>
      <w:r w:rsidRPr="00B949B2">
        <w:t xml:space="preserve"> words, phrases</w:t>
      </w:r>
      <w:r w:rsidR="003438C6" w:rsidRPr="00B949B2">
        <w:t>,</w:t>
      </w:r>
      <w:r w:rsidRPr="00B949B2">
        <w:t xml:space="preserve"> and sentences when pictures</w:t>
      </w:r>
      <w:r w:rsidR="003438C6" w:rsidRPr="00B949B2">
        <w:t xml:space="preserve"> or </w:t>
      </w:r>
      <w:r w:rsidRPr="00B949B2">
        <w:t>symbols are provided (</w:t>
      </w:r>
      <w:r w:rsidR="00FA13EC" w:rsidRPr="00B949B2">
        <w:t>15</w:t>
      </w:r>
      <w:r w:rsidR="00D502E7" w:rsidRPr="00B949B2">
        <w:rPr>
          <w:rFonts w:eastAsia="SimSun" w:cs="Calibri"/>
          <w:szCs w:val="24"/>
        </w:rPr>
        <w:t>%</w:t>
      </w:r>
      <w:r w:rsidRPr="00B949B2">
        <w:t xml:space="preserve">). Few students were able </w:t>
      </w:r>
      <w:r w:rsidR="00596DFA" w:rsidRPr="00B949B2">
        <w:t xml:space="preserve">read text </w:t>
      </w:r>
      <w:r w:rsidR="00365D73" w:rsidRPr="00B949B2">
        <w:t>without pictures</w:t>
      </w:r>
      <w:r w:rsidR="003438C6" w:rsidRPr="00B949B2">
        <w:t xml:space="preserve"> or </w:t>
      </w:r>
      <w:r w:rsidR="00596DFA" w:rsidRPr="00B949B2">
        <w:t xml:space="preserve">symbols. </w:t>
      </w:r>
      <w:r w:rsidR="00596DFA" w:rsidRPr="00B949B2">
        <w:lastRenderedPageBreak/>
        <w:t xml:space="preserve">Nearly </w:t>
      </w:r>
      <w:r w:rsidR="00D502E7" w:rsidRPr="00B949B2">
        <w:t>33</w:t>
      </w:r>
      <w:r w:rsidR="00596DFA" w:rsidRPr="00B949B2">
        <w:t xml:space="preserve"> percent of the students recognize</w:t>
      </w:r>
      <w:r w:rsidR="002360B7" w:rsidRPr="00B949B2">
        <w:t>d</w:t>
      </w:r>
      <w:r w:rsidR="00596DFA" w:rsidRPr="00B949B2">
        <w:t xml:space="preserve"> letter o</w:t>
      </w:r>
      <w:r w:rsidR="00DD671C" w:rsidRPr="00B949B2">
        <w:t>r letter sounds.</w:t>
      </w:r>
      <w:r w:rsidR="00084143" w:rsidRPr="00B949B2">
        <w:t xml:space="preserve"> </w:t>
      </w:r>
      <w:r w:rsidR="00F6171B" w:rsidRPr="00B949B2">
        <w:t>Refer to the</w:t>
      </w:r>
      <w:r w:rsidR="00084143" w:rsidRPr="00B949B2">
        <w:t xml:space="preserve"> receptive reading skills </w:t>
      </w:r>
      <w:r w:rsidR="00F6171B" w:rsidRPr="00B949B2">
        <w:t xml:space="preserve">data </w:t>
      </w:r>
      <w:r w:rsidR="00084143" w:rsidRPr="00B949B2">
        <w:t>presented in</w:t>
      </w:r>
      <w:r w:rsidR="001F28D0" w:rsidRPr="00B949B2">
        <w:t xml:space="preserve"> </w:t>
      </w:r>
      <w:r w:rsidR="003438C6" w:rsidRPr="00B949B2">
        <w:rPr>
          <w:rStyle w:val="Cross-Reference"/>
        </w:rPr>
        <w:fldChar w:fldCharType="begin"/>
      </w:r>
      <w:r w:rsidR="003438C6" w:rsidRPr="00B949B2">
        <w:rPr>
          <w:rStyle w:val="Cross-Reference"/>
        </w:rPr>
        <w:instrText xml:space="preserve"> REF  _Ref45282879 \* Lower \h  \* MERGEFORMAT </w:instrText>
      </w:r>
      <w:r w:rsidR="003438C6" w:rsidRPr="00B949B2">
        <w:rPr>
          <w:rStyle w:val="Cross-Reference"/>
        </w:rPr>
      </w:r>
      <w:r w:rsidR="003438C6" w:rsidRPr="00B949B2">
        <w:rPr>
          <w:rStyle w:val="Cross-Reference"/>
        </w:rPr>
        <w:fldChar w:fldCharType="separate"/>
      </w:r>
      <w:r w:rsidR="003440AF" w:rsidRPr="00B949B2">
        <w:rPr>
          <w:rStyle w:val="Cross-Reference"/>
        </w:rPr>
        <w:t>table 22</w:t>
      </w:r>
      <w:r w:rsidR="003438C6" w:rsidRPr="00B949B2">
        <w:rPr>
          <w:rStyle w:val="Cross-Reference"/>
        </w:rPr>
        <w:fldChar w:fldCharType="end"/>
      </w:r>
      <w:r w:rsidR="00DD671C" w:rsidRPr="00B949B2">
        <w:t>.</w:t>
      </w:r>
      <w:r w:rsidR="00601569" w:rsidRPr="00B949B2">
        <w:rPr>
          <w:lang w:eastAsia="zh-CN"/>
        </w:rPr>
        <w:t xml:space="preserve"> </w:t>
      </w:r>
    </w:p>
    <w:p w14:paraId="1AF6733E" w14:textId="77777777" w:rsidR="00FA7FC4" w:rsidRPr="00B949B2" w:rsidRDefault="004E1D2A" w:rsidP="00C204EE">
      <w:pPr>
        <w:pStyle w:val="Caption"/>
      </w:pPr>
      <w:bookmarkStart w:id="241" w:name="_Ref45282879"/>
      <w:bookmarkStart w:id="242" w:name="_Toc44415149"/>
      <w:bookmarkStart w:id="243" w:name="_Toc44415647"/>
      <w:bookmarkStart w:id="244" w:name="_Toc44440739"/>
      <w:bookmarkStart w:id="245" w:name="_Toc45636875"/>
      <w:bookmarkStart w:id="246" w:name="_Toc45636949"/>
      <w:bookmarkStart w:id="247" w:name="_Toc46216354"/>
      <w:bookmarkStart w:id="248" w:name="_Toc58566473"/>
      <w:r w:rsidRPr="00B949B2">
        <w:t xml:space="preserve">Table </w:t>
      </w:r>
      <w:r w:rsidRPr="00B949B2">
        <w:fldChar w:fldCharType="begin"/>
      </w:r>
      <w:r w:rsidRPr="00B949B2">
        <w:instrText>SEQ Table \* ARABIC</w:instrText>
      </w:r>
      <w:r w:rsidRPr="00B949B2">
        <w:fldChar w:fldCharType="separate"/>
      </w:r>
      <w:r w:rsidR="00822B71" w:rsidRPr="00B949B2">
        <w:rPr>
          <w:noProof/>
        </w:rPr>
        <w:t>22</w:t>
      </w:r>
      <w:r w:rsidRPr="00B949B2">
        <w:fldChar w:fldCharType="end"/>
      </w:r>
      <w:bookmarkEnd w:id="241"/>
      <w:r w:rsidR="00FA7FC4" w:rsidRPr="00B949B2">
        <w:t>.</w:t>
      </w:r>
      <w:r w:rsidR="00F97C68" w:rsidRPr="00B949B2">
        <w:t xml:space="preserve"> </w:t>
      </w:r>
      <w:r w:rsidR="00FA7FC4" w:rsidRPr="00B949B2">
        <w:t xml:space="preserve"> Students</w:t>
      </w:r>
      <w:r w:rsidR="00703A2E" w:rsidRPr="00B949B2">
        <w:t>’</w:t>
      </w:r>
      <w:r w:rsidR="00FA7FC4" w:rsidRPr="00B949B2">
        <w:t xml:space="preserve"> Reading Skills</w:t>
      </w:r>
      <w:bookmarkEnd w:id="242"/>
      <w:bookmarkEnd w:id="243"/>
      <w:bookmarkEnd w:id="244"/>
      <w:bookmarkEnd w:id="245"/>
      <w:bookmarkEnd w:id="246"/>
      <w:bookmarkEnd w:id="247"/>
      <w:bookmarkEnd w:id="248"/>
    </w:p>
    <w:tbl>
      <w:tblPr>
        <w:tblStyle w:val="TRtable"/>
        <w:tblW w:w="0" w:type="auto"/>
        <w:tblLook w:val="04A0" w:firstRow="1" w:lastRow="0" w:firstColumn="1" w:lastColumn="0" w:noHBand="0" w:noVBand="1"/>
        <w:tblDescription w:val="Students’ Reading Skills"/>
      </w:tblPr>
      <w:tblGrid>
        <w:gridCol w:w="6833"/>
        <w:gridCol w:w="1430"/>
        <w:gridCol w:w="1097"/>
      </w:tblGrid>
      <w:tr w:rsidR="00FA7FC4" w:rsidRPr="00B949B2" w14:paraId="36C988BB" w14:textId="77777777" w:rsidTr="001E3649">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7BAFC692" w14:textId="77777777" w:rsidR="00FA7FC4" w:rsidRPr="00B949B2" w:rsidRDefault="00FA7FC4" w:rsidP="00226333">
            <w:pPr>
              <w:pStyle w:val="TableHead"/>
              <w:spacing w:after="2"/>
              <w:rPr>
                <w:b/>
                <w:bCs/>
              </w:rPr>
            </w:pPr>
            <w:r w:rsidRPr="00B949B2">
              <w:rPr>
                <w:b/>
                <w:bCs/>
              </w:rPr>
              <w:t>Reading Skills</w:t>
            </w:r>
          </w:p>
        </w:tc>
        <w:tc>
          <w:tcPr>
            <w:tcW w:w="0" w:type="auto"/>
          </w:tcPr>
          <w:p w14:paraId="2161BFF5" w14:textId="77777777" w:rsidR="00FA7FC4" w:rsidRPr="00B949B2" w:rsidRDefault="00FA7FC4" w:rsidP="00226333">
            <w:pPr>
              <w:pStyle w:val="TableHead"/>
              <w:spacing w:after="2"/>
              <w:rPr>
                <w:b/>
                <w:bCs/>
              </w:rPr>
            </w:pPr>
            <w:r w:rsidRPr="00B949B2">
              <w:rPr>
                <w:b/>
                <w:bCs/>
              </w:rPr>
              <w:t>Frequency</w:t>
            </w:r>
          </w:p>
        </w:tc>
        <w:tc>
          <w:tcPr>
            <w:tcW w:w="0" w:type="auto"/>
          </w:tcPr>
          <w:p w14:paraId="3E0DE9A7" w14:textId="77777777" w:rsidR="00FA7FC4" w:rsidRPr="00B949B2" w:rsidRDefault="00FA7FC4" w:rsidP="00226333">
            <w:pPr>
              <w:pStyle w:val="TableHead"/>
              <w:spacing w:after="2"/>
              <w:rPr>
                <w:b/>
                <w:bCs/>
              </w:rPr>
            </w:pPr>
            <w:r w:rsidRPr="00B949B2">
              <w:rPr>
                <w:b/>
                <w:bCs/>
              </w:rPr>
              <w:t>Percent</w:t>
            </w:r>
          </w:p>
        </w:tc>
      </w:tr>
      <w:tr w:rsidR="00FA7FC4" w:rsidRPr="00B949B2" w14:paraId="2DD5C8B3" w14:textId="77777777" w:rsidTr="00253466">
        <w:trPr>
          <w:trHeight w:val="20"/>
        </w:trPr>
        <w:tc>
          <w:tcPr>
            <w:tcW w:w="0" w:type="auto"/>
            <w:tcBorders>
              <w:top w:val="single" w:sz="4" w:space="0" w:color="auto"/>
            </w:tcBorders>
          </w:tcPr>
          <w:p w14:paraId="6C8F3856" w14:textId="77777777" w:rsidR="00FA7FC4" w:rsidRPr="00B949B2" w:rsidRDefault="00FA7FC4" w:rsidP="00226333">
            <w:pPr>
              <w:pStyle w:val="TableText"/>
              <w:keepNext/>
              <w:keepLines/>
              <w:spacing w:after="2"/>
            </w:pPr>
            <w:r w:rsidRPr="00B949B2">
              <w:t xml:space="preserve">Reads text without any </w:t>
            </w:r>
            <w:r w:rsidR="00596DFA" w:rsidRPr="00B949B2">
              <w:t>picture</w:t>
            </w:r>
            <w:r w:rsidR="003438C6" w:rsidRPr="00B949B2">
              <w:t xml:space="preserve"> or </w:t>
            </w:r>
            <w:r w:rsidRPr="00B949B2">
              <w:t>symbol support with comprehension</w:t>
            </w:r>
          </w:p>
        </w:tc>
        <w:tc>
          <w:tcPr>
            <w:tcW w:w="0" w:type="auto"/>
            <w:tcBorders>
              <w:top w:val="single" w:sz="4" w:space="0" w:color="auto"/>
            </w:tcBorders>
          </w:tcPr>
          <w:p w14:paraId="4D71233E" w14:textId="77777777" w:rsidR="00FA7FC4" w:rsidRPr="00B949B2" w:rsidRDefault="00FA7FC4" w:rsidP="00226333">
            <w:pPr>
              <w:pStyle w:val="TableText"/>
              <w:keepNext/>
              <w:keepLines/>
              <w:spacing w:after="2"/>
              <w:ind w:right="432"/>
              <w:jc w:val="right"/>
            </w:pPr>
            <w:r w:rsidRPr="00B949B2">
              <w:t>3</w:t>
            </w:r>
          </w:p>
        </w:tc>
        <w:tc>
          <w:tcPr>
            <w:tcW w:w="0" w:type="auto"/>
            <w:tcBorders>
              <w:top w:val="single" w:sz="4" w:space="0" w:color="auto"/>
            </w:tcBorders>
          </w:tcPr>
          <w:p w14:paraId="0861DFDD" w14:textId="77777777" w:rsidR="00FA7FC4" w:rsidRPr="00B949B2" w:rsidRDefault="00FA7FC4" w:rsidP="00226333">
            <w:pPr>
              <w:pStyle w:val="TableText"/>
              <w:keepNext/>
              <w:keepLines/>
              <w:spacing w:after="2"/>
              <w:jc w:val="right"/>
            </w:pPr>
            <w:r w:rsidRPr="00B949B2">
              <w:t>4.4</w:t>
            </w:r>
          </w:p>
        </w:tc>
      </w:tr>
      <w:tr w:rsidR="00FA7FC4" w:rsidRPr="00B949B2" w14:paraId="2B3A047E" w14:textId="77777777" w:rsidTr="000B4232">
        <w:trPr>
          <w:trHeight w:val="20"/>
        </w:trPr>
        <w:tc>
          <w:tcPr>
            <w:tcW w:w="0" w:type="auto"/>
          </w:tcPr>
          <w:p w14:paraId="7D814354" w14:textId="77777777" w:rsidR="00FA7FC4" w:rsidRPr="00B949B2" w:rsidRDefault="00FA7FC4" w:rsidP="00226333">
            <w:pPr>
              <w:pStyle w:val="TableText"/>
              <w:keepNext/>
              <w:keepLines/>
              <w:spacing w:after="2"/>
            </w:pPr>
            <w:r w:rsidRPr="00B949B2">
              <w:t xml:space="preserve">Reads text without </w:t>
            </w:r>
            <w:r w:rsidR="00596DFA" w:rsidRPr="00B949B2">
              <w:t>picture</w:t>
            </w:r>
            <w:r w:rsidR="00FC2B1B" w:rsidRPr="00B949B2">
              <w:t xml:space="preserve"> or </w:t>
            </w:r>
            <w:r w:rsidRPr="00B949B2">
              <w:t>symbol support but without comprehension</w:t>
            </w:r>
          </w:p>
        </w:tc>
        <w:tc>
          <w:tcPr>
            <w:tcW w:w="0" w:type="auto"/>
          </w:tcPr>
          <w:p w14:paraId="6300F895" w14:textId="77777777" w:rsidR="00FA7FC4" w:rsidRPr="00B949B2" w:rsidRDefault="00FA7FC4" w:rsidP="00226333">
            <w:pPr>
              <w:pStyle w:val="TableText"/>
              <w:keepNext/>
              <w:keepLines/>
              <w:spacing w:after="2"/>
              <w:ind w:right="432"/>
              <w:jc w:val="right"/>
            </w:pPr>
            <w:r w:rsidRPr="00B949B2">
              <w:t>4</w:t>
            </w:r>
          </w:p>
        </w:tc>
        <w:tc>
          <w:tcPr>
            <w:tcW w:w="0" w:type="auto"/>
          </w:tcPr>
          <w:p w14:paraId="374D4AC4" w14:textId="77777777" w:rsidR="00FA7FC4" w:rsidRPr="00B949B2" w:rsidRDefault="00FA7FC4" w:rsidP="00226333">
            <w:pPr>
              <w:pStyle w:val="TableText"/>
              <w:keepNext/>
              <w:keepLines/>
              <w:spacing w:after="2"/>
              <w:jc w:val="right"/>
            </w:pPr>
            <w:r w:rsidRPr="00B949B2">
              <w:t>5.9</w:t>
            </w:r>
          </w:p>
        </w:tc>
      </w:tr>
      <w:tr w:rsidR="00FA7FC4" w:rsidRPr="00B949B2" w14:paraId="6F68959C" w14:textId="77777777" w:rsidTr="000B4232">
        <w:trPr>
          <w:trHeight w:val="20"/>
        </w:trPr>
        <w:tc>
          <w:tcPr>
            <w:tcW w:w="0" w:type="auto"/>
          </w:tcPr>
          <w:p w14:paraId="6BCB0D98" w14:textId="77777777" w:rsidR="00FA7FC4" w:rsidRPr="00B949B2" w:rsidRDefault="00FA7FC4" w:rsidP="00226333">
            <w:pPr>
              <w:pStyle w:val="TableText"/>
              <w:keepNext/>
              <w:keepLines/>
              <w:spacing w:after="2"/>
            </w:pPr>
            <w:r w:rsidRPr="00B949B2">
              <w:t>Identifies individual words without picture support</w:t>
            </w:r>
          </w:p>
        </w:tc>
        <w:tc>
          <w:tcPr>
            <w:tcW w:w="0" w:type="auto"/>
          </w:tcPr>
          <w:p w14:paraId="67D5666B" w14:textId="77777777" w:rsidR="00FA7FC4" w:rsidRPr="00B949B2" w:rsidRDefault="00FA7FC4" w:rsidP="00226333">
            <w:pPr>
              <w:pStyle w:val="TableText"/>
              <w:keepNext/>
              <w:keepLines/>
              <w:spacing w:after="2"/>
              <w:ind w:right="432"/>
              <w:jc w:val="right"/>
            </w:pPr>
            <w:r w:rsidRPr="00B949B2">
              <w:t>3</w:t>
            </w:r>
          </w:p>
        </w:tc>
        <w:tc>
          <w:tcPr>
            <w:tcW w:w="0" w:type="auto"/>
          </w:tcPr>
          <w:p w14:paraId="00C70DC9" w14:textId="77777777" w:rsidR="00FA7FC4" w:rsidRPr="00B949B2" w:rsidRDefault="00FA7FC4" w:rsidP="00226333">
            <w:pPr>
              <w:pStyle w:val="TableText"/>
              <w:keepNext/>
              <w:keepLines/>
              <w:spacing w:after="2"/>
              <w:jc w:val="right"/>
            </w:pPr>
            <w:r w:rsidRPr="00B949B2">
              <w:t>4.4</w:t>
            </w:r>
          </w:p>
        </w:tc>
      </w:tr>
      <w:tr w:rsidR="00FA7FC4" w:rsidRPr="00B949B2" w14:paraId="7FA1FA3F" w14:textId="77777777" w:rsidTr="000B4232">
        <w:trPr>
          <w:trHeight w:val="20"/>
        </w:trPr>
        <w:tc>
          <w:tcPr>
            <w:tcW w:w="0" w:type="auto"/>
          </w:tcPr>
          <w:p w14:paraId="1A40675A" w14:textId="77777777" w:rsidR="00FA7FC4" w:rsidRPr="00B949B2" w:rsidRDefault="00FA7FC4" w:rsidP="00226333">
            <w:pPr>
              <w:pStyle w:val="TableText"/>
              <w:keepNext/>
              <w:keepLines/>
              <w:spacing w:after="2"/>
            </w:pPr>
            <w:r w:rsidRPr="00B949B2">
              <w:t>Reads words, phrases</w:t>
            </w:r>
            <w:r w:rsidR="00F034B9" w:rsidRPr="00B949B2">
              <w:t>,</w:t>
            </w:r>
            <w:r w:rsidRPr="00B949B2">
              <w:t xml:space="preserve"> or sentences when pictures</w:t>
            </w:r>
            <w:r w:rsidR="00F034B9" w:rsidRPr="00B949B2">
              <w:t xml:space="preserve"> or </w:t>
            </w:r>
            <w:r w:rsidRPr="00B949B2">
              <w:t>symbols are provided with unfamiliar words</w:t>
            </w:r>
          </w:p>
        </w:tc>
        <w:tc>
          <w:tcPr>
            <w:tcW w:w="0" w:type="auto"/>
          </w:tcPr>
          <w:p w14:paraId="33C9B971" w14:textId="77777777" w:rsidR="00FA7FC4" w:rsidRPr="00B949B2" w:rsidRDefault="00FA7FC4" w:rsidP="00226333">
            <w:pPr>
              <w:pStyle w:val="TableText"/>
              <w:keepNext/>
              <w:keepLines/>
              <w:spacing w:after="2"/>
              <w:ind w:right="432"/>
              <w:jc w:val="right"/>
            </w:pPr>
            <w:r w:rsidRPr="00B949B2">
              <w:t>10</w:t>
            </w:r>
          </w:p>
        </w:tc>
        <w:tc>
          <w:tcPr>
            <w:tcW w:w="0" w:type="auto"/>
          </w:tcPr>
          <w:p w14:paraId="5CDC0468" w14:textId="77777777" w:rsidR="00FA7FC4" w:rsidRPr="00B949B2" w:rsidRDefault="00FA7FC4" w:rsidP="00226333">
            <w:pPr>
              <w:pStyle w:val="TableText"/>
              <w:keepNext/>
              <w:keepLines/>
              <w:spacing w:after="2"/>
              <w:jc w:val="right"/>
            </w:pPr>
            <w:r w:rsidRPr="00B949B2">
              <w:t>14.7</w:t>
            </w:r>
          </w:p>
        </w:tc>
      </w:tr>
      <w:tr w:rsidR="00FA7FC4" w:rsidRPr="00B949B2" w14:paraId="73322DF1" w14:textId="77777777" w:rsidTr="000B4232">
        <w:trPr>
          <w:trHeight w:val="20"/>
        </w:trPr>
        <w:tc>
          <w:tcPr>
            <w:tcW w:w="0" w:type="auto"/>
          </w:tcPr>
          <w:p w14:paraId="040A3562" w14:textId="77777777" w:rsidR="00FA7FC4" w:rsidRPr="00B949B2" w:rsidRDefault="00FA7FC4" w:rsidP="00226333">
            <w:pPr>
              <w:pStyle w:val="TableText"/>
              <w:keepNext/>
              <w:keepLines/>
              <w:spacing w:after="2"/>
            </w:pPr>
            <w:r w:rsidRPr="00B949B2">
              <w:t>Recognize</w:t>
            </w:r>
            <w:r w:rsidR="00F034B9" w:rsidRPr="00B949B2">
              <w:t>s</w:t>
            </w:r>
            <w:r w:rsidRPr="00B949B2">
              <w:t xml:space="preserve"> letter sounds</w:t>
            </w:r>
          </w:p>
        </w:tc>
        <w:tc>
          <w:tcPr>
            <w:tcW w:w="0" w:type="auto"/>
          </w:tcPr>
          <w:p w14:paraId="16AE92B2" w14:textId="77777777" w:rsidR="00FA7FC4" w:rsidRPr="00B949B2" w:rsidRDefault="00FA7FC4" w:rsidP="00226333">
            <w:pPr>
              <w:pStyle w:val="TableText"/>
              <w:keepNext/>
              <w:keepLines/>
              <w:spacing w:after="2"/>
              <w:ind w:right="432"/>
              <w:jc w:val="right"/>
            </w:pPr>
            <w:r w:rsidRPr="00B949B2">
              <w:t>8</w:t>
            </w:r>
          </w:p>
        </w:tc>
        <w:tc>
          <w:tcPr>
            <w:tcW w:w="0" w:type="auto"/>
          </w:tcPr>
          <w:p w14:paraId="423E82F1" w14:textId="77777777" w:rsidR="00FA7FC4" w:rsidRPr="00B949B2" w:rsidRDefault="00FA7FC4" w:rsidP="00226333">
            <w:pPr>
              <w:pStyle w:val="TableText"/>
              <w:keepNext/>
              <w:keepLines/>
              <w:spacing w:after="2"/>
              <w:jc w:val="right"/>
            </w:pPr>
            <w:r w:rsidRPr="00B949B2">
              <w:t>11.8</w:t>
            </w:r>
          </w:p>
        </w:tc>
      </w:tr>
      <w:tr w:rsidR="00FA7FC4" w:rsidRPr="00B949B2" w14:paraId="6BC72A5D" w14:textId="77777777" w:rsidTr="000B4232">
        <w:trPr>
          <w:trHeight w:val="20"/>
        </w:trPr>
        <w:tc>
          <w:tcPr>
            <w:tcW w:w="0" w:type="auto"/>
          </w:tcPr>
          <w:p w14:paraId="671960F2" w14:textId="77777777" w:rsidR="00FA7FC4" w:rsidRPr="00B949B2" w:rsidRDefault="00FA7FC4" w:rsidP="00226333">
            <w:pPr>
              <w:pStyle w:val="TableText"/>
              <w:keepNext/>
              <w:keepLines/>
              <w:spacing w:after="2"/>
            </w:pPr>
            <w:r w:rsidRPr="00B949B2">
              <w:t>Recognize</w:t>
            </w:r>
            <w:r w:rsidR="00F034B9" w:rsidRPr="00B949B2">
              <w:t>s</w:t>
            </w:r>
            <w:r w:rsidRPr="00B949B2">
              <w:t xml:space="preserve"> letters</w:t>
            </w:r>
          </w:p>
        </w:tc>
        <w:tc>
          <w:tcPr>
            <w:tcW w:w="0" w:type="auto"/>
          </w:tcPr>
          <w:p w14:paraId="53A9216B" w14:textId="77777777" w:rsidR="00FA7FC4" w:rsidRPr="00B949B2" w:rsidRDefault="00FA7FC4" w:rsidP="00226333">
            <w:pPr>
              <w:pStyle w:val="TableText"/>
              <w:keepNext/>
              <w:keepLines/>
              <w:spacing w:after="2"/>
              <w:ind w:right="432"/>
              <w:jc w:val="right"/>
            </w:pPr>
            <w:r w:rsidRPr="00B949B2">
              <w:t>14</w:t>
            </w:r>
          </w:p>
        </w:tc>
        <w:tc>
          <w:tcPr>
            <w:tcW w:w="0" w:type="auto"/>
          </w:tcPr>
          <w:p w14:paraId="1A73E93B" w14:textId="77777777" w:rsidR="00FA7FC4" w:rsidRPr="00B949B2" w:rsidRDefault="00FA7FC4" w:rsidP="00226333">
            <w:pPr>
              <w:pStyle w:val="TableText"/>
              <w:keepNext/>
              <w:keepLines/>
              <w:spacing w:after="2"/>
              <w:jc w:val="right"/>
            </w:pPr>
            <w:r w:rsidRPr="00B949B2">
              <w:t>20.6</w:t>
            </w:r>
          </w:p>
        </w:tc>
      </w:tr>
      <w:tr w:rsidR="00FA7FC4" w:rsidRPr="00B949B2" w14:paraId="215AE9C4" w14:textId="77777777" w:rsidTr="000B4232">
        <w:trPr>
          <w:trHeight w:val="20"/>
        </w:trPr>
        <w:tc>
          <w:tcPr>
            <w:tcW w:w="0" w:type="auto"/>
          </w:tcPr>
          <w:p w14:paraId="52B118E3" w14:textId="77777777" w:rsidR="00FA7FC4" w:rsidRPr="00B949B2" w:rsidRDefault="00FA7FC4" w:rsidP="00226333">
            <w:pPr>
              <w:pStyle w:val="TableText"/>
              <w:keepNext/>
              <w:keepLines/>
              <w:spacing w:after="2"/>
            </w:pPr>
            <w:r w:rsidRPr="00B949B2">
              <w:t>Match</w:t>
            </w:r>
            <w:r w:rsidR="00955002" w:rsidRPr="00B949B2">
              <w:t>e</w:t>
            </w:r>
            <w:r w:rsidR="00F034B9" w:rsidRPr="00B949B2">
              <w:t>s</w:t>
            </w:r>
            <w:r w:rsidRPr="00B949B2">
              <w:t xml:space="preserve"> objects to pictures</w:t>
            </w:r>
          </w:p>
        </w:tc>
        <w:tc>
          <w:tcPr>
            <w:tcW w:w="0" w:type="auto"/>
          </w:tcPr>
          <w:p w14:paraId="6F1493E7" w14:textId="77777777" w:rsidR="00FA7FC4" w:rsidRPr="00B949B2" w:rsidRDefault="00FA7FC4" w:rsidP="00226333">
            <w:pPr>
              <w:pStyle w:val="TableText"/>
              <w:keepNext/>
              <w:keepLines/>
              <w:spacing w:after="2"/>
              <w:ind w:right="432"/>
              <w:jc w:val="right"/>
            </w:pPr>
            <w:r w:rsidRPr="00B949B2">
              <w:t>15</w:t>
            </w:r>
          </w:p>
        </w:tc>
        <w:tc>
          <w:tcPr>
            <w:tcW w:w="0" w:type="auto"/>
          </w:tcPr>
          <w:p w14:paraId="037B0426" w14:textId="77777777" w:rsidR="00FA7FC4" w:rsidRPr="00B949B2" w:rsidRDefault="00FA7FC4" w:rsidP="00226333">
            <w:pPr>
              <w:pStyle w:val="TableText"/>
              <w:keepNext/>
              <w:keepLines/>
              <w:spacing w:after="2"/>
              <w:jc w:val="right"/>
            </w:pPr>
            <w:r w:rsidRPr="00B949B2">
              <w:t>22.1</w:t>
            </w:r>
          </w:p>
        </w:tc>
      </w:tr>
      <w:tr w:rsidR="00FA7FC4" w:rsidRPr="00B949B2" w14:paraId="2824BFA9" w14:textId="77777777" w:rsidTr="000B4232">
        <w:trPr>
          <w:trHeight w:val="20"/>
        </w:trPr>
        <w:tc>
          <w:tcPr>
            <w:tcW w:w="0" w:type="auto"/>
          </w:tcPr>
          <w:p w14:paraId="37C6D461" w14:textId="77777777" w:rsidR="00FA7FC4" w:rsidRPr="00B949B2" w:rsidRDefault="00FA7FC4" w:rsidP="00E57E30">
            <w:pPr>
              <w:pStyle w:val="TableText"/>
              <w:spacing w:after="2"/>
            </w:pPr>
            <w:r w:rsidRPr="00B949B2">
              <w:t>Identif</w:t>
            </w:r>
            <w:r w:rsidR="00F034B9" w:rsidRPr="00B949B2">
              <w:t>ies</w:t>
            </w:r>
            <w:r w:rsidRPr="00B949B2">
              <w:t xml:space="preserve"> and name</w:t>
            </w:r>
            <w:r w:rsidR="00F034B9" w:rsidRPr="00B949B2">
              <w:t>s</w:t>
            </w:r>
            <w:r w:rsidRPr="00B949B2">
              <w:t xml:space="preserve"> objects</w:t>
            </w:r>
          </w:p>
        </w:tc>
        <w:tc>
          <w:tcPr>
            <w:tcW w:w="0" w:type="auto"/>
          </w:tcPr>
          <w:p w14:paraId="61CE4E59" w14:textId="77777777" w:rsidR="00FA7FC4" w:rsidRPr="00B949B2" w:rsidRDefault="00FA7FC4" w:rsidP="00226333">
            <w:pPr>
              <w:pStyle w:val="TableText"/>
              <w:keepNext/>
              <w:keepLines/>
              <w:spacing w:after="2"/>
              <w:ind w:right="432"/>
              <w:jc w:val="right"/>
            </w:pPr>
            <w:r w:rsidRPr="00B949B2">
              <w:t>5</w:t>
            </w:r>
          </w:p>
        </w:tc>
        <w:tc>
          <w:tcPr>
            <w:tcW w:w="0" w:type="auto"/>
          </w:tcPr>
          <w:p w14:paraId="42A0A69D" w14:textId="77777777" w:rsidR="00FA7FC4" w:rsidRPr="00B949B2" w:rsidRDefault="00FA7FC4" w:rsidP="00226333">
            <w:pPr>
              <w:pStyle w:val="TableText"/>
              <w:keepNext/>
              <w:keepLines/>
              <w:spacing w:after="2"/>
              <w:jc w:val="right"/>
            </w:pPr>
            <w:r w:rsidRPr="00B949B2">
              <w:t>7.4</w:t>
            </w:r>
          </w:p>
        </w:tc>
      </w:tr>
      <w:tr w:rsidR="00FA7FC4" w:rsidRPr="00B949B2" w14:paraId="415FA63A" w14:textId="77777777" w:rsidTr="000B4232">
        <w:trPr>
          <w:trHeight w:val="20"/>
        </w:trPr>
        <w:tc>
          <w:tcPr>
            <w:tcW w:w="0" w:type="auto"/>
          </w:tcPr>
          <w:p w14:paraId="24D97C14" w14:textId="77777777" w:rsidR="00FA7FC4" w:rsidRPr="00B949B2" w:rsidRDefault="00FA7FC4" w:rsidP="00226333">
            <w:pPr>
              <w:pStyle w:val="TableText"/>
              <w:keepNext/>
              <w:keepLines/>
              <w:spacing w:after="2"/>
            </w:pPr>
            <w:r w:rsidRPr="00B949B2">
              <w:t>Does not yet have an understanding of print or text</w:t>
            </w:r>
          </w:p>
        </w:tc>
        <w:tc>
          <w:tcPr>
            <w:tcW w:w="0" w:type="auto"/>
          </w:tcPr>
          <w:p w14:paraId="4679E242" w14:textId="77777777" w:rsidR="00FA7FC4" w:rsidRPr="00B949B2" w:rsidRDefault="00FA7FC4" w:rsidP="00226333">
            <w:pPr>
              <w:pStyle w:val="TableText"/>
              <w:keepNext/>
              <w:keepLines/>
              <w:spacing w:after="2"/>
              <w:ind w:right="432"/>
              <w:jc w:val="right"/>
            </w:pPr>
            <w:r w:rsidRPr="00B949B2">
              <w:t>6</w:t>
            </w:r>
          </w:p>
        </w:tc>
        <w:tc>
          <w:tcPr>
            <w:tcW w:w="0" w:type="auto"/>
          </w:tcPr>
          <w:p w14:paraId="4CE9D365" w14:textId="77777777" w:rsidR="00FA7FC4" w:rsidRPr="00B949B2" w:rsidRDefault="00FA7FC4" w:rsidP="00226333">
            <w:pPr>
              <w:pStyle w:val="TableText"/>
              <w:keepNext/>
              <w:keepLines/>
              <w:spacing w:after="2"/>
              <w:jc w:val="right"/>
            </w:pPr>
            <w:r w:rsidRPr="00B949B2">
              <w:t>8.8</w:t>
            </w:r>
          </w:p>
        </w:tc>
      </w:tr>
      <w:tr w:rsidR="00FA7FC4" w:rsidRPr="00B949B2" w14:paraId="5DD2D203" w14:textId="77777777" w:rsidTr="000B4232">
        <w:trPr>
          <w:trHeight w:val="20"/>
        </w:trPr>
        <w:tc>
          <w:tcPr>
            <w:tcW w:w="0" w:type="auto"/>
            <w:tcBorders>
              <w:bottom w:val="single" w:sz="4" w:space="0" w:color="auto"/>
            </w:tcBorders>
          </w:tcPr>
          <w:p w14:paraId="0D78E56D" w14:textId="77777777" w:rsidR="00FA7FC4" w:rsidRPr="00B949B2" w:rsidRDefault="00FA7FC4" w:rsidP="00226333">
            <w:pPr>
              <w:pStyle w:val="TableText"/>
              <w:keepNext/>
              <w:keepLines/>
              <w:spacing w:after="2"/>
            </w:pPr>
            <w:r w:rsidRPr="00B949B2">
              <w:t>Other</w:t>
            </w:r>
          </w:p>
        </w:tc>
        <w:tc>
          <w:tcPr>
            <w:tcW w:w="0" w:type="auto"/>
            <w:tcBorders>
              <w:bottom w:val="single" w:sz="4" w:space="0" w:color="auto"/>
            </w:tcBorders>
          </w:tcPr>
          <w:p w14:paraId="72063EB7" w14:textId="77777777" w:rsidR="00FA7FC4" w:rsidRPr="00B949B2" w:rsidRDefault="00FA7FC4" w:rsidP="00226333">
            <w:pPr>
              <w:pStyle w:val="TableText"/>
              <w:keepNext/>
              <w:keepLines/>
              <w:spacing w:after="2"/>
              <w:ind w:right="432"/>
              <w:jc w:val="right"/>
            </w:pPr>
            <w:r w:rsidRPr="00B949B2">
              <w:t>0</w:t>
            </w:r>
          </w:p>
        </w:tc>
        <w:tc>
          <w:tcPr>
            <w:tcW w:w="0" w:type="auto"/>
            <w:tcBorders>
              <w:bottom w:val="single" w:sz="4" w:space="0" w:color="auto"/>
            </w:tcBorders>
          </w:tcPr>
          <w:p w14:paraId="74A0F48E" w14:textId="77777777" w:rsidR="00FA7FC4" w:rsidRPr="00B949B2" w:rsidRDefault="00FA7FC4" w:rsidP="00226333">
            <w:pPr>
              <w:pStyle w:val="TableText"/>
              <w:keepNext/>
              <w:keepLines/>
              <w:spacing w:after="2"/>
              <w:jc w:val="right"/>
            </w:pPr>
            <w:r w:rsidRPr="00B949B2">
              <w:t>0</w:t>
            </w:r>
          </w:p>
        </w:tc>
      </w:tr>
      <w:tr w:rsidR="00FA7FC4" w:rsidRPr="00B949B2" w14:paraId="7FD5BD9E" w14:textId="77777777" w:rsidTr="000B4232">
        <w:trPr>
          <w:trHeight w:val="20"/>
        </w:trPr>
        <w:tc>
          <w:tcPr>
            <w:tcW w:w="0" w:type="auto"/>
            <w:tcBorders>
              <w:top w:val="single" w:sz="4" w:space="0" w:color="auto"/>
              <w:bottom w:val="single" w:sz="12" w:space="0" w:color="auto"/>
            </w:tcBorders>
          </w:tcPr>
          <w:p w14:paraId="7BCFA29D" w14:textId="77777777" w:rsidR="00FA7FC4" w:rsidRPr="00B949B2" w:rsidRDefault="00FA7FC4" w:rsidP="00226333">
            <w:pPr>
              <w:pStyle w:val="TableText"/>
              <w:spacing w:after="2"/>
              <w:rPr>
                <w:b/>
              </w:rPr>
            </w:pPr>
            <w:r w:rsidRPr="00B949B2">
              <w:rPr>
                <w:b/>
              </w:rPr>
              <w:t>Total</w:t>
            </w:r>
          </w:p>
        </w:tc>
        <w:tc>
          <w:tcPr>
            <w:tcW w:w="0" w:type="auto"/>
            <w:tcBorders>
              <w:top w:val="single" w:sz="4" w:space="0" w:color="auto"/>
              <w:bottom w:val="single" w:sz="12" w:space="0" w:color="auto"/>
            </w:tcBorders>
          </w:tcPr>
          <w:p w14:paraId="679E65F5" w14:textId="77777777" w:rsidR="00FA7FC4" w:rsidRPr="00B949B2" w:rsidRDefault="00FA7FC4" w:rsidP="00226333">
            <w:pPr>
              <w:pStyle w:val="TableText"/>
              <w:keepNext/>
              <w:keepLines/>
              <w:spacing w:after="2"/>
              <w:ind w:right="432"/>
              <w:jc w:val="right"/>
            </w:pPr>
            <w:r w:rsidRPr="00B949B2">
              <w:t>68</w:t>
            </w:r>
          </w:p>
        </w:tc>
        <w:tc>
          <w:tcPr>
            <w:tcW w:w="0" w:type="auto"/>
            <w:tcBorders>
              <w:top w:val="single" w:sz="4" w:space="0" w:color="auto"/>
              <w:bottom w:val="single" w:sz="12" w:space="0" w:color="auto"/>
            </w:tcBorders>
          </w:tcPr>
          <w:p w14:paraId="42BA4AD6" w14:textId="77777777" w:rsidR="00FA7FC4" w:rsidRPr="00B949B2" w:rsidRDefault="00FA7FC4" w:rsidP="00226333">
            <w:pPr>
              <w:pStyle w:val="TableText"/>
              <w:keepNext/>
              <w:keepLines/>
              <w:spacing w:after="2"/>
              <w:jc w:val="right"/>
            </w:pPr>
            <w:r w:rsidRPr="00B949B2">
              <w:t>100.0</w:t>
            </w:r>
          </w:p>
        </w:tc>
      </w:tr>
    </w:tbl>
    <w:p w14:paraId="45D85A59" w14:textId="7583CBFA" w:rsidR="00A36DDE" w:rsidRPr="00B949B2" w:rsidRDefault="00A36DDE" w:rsidP="00DC31B6">
      <w:pPr>
        <w:spacing w:before="120"/>
        <w:rPr>
          <w:szCs w:val="24"/>
        </w:rPr>
      </w:pPr>
      <w:r w:rsidRPr="00B949B2">
        <w:rPr>
          <w:szCs w:val="24"/>
        </w:rPr>
        <w:t xml:space="preserve">The student BIQ completed by the test examiner rated the </w:t>
      </w:r>
      <w:r w:rsidR="001B5557" w:rsidRPr="00B949B2">
        <w:rPr>
          <w:szCs w:val="24"/>
        </w:rPr>
        <w:t>speaking</w:t>
      </w:r>
      <w:r w:rsidRPr="00B949B2">
        <w:rPr>
          <w:szCs w:val="24"/>
        </w:rPr>
        <w:t xml:space="preserve"> skills for </w:t>
      </w:r>
      <w:r w:rsidR="00762E81" w:rsidRPr="00B949B2">
        <w:rPr>
          <w:szCs w:val="24"/>
        </w:rPr>
        <w:t>68</w:t>
      </w:r>
      <w:r w:rsidRPr="00B949B2">
        <w:rPr>
          <w:szCs w:val="24"/>
        </w:rPr>
        <w:t xml:space="preserve"> student</w:t>
      </w:r>
      <w:r w:rsidR="00762E81" w:rsidRPr="00B949B2">
        <w:rPr>
          <w:szCs w:val="24"/>
        </w:rPr>
        <w:t>s</w:t>
      </w:r>
      <w:r w:rsidRPr="00B949B2">
        <w:rPr>
          <w:szCs w:val="24"/>
        </w:rPr>
        <w:t>.</w:t>
      </w:r>
      <w:r w:rsidR="00DD671C" w:rsidRPr="00B949B2">
        <w:rPr>
          <w:szCs w:val="24"/>
        </w:rPr>
        <w:t xml:space="preserve"> </w:t>
      </w:r>
      <w:r w:rsidR="0098113E" w:rsidRPr="00B949B2">
        <w:rPr>
          <w:szCs w:val="24"/>
        </w:rPr>
        <w:t xml:space="preserve">Students were rated </w:t>
      </w:r>
      <w:r w:rsidR="00084143" w:rsidRPr="00B949B2">
        <w:rPr>
          <w:szCs w:val="24"/>
        </w:rPr>
        <w:t xml:space="preserve">on the basis of </w:t>
      </w:r>
      <w:r w:rsidR="0098113E" w:rsidRPr="00B949B2">
        <w:rPr>
          <w:szCs w:val="24"/>
        </w:rPr>
        <w:t xml:space="preserve">what best describes </w:t>
      </w:r>
      <w:r w:rsidR="00154014" w:rsidRPr="00B949B2">
        <w:rPr>
          <w:szCs w:val="24"/>
        </w:rPr>
        <w:t xml:space="preserve">the </w:t>
      </w:r>
      <w:r w:rsidR="0098113E" w:rsidRPr="00B949B2">
        <w:rPr>
          <w:szCs w:val="24"/>
        </w:rPr>
        <w:t>students</w:t>
      </w:r>
      <w:r w:rsidR="00154014" w:rsidRPr="00B949B2">
        <w:rPr>
          <w:szCs w:val="24"/>
        </w:rPr>
        <w:t>’</w:t>
      </w:r>
      <w:r w:rsidR="0098113E" w:rsidRPr="00B949B2">
        <w:rPr>
          <w:szCs w:val="24"/>
        </w:rPr>
        <w:t xml:space="preserve"> expressive skills. </w:t>
      </w:r>
      <w:r w:rsidR="00DD671C" w:rsidRPr="00B949B2">
        <w:rPr>
          <w:szCs w:val="24"/>
        </w:rPr>
        <w:t>Speaking skills were highest at verbally speaking two or more words (25</w:t>
      </w:r>
      <w:r w:rsidR="00D502E7" w:rsidRPr="00B949B2">
        <w:rPr>
          <w:szCs w:val="24"/>
        </w:rPr>
        <w:t>%</w:t>
      </w:r>
      <w:r w:rsidR="00DD671C" w:rsidRPr="00B949B2">
        <w:rPr>
          <w:szCs w:val="24"/>
        </w:rPr>
        <w:t xml:space="preserve">). Overall, </w:t>
      </w:r>
      <w:r w:rsidR="00D502E7" w:rsidRPr="00B949B2">
        <w:rPr>
          <w:szCs w:val="24"/>
        </w:rPr>
        <w:t>62</w:t>
      </w:r>
      <w:r w:rsidR="00DD671C" w:rsidRPr="00B949B2">
        <w:rPr>
          <w:szCs w:val="24"/>
        </w:rPr>
        <w:t xml:space="preserve"> percent of the students were able to express themselves verbally speaking one or more words</w:t>
      </w:r>
      <w:r w:rsidR="00BF6E63" w:rsidRPr="00B949B2">
        <w:rPr>
          <w:szCs w:val="24"/>
        </w:rPr>
        <w:t xml:space="preserve"> (refer to </w:t>
      </w:r>
      <w:r w:rsidR="00BF6E63" w:rsidRPr="00B949B2">
        <w:rPr>
          <w:rStyle w:val="Cross-Reference"/>
        </w:rPr>
        <w:fldChar w:fldCharType="begin"/>
      </w:r>
      <w:r w:rsidR="00BF6E63" w:rsidRPr="00B949B2">
        <w:rPr>
          <w:rStyle w:val="Cross-Reference"/>
        </w:rPr>
        <w:instrText xml:space="preserve"> REF  _Ref45285950 \* Lower \h  \* MERGEFORMAT </w:instrText>
      </w:r>
      <w:r w:rsidR="00BF6E63" w:rsidRPr="00B949B2">
        <w:rPr>
          <w:rStyle w:val="Cross-Reference"/>
        </w:rPr>
      </w:r>
      <w:r w:rsidR="00BF6E63" w:rsidRPr="00B949B2">
        <w:rPr>
          <w:rStyle w:val="Cross-Reference"/>
        </w:rPr>
        <w:fldChar w:fldCharType="separate"/>
      </w:r>
      <w:r w:rsidR="003440AF" w:rsidRPr="00B949B2">
        <w:rPr>
          <w:rStyle w:val="Cross-Reference"/>
        </w:rPr>
        <w:t>table 23</w:t>
      </w:r>
      <w:r w:rsidR="00BF6E63" w:rsidRPr="00B949B2">
        <w:rPr>
          <w:rStyle w:val="Cross-Reference"/>
        </w:rPr>
        <w:fldChar w:fldCharType="end"/>
      </w:r>
      <w:r w:rsidR="00BF6E63" w:rsidRPr="00B949B2">
        <w:rPr>
          <w:szCs w:val="24"/>
        </w:rPr>
        <w:t>)</w:t>
      </w:r>
      <w:r w:rsidR="00DD671C" w:rsidRPr="00B949B2">
        <w:rPr>
          <w:szCs w:val="24"/>
        </w:rPr>
        <w:t>. All categories indicated communicative intent, with the exception of two students who were not yet intentionally communicative.</w:t>
      </w:r>
    </w:p>
    <w:p w14:paraId="180EDD3B" w14:textId="77777777" w:rsidR="00A36DDE" w:rsidRPr="00B949B2" w:rsidRDefault="004C619E" w:rsidP="00C204EE">
      <w:pPr>
        <w:pStyle w:val="Caption"/>
      </w:pPr>
      <w:bookmarkStart w:id="249" w:name="_Ref45285950"/>
      <w:bookmarkStart w:id="250" w:name="_Toc44415150"/>
      <w:bookmarkStart w:id="251" w:name="_Toc44415648"/>
      <w:bookmarkStart w:id="252" w:name="_Toc44440740"/>
      <w:bookmarkStart w:id="253" w:name="_Toc45636876"/>
      <w:bookmarkStart w:id="254" w:name="_Toc45636950"/>
      <w:bookmarkStart w:id="255" w:name="_Toc46216355"/>
      <w:bookmarkStart w:id="256" w:name="_Toc58566474"/>
      <w:r w:rsidRPr="00B949B2">
        <w:t xml:space="preserve">Table </w:t>
      </w:r>
      <w:r w:rsidRPr="00B949B2">
        <w:fldChar w:fldCharType="begin"/>
      </w:r>
      <w:r w:rsidRPr="00B949B2">
        <w:instrText>SEQ Table \* ARABIC</w:instrText>
      </w:r>
      <w:r w:rsidRPr="00B949B2">
        <w:fldChar w:fldCharType="separate"/>
      </w:r>
      <w:r w:rsidR="00822B71" w:rsidRPr="00B949B2">
        <w:rPr>
          <w:noProof/>
        </w:rPr>
        <w:t>23</w:t>
      </w:r>
      <w:r w:rsidRPr="00B949B2">
        <w:fldChar w:fldCharType="end"/>
      </w:r>
      <w:bookmarkEnd w:id="249"/>
      <w:r w:rsidR="00A36DDE" w:rsidRPr="00B949B2">
        <w:t xml:space="preserve">. </w:t>
      </w:r>
      <w:r w:rsidR="00F97C68" w:rsidRPr="00B949B2">
        <w:t xml:space="preserve"> </w:t>
      </w:r>
      <w:r w:rsidR="00A36DDE" w:rsidRPr="00B949B2">
        <w:t>Students</w:t>
      </w:r>
      <w:r w:rsidR="00703A2E" w:rsidRPr="00B949B2">
        <w:t>’</w:t>
      </w:r>
      <w:r w:rsidR="00A36DDE" w:rsidRPr="00B949B2">
        <w:t xml:space="preserve"> Speaking Skills</w:t>
      </w:r>
      <w:bookmarkEnd w:id="250"/>
      <w:bookmarkEnd w:id="251"/>
      <w:bookmarkEnd w:id="252"/>
      <w:bookmarkEnd w:id="253"/>
      <w:bookmarkEnd w:id="254"/>
      <w:bookmarkEnd w:id="255"/>
      <w:bookmarkEnd w:id="256"/>
    </w:p>
    <w:tbl>
      <w:tblPr>
        <w:tblStyle w:val="TRtable"/>
        <w:tblW w:w="0" w:type="auto"/>
        <w:tblLook w:val="04A0" w:firstRow="1" w:lastRow="0" w:firstColumn="1" w:lastColumn="0" w:noHBand="0" w:noVBand="1"/>
        <w:tblDescription w:val="Students’ Speaking Skills"/>
      </w:tblPr>
      <w:tblGrid>
        <w:gridCol w:w="6833"/>
        <w:gridCol w:w="1430"/>
        <w:gridCol w:w="1097"/>
      </w:tblGrid>
      <w:tr w:rsidR="00A36DDE" w:rsidRPr="00B949B2" w14:paraId="07832245" w14:textId="77777777" w:rsidTr="001E3649">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0D49CC32" w14:textId="77777777" w:rsidR="00A36DDE" w:rsidRPr="00B949B2" w:rsidRDefault="00A36DDE" w:rsidP="00D358E5">
            <w:pPr>
              <w:pStyle w:val="TableHead"/>
              <w:rPr>
                <w:b/>
                <w:bCs/>
              </w:rPr>
            </w:pPr>
            <w:r w:rsidRPr="00B949B2">
              <w:rPr>
                <w:b/>
                <w:bCs/>
              </w:rPr>
              <w:t>Speaking Skills</w:t>
            </w:r>
          </w:p>
        </w:tc>
        <w:tc>
          <w:tcPr>
            <w:tcW w:w="0" w:type="auto"/>
          </w:tcPr>
          <w:p w14:paraId="632B50A3" w14:textId="77777777" w:rsidR="00A36DDE" w:rsidRPr="00B949B2" w:rsidRDefault="00A36DDE" w:rsidP="00D358E5">
            <w:pPr>
              <w:pStyle w:val="TableHead"/>
              <w:rPr>
                <w:b/>
                <w:bCs/>
              </w:rPr>
            </w:pPr>
            <w:r w:rsidRPr="00B949B2">
              <w:rPr>
                <w:b/>
                <w:bCs/>
              </w:rPr>
              <w:t>Frequency</w:t>
            </w:r>
          </w:p>
        </w:tc>
        <w:tc>
          <w:tcPr>
            <w:tcW w:w="0" w:type="auto"/>
          </w:tcPr>
          <w:p w14:paraId="0FC15915" w14:textId="77777777" w:rsidR="00A36DDE" w:rsidRPr="00B949B2" w:rsidRDefault="00A36DDE" w:rsidP="00D358E5">
            <w:pPr>
              <w:pStyle w:val="TableHead"/>
              <w:rPr>
                <w:b/>
                <w:bCs/>
              </w:rPr>
            </w:pPr>
            <w:r w:rsidRPr="00B949B2">
              <w:rPr>
                <w:b/>
                <w:bCs/>
              </w:rPr>
              <w:t>Percent</w:t>
            </w:r>
          </w:p>
        </w:tc>
      </w:tr>
      <w:tr w:rsidR="00A36DDE" w:rsidRPr="00B949B2" w14:paraId="4B94E397" w14:textId="77777777" w:rsidTr="000B4232">
        <w:trPr>
          <w:trHeight w:val="20"/>
        </w:trPr>
        <w:tc>
          <w:tcPr>
            <w:tcW w:w="0" w:type="auto"/>
            <w:tcBorders>
              <w:top w:val="single" w:sz="4" w:space="0" w:color="auto"/>
            </w:tcBorders>
          </w:tcPr>
          <w:p w14:paraId="4CC667EA" w14:textId="77777777" w:rsidR="00A36DDE" w:rsidRPr="00B949B2" w:rsidRDefault="00A36DDE" w:rsidP="00226333">
            <w:pPr>
              <w:pStyle w:val="TableText"/>
              <w:keepNext/>
              <w:keepLines/>
              <w:spacing w:after="2"/>
            </w:pPr>
            <w:r w:rsidRPr="00B949B2">
              <w:t>Verbally speaks 3 or more words in complete sentences using grammatical rules</w:t>
            </w:r>
          </w:p>
        </w:tc>
        <w:tc>
          <w:tcPr>
            <w:tcW w:w="0" w:type="auto"/>
            <w:tcBorders>
              <w:top w:val="single" w:sz="4" w:space="0" w:color="auto"/>
            </w:tcBorders>
          </w:tcPr>
          <w:p w14:paraId="728D5458" w14:textId="77777777" w:rsidR="00A36DDE" w:rsidRPr="00B949B2" w:rsidRDefault="00A36DDE" w:rsidP="00226333">
            <w:pPr>
              <w:pStyle w:val="TableText"/>
              <w:keepNext/>
              <w:keepLines/>
              <w:spacing w:after="2"/>
              <w:ind w:right="432"/>
              <w:jc w:val="right"/>
            </w:pPr>
            <w:r w:rsidRPr="00B949B2">
              <w:t>8</w:t>
            </w:r>
          </w:p>
        </w:tc>
        <w:tc>
          <w:tcPr>
            <w:tcW w:w="0" w:type="auto"/>
            <w:tcBorders>
              <w:top w:val="single" w:sz="4" w:space="0" w:color="auto"/>
            </w:tcBorders>
          </w:tcPr>
          <w:p w14:paraId="32E9BA17" w14:textId="77777777" w:rsidR="00A36DDE" w:rsidRPr="00B949B2" w:rsidRDefault="00A36DDE" w:rsidP="00226333">
            <w:pPr>
              <w:pStyle w:val="TableText"/>
              <w:keepNext/>
              <w:keepLines/>
              <w:spacing w:after="2"/>
              <w:jc w:val="right"/>
            </w:pPr>
            <w:r w:rsidRPr="00B949B2">
              <w:t>11.8</w:t>
            </w:r>
          </w:p>
        </w:tc>
      </w:tr>
      <w:tr w:rsidR="00A36DDE" w:rsidRPr="00B949B2" w14:paraId="26C06616" w14:textId="77777777" w:rsidTr="009B7567">
        <w:trPr>
          <w:trHeight w:val="20"/>
        </w:trPr>
        <w:tc>
          <w:tcPr>
            <w:tcW w:w="0" w:type="auto"/>
          </w:tcPr>
          <w:p w14:paraId="29EBEC87" w14:textId="77777777" w:rsidR="00A36DDE" w:rsidRPr="00B949B2" w:rsidRDefault="00A36DDE" w:rsidP="00226333">
            <w:pPr>
              <w:pStyle w:val="TableText"/>
              <w:keepNext/>
              <w:keepLines/>
              <w:spacing w:after="2"/>
            </w:pPr>
            <w:r w:rsidRPr="00B949B2">
              <w:t>Verbally speaks 2 or more words in sentences or phrases without consistently following grammatical rules</w:t>
            </w:r>
          </w:p>
        </w:tc>
        <w:tc>
          <w:tcPr>
            <w:tcW w:w="0" w:type="auto"/>
          </w:tcPr>
          <w:p w14:paraId="5ADDB442" w14:textId="77777777" w:rsidR="00A36DDE" w:rsidRPr="00B949B2" w:rsidRDefault="00A36DDE" w:rsidP="00226333">
            <w:pPr>
              <w:pStyle w:val="TableText"/>
              <w:keepNext/>
              <w:keepLines/>
              <w:spacing w:after="2"/>
              <w:ind w:right="432"/>
              <w:jc w:val="right"/>
            </w:pPr>
            <w:r w:rsidRPr="00B949B2">
              <w:t>17</w:t>
            </w:r>
          </w:p>
        </w:tc>
        <w:tc>
          <w:tcPr>
            <w:tcW w:w="0" w:type="auto"/>
          </w:tcPr>
          <w:p w14:paraId="0659312E" w14:textId="77777777" w:rsidR="00A36DDE" w:rsidRPr="00B949B2" w:rsidRDefault="00A36DDE" w:rsidP="00226333">
            <w:pPr>
              <w:pStyle w:val="TableText"/>
              <w:keepNext/>
              <w:keepLines/>
              <w:spacing w:after="2"/>
              <w:jc w:val="right"/>
            </w:pPr>
            <w:r w:rsidRPr="00B949B2">
              <w:t>25.0</w:t>
            </w:r>
          </w:p>
        </w:tc>
      </w:tr>
      <w:tr w:rsidR="00A36DDE" w:rsidRPr="00B949B2" w14:paraId="39A75350" w14:textId="77777777" w:rsidTr="009B7567">
        <w:trPr>
          <w:trHeight w:val="20"/>
        </w:trPr>
        <w:tc>
          <w:tcPr>
            <w:tcW w:w="0" w:type="auto"/>
          </w:tcPr>
          <w:p w14:paraId="3E19328F" w14:textId="77777777" w:rsidR="00A36DDE" w:rsidRPr="00B949B2" w:rsidRDefault="00A36DDE" w:rsidP="00226333">
            <w:pPr>
              <w:pStyle w:val="TableText"/>
              <w:keepNext/>
              <w:keepLines/>
              <w:spacing w:after="2"/>
            </w:pPr>
            <w:r w:rsidRPr="00B949B2">
              <w:t>Verbally speaks 2</w:t>
            </w:r>
            <w:r w:rsidR="00955002" w:rsidRPr="00B949B2">
              <w:t>-</w:t>
            </w:r>
            <w:r w:rsidRPr="00B949B2">
              <w:t>word phrases</w:t>
            </w:r>
          </w:p>
        </w:tc>
        <w:tc>
          <w:tcPr>
            <w:tcW w:w="0" w:type="auto"/>
          </w:tcPr>
          <w:p w14:paraId="67B5663F" w14:textId="77777777" w:rsidR="00A36DDE" w:rsidRPr="00B949B2" w:rsidRDefault="00A36DDE" w:rsidP="00226333">
            <w:pPr>
              <w:pStyle w:val="TableText"/>
              <w:keepNext/>
              <w:keepLines/>
              <w:spacing w:after="2"/>
              <w:ind w:right="432"/>
              <w:jc w:val="right"/>
            </w:pPr>
            <w:r w:rsidRPr="00B949B2">
              <w:t>13</w:t>
            </w:r>
          </w:p>
        </w:tc>
        <w:tc>
          <w:tcPr>
            <w:tcW w:w="0" w:type="auto"/>
          </w:tcPr>
          <w:p w14:paraId="352077F9" w14:textId="77777777" w:rsidR="00A36DDE" w:rsidRPr="00B949B2" w:rsidRDefault="00A36DDE" w:rsidP="00226333">
            <w:pPr>
              <w:pStyle w:val="TableText"/>
              <w:keepNext/>
              <w:keepLines/>
              <w:spacing w:after="2"/>
              <w:jc w:val="right"/>
            </w:pPr>
            <w:r w:rsidRPr="00B949B2">
              <w:t>19.1</w:t>
            </w:r>
          </w:p>
        </w:tc>
      </w:tr>
      <w:tr w:rsidR="00A36DDE" w:rsidRPr="00B949B2" w14:paraId="4475AD30" w14:textId="77777777" w:rsidTr="009B7567">
        <w:trPr>
          <w:trHeight w:val="20"/>
        </w:trPr>
        <w:tc>
          <w:tcPr>
            <w:tcW w:w="0" w:type="auto"/>
          </w:tcPr>
          <w:p w14:paraId="63340551" w14:textId="77777777" w:rsidR="00A36DDE" w:rsidRPr="00B949B2" w:rsidRDefault="00A36DDE" w:rsidP="00226333">
            <w:pPr>
              <w:pStyle w:val="TableText"/>
              <w:keepNext/>
              <w:keepLines/>
              <w:spacing w:after="2"/>
            </w:pPr>
            <w:r w:rsidRPr="00B949B2">
              <w:t>Verbally speaks 1 word at a time</w:t>
            </w:r>
          </w:p>
        </w:tc>
        <w:tc>
          <w:tcPr>
            <w:tcW w:w="0" w:type="auto"/>
          </w:tcPr>
          <w:p w14:paraId="5DBCEBC9" w14:textId="77777777" w:rsidR="00A36DDE" w:rsidRPr="00B949B2" w:rsidRDefault="00A36DDE" w:rsidP="00226333">
            <w:pPr>
              <w:pStyle w:val="TableText"/>
              <w:keepNext/>
              <w:keepLines/>
              <w:spacing w:after="2"/>
              <w:ind w:right="432"/>
              <w:jc w:val="right"/>
            </w:pPr>
            <w:r w:rsidRPr="00B949B2">
              <w:t>4</w:t>
            </w:r>
          </w:p>
        </w:tc>
        <w:tc>
          <w:tcPr>
            <w:tcW w:w="0" w:type="auto"/>
          </w:tcPr>
          <w:p w14:paraId="33AE656C" w14:textId="77777777" w:rsidR="00A36DDE" w:rsidRPr="00B949B2" w:rsidRDefault="00A36DDE" w:rsidP="00226333">
            <w:pPr>
              <w:pStyle w:val="TableText"/>
              <w:keepNext/>
              <w:keepLines/>
              <w:spacing w:after="2"/>
              <w:jc w:val="right"/>
            </w:pPr>
            <w:r w:rsidRPr="00B949B2">
              <w:t>5.9</w:t>
            </w:r>
          </w:p>
        </w:tc>
      </w:tr>
      <w:tr w:rsidR="00A36DDE" w:rsidRPr="00B949B2" w14:paraId="0221099E" w14:textId="77777777" w:rsidTr="009B7567">
        <w:trPr>
          <w:trHeight w:val="20"/>
        </w:trPr>
        <w:tc>
          <w:tcPr>
            <w:tcW w:w="0" w:type="auto"/>
          </w:tcPr>
          <w:p w14:paraId="7181D2D1" w14:textId="77777777" w:rsidR="00A36DDE" w:rsidRPr="00B949B2" w:rsidRDefault="00A36DDE" w:rsidP="00226333">
            <w:pPr>
              <w:pStyle w:val="TableText"/>
              <w:keepNext/>
              <w:keepLines/>
              <w:spacing w:after="2"/>
            </w:pPr>
            <w:r w:rsidRPr="00B949B2">
              <w:t>Uses touch and gestures by pointing and head nodding</w:t>
            </w:r>
          </w:p>
        </w:tc>
        <w:tc>
          <w:tcPr>
            <w:tcW w:w="0" w:type="auto"/>
          </w:tcPr>
          <w:p w14:paraId="1C81879A" w14:textId="77777777" w:rsidR="00A36DDE" w:rsidRPr="00B949B2" w:rsidRDefault="00A36DDE" w:rsidP="00226333">
            <w:pPr>
              <w:pStyle w:val="TableText"/>
              <w:keepNext/>
              <w:keepLines/>
              <w:spacing w:after="2"/>
              <w:ind w:right="432"/>
              <w:jc w:val="right"/>
            </w:pPr>
            <w:r w:rsidRPr="00B949B2">
              <w:t>8</w:t>
            </w:r>
          </w:p>
        </w:tc>
        <w:tc>
          <w:tcPr>
            <w:tcW w:w="0" w:type="auto"/>
          </w:tcPr>
          <w:p w14:paraId="303BD32C" w14:textId="77777777" w:rsidR="00A36DDE" w:rsidRPr="00B949B2" w:rsidRDefault="00A36DDE" w:rsidP="00226333">
            <w:pPr>
              <w:pStyle w:val="TableText"/>
              <w:keepNext/>
              <w:keepLines/>
              <w:spacing w:after="2"/>
              <w:jc w:val="right"/>
            </w:pPr>
            <w:r w:rsidRPr="00B949B2">
              <w:t>11.8</w:t>
            </w:r>
          </w:p>
        </w:tc>
      </w:tr>
      <w:tr w:rsidR="00A36DDE" w:rsidRPr="00B949B2" w14:paraId="3C1E285A" w14:textId="77777777" w:rsidTr="009B7567">
        <w:trPr>
          <w:trHeight w:val="20"/>
        </w:trPr>
        <w:tc>
          <w:tcPr>
            <w:tcW w:w="0" w:type="auto"/>
          </w:tcPr>
          <w:p w14:paraId="487AA294" w14:textId="77777777" w:rsidR="00A36DDE" w:rsidRPr="00B949B2" w:rsidRDefault="00A36DDE" w:rsidP="00226333">
            <w:pPr>
              <w:pStyle w:val="TableText"/>
              <w:keepNext/>
              <w:keepLines/>
              <w:spacing w:after="2"/>
            </w:pPr>
            <w:r w:rsidRPr="00B949B2">
              <w:t>Uses vocalizations, gestures</w:t>
            </w:r>
            <w:r w:rsidR="00126247" w:rsidRPr="00B949B2">
              <w:t>,</w:t>
            </w:r>
            <w:r w:rsidRPr="00B949B2">
              <w:t xml:space="preserve"> and facial expressions to communicate intentionally</w:t>
            </w:r>
          </w:p>
        </w:tc>
        <w:tc>
          <w:tcPr>
            <w:tcW w:w="0" w:type="auto"/>
          </w:tcPr>
          <w:p w14:paraId="23BBD9BE" w14:textId="77777777" w:rsidR="00A36DDE" w:rsidRPr="00B949B2" w:rsidRDefault="00A36DDE" w:rsidP="00226333">
            <w:pPr>
              <w:pStyle w:val="TableText"/>
              <w:keepNext/>
              <w:keepLines/>
              <w:spacing w:after="2"/>
              <w:ind w:right="432"/>
              <w:jc w:val="right"/>
            </w:pPr>
            <w:r w:rsidRPr="00B949B2">
              <w:t>13</w:t>
            </w:r>
          </w:p>
        </w:tc>
        <w:tc>
          <w:tcPr>
            <w:tcW w:w="0" w:type="auto"/>
          </w:tcPr>
          <w:p w14:paraId="789D0D8F" w14:textId="77777777" w:rsidR="00A36DDE" w:rsidRPr="00B949B2" w:rsidRDefault="00A36DDE" w:rsidP="00226333">
            <w:pPr>
              <w:pStyle w:val="TableText"/>
              <w:keepNext/>
              <w:keepLines/>
              <w:spacing w:after="2"/>
              <w:jc w:val="right"/>
            </w:pPr>
            <w:r w:rsidRPr="00B949B2">
              <w:t>18.6</w:t>
            </w:r>
          </w:p>
        </w:tc>
      </w:tr>
      <w:tr w:rsidR="00A36DDE" w:rsidRPr="00B949B2" w14:paraId="64727C62" w14:textId="77777777" w:rsidTr="009B7567">
        <w:trPr>
          <w:trHeight w:val="20"/>
        </w:trPr>
        <w:tc>
          <w:tcPr>
            <w:tcW w:w="0" w:type="auto"/>
          </w:tcPr>
          <w:p w14:paraId="6BFED2D8" w14:textId="77777777" w:rsidR="00A36DDE" w:rsidRPr="00B949B2" w:rsidRDefault="00A36DDE" w:rsidP="00226333">
            <w:pPr>
              <w:pStyle w:val="TableText"/>
              <w:keepNext/>
              <w:keepLines/>
              <w:spacing w:after="2"/>
            </w:pPr>
            <w:r w:rsidRPr="00B949B2">
              <w:t>Uses eye gaze with intentionality</w:t>
            </w:r>
          </w:p>
        </w:tc>
        <w:tc>
          <w:tcPr>
            <w:tcW w:w="0" w:type="auto"/>
          </w:tcPr>
          <w:p w14:paraId="29EB939E" w14:textId="77777777" w:rsidR="00A36DDE" w:rsidRPr="00B949B2" w:rsidRDefault="00A36DDE" w:rsidP="00226333">
            <w:pPr>
              <w:pStyle w:val="TableText"/>
              <w:keepNext/>
              <w:keepLines/>
              <w:spacing w:after="2"/>
              <w:ind w:right="432"/>
              <w:jc w:val="right"/>
            </w:pPr>
            <w:r w:rsidRPr="00B949B2">
              <w:t>1</w:t>
            </w:r>
          </w:p>
        </w:tc>
        <w:tc>
          <w:tcPr>
            <w:tcW w:w="0" w:type="auto"/>
          </w:tcPr>
          <w:p w14:paraId="4D8AE4A5" w14:textId="77777777" w:rsidR="00A36DDE" w:rsidRPr="00B949B2" w:rsidRDefault="00A36DDE" w:rsidP="00226333">
            <w:pPr>
              <w:pStyle w:val="TableText"/>
              <w:keepNext/>
              <w:keepLines/>
              <w:spacing w:after="2"/>
              <w:jc w:val="right"/>
            </w:pPr>
            <w:r w:rsidRPr="00B949B2">
              <w:t>1.5</w:t>
            </w:r>
          </w:p>
        </w:tc>
      </w:tr>
      <w:tr w:rsidR="00A36DDE" w:rsidRPr="00B949B2" w14:paraId="6543DB87" w14:textId="77777777" w:rsidTr="009B7567">
        <w:trPr>
          <w:trHeight w:val="20"/>
        </w:trPr>
        <w:tc>
          <w:tcPr>
            <w:tcW w:w="0" w:type="auto"/>
          </w:tcPr>
          <w:p w14:paraId="171AB1C4" w14:textId="77777777" w:rsidR="00A36DDE" w:rsidRPr="00B949B2" w:rsidRDefault="00A36DDE" w:rsidP="00226333">
            <w:pPr>
              <w:pStyle w:val="TableText"/>
              <w:spacing w:after="2"/>
            </w:pPr>
            <w:r w:rsidRPr="00B949B2">
              <w:t>Uses AAC</w:t>
            </w:r>
          </w:p>
        </w:tc>
        <w:tc>
          <w:tcPr>
            <w:tcW w:w="0" w:type="auto"/>
          </w:tcPr>
          <w:p w14:paraId="762270D6" w14:textId="77777777" w:rsidR="00A36DDE" w:rsidRPr="00B949B2" w:rsidRDefault="00A36DDE" w:rsidP="00226333">
            <w:pPr>
              <w:pStyle w:val="TableText"/>
              <w:keepNext/>
              <w:keepLines/>
              <w:spacing w:after="2"/>
              <w:ind w:right="432"/>
              <w:jc w:val="right"/>
            </w:pPr>
            <w:r w:rsidRPr="00B949B2">
              <w:t>2</w:t>
            </w:r>
          </w:p>
        </w:tc>
        <w:tc>
          <w:tcPr>
            <w:tcW w:w="0" w:type="auto"/>
          </w:tcPr>
          <w:p w14:paraId="224FAA45" w14:textId="77777777" w:rsidR="00A36DDE" w:rsidRPr="00B949B2" w:rsidRDefault="00A36DDE" w:rsidP="00226333">
            <w:pPr>
              <w:pStyle w:val="TableText"/>
              <w:keepNext/>
              <w:keepLines/>
              <w:spacing w:after="2"/>
              <w:jc w:val="right"/>
            </w:pPr>
            <w:r w:rsidRPr="00B949B2">
              <w:t>2.9</w:t>
            </w:r>
          </w:p>
        </w:tc>
      </w:tr>
      <w:tr w:rsidR="00A36DDE" w:rsidRPr="00B949B2" w14:paraId="20855ADA" w14:textId="77777777" w:rsidTr="009B7567">
        <w:trPr>
          <w:trHeight w:val="20"/>
        </w:trPr>
        <w:tc>
          <w:tcPr>
            <w:tcW w:w="0" w:type="auto"/>
          </w:tcPr>
          <w:p w14:paraId="7749A84D" w14:textId="77777777" w:rsidR="00A36DDE" w:rsidRPr="00B949B2" w:rsidRDefault="00A36DDE" w:rsidP="00226333">
            <w:pPr>
              <w:pStyle w:val="TableText"/>
              <w:keepNext/>
              <w:keepLines/>
              <w:spacing w:after="2"/>
            </w:pPr>
            <w:r w:rsidRPr="00B949B2">
              <w:t>Not intentionally communicative</w:t>
            </w:r>
          </w:p>
        </w:tc>
        <w:tc>
          <w:tcPr>
            <w:tcW w:w="0" w:type="auto"/>
          </w:tcPr>
          <w:p w14:paraId="5FCA7F24" w14:textId="77777777" w:rsidR="00A36DDE" w:rsidRPr="00B949B2" w:rsidRDefault="00A36DDE" w:rsidP="00226333">
            <w:pPr>
              <w:pStyle w:val="TableText"/>
              <w:keepNext/>
              <w:keepLines/>
              <w:spacing w:after="2"/>
              <w:ind w:right="432"/>
              <w:jc w:val="right"/>
            </w:pPr>
            <w:r w:rsidRPr="00B949B2">
              <w:t>2</w:t>
            </w:r>
          </w:p>
        </w:tc>
        <w:tc>
          <w:tcPr>
            <w:tcW w:w="0" w:type="auto"/>
          </w:tcPr>
          <w:p w14:paraId="767C7AF1" w14:textId="77777777" w:rsidR="00A36DDE" w:rsidRPr="00B949B2" w:rsidRDefault="00A36DDE" w:rsidP="00226333">
            <w:pPr>
              <w:pStyle w:val="TableText"/>
              <w:keepNext/>
              <w:keepLines/>
              <w:spacing w:after="2"/>
              <w:jc w:val="right"/>
            </w:pPr>
            <w:r w:rsidRPr="00B949B2">
              <w:t>2.9</w:t>
            </w:r>
          </w:p>
        </w:tc>
      </w:tr>
      <w:tr w:rsidR="00A36DDE" w:rsidRPr="00B949B2" w14:paraId="14907A51" w14:textId="77777777" w:rsidTr="001377DD">
        <w:trPr>
          <w:trHeight w:val="20"/>
        </w:trPr>
        <w:tc>
          <w:tcPr>
            <w:tcW w:w="0" w:type="auto"/>
            <w:tcBorders>
              <w:bottom w:val="single" w:sz="4" w:space="0" w:color="auto"/>
            </w:tcBorders>
          </w:tcPr>
          <w:p w14:paraId="36FB14DE" w14:textId="77777777" w:rsidR="00A36DDE" w:rsidRPr="00B949B2" w:rsidRDefault="00A36DDE" w:rsidP="00226333">
            <w:pPr>
              <w:pStyle w:val="TableText"/>
              <w:keepNext/>
              <w:keepLines/>
              <w:spacing w:after="2"/>
            </w:pPr>
            <w:r w:rsidRPr="00B949B2">
              <w:t>Other</w:t>
            </w:r>
          </w:p>
        </w:tc>
        <w:tc>
          <w:tcPr>
            <w:tcW w:w="0" w:type="auto"/>
            <w:tcBorders>
              <w:bottom w:val="single" w:sz="4" w:space="0" w:color="auto"/>
            </w:tcBorders>
          </w:tcPr>
          <w:p w14:paraId="595C60EA" w14:textId="77777777" w:rsidR="00A36DDE" w:rsidRPr="00B949B2" w:rsidRDefault="00A36DDE" w:rsidP="00226333">
            <w:pPr>
              <w:pStyle w:val="TableText"/>
              <w:keepNext/>
              <w:keepLines/>
              <w:spacing w:after="2"/>
              <w:ind w:right="432"/>
              <w:jc w:val="right"/>
            </w:pPr>
            <w:r w:rsidRPr="00B949B2">
              <w:t>0</w:t>
            </w:r>
          </w:p>
        </w:tc>
        <w:tc>
          <w:tcPr>
            <w:tcW w:w="0" w:type="auto"/>
            <w:tcBorders>
              <w:bottom w:val="single" w:sz="4" w:space="0" w:color="auto"/>
            </w:tcBorders>
          </w:tcPr>
          <w:p w14:paraId="47FEC9CC" w14:textId="77777777" w:rsidR="00A36DDE" w:rsidRPr="00B949B2" w:rsidRDefault="00A36DDE" w:rsidP="00226333">
            <w:pPr>
              <w:pStyle w:val="TableText"/>
              <w:keepNext/>
              <w:keepLines/>
              <w:spacing w:after="2"/>
              <w:jc w:val="right"/>
            </w:pPr>
            <w:r w:rsidRPr="00B949B2">
              <w:t>0</w:t>
            </w:r>
          </w:p>
        </w:tc>
      </w:tr>
      <w:tr w:rsidR="00A36DDE" w:rsidRPr="00B949B2" w14:paraId="241B7349" w14:textId="77777777" w:rsidTr="001377DD">
        <w:trPr>
          <w:trHeight w:val="20"/>
        </w:trPr>
        <w:tc>
          <w:tcPr>
            <w:tcW w:w="0" w:type="auto"/>
            <w:tcBorders>
              <w:top w:val="single" w:sz="4" w:space="0" w:color="auto"/>
              <w:bottom w:val="single" w:sz="12" w:space="0" w:color="auto"/>
            </w:tcBorders>
          </w:tcPr>
          <w:p w14:paraId="05B13BCA" w14:textId="77777777" w:rsidR="00A36DDE" w:rsidRPr="00B949B2" w:rsidRDefault="00A36DDE" w:rsidP="00226333">
            <w:pPr>
              <w:pStyle w:val="TableText"/>
              <w:spacing w:after="2"/>
              <w:rPr>
                <w:b/>
              </w:rPr>
            </w:pPr>
            <w:r w:rsidRPr="00B949B2">
              <w:rPr>
                <w:b/>
              </w:rPr>
              <w:t>Total</w:t>
            </w:r>
          </w:p>
        </w:tc>
        <w:tc>
          <w:tcPr>
            <w:tcW w:w="0" w:type="auto"/>
            <w:tcBorders>
              <w:top w:val="single" w:sz="4" w:space="0" w:color="auto"/>
              <w:bottom w:val="single" w:sz="12" w:space="0" w:color="auto"/>
            </w:tcBorders>
          </w:tcPr>
          <w:p w14:paraId="7B4F56FF" w14:textId="77777777" w:rsidR="00A36DDE" w:rsidRPr="00B949B2" w:rsidRDefault="00A36DDE" w:rsidP="00226333">
            <w:pPr>
              <w:pStyle w:val="TableText"/>
              <w:keepNext/>
              <w:keepLines/>
              <w:spacing w:after="2"/>
              <w:ind w:right="432"/>
              <w:jc w:val="right"/>
            </w:pPr>
            <w:r w:rsidRPr="00B949B2">
              <w:t>68</w:t>
            </w:r>
          </w:p>
        </w:tc>
        <w:tc>
          <w:tcPr>
            <w:tcW w:w="0" w:type="auto"/>
            <w:tcBorders>
              <w:top w:val="single" w:sz="4" w:space="0" w:color="auto"/>
              <w:bottom w:val="single" w:sz="12" w:space="0" w:color="auto"/>
            </w:tcBorders>
          </w:tcPr>
          <w:p w14:paraId="2DC971B2" w14:textId="77777777" w:rsidR="00A36DDE" w:rsidRPr="00B949B2" w:rsidRDefault="00A36DDE" w:rsidP="00226333">
            <w:pPr>
              <w:pStyle w:val="TableText"/>
              <w:keepNext/>
              <w:keepLines/>
              <w:spacing w:after="2"/>
              <w:jc w:val="right"/>
            </w:pPr>
            <w:r w:rsidRPr="00B949B2">
              <w:t>100.0</w:t>
            </w:r>
          </w:p>
        </w:tc>
      </w:tr>
    </w:tbl>
    <w:p w14:paraId="4C228525" w14:textId="5B03661D" w:rsidR="00A36DDE" w:rsidRPr="00B949B2" w:rsidRDefault="00A36DDE">
      <w:pPr>
        <w:spacing w:before="120"/>
      </w:pPr>
      <w:r w:rsidRPr="00B949B2">
        <w:lastRenderedPageBreak/>
        <w:t xml:space="preserve">The student BIQ was completed by the test examiner who rated the writing skills for </w:t>
      </w:r>
      <w:r w:rsidR="008D77DB" w:rsidRPr="00B949B2">
        <w:t xml:space="preserve">68 </w:t>
      </w:r>
      <w:r w:rsidRPr="00B949B2">
        <w:t>student</w:t>
      </w:r>
      <w:r w:rsidR="008D77DB" w:rsidRPr="00B949B2">
        <w:t>s</w:t>
      </w:r>
      <w:r w:rsidRPr="00B949B2">
        <w:t>.</w:t>
      </w:r>
      <w:r w:rsidR="00DD671C" w:rsidRPr="00B949B2">
        <w:t xml:space="preserve"> </w:t>
      </w:r>
      <w:r w:rsidR="0098113E" w:rsidRPr="00B949B2">
        <w:t xml:space="preserve">Students were rated at what best describes </w:t>
      </w:r>
      <w:r w:rsidR="00B31B8D" w:rsidRPr="00B949B2">
        <w:t>the</w:t>
      </w:r>
      <w:r w:rsidR="0098113E" w:rsidRPr="00B949B2">
        <w:t xml:space="preserve"> students</w:t>
      </w:r>
      <w:r w:rsidR="00B31B8D" w:rsidRPr="00B949B2">
        <w:t>’</w:t>
      </w:r>
      <w:r w:rsidR="0098113E" w:rsidRPr="00B949B2">
        <w:t xml:space="preserve"> expressive (writing skills).</w:t>
      </w:r>
      <w:r w:rsidR="00955002" w:rsidRPr="00B949B2">
        <w:t xml:space="preserve"> </w:t>
      </w:r>
      <w:r w:rsidR="00DD671C" w:rsidRPr="00B949B2">
        <w:t>The ratings for writing skills were the lowest skill ratings overall. Few students c</w:t>
      </w:r>
      <w:r w:rsidR="00B31B8D" w:rsidRPr="00B949B2">
        <w:t>ould</w:t>
      </w:r>
      <w:r w:rsidR="00DD671C" w:rsidRPr="00B949B2">
        <w:t xml:space="preserve"> write words and sentences (15</w:t>
      </w:r>
      <w:r w:rsidR="00D502E7" w:rsidRPr="00B949B2">
        <w:t>%</w:t>
      </w:r>
      <w:r w:rsidR="00DD671C" w:rsidRPr="00B949B2">
        <w:t xml:space="preserve">). Most students </w:t>
      </w:r>
      <w:r w:rsidR="00B31B8D" w:rsidRPr="00B949B2">
        <w:t>we</w:t>
      </w:r>
      <w:r w:rsidR="00DD671C" w:rsidRPr="00B949B2">
        <w:t xml:space="preserve">re able to copy letters and words but </w:t>
      </w:r>
      <w:r w:rsidR="00B31B8D" w:rsidRPr="00B949B2">
        <w:t>we</w:t>
      </w:r>
      <w:r w:rsidR="00DD671C" w:rsidRPr="00B949B2">
        <w:t>re not producing independent writing (26</w:t>
      </w:r>
      <w:r w:rsidR="00D502E7" w:rsidRPr="00B949B2">
        <w:t>%</w:t>
      </w:r>
      <w:r w:rsidR="00BF6E63" w:rsidRPr="00B949B2">
        <w:t xml:space="preserve">; refer to </w:t>
      </w:r>
      <w:r w:rsidR="00BF6E63" w:rsidRPr="00B949B2">
        <w:rPr>
          <w:rStyle w:val="Cross-Reference"/>
        </w:rPr>
        <w:fldChar w:fldCharType="begin"/>
      </w:r>
      <w:r w:rsidR="00BF6E63" w:rsidRPr="00B949B2">
        <w:rPr>
          <w:rStyle w:val="Cross-Reference"/>
        </w:rPr>
        <w:instrText xml:space="preserve"> REF  _Ref45282564 \* Lower \h  \* MERGEFORMAT </w:instrText>
      </w:r>
      <w:r w:rsidR="00BF6E63" w:rsidRPr="00B949B2">
        <w:rPr>
          <w:rStyle w:val="Cross-Reference"/>
        </w:rPr>
      </w:r>
      <w:r w:rsidR="00BF6E63" w:rsidRPr="00B949B2">
        <w:rPr>
          <w:rStyle w:val="Cross-Reference"/>
        </w:rPr>
        <w:fldChar w:fldCharType="separate"/>
      </w:r>
      <w:r w:rsidR="003440AF" w:rsidRPr="00B949B2">
        <w:rPr>
          <w:rStyle w:val="Cross-Reference"/>
        </w:rPr>
        <w:t>table 24</w:t>
      </w:r>
      <w:r w:rsidR="00BF6E63" w:rsidRPr="00B949B2">
        <w:rPr>
          <w:rStyle w:val="Cross-Reference"/>
        </w:rPr>
        <w:fldChar w:fldCharType="end"/>
      </w:r>
      <w:r w:rsidR="00BF6E63" w:rsidRPr="00B949B2">
        <w:t>)</w:t>
      </w:r>
      <w:r w:rsidR="00DD671C" w:rsidRPr="00B949B2">
        <w:t>.</w:t>
      </w:r>
    </w:p>
    <w:p w14:paraId="635ABD2C" w14:textId="77777777" w:rsidR="00A36DDE" w:rsidRPr="00B949B2" w:rsidRDefault="00D54587" w:rsidP="00C204EE">
      <w:pPr>
        <w:pStyle w:val="Caption"/>
      </w:pPr>
      <w:bookmarkStart w:id="257" w:name="_Ref45282564"/>
      <w:bookmarkStart w:id="258" w:name="_Toc44415151"/>
      <w:bookmarkStart w:id="259" w:name="_Toc44415649"/>
      <w:bookmarkStart w:id="260" w:name="_Toc44440741"/>
      <w:bookmarkStart w:id="261" w:name="_Toc45636877"/>
      <w:bookmarkStart w:id="262" w:name="_Toc45636951"/>
      <w:bookmarkStart w:id="263" w:name="_Toc46216356"/>
      <w:bookmarkStart w:id="264" w:name="_Toc58566475"/>
      <w:r w:rsidRPr="00B949B2">
        <w:t xml:space="preserve">Table </w:t>
      </w:r>
      <w:r w:rsidRPr="00B949B2">
        <w:fldChar w:fldCharType="begin"/>
      </w:r>
      <w:r w:rsidRPr="00B949B2">
        <w:instrText>SEQ Table \* ARABIC</w:instrText>
      </w:r>
      <w:r w:rsidRPr="00B949B2">
        <w:fldChar w:fldCharType="separate"/>
      </w:r>
      <w:r w:rsidR="00822B71" w:rsidRPr="00B949B2">
        <w:rPr>
          <w:noProof/>
        </w:rPr>
        <w:t>24</w:t>
      </w:r>
      <w:r w:rsidRPr="00B949B2">
        <w:fldChar w:fldCharType="end"/>
      </w:r>
      <w:bookmarkEnd w:id="257"/>
      <w:r w:rsidR="00A36DDE" w:rsidRPr="00B949B2">
        <w:t xml:space="preserve">. </w:t>
      </w:r>
      <w:r w:rsidR="00F97C68" w:rsidRPr="00B949B2">
        <w:t xml:space="preserve"> </w:t>
      </w:r>
      <w:bookmarkStart w:id="265" w:name="_Hlk45286449"/>
      <w:r w:rsidR="00A36DDE" w:rsidRPr="00B949B2">
        <w:t>Students</w:t>
      </w:r>
      <w:r w:rsidR="00703A2E" w:rsidRPr="00B949B2">
        <w:t>’</w:t>
      </w:r>
      <w:r w:rsidR="00A36DDE" w:rsidRPr="00B949B2">
        <w:t xml:space="preserve"> Writing Skills</w:t>
      </w:r>
      <w:bookmarkEnd w:id="258"/>
      <w:bookmarkEnd w:id="259"/>
      <w:bookmarkEnd w:id="260"/>
      <w:bookmarkEnd w:id="261"/>
      <w:bookmarkEnd w:id="262"/>
      <w:bookmarkEnd w:id="263"/>
      <w:bookmarkEnd w:id="264"/>
      <w:bookmarkEnd w:id="265"/>
    </w:p>
    <w:tbl>
      <w:tblPr>
        <w:tblStyle w:val="TRtable"/>
        <w:tblW w:w="0" w:type="auto"/>
        <w:tblLook w:val="04A0" w:firstRow="1" w:lastRow="0" w:firstColumn="1" w:lastColumn="0" w:noHBand="0" w:noVBand="1"/>
        <w:tblDescription w:val="Students’ Writing Skills"/>
      </w:tblPr>
      <w:tblGrid>
        <w:gridCol w:w="6833"/>
        <w:gridCol w:w="1430"/>
        <w:gridCol w:w="1097"/>
      </w:tblGrid>
      <w:tr w:rsidR="00A36DDE" w:rsidRPr="00B949B2" w14:paraId="4B877D6D" w14:textId="77777777" w:rsidTr="001E3649">
        <w:trPr>
          <w:cnfStyle w:val="100000000000" w:firstRow="1" w:lastRow="0" w:firstColumn="0" w:lastColumn="0" w:oddVBand="0" w:evenVBand="0" w:oddHBand="0" w:evenHBand="0" w:firstRowFirstColumn="0" w:firstRowLastColumn="0" w:lastRowFirstColumn="0" w:lastRowLastColumn="0"/>
          <w:trHeight w:val="316"/>
        </w:trPr>
        <w:tc>
          <w:tcPr>
            <w:tcW w:w="0" w:type="auto"/>
          </w:tcPr>
          <w:p w14:paraId="2B182DEF" w14:textId="77777777" w:rsidR="00A36DDE" w:rsidRPr="00B949B2" w:rsidRDefault="00A36DDE" w:rsidP="00D358E5">
            <w:pPr>
              <w:pStyle w:val="TableHead"/>
              <w:rPr>
                <w:b/>
                <w:bCs/>
              </w:rPr>
            </w:pPr>
            <w:r w:rsidRPr="00B949B2">
              <w:rPr>
                <w:b/>
                <w:bCs/>
              </w:rPr>
              <w:t>Writing Skills</w:t>
            </w:r>
          </w:p>
        </w:tc>
        <w:tc>
          <w:tcPr>
            <w:tcW w:w="0" w:type="auto"/>
          </w:tcPr>
          <w:p w14:paraId="59A6E158" w14:textId="77777777" w:rsidR="00A36DDE" w:rsidRPr="00B949B2" w:rsidRDefault="00A36DDE" w:rsidP="00D358E5">
            <w:pPr>
              <w:pStyle w:val="TableHead"/>
              <w:jc w:val="left"/>
              <w:rPr>
                <w:b/>
                <w:bCs/>
              </w:rPr>
            </w:pPr>
            <w:r w:rsidRPr="00B949B2">
              <w:rPr>
                <w:b/>
                <w:bCs/>
              </w:rPr>
              <w:t>Frequency</w:t>
            </w:r>
          </w:p>
        </w:tc>
        <w:tc>
          <w:tcPr>
            <w:tcW w:w="0" w:type="auto"/>
          </w:tcPr>
          <w:p w14:paraId="721FDDA8" w14:textId="77777777" w:rsidR="00A36DDE" w:rsidRPr="00B949B2" w:rsidRDefault="00A36DDE" w:rsidP="00D358E5">
            <w:pPr>
              <w:pStyle w:val="TableHead"/>
              <w:jc w:val="left"/>
              <w:rPr>
                <w:b/>
                <w:bCs/>
              </w:rPr>
            </w:pPr>
            <w:r w:rsidRPr="00B949B2">
              <w:rPr>
                <w:b/>
                <w:bCs/>
              </w:rPr>
              <w:t>Percent</w:t>
            </w:r>
          </w:p>
        </w:tc>
      </w:tr>
      <w:tr w:rsidR="00A36DDE" w:rsidRPr="00B949B2" w14:paraId="4F9B0D4F" w14:textId="77777777" w:rsidTr="00253466">
        <w:trPr>
          <w:trHeight w:val="316"/>
        </w:trPr>
        <w:tc>
          <w:tcPr>
            <w:tcW w:w="0" w:type="auto"/>
            <w:tcBorders>
              <w:top w:val="single" w:sz="4" w:space="0" w:color="auto"/>
            </w:tcBorders>
          </w:tcPr>
          <w:p w14:paraId="27E3A121" w14:textId="77777777" w:rsidR="00A36DDE" w:rsidRPr="00B949B2" w:rsidRDefault="00A36DDE" w:rsidP="00601569">
            <w:pPr>
              <w:pStyle w:val="TableText"/>
            </w:pPr>
            <w:r w:rsidRPr="00B949B2">
              <w:t xml:space="preserve">Writes </w:t>
            </w:r>
            <w:r w:rsidR="003D060E" w:rsidRPr="00B949B2">
              <w:t>1</w:t>
            </w:r>
            <w:r w:rsidR="009116C5" w:rsidRPr="00B949B2">
              <w:t>–</w:t>
            </w:r>
            <w:r w:rsidRPr="00B949B2">
              <w:t>3 sentences (spelling not always correct)</w:t>
            </w:r>
          </w:p>
        </w:tc>
        <w:tc>
          <w:tcPr>
            <w:tcW w:w="0" w:type="auto"/>
            <w:tcBorders>
              <w:top w:val="single" w:sz="4" w:space="0" w:color="auto"/>
            </w:tcBorders>
          </w:tcPr>
          <w:p w14:paraId="62A9435B" w14:textId="77777777" w:rsidR="00A36DDE" w:rsidRPr="00B949B2" w:rsidRDefault="00A36DDE" w:rsidP="004262B2">
            <w:pPr>
              <w:pStyle w:val="TableText"/>
              <w:keepNext/>
              <w:keepLines/>
              <w:ind w:right="432"/>
              <w:jc w:val="right"/>
            </w:pPr>
            <w:r w:rsidRPr="00B949B2">
              <w:t>1</w:t>
            </w:r>
          </w:p>
        </w:tc>
        <w:tc>
          <w:tcPr>
            <w:tcW w:w="0" w:type="auto"/>
            <w:tcBorders>
              <w:top w:val="single" w:sz="4" w:space="0" w:color="auto"/>
            </w:tcBorders>
          </w:tcPr>
          <w:p w14:paraId="1289E822" w14:textId="77777777" w:rsidR="00A36DDE" w:rsidRPr="00B949B2" w:rsidRDefault="00A36DDE" w:rsidP="004262B2">
            <w:pPr>
              <w:pStyle w:val="TableText"/>
              <w:keepNext/>
              <w:keepLines/>
              <w:jc w:val="right"/>
            </w:pPr>
            <w:r w:rsidRPr="00B949B2">
              <w:t>1.5</w:t>
            </w:r>
          </w:p>
        </w:tc>
      </w:tr>
      <w:tr w:rsidR="00A36DDE" w:rsidRPr="00B949B2" w14:paraId="06C099AD" w14:textId="77777777" w:rsidTr="00C55795">
        <w:trPr>
          <w:trHeight w:val="316"/>
        </w:trPr>
        <w:tc>
          <w:tcPr>
            <w:tcW w:w="0" w:type="auto"/>
          </w:tcPr>
          <w:p w14:paraId="0A5A68F1" w14:textId="77777777" w:rsidR="00A36DDE" w:rsidRPr="00B949B2" w:rsidRDefault="00A36DDE" w:rsidP="00601569">
            <w:pPr>
              <w:pStyle w:val="TableText"/>
            </w:pPr>
            <w:r w:rsidRPr="00B949B2">
              <w:t xml:space="preserve">Writes a simple sentence or phrase (spelling not </w:t>
            </w:r>
            <w:r w:rsidR="001B5557" w:rsidRPr="00B949B2">
              <w:t xml:space="preserve">always </w:t>
            </w:r>
            <w:r w:rsidRPr="00B949B2">
              <w:t>correct)</w:t>
            </w:r>
          </w:p>
        </w:tc>
        <w:tc>
          <w:tcPr>
            <w:tcW w:w="0" w:type="auto"/>
          </w:tcPr>
          <w:p w14:paraId="4978A5D7" w14:textId="77777777" w:rsidR="00A36DDE" w:rsidRPr="00B949B2" w:rsidRDefault="00A36DDE" w:rsidP="004262B2">
            <w:pPr>
              <w:pStyle w:val="TableText"/>
              <w:keepNext/>
              <w:keepLines/>
              <w:ind w:right="432"/>
              <w:jc w:val="right"/>
            </w:pPr>
            <w:r w:rsidRPr="00B949B2">
              <w:t>2</w:t>
            </w:r>
          </w:p>
        </w:tc>
        <w:tc>
          <w:tcPr>
            <w:tcW w:w="0" w:type="auto"/>
          </w:tcPr>
          <w:p w14:paraId="347EFD1A" w14:textId="77777777" w:rsidR="00A36DDE" w:rsidRPr="00B949B2" w:rsidRDefault="00A36DDE" w:rsidP="004262B2">
            <w:pPr>
              <w:pStyle w:val="TableText"/>
              <w:keepNext/>
              <w:keepLines/>
              <w:jc w:val="right"/>
            </w:pPr>
            <w:r w:rsidRPr="00B949B2">
              <w:t>2.9</w:t>
            </w:r>
          </w:p>
        </w:tc>
      </w:tr>
      <w:tr w:rsidR="00A36DDE" w:rsidRPr="00B949B2" w14:paraId="206F0458" w14:textId="77777777" w:rsidTr="00C55795">
        <w:trPr>
          <w:trHeight w:val="316"/>
        </w:trPr>
        <w:tc>
          <w:tcPr>
            <w:tcW w:w="0" w:type="auto"/>
          </w:tcPr>
          <w:p w14:paraId="25D44369" w14:textId="77777777" w:rsidR="00A36DDE" w:rsidRPr="00B949B2" w:rsidRDefault="00A36DDE" w:rsidP="00601569">
            <w:pPr>
              <w:pStyle w:val="TableText"/>
            </w:pPr>
            <w:r w:rsidRPr="00B949B2">
              <w:t>Write</w:t>
            </w:r>
            <w:r w:rsidR="009116C5" w:rsidRPr="00B949B2">
              <w:t>s</w:t>
            </w:r>
            <w:r w:rsidRPr="00B949B2">
              <w:t xml:space="preserve"> words, spelling not always correct</w:t>
            </w:r>
          </w:p>
        </w:tc>
        <w:tc>
          <w:tcPr>
            <w:tcW w:w="0" w:type="auto"/>
          </w:tcPr>
          <w:p w14:paraId="5B2AEA82" w14:textId="77777777" w:rsidR="00A36DDE" w:rsidRPr="00B949B2" w:rsidRDefault="00A36DDE" w:rsidP="004262B2">
            <w:pPr>
              <w:pStyle w:val="TableText"/>
              <w:keepNext/>
              <w:keepLines/>
              <w:ind w:right="432"/>
              <w:jc w:val="right"/>
            </w:pPr>
            <w:r w:rsidRPr="00B949B2">
              <w:t>7</w:t>
            </w:r>
          </w:p>
        </w:tc>
        <w:tc>
          <w:tcPr>
            <w:tcW w:w="0" w:type="auto"/>
          </w:tcPr>
          <w:p w14:paraId="1873757D" w14:textId="77777777" w:rsidR="00A36DDE" w:rsidRPr="00B949B2" w:rsidRDefault="00A36DDE" w:rsidP="004262B2">
            <w:pPr>
              <w:pStyle w:val="TableText"/>
              <w:keepNext/>
              <w:keepLines/>
              <w:jc w:val="right"/>
            </w:pPr>
            <w:r w:rsidRPr="00B949B2">
              <w:t>10.3</w:t>
            </w:r>
          </w:p>
        </w:tc>
      </w:tr>
      <w:tr w:rsidR="00A36DDE" w:rsidRPr="00B949B2" w14:paraId="04D027C3" w14:textId="77777777" w:rsidTr="00C55795">
        <w:trPr>
          <w:trHeight w:val="316"/>
        </w:trPr>
        <w:tc>
          <w:tcPr>
            <w:tcW w:w="0" w:type="auto"/>
          </w:tcPr>
          <w:p w14:paraId="5E0665D4" w14:textId="77777777" w:rsidR="00A36DDE" w:rsidRPr="00B949B2" w:rsidRDefault="00A36DDE" w:rsidP="00601569">
            <w:pPr>
              <w:pStyle w:val="TableText"/>
            </w:pPr>
            <w:r w:rsidRPr="00B949B2">
              <w:t>Writes using word banks</w:t>
            </w:r>
          </w:p>
        </w:tc>
        <w:tc>
          <w:tcPr>
            <w:tcW w:w="0" w:type="auto"/>
          </w:tcPr>
          <w:p w14:paraId="367D6942" w14:textId="77777777" w:rsidR="00A36DDE" w:rsidRPr="00B949B2" w:rsidRDefault="00A36DDE" w:rsidP="004262B2">
            <w:pPr>
              <w:pStyle w:val="TableText"/>
              <w:keepNext/>
              <w:keepLines/>
              <w:ind w:right="432"/>
              <w:jc w:val="right"/>
            </w:pPr>
            <w:r w:rsidRPr="00B949B2">
              <w:t>3</w:t>
            </w:r>
          </w:p>
        </w:tc>
        <w:tc>
          <w:tcPr>
            <w:tcW w:w="0" w:type="auto"/>
          </w:tcPr>
          <w:p w14:paraId="043BCA65" w14:textId="77777777" w:rsidR="00A36DDE" w:rsidRPr="00B949B2" w:rsidRDefault="00A36DDE" w:rsidP="004262B2">
            <w:pPr>
              <w:pStyle w:val="TableText"/>
              <w:keepNext/>
              <w:keepLines/>
              <w:jc w:val="right"/>
            </w:pPr>
            <w:r w:rsidRPr="00B949B2">
              <w:t>4.4</w:t>
            </w:r>
          </w:p>
        </w:tc>
      </w:tr>
      <w:tr w:rsidR="00A36DDE" w:rsidRPr="00B949B2" w14:paraId="4C3338FE" w14:textId="77777777" w:rsidTr="00C55795">
        <w:trPr>
          <w:trHeight w:val="316"/>
        </w:trPr>
        <w:tc>
          <w:tcPr>
            <w:tcW w:w="0" w:type="auto"/>
          </w:tcPr>
          <w:p w14:paraId="4092179E" w14:textId="77777777" w:rsidR="00A36DDE" w:rsidRPr="00B949B2" w:rsidRDefault="00A36DDE" w:rsidP="00601569">
            <w:pPr>
              <w:pStyle w:val="TableText"/>
            </w:pPr>
            <w:r w:rsidRPr="00B949B2">
              <w:t>Selects letters or symbols to express meaning</w:t>
            </w:r>
          </w:p>
        </w:tc>
        <w:tc>
          <w:tcPr>
            <w:tcW w:w="0" w:type="auto"/>
          </w:tcPr>
          <w:p w14:paraId="3FA0CF95" w14:textId="77777777" w:rsidR="00A36DDE" w:rsidRPr="00B949B2" w:rsidRDefault="00A36DDE" w:rsidP="004262B2">
            <w:pPr>
              <w:pStyle w:val="TableText"/>
              <w:keepNext/>
              <w:keepLines/>
              <w:ind w:right="432"/>
              <w:jc w:val="right"/>
            </w:pPr>
            <w:r w:rsidRPr="00B949B2">
              <w:t>1</w:t>
            </w:r>
          </w:p>
        </w:tc>
        <w:tc>
          <w:tcPr>
            <w:tcW w:w="0" w:type="auto"/>
          </w:tcPr>
          <w:p w14:paraId="17485009" w14:textId="77777777" w:rsidR="00A36DDE" w:rsidRPr="00B949B2" w:rsidRDefault="00A36DDE" w:rsidP="004262B2">
            <w:pPr>
              <w:pStyle w:val="TableText"/>
              <w:keepNext/>
              <w:keepLines/>
              <w:jc w:val="right"/>
            </w:pPr>
            <w:r w:rsidRPr="00B949B2">
              <w:t>1.5</w:t>
            </w:r>
          </w:p>
        </w:tc>
      </w:tr>
      <w:tr w:rsidR="00A36DDE" w:rsidRPr="00B949B2" w14:paraId="08DCC9D2" w14:textId="77777777" w:rsidTr="00C55795">
        <w:trPr>
          <w:trHeight w:val="316"/>
        </w:trPr>
        <w:tc>
          <w:tcPr>
            <w:tcW w:w="0" w:type="auto"/>
          </w:tcPr>
          <w:p w14:paraId="641E4C4D" w14:textId="77777777" w:rsidR="00A36DDE" w:rsidRPr="00B949B2" w:rsidRDefault="00A36DDE" w:rsidP="00601569">
            <w:pPr>
              <w:pStyle w:val="TableText"/>
            </w:pPr>
            <w:r w:rsidRPr="00B949B2">
              <w:t>Copies letter</w:t>
            </w:r>
            <w:r w:rsidR="009116C5" w:rsidRPr="00B949B2">
              <w:t>s</w:t>
            </w:r>
            <w:r w:rsidRPr="00B949B2">
              <w:t xml:space="preserve"> and words but does not produce independent writing</w:t>
            </w:r>
          </w:p>
        </w:tc>
        <w:tc>
          <w:tcPr>
            <w:tcW w:w="0" w:type="auto"/>
          </w:tcPr>
          <w:p w14:paraId="7962129E" w14:textId="77777777" w:rsidR="00A36DDE" w:rsidRPr="00B949B2" w:rsidRDefault="00A36DDE" w:rsidP="004262B2">
            <w:pPr>
              <w:pStyle w:val="TableText"/>
              <w:keepNext/>
              <w:keepLines/>
              <w:ind w:right="432"/>
              <w:jc w:val="right"/>
            </w:pPr>
            <w:r w:rsidRPr="00B949B2">
              <w:t>18</w:t>
            </w:r>
          </w:p>
        </w:tc>
        <w:tc>
          <w:tcPr>
            <w:tcW w:w="0" w:type="auto"/>
          </w:tcPr>
          <w:p w14:paraId="42711FC6" w14:textId="77777777" w:rsidR="00A36DDE" w:rsidRPr="00B949B2" w:rsidRDefault="00A36DDE" w:rsidP="004262B2">
            <w:pPr>
              <w:pStyle w:val="TableText"/>
              <w:keepNext/>
              <w:keepLines/>
              <w:jc w:val="right"/>
            </w:pPr>
            <w:r w:rsidRPr="00B949B2">
              <w:t>26.5</w:t>
            </w:r>
          </w:p>
        </w:tc>
      </w:tr>
      <w:tr w:rsidR="00A36DDE" w:rsidRPr="00B949B2" w14:paraId="014741DA" w14:textId="77777777" w:rsidTr="00C55795">
        <w:trPr>
          <w:trHeight w:val="316"/>
        </w:trPr>
        <w:tc>
          <w:tcPr>
            <w:tcW w:w="0" w:type="auto"/>
          </w:tcPr>
          <w:p w14:paraId="19373D6E" w14:textId="77777777" w:rsidR="00A36DDE" w:rsidRPr="00B949B2" w:rsidRDefault="00A36DDE" w:rsidP="00D358E5">
            <w:pPr>
              <w:pStyle w:val="TableText"/>
              <w:keepNext/>
              <w:keepLines/>
            </w:pPr>
            <w:r w:rsidRPr="00B949B2">
              <w:t>Randomly selects letters or symbols when asked to write</w:t>
            </w:r>
          </w:p>
        </w:tc>
        <w:tc>
          <w:tcPr>
            <w:tcW w:w="0" w:type="auto"/>
          </w:tcPr>
          <w:p w14:paraId="773C6B04" w14:textId="77777777" w:rsidR="00A36DDE" w:rsidRPr="00B949B2" w:rsidRDefault="00A36DDE" w:rsidP="004262B2">
            <w:pPr>
              <w:pStyle w:val="TableText"/>
              <w:keepNext/>
              <w:keepLines/>
              <w:ind w:right="432"/>
              <w:jc w:val="right"/>
            </w:pPr>
            <w:r w:rsidRPr="00B949B2">
              <w:t>3</w:t>
            </w:r>
          </w:p>
        </w:tc>
        <w:tc>
          <w:tcPr>
            <w:tcW w:w="0" w:type="auto"/>
          </w:tcPr>
          <w:p w14:paraId="63E27249" w14:textId="77777777" w:rsidR="00A36DDE" w:rsidRPr="00B949B2" w:rsidRDefault="00A36DDE" w:rsidP="004262B2">
            <w:pPr>
              <w:pStyle w:val="TableText"/>
              <w:keepNext/>
              <w:keepLines/>
              <w:jc w:val="right"/>
            </w:pPr>
            <w:r w:rsidRPr="00B949B2">
              <w:t>4.4</w:t>
            </w:r>
          </w:p>
        </w:tc>
      </w:tr>
      <w:tr w:rsidR="00A36DDE" w:rsidRPr="00B949B2" w14:paraId="55D7BC56" w14:textId="77777777" w:rsidTr="00C55795">
        <w:trPr>
          <w:trHeight w:val="316"/>
        </w:trPr>
        <w:tc>
          <w:tcPr>
            <w:tcW w:w="0" w:type="auto"/>
          </w:tcPr>
          <w:p w14:paraId="25B5E7D1" w14:textId="77777777" w:rsidR="00A36DDE" w:rsidRPr="00B949B2" w:rsidRDefault="00A36DDE" w:rsidP="004262B2">
            <w:pPr>
              <w:pStyle w:val="TableText"/>
            </w:pPr>
            <w:r w:rsidRPr="00B949B2">
              <w:t>Makes random marks or scribbles</w:t>
            </w:r>
          </w:p>
        </w:tc>
        <w:tc>
          <w:tcPr>
            <w:tcW w:w="0" w:type="auto"/>
          </w:tcPr>
          <w:p w14:paraId="4E8B096E" w14:textId="77777777" w:rsidR="00A36DDE" w:rsidRPr="00B949B2" w:rsidRDefault="00A36DDE" w:rsidP="004262B2">
            <w:pPr>
              <w:pStyle w:val="TableText"/>
              <w:keepNext/>
              <w:keepLines/>
              <w:ind w:right="432"/>
              <w:jc w:val="right"/>
            </w:pPr>
            <w:r w:rsidRPr="00B949B2">
              <w:t>21</w:t>
            </w:r>
          </w:p>
        </w:tc>
        <w:tc>
          <w:tcPr>
            <w:tcW w:w="0" w:type="auto"/>
          </w:tcPr>
          <w:p w14:paraId="46F59165" w14:textId="77777777" w:rsidR="00A36DDE" w:rsidRPr="00B949B2" w:rsidRDefault="00A36DDE" w:rsidP="004262B2">
            <w:pPr>
              <w:pStyle w:val="TableText"/>
              <w:keepNext/>
              <w:keepLines/>
              <w:jc w:val="right"/>
            </w:pPr>
            <w:r w:rsidRPr="00B949B2">
              <w:t>30.9</w:t>
            </w:r>
          </w:p>
        </w:tc>
      </w:tr>
      <w:tr w:rsidR="00A36DDE" w:rsidRPr="00B949B2" w14:paraId="2F4E9859" w14:textId="77777777" w:rsidTr="00C55795">
        <w:trPr>
          <w:trHeight w:val="316"/>
        </w:trPr>
        <w:tc>
          <w:tcPr>
            <w:tcW w:w="0" w:type="auto"/>
          </w:tcPr>
          <w:p w14:paraId="5061179E" w14:textId="77777777" w:rsidR="00A36DDE" w:rsidRPr="00B949B2" w:rsidRDefault="00A36DDE" w:rsidP="00D358E5">
            <w:pPr>
              <w:pStyle w:val="TableText"/>
              <w:keepNext/>
              <w:keepLines/>
            </w:pPr>
            <w:r w:rsidRPr="00B949B2">
              <w:t>Does not yet demonstrate expressive writing skills</w:t>
            </w:r>
          </w:p>
        </w:tc>
        <w:tc>
          <w:tcPr>
            <w:tcW w:w="0" w:type="auto"/>
          </w:tcPr>
          <w:p w14:paraId="37D3E336" w14:textId="77777777" w:rsidR="00A36DDE" w:rsidRPr="00B949B2" w:rsidRDefault="00A36DDE" w:rsidP="004262B2">
            <w:pPr>
              <w:pStyle w:val="TableText"/>
              <w:keepNext/>
              <w:keepLines/>
              <w:ind w:right="432"/>
              <w:jc w:val="right"/>
            </w:pPr>
            <w:r w:rsidRPr="00B949B2">
              <w:t>11</w:t>
            </w:r>
          </w:p>
        </w:tc>
        <w:tc>
          <w:tcPr>
            <w:tcW w:w="0" w:type="auto"/>
          </w:tcPr>
          <w:p w14:paraId="56C06E26" w14:textId="77777777" w:rsidR="00A36DDE" w:rsidRPr="00B949B2" w:rsidRDefault="00A36DDE" w:rsidP="004262B2">
            <w:pPr>
              <w:pStyle w:val="TableText"/>
              <w:keepNext/>
              <w:keepLines/>
              <w:jc w:val="right"/>
            </w:pPr>
            <w:r w:rsidRPr="00B949B2">
              <w:t>16.2</w:t>
            </w:r>
          </w:p>
        </w:tc>
      </w:tr>
      <w:tr w:rsidR="00A36DDE" w:rsidRPr="00B949B2" w14:paraId="2D147236" w14:textId="77777777" w:rsidTr="00C55795">
        <w:trPr>
          <w:trHeight w:val="316"/>
        </w:trPr>
        <w:tc>
          <w:tcPr>
            <w:tcW w:w="0" w:type="auto"/>
            <w:tcBorders>
              <w:bottom w:val="single" w:sz="4" w:space="0" w:color="auto"/>
            </w:tcBorders>
          </w:tcPr>
          <w:p w14:paraId="7537616D" w14:textId="77777777" w:rsidR="00A36DDE" w:rsidRPr="00B949B2" w:rsidRDefault="00A36DDE" w:rsidP="00D358E5">
            <w:pPr>
              <w:pStyle w:val="TableText"/>
              <w:keepNext/>
              <w:keepLines/>
            </w:pPr>
            <w:r w:rsidRPr="00B949B2">
              <w:t>Other</w:t>
            </w:r>
          </w:p>
        </w:tc>
        <w:tc>
          <w:tcPr>
            <w:tcW w:w="0" w:type="auto"/>
            <w:tcBorders>
              <w:bottom w:val="single" w:sz="4" w:space="0" w:color="auto"/>
            </w:tcBorders>
          </w:tcPr>
          <w:p w14:paraId="68A17D4B" w14:textId="77777777" w:rsidR="00A36DDE" w:rsidRPr="00B949B2" w:rsidRDefault="00A36DDE" w:rsidP="004262B2">
            <w:pPr>
              <w:pStyle w:val="TableText"/>
              <w:keepNext/>
              <w:keepLines/>
              <w:ind w:right="432"/>
              <w:jc w:val="right"/>
            </w:pPr>
            <w:r w:rsidRPr="00B949B2">
              <w:t>1</w:t>
            </w:r>
          </w:p>
        </w:tc>
        <w:tc>
          <w:tcPr>
            <w:tcW w:w="0" w:type="auto"/>
            <w:tcBorders>
              <w:bottom w:val="single" w:sz="4" w:space="0" w:color="auto"/>
            </w:tcBorders>
          </w:tcPr>
          <w:p w14:paraId="16509944" w14:textId="77777777" w:rsidR="00A36DDE" w:rsidRPr="00B949B2" w:rsidRDefault="00A36DDE" w:rsidP="004262B2">
            <w:pPr>
              <w:pStyle w:val="TableText"/>
              <w:keepNext/>
              <w:keepLines/>
              <w:jc w:val="right"/>
            </w:pPr>
            <w:r w:rsidRPr="00B949B2">
              <w:t>1.5</w:t>
            </w:r>
          </w:p>
        </w:tc>
      </w:tr>
      <w:tr w:rsidR="00A36DDE" w:rsidRPr="00B949B2" w14:paraId="4F1E81EF" w14:textId="77777777" w:rsidTr="00C55795">
        <w:trPr>
          <w:trHeight w:val="316"/>
        </w:trPr>
        <w:tc>
          <w:tcPr>
            <w:tcW w:w="0" w:type="auto"/>
            <w:tcBorders>
              <w:top w:val="single" w:sz="4" w:space="0" w:color="auto"/>
              <w:bottom w:val="single" w:sz="12" w:space="0" w:color="auto"/>
            </w:tcBorders>
          </w:tcPr>
          <w:p w14:paraId="046E576A" w14:textId="77777777" w:rsidR="00A36DDE" w:rsidRPr="00B949B2" w:rsidRDefault="00A36DDE" w:rsidP="00D358E5">
            <w:pPr>
              <w:pStyle w:val="TableText"/>
              <w:rPr>
                <w:b/>
              </w:rPr>
            </w:pPr>
            <w:r w:rsidRPr="00B949B2">
              <w:rPr>
                <w:b/>
              </w:rPr>
              <w:t>Total</w:t>
            </w:r>
          </w:p>
        </w:tc>
        <w:tc>
          <w:tcPr>
            <w:tcW w:w="0" w:type="auto"/>
            <w:tcBorders>
              <w:top w:val="single" w:sz="4" w:space="0" w:color="auto"/>
              <w:bottom w:val="single" w:sz="12" w:space="0" w:color="auto"/>
            </w:tcBorders>
          </w:tcPr>
          <w:p w14:paraId="181C3029" w14:textId="77777777" w:rsidR="00A36DDE" w:rsidRPr="00B949B2" w:rsidRDefault="00A36DDE" w:rsidP="004262B2">
            <w:pPr>
              <w:pStyle w:val="TableText"/>
              <w:keepNext/>
              <w:keepLines/>
              <w:ind w:right="432"/>
              <w:jc w:val="right"/>
            </w:pPr>
            <w:r w:rsidRPr="00B949B2">
              <w:t>68</w:t>
            </w:r>
          </w:p>
        </w:tc>
        <w:tc>
          <w:tcPr>
            <w:tcW w:w="0" w:type="auto"/>
            <w:tcBorders>
              <w:top w:val="single" w:sz="4" w:space="0" w:color="auto"/>
              <w:bottom w:val="single" w:sz="12" w:space="0" w:color="auto"/>
            </w:tcBorders>
          </w:tcPr>
          <w:p w14:paraId="0C7066A5" w14:textId="77777777" w:rsidR="00A36DDE" w:rsidRPr="00B949B2" w:rsidRDefault="00A36DDE" w:rsidP="004262B2">
            <w:pPr>
              <w:pStyle w:val="TableText"/>
              <w:keepNext/>
              <w:keepLines/>
              <w:jc w:val="right"/>
            </w:pPr>
            <w:r w:rsidRPr="00B949B2">
              <w:t>100.0</w:t>
            </w:r>
          </w:p>
        </w:tc>
      </w:tr>
    </w:tbl>
    <w:p w14:paraId="606B9E4A" w14:textId="77777777" w:rsidR="00DD671C" w:rsidRPr="00B949B2" w:rsidRDefault="002A52A7" w:rsidP="00406214">
      <w:pPr>
        <w:spacing w:before="120"/>
      </w:pPr>
      <w:r w:rsidRPr="00B949B2">
        <w:t xml:space="preserve">The </w:t>
      </w:r>
      <w:r w:rsidR="009D3A0E" w:rsidRPr="00B949B2">
        <w:t xml:space="preserve">overall ratings of </w:t>
      </w:r>
      <w:r w:rsidR="001B5557" w:rsidRPr="00B949B2">
        <w:t xml:space="preserve">listening, reading, speaking and writing skills </w:t>
      </w:r>
      <w:r w:rsidR="009D3A0E" w:rsidRPr="00B949B2">
        <w:t xml:space="preserve">were </w:t>
      </w:r>
      <w:r w:rsidR="00B9324A" w:rsidRPr="00B949B2">
        <w:t xml:space="preserve">compared </w:t>
      </w:r>
      <w:r w:rsidR="009D3A0E" w:rsidRPr="00B949B2">
        <w:t xml:space="preserve">by test examiner ratings of </w:t>
      </w:r>
      <w:r w:rsidR="001B5557" w:rsidRPr="00B949B2">
        <w:t>English language proficiency</w:t>
      </w:r>
      <w:r w:rsidR="00B9324A" w:rsidRPr="00B949B2">
        <w:t xml:space="preserve"> levels</w:t>
      </w:r>
      <w:r w:rsidR="009D3A0E" w:rsidRPr="00B949B2">
        <w:t xml:space="preserve"> (low, medium</w:t>
      </w:r>
      <w:r w:rsidR="007107B2" w:rsidRPr="00B949B2">
        <w:t>,</w:t>
      </w:r>
      <w:r w:rsidR="009D3A0E" w:rsidRPr="00B949B2">
        <w:t xml:space="preserve"> and high)</w:t>
      </w:r>
      <w:r w:rsidR="001B5557" w:rsidRPr="00B949B2">
        <w:t xml:space="preserve">. The </w:t>
      </w:r>
      <w:r w:rsidR="00B9324A" w:rsidRPr="00B949B2">
        <w:t xml:space="preserve">comparison </w:t>
      </w:r>
      <w:r w:rsidR="001B5557" w:rsidRPr="00B949B2">
        <w:t xml:space="preserve">provides a way to determine </w:t>
      </w:r>
      <w:r w:rsidR="00B9324A" w:rsidRPr="00B949B2">
        <w:t>the</w:t>
      </w:r>
      <w:r w:rsidR="001B5557" w:rsidRPr="00B949B2">
        <w:t xml:space="preserve"> range of skills for each level of </w:t>
      </w:r>
      <w:r w:rsidR="00DC46F8" w:rsidRPr="00B949B2">
        <w:t xml:space="preserve">English </w:t>
      </w:r>
      <w:r w:rsidR="001B5557" w:rsidRPr="00B949B2">
        <w:t xml:space="preserve">proficiency </w:t>
      </w:r>
      <w:r w:rsidR="007107B2" w:rsidRPr="00B949B2">
        <w:t>(refer to</w:t>
      </w:r>
      <w:r w:rsidR="001B5557" w:rsidRPr="00B949B2">
        <w:t xml:space="preserve"> </w:t>
      </w:r>
      <w:hyperlink w:anchor="_Appendix_C" w:history="1">
        <w:r w:rsidR="00D44398" w:rsidRPr="00B949B2">
          <w:rPr>
            <w:rStyle w:val="Hyperlink"/>
          </w:rPr>
          <w:t>appendix C</w:t>
        </w:r>
      </w:hyperlink>
      <w:r w:rsidR="007107B2" w:rsidRPr="00B949B2">
        <w:t>)</w:t>
      </w:r>
      <w:r w:rsidR="001B5557" w:rsidRPr="00B949B2">
        <w:t>.</w:t>
      </w:r>
    </w:p>
    <w:p w14:paraId="1BA46F60" w14:textId="77777777" w:rsidR="0014289B" w:rsidRPr="00B949B2" w:rsidRDefault="0014289B" w:rsidP="008D1DB5">
      <w:pPr>
        <w:pStyle w:val="Heading4"/>
        <w:ind w:left="720"/>
      </w:pPr>
      <w:bookmarkStart w:id="266" w:name="_6.1.2._Appropriateness_for"/>
      <w:bookmarkEnd w:id="266"/>
      <w:r w:rsidRPr="00B949B2">
        <w:t>Appropriateness for the Population</w:t>
      </w:r>
    </w:p>
    <w:p w14:paraId="0E517E56" w14:textId="26F773D5" w:rsidR="00DF5DF9" w:rsidRPr="00B949B2" w:rsidRDefault="002A52A7" w:rsidP="009914F8">
      <w:pPr>
        <w:rPr>
          <w:rFonts w:eastAsia="SimSun" w:cs="Arial"/>
        </w:rPr>
      </w:pPr>
      <w:r w:rsidRPr="00B949B2">
        <w:rPr>
          <w:rFonts w:eastAsia="SimSun" w:cs="Arial"/>
        </w:rPr>
        <w:t xml:space="preserve">The second </w:t>
      </w:r>
      <w:r w:rsidR="00460E37" w:rsidRPr="00B949B2">
        <w:rPr>
          <w:rFonts w:eastAsia="SimSun" w:cs="Arial"/>
        </w:rPr>
        <w:t xml:space="preserve">research question with respect to interaction with task types was whether the </w:t>
      </w:r>
      <w:r w:rsidR="00365D73" w:rsidRPr="00B949B2">
        <w:rPr>
          <w:rFonts w:eastAsia="SimSun" w:cs="Arial"/>
        </w:rPr>
        <w:t>task</w:t>
      </w:r>
      <w:r w:rsidR="00A54A54" w:rsidRPr="00B949B2">
        <w:rPr>
          <w:rFonts w:eastAsia="SimSun" w:cs="Arial"/>
        </w:rPr>
        <w:t xml:space="preserve"> types were </w:t>
      </w:r>
      <w:r w:rsidRPr="00B949B2">
        <w:rPr>
          <w:rFonts w:eastAsia="SimSun" w:cs="Arial"/>
        </w:rPr>
        <w:t>appropriate for the population.</w:t>
      </w:r>
      <w:r w:rsidR="0086059D" w:rsidRPr="00B949B2">
        <w:rPr>
          <w:rFonts w:eastAsia="SimSun" w:cs="Arial"/>
        </w:rPr>
        <w:t xml:space="preserve"> </w:t>
      </w:r>
      <w:r w:rsidR="008A398C" w:rsidRPr="00B949B2">
        <w:rPr>
          <w:rFonts w:eastAsia="SimSun" w:cs="Arial"/>
        </w:rPr>
        <w:t>Overall,</w:t>
      </w:r>
      <w:r w:rsidR="00822629" w:rsidRPr="00B949B2">
        <w:rPr>
          <w:rFonts w:eastAsia="SimSun" w:cs="Arial"/>
        </w:rPr>
        <w:t xml:space="preserve"> all</w:t>
      </w:r>
      <w:r w:rsidR="008A398C" w:rsidRPr="00B949B2">
        <w:rPr>
          <w:rFonts w:eastAsia="SimSun" w:cs="Arial"/>
        </w:rPr>
        <w:t xml:space="preserve"> the task types across grade</w:t>
      </w:r>
      <w:r w:rsidR="00964F4C" w:rsidRPr="00B949B2">
        <w:rPr>
          <w:rFonts w:eastAsia="SimSun" w:cs="Arial"/>
        </w:rPr>
        <w:t xml:space="preserve"> </w:t>
      </w:r>
      <w:r w:rsidR="00964F4C" w:rsidRPr="00B949B2">
        <w:t>level</w:t>
      </w:r>
      <w:r w:rsidR="008A398C" w:rsidRPr="00B949B2">
        <w:rPr>
          <w:rFonts w:eastAsia="SimSun" w:cs="Arial"/>
        </w:rPr>
        <w:t xml:space="preserve">s and grade </w:t>
      </w:r>
      <w:r w:rsidR="00822629" w:rsidRPr="00B949B2">
        <w:rPr>
          <w:rFonts w:eastAsia="SimSun" w:cs="Arial"/>
        </w:rPr>
        <w:t>spans</w:t>
      </w:r>
      <w:r w:rsidR="008A398C" w:rsidRPr="00B949B2">
        <w:rPr>
          <w:rFonts w:eastAsia="SimSun" w:cs="Arial"/>
        </w:rPr>
        <w:t xml:space="preserve"> were found to be appropriate. </w:t>
      </w:r>
      <w:r w:rsidR="00460E37" w:rsidRPr="00B949B2">
        <w:rPr>
          <w:rFonts w:eastAsia="SimSun" w:cs="Arial"/>
        </w:rPr>
        <w:t>During the interviews, t</w:t>
      </w:r>
      <w:r w:rsidR="008A398C" w:rsidRPr="00B949B2">
        <w:rPr>
          <w:rFonts w:eastAsia="SimSun" w:cs="Arial"/>
        </w:rPr>
        <w:t>eachers spoke positively about the task types and the progression of task types (</w:t>
      </w:r>
      <w:r w:rsidRPr="00B949B2">
        <w:rPr>
          <w:rFonts w:eastAsia="SimSun" w:cs="Arial"/>
        </w:rPr>
        <w:t>e.g.,</w:t>
      </w:r>
      <w:r w:rsidR="007107B2" w:rsidRPr="00B949B2">
        <w:rPr>
          <w:rFonts w:eastAsia="SimSun" w:cs="Arial"/>
        </w:rPr>
        <w:t> </w:t>
      </w:r>
      <w:r w:rsidRPr="00B949B2">
        <w:rPr>
          <w:rFonts w:eastAsia="SimSun" w:cs="Arial"/>
        </w:rPr>
        <w:t>“The task types are great!</w:t>
      </w:r>
      <w:r w:rsidR="008A398C" w:rsidRPr="00B949B2">
        <w:rPr>
          <w:rFonts w:eastAsia="SimSun" w:cs="Arial"/>
        </w:rPr>
        <w:t>” and “This is the best alternate assessment I’ve ever given, very accessible</w:t>
      </w:r>
      <w:r w:rsidR="00C27699" w:rsidRPr="00B949B2">
        <w:rPr>
          <w:rFonts w:eastAsia="SimSun" w:cs="Arial"/>
        </w:rPr>
        <w:t>.</w:t>
      </w:r>
      <w:r w:rsidR="008A398C" w:rsidRPr="00B949B2">
        <w:rPr>
          <w:rFonts w:eastAsia="SimSun" w:cs="Arial"/>
        </w:rPr>
        <w:t xml:space="preserve">”). </w:t>
      </w:r>
      <w:r w:rsidR="00DF5DF9" w:rsidRPr="00B949B2">
        <w:rPr>
          <w:rFonts w:eastAsia="SimSun" w:cs="Arial"/>
        </w:rPr>
        <w:t>One test examiner noted that “many students had no experience testing as they have never made it through for the CAAs because of the response check and have not tested previously</w:t>
      </w:r>
      <w:r w:rsidR="00417B16" w:rsidRPr="00B949B2">
        <w:rPr>
          <w:rFonts w:eastAsia="SimSun" w:cs="Arial"/>
        </w:rPr>
        <w:t>.</w:t>
      </w:r>
      <w:r w:rsidR="00DF5DF9" w:rsidRPr="00B949B2">
        <w:rPr>
          <w:rFonts w:eastAsia="SimSun" w:cs="Arial"/>
        </w:rPr>
        <w:t>”</w:t>
      </w:r>
    </w:p>
    <w:p w14:paraId="67684F27" w14:textId="77777777" w:rsidR="00822629" w:rsidRPr="00B949B2" w:rsidRDefault="008A398C" w:rsidP="00822629">
      <w:pPr>
        <w:rPr>
          <w:rFonts w:eastAsia="SimSun" w:cs="Arial"/>
        </w:rPr>
      </w:pPr>
      <w:r w:rsidRPr="00B949B2">
        <w:rPr>
          <w:rFonts w:eastAsia="SimSun" w:cs="Arial"/>
        </w:rPr>
        <w:t xml:space="preserve">A few test examiners did note, </w:t>
      </w:r>
      <w:r w:rsidR="00F74119" w:rsidRPr="00B949B2">
        <w:rPr>
          <w:rFonts w:eastAsia="SimSun" w:cs="Arial"/>
        </w:rPr>
        <w:t>however</w:t>
      </w:r>
      <w:r w:rsidRPr="00B949B2">
        <w:rPr>
          <w:rFonts w:eastAsia="SimSun" w:cs="Arial"/>
        </w:rPr>
        <w:t xml:space="preserve">, that the progression of language complexity was too rapid for a number of students as </w:t>
      </w:r>
      <w:r w:rsidR="0009610D" w:rsidRPr="00B949B2">
        <w:rPr>
          <w:rFonts w:eastAsia="SimSun" w:cs="Arial"/>
        </w:rPr>
        <w:t xml:space="preserve">those students </w:t>
      </w:r>
      <w:r w:rsidRPr="00B949B2">
        <w:rPr>
          <w:rFonts w:eastAsia="SimSun" w:cs="Arial"/>
        </w:rPr>
        <w:t xml:space="preserve">moved from low to medium task types. Test examiners found </w:t>
      </w:r>
      <w:r w:rsidR="0086059D" w:rsidRPr="00B949B2">
        <w:rPr>
          <w:rFonts w:eastAsia="SimSun" w:cs="Arial"/>
        </w:rPr>
        <w:t xml:space="preserve">that </w:t>
      </w:r>
      <w:r w:rsidRPr="00B949B2">
        <w:rPr>
          <w:rFonts w:eastAsia="SimSun" w:cs="Arial"/>
        </w:rPr>
        <w:t xml:space="preserve">the task type </w:t>
      </w:r>
      <w:r w:rsidRPr="00B949B2">
        <w:rPr>
          <w:rFonts w:eastAsia="SimSun" w:cs="Arial"/>
          <w:i/>
          <w:iCs/>
        </w:rPr>
        <w:t>Recognize and Use Common Words</w:t>
      </w:r>
      <w:r w:rsidR="00822629" w:rsidRPr="00B949B2">
        <w:rPr>
          <w:rFonts w:eastAsia="SimSun" w:cs="Arial"/>
        </w:rPr>
        <w:t>, which was included in the pilot test but was not (at that time) planned for inclusion in the operational test blueprint, provided students a valuable opportunity to demonstrate ELP at the lowest level of linguistic complexity. Test examiners believe</w:t>
      </w:r>
      <w:r w:rsidR="0086059D" w:rsidRPr="00B949B2">
        <w:rPr>
          <w:rFonts w:eastAsia="SimSun" w:cs="Arial"/>
        </w:rPr>
        <w:t>d</w:t>
      </w:r>
      <w:r w:rsidR="00822629" w:rsidRPr="00B949B2">
        <w:rPr>
          <w:rFonts w:eastAsia="SimSun" w:cs="Arial"/>
        </w:rPr>
        <w:t xml:space="preserve"> this task type could improve test participation on the assessment, especially for </w:t>
      </w:r>
      <w:r w:rsidR="00822629" w:rsidRPr="00B949B2">
        <w:rPr>
          <w:rFonts w:eastAsia="SimSun" w:cs="Arial"/>
        </w:rPr>
        <w:lastRenderedPageBreak/>
        <w:t xml:space="preserve">students who were performing at low levels of linguistic complexity, </w:t>
      </w:r>
      <w:r w:rsidR="007107B2" w:rsidRPr="00B949B2">
        <w:rPr>
          <w:rFonts w:eastAsia="SimSun" w:cs="Arial"/>
        </w:rPr>
        <w:t xml:space="preserve">students who were </w:t>
      </w:r>
      <w:proofErr w:type="spellStart"/>
      <w:r w:rsidR="00762E81" w:rsidRPr="00B949B2">
        <w:rPr>
          <w:rFonts w:eastAsia="SimSun" w:cs="Arial"/>
        </w:rPr>
        <w:t>pre</w:t>
      </w:r>
      <w:r w:rsidR="00822629" w:rsidRPr="00B949B2">
        <w:rPr>
          <w:rFonts w:eastAsia="SimSun" w:cs="Arial"/>
        </w:rPr>
        <w:t>symbolic</w:t>
      </w:r>
      <w:proofErr w:type="spellEnd"/>
      <w:r w:rsidR="00822629" w:rsidRPr="00B949B2">
        <w:rPr>
          <w:rFonts w:eastAsia="SimSun" w:cs="Arial"/>
        </w:rPr>
        <w:t xml:space="preserve"> learners, and students with sensory deficits.</w:t>
      </w:r>
    </w:p>
    <w:p w14:paraId="27B187ED" w14:textId="03E4C729" w:rsidR="008A398C" w:rsidRPr="00B949B2" w:rsidRDefault="002A52A7" w:rsidP="009914F8">
      <w:pPr>
        <w:rPr>
          <w:rFonts w:eastAsia="SimSun" w:cs="Arial"/>
        </w:rPr>
      </w:pPr>
      <w:r w:rsidRPr="00B949B2">
        <w:rPr>
          <w:rFonts w:eastAsia="SimSun" w:cs="Arial"/>
        </w:rPr>
        <w:t xml:space="preserve">The </w:t>
      </w:r>
      <w:r w:rsidR="00365D73" w:rsidRPr="00B949B2">
        <w:rPr>
          <w:rFonts w:eastAsia="SimSun" w:cs="Arial"/>
        </w:rPr>
        <w:t>appropriateness</w:t>
      </w:r>
      <w:r w:rsidRPr="00B949B2">
        <w:rPr>
          <w:rFonts w:eastAsia="SimSun" w:cs="Arial"/>
        </w:rPr>
        <w:t xml:space="preserve"> of the task types for students </w:t>
      </w:r>
      <w:r w:rsidR="008B009D" w:rsidRPr="00B949B2">
        <w:rPr>
          <w:rFonts w:eastAsia="SimSun" w:cs="Arial"/>
        </w:rPr>
        <w:t>is</w:t>
      </w:r>
      <w:r w:rsidR="00822629" w:rsidRPr="00B949B2">
        <w:rPr>
          <w:rFonts w:eastAsia="SimSun" w:cs="Arial"/>
        </w:rPr>
        <w:t xml:space="preserve"> </w:t>
      </w:r>
      <w:r w:rsidRPr="00B949B2">
        <w:rPr>
          <w:rFonts w:eastAsia="SimSun" w:cs="Arial"/>
        </w:rPr>
        <w:t xml:space="preserve">presented </w:t>
      </w:r>
      <w:r w:rsidR="003E2931" w:rsidRPr="00B949B2">
        <w:t xml:space="preserve">in </w:t>
      </w:r>
      <w:r w:rsidR="00333F9B" w:rsidRPr="00B949B2">
        <w:rPr>
          <w:rStyle w:val="Cross-Reference"/>
        </w:rPr>
        <w:fldChar w:fldCharType="begin"/>
      </w:r>
      <w:r w:rsidR="00333F9B" w:rsidRPr="00B949B2">
        <w:rPr>
          <w:rStyle w:val="Cross-Reference"/>
        </w:rPr>
        <w:instrText xml:space="preserve"> REF  _Ref43896036 \* Lower \h  \* MERGEFORMAT </w:instrText>
      </w:r>
      <w:r w:rsidR="00333F9B" w:rsidRPr="00B949B2">
        <w:rPr>
          <w:rStyle w:val="Cross-Reference"/>
        </w:rPr>
      </w:r>
      <w:r w:rsidR="00333F9B" w:rsidRPr="00B949B2">
        <w:rPr>
          <w:rStyle w:val="Cross-Reference"/>
        </w:rPr>
        <w:fldChar w:fldCharType="separate"/>
      </w:r>
      <w:r w:rsidR="003440AF" w:rsidRPr="00B949B2">
        <w:rPr>
          <w:rStyle w:val="Cross-Reference"/>
        </w:rPr>
        <w:t>table 25</w:t>
      </w:r>
      <w:r w:rsidR="00333F9B" w:rsidRPr="00B949B2">
        <w:rPr>
          <w:rStyle w:val="Cross-Reference"/>
        </w:rPr>
        <w:fldChar w:fldCharType="end"/>
      </w:r>
      <w:r w:rsidRPr="00B949B2">
        <w:t>. W</w:t>
      </w:r>
      <w:r w:rsidRPr="00B949B2">
        <w:rPr>
          <w:rFonts w:eastAsia="SimSun" w:cs="Arial"/>
        </w:rPr>
        <w:t xml:space="preserve">hile some of the </w:t>
      </w:r>
      <w:r w:rsidR="00646B28" w:rsidRPr="00B949B2">
        <w:rPr>
          <w:rFonts w:eastAsia="SimSun" w:cs="Arial"/>
        </w:rPr>
        <w:t>grade</w:t>
      </w:r>
      <w:r w:rsidR="00964F4C" w:rsidRPr="00B949B2">
        <w:rPr>
          <w:rFonts w:eastAsia="SimSun" w:cs="Arial"/>
        </w:rPr>
        <w:t xml:space="preserve"> </w:t>
      </w:r>
      <w:r w:rsidR="00964F4C" w:rsidRPr="00B949B2">
        <w:t>level</w:t>
      </w:r>
      <w:r w:rsidR="00646B28" w:rsidRPr="00B949B2">
        <w:rPr>
          <w:rFonts w:eastAsia="SimSun" w:cs="Arial"/>
        </w:rPr>
        <w:t>s reflected high levels of agreement (</w:t>
      </w:r>
      <w:r w:rsidR="00AB232A" w:rsidRPr="00B949B2">
        <w:rPr>
          <w:rFonts w:eastAsia="SimSun" w:cs="Arial"/>
        </w:rPr>
        <w:t>e.g.</w:t>
      </w:r>
      <w:r w:rsidR="00B71476" w:rsidRPr="00B949B2">
        <w:rPr>
          <w:rFonts w:eastAsia="SimSun" w:cs="Arial"/>
        </w:rPr>
        <w:t>,</w:t>
      </w:r>
      <w:r w:rsidR="00AB232A" w:rsidRPr="00B949B2">
        <w:rPr>
          <w:rFonts w:eastAsia="SimSun" w:cs="Arial"/>
        </w:rPr>
        <w:t xml:space="preserve"> </w:t>
      </w:r>
      <w:r w:rsidR="00646B28" w:rsidRPr="00B949B2">
        <w:rPr>
          <w:rFonts w:eastAsia="SimSun" w:cs="Arial"/>
        </w:rPr>
        <w:t xml:space="preserve">grade </w:t>
      </w:r>
      <w:r w:rsidR="0014317A" w:rsidRPr="00B949B2">
        <w:rPr>
          <w:rFonts w:eastAsia="SimSun" w:cs="Arial"/>
        </w:rPr>
        <w:t>two</w:t>
      </w:r>
      <w:r w:rsidR="00646B28" w:rsidRPr="00B949B2">
        <w:rPr>
          <w:rFonts w:eastAsia="SimSun" w:cs="Arial"/>
        </w:rPr>
        <w:t>) others reflect</w:t>
      </w:r>
      <w:r w:rsidR="00822629" w:rsidRPr="00B949B2">
        <w:rPr>
          <w:rFonts w:eastAsia="SimSun" w:cs="Arial"/>
        </w:rPr>
        <w:t xml:space="preserve"> more mixed</w:t>
      </w:r>
      <w:r w:rsidR="00646B28" w:rsidRPr="00B949B2">
        <w:rPr>
          <w:rFonts w:eastAsia="SimSun" w:cs="Arial"/>
        </w:rPr>
        <w:t xml:space="preserve"> ratings (</w:t>
      </w:r>
      <w:r w:rsidR="00822629" w:rsidRPr="00B949B2">
        <w:rPr>
          <w:rFonts w:eastAsia="SimSun" w:cs="Arial"/>
        </w:rPr>
        <w:t xml:space="preserve">particularly </w:t>
      </w:r>
      <w:r w:rsidR="0014317A" w:rsidRPr="00B949B2">
        <w:rPr>
          <w:rFonts w:eastAsia="SimSun" w:cs="Arial"/>
        </w:rPr>
        <w:t>k</w:t>
      </w:r>
      <w:r w:rsidR="00646B28" w:rsidRPr="00B949B2">
        <w:rPr>
          <w:rFonts w:eastAsia="SimSun" w:cs="Arial"/>
        </w:rPr>
        <w:t>indergarten</w:t>
      </w:r>
      <w:r w:rsidR="00822629" w:rsidRPr="00B949B2">
        <w:rPr>
          <w:rFonts w:eastAsia="SimSun" w:cs="Arial"/>
        </w:rPr>
        <w:t xml:space="preserve"> and grade</w:t>
      </w:r>
      <w:r w:rsidR="0014317A" w:rsidRPr="00B949B2">
        <w:rPr>
          <w:rFonts w:eastAsia="SimSun" w:cs="Arial"/>
        </w:rPr>
        <w:t xml:space="preserve"> span</w:t>
      </w:r>
      <w:r w:rsidR="00822629" w:rsidRPr="00B949B2">
        <w:rPr>
          <w:rFonts w:eastAsia="SimSun" w:cs="Arial"/>
        </w:rPr>
        <w:t xml:space="preserve"> </w:t>
      </w:r>
      <w:r w:rsidR="0014317A" w:rsidRPr="00B949B2">
        <w:rPr>
          <w:rFonts w:eastAsia="SimSun" w:cs="Arial"/>
        </w:rPr>
        <w:t>three through five</w:t>
      </w:r>
      <w:r w:rsidR="00646B28" w:rsidRPr="00B949B2">
        <w:rPr>
          <w:rFonts w:eastAsia="SimSun" w:cs="Arial"/>
        </w:rPr>
        <w:t xml:space="preserve">). A review of </w:t>
      </w:r>
      <w:r w:rsidR="0086059D" w:rsidRPr="00B949B2">
        <w:rPr>
          <w:rFonts w:eastAsia="SimSun" w:cs="Arial"/>
        </w:rPr>
        <w:t xml:space="preserve">test examiner </w:t>
      </w:r>
      <w:r w:rsidR="00646B28" w:rsidRPr="00B949B2">
        <w:rPr>
          <w:rFonts w:eastAsia="SimSun" w:cs="Arial"/>
        </w:rPr>
        <w:t>comments</w:t>
      </w:r>
      <w:r w:rsidR="00822629" w:rsidRPr="00B949B2">
        <w:rPr>
          <w:rFonts w:eastAsia="SimSun" w:cs="Arial"/>
        </w:rPr>
        <w:t xml:space="preserve"> suggest</w:t>
      </w:r>
      <w:r w:rsidR="007107B2" w:rsidRPr="00B949B2">
        <w:rPr>
          <w:rFonts w:eastAsia="SimSun" w:cs="Arial"/>
        </w:rPr>
        <w:t>s</w:t>
      </w:r>
      <w:r w:rsidR="00822629" w:rsidRPr="00B949B2">
        <w:rPr>
          <w:rFonts w:eastAsia="SimSun" w:cs="Arial"/>
        </w:rPr>
        <w:t xml:space="preserve"> </w:t>
      </w:r>
      <w:r w:rsidR="00646B28" w:rsidRPr="00B949B2">
        <w:rPr>
          <w:rFonts w:eastAsia="SimSun" w:cs="Arial"/>
        </w:rPr>
        <w:t>reduc</w:t>
      </w:r>
      <w:r w:rsidR="00822629" w:rsidRPr="00B949B2">
        <w:rPr>
          <w:rFonts w:eastAsia="SimSun" w:cs="Arial"/>
        </w:rPr>
        <w:t>ing the</w:t>
      </w:r>
      <w:r w:rsidR="00646B28" w:rsidRPr="00B949B2">
        <w:rPr>
          <w:rFonts w:eastAsia="SimSun" w:cs="Arial"/>
        </w:rPr>
        <w:t xml:space="preserve"> </w:t>
      </w:r>
      <w:r w:rsidR="00822629" w:rsidRPr="00B949B2">
        <w:rPr>
          <w:rFonts w:eastAsia="SimSun" w:cs="Arial"/>
        </w:rPr>
        <w:t xml:space="preserve">linguistic </w:t>
      </w:r>
      <w:r w:rsidR="00646B28" w:rsidRPr="00B949B2">
        <w:rPr>
          <w:rFonts w:eastAsia="SimSun" w:cs="Arial"/>
        </w:rPr>
        <w:t xml:space="preserve">complexity </w:t>
      </w:r>
      <w:r w:rsidR="0086059D" w:rsidRPr="00B949B2">
        <w:rPr>
          <w:rFonts w:eastAsia="SimSun" w:cs="Arial"/>
        </w:rPr>
        <w:t>and consider</w:t>
      </w:r>
      <w:r w:rsidR="007107B2" w:rsidRPr="00B949B2">
        <w:rPr>
          <w:rFonts w:eastAsia="SimSun" w:cs="Arial"/>
        </w:rPr>
        <w:t>ing</w:t>
      </w:r>
      <w:r w:rsidR="0086059D" w:rsidRPr="00B949B2">
        <w:rPr>
          <w:rFonts w:eastAsia="SimSun" w:cs="Arial"/>
        </w:rPr>
        <w:t xml:space="preserve"> adding </w:t>
      </w:r>
      <w:r w:rsidR="00646B28" w:rsidRPr="00B949B2">
        <w:rPr>
          <w:rFonts w:eastAsia="SimSun" w:cs="Arial"/>
        </w:rPr>
        <w:t>objects and pictures</w:t>
      </w:r>
      <w:r w:rsidR="0086059D" w:rsidRPr="00B949B2">
        <w:rPr>
          <w:rFonts w:eastAsia="SimSun" w:cs="Arial"/>
        </w:rPr>
        <w:t xml:space="preserve"> for some items in </w:t>
      </w:r>
      <w:r w:rsidR="007107B2" w:rsidRPr="00B949B2">
        <w:rPr>
          <w:rFonts w:eastAsia="SimSun" w:cs="Arial"/>
        </w:rPr>
        <w:t>k</w:t>
      </w:r>
      <w:r w:rsidR="0086059D" w:rsidRPr="00B949B2">
        <w:rPr>
          <w:rFonts w:eastAsia="SimSun" w:cs="Arial"/>
        </w:rPr>
        <w:t>indergarten</w:t>
      </w:r>
      <w:r w:rsidR="0053535D" w:rsidRPr="00B949B2">
        <w:rPr>
          <w:rFonts w:eastAsia="SimSun" w:cs="Arial"/>
        </w:rPr>
        <w:t>. T</w:t>
      </w:r>
      <w:r w:rsidR="00646B28" w:rsidRPr="00B949B2">
        <w:rPr>
          <w:rFonts w:eastAsia="SimSun" w:cs="Arial"/>
        </w:rPr>
        <w:t xml:space="preserve">opic </w:t>
      </w:r>
      <w:r w:rsidR="00822629" w:rsidRPr="00B949B2">
        <w:rPr>
          <w:rFonts w:eastAsia="SimSun" w:cs="Arial"/>
        </w:rPr>
        <w:t>appropriateness on an item set</w:t>
      </w:r>
      <w:r w:rsidR="0053535D" w:rsidRPr="00B949B2">
        <w:rPr>
          <w:rFonts w:eastAsia="SimSun" w:cs="Arial"/>
        </w:rPr>
        <w:t xml:space="preserve"> was also mentioned.</w:t>
      </w:r>
    </w:p>
    <w:p w14:paraId="60B85322" w14:textId="77777777" w:rsidR="002E060D" w:rsidRPr="00B949B2" w:rsidRDefault="002E060D" w:rsidP="00C204EE">
      <w:pPr>
        <w:pStyle w:val="Caption"/>
      </w:pPr>
      <w:bookmarkStart w:id="267" w:name="_Ref43896036"/>
      <w:bookmarkStart w:id="268" w:name="_Toc44415152"/>
      <w:bookmarkStart w:id="269" w:name="_Toc44415650"/>
      <w:bookmarkStart w:id="270" w:name="_Toc44440742"/>
      <w:bookmarkStart w:id="271" w:name="_Toc45636878"/>
      <w:bookmarkStart w:id="272" w:name="_Toc45636952"/>
      <w:bookmarkStart w:id="273" w:name="_Toc46216357"/>
      <w:bookmarkStart w:id="274" w:name="_Toc58566476"/>
      <w:r w:rsidRPr="00B949B2">
        <w:t xml:space="preserve">Table </w:t>
      </w:r>
      <w:r w:rsidRPr="00B949B2">
        <w:fldChar w:fldCharType="begin"/>
      </w:r>
      <w:r w:rsidRPr="00B949B2">
        <w:instrText>SEQ Table \* ARABIC</w:instrText>
      </w:r>
      <w:r w:rsidRPr="00B949B2">
        <w:fldChar w:fldCharType="separate"/>
      </w:r>
      <w:r w:rsidR="00822B71" w:rsidRPr="00B949B2">
        <w:rPr>
          <w:noProof/>
        </w:rPr>
        <w:t>25</w:t>
      </w:r>
      <w:r w:rsidRPr="00B949B2">
        <w:fldChar w:fldCharType="end"/>
      </w:r>
      <w:bookmarkEnd w:id="267"/>
      <w:r w:rsidRPr="00B949B2">
        <w:t xml:space="preserve">. </w:t>
      </w:r>
      <w:r w:rsidR="00664F7B" w:rsidRPr="00B949B2">
        <w:t xml:space="preserve"> </w:t>
      </w:r>
      <w:r w:rsidRPr="00B949B2">
        <w:t>Were the Tasks Appropriate for Your Students? Frequencies and Percentages by Grade Level or Grade</w:t>
      </w:r>
      <w:r w:rsidR="00A27F18" w:rsidRPr="00B949B2">
        <w:t xml:space="preserve"> </w:t>
      </w:r>
      <w:r w:rsidRPr="00B949B2">
        <w:t>Span</w:t>
      </w:r>
      <w:bookmarkEnd w:id="268"/>
      <w:bookmarkEnd w:id="269"/>
      <w:bookmarkEnd w:id="270"/>
      <w:bookmarkEnd w:id="271"/>
      <w:bookmarkEnd w:id="272"/>
      <w:bookmarkEnd w:id="273"/>
      <w:bookmarkEnd w:id="274"/>
    </w:p>
    <w:tbl>
      <w:tblPr>
        <w:tblStyle w:val="TRtable"/>
        <w:tblW w:w="0" w:type="auto"/>
        <w:tblLayout w:type="fixed"/>
        <w:tblLook w:val="04A0" w:firstRow="1" w:lastRow="0" w:firstColumn="1" w:lastColumn="0" w:noHBand="0" w:noVBand="1"/>
        <w:tblDescription w:val="Were the Tasks Appropriate for Your Students? Frequencies and Percentages by Grade Level or Grade Span"/>
      </w:tblPr>
      <w:tblGrid>
        <w:gridCol w:w="1440"/>
        <w:gridCol w:w="846"/>
        <w:gridCol w:w="1000"/>
        <w:gridCol w:w="1114"/>
        <w:gridCol w:w="994"/>
        <w:gridCol w:w="994"/>
        <w:gridCol w:w="1152"/>
      </w:tblGrid>
      <w:tr w:rsidR="00645CF3" w:rsidRPr="00B949B2" w14:paraId="34660C32" w14:textId="77777777" w:rsidTr="001E3649">
        <w:trPr>
          <w:cnfStyle w:val="100000000000" w:firstRow="1" w:lastRow="0" w:firstColumn="0" w:lastColumn="0" w:oddVBand="0" w:evenVBand="0" w:oddHBand="0" w:evenHBand="0" w:firstRowFirstColumn="0" w:firstRowLastColumn="0" w:lastRowFirstColumn="0" w:lastRowLastColumn="0"/>
          <w:trHeight w:val="288"/>
        </w:trPr>
        <w:tc>
          <w:tcPr>
            <w:tcW w:w="1440" w:type="dxa"/>
          </w:tcPr>
          <w:p w14:paraId="1A5A167F" w14:textId="77777777" w:rsidR="00415A29" w:rsidRPr="00B949B2" w:rsidRDefault="009F1CE4" w:rsidP="003A2062">
            <w:pPr>
              <w:pStyle w:val="TableHead"/>
              <w:rPr>
                <w:b/>
                <w:bCs/>
              </w:rPr>
            </w:pPr>
            <w:r w:rsidRPr="00B949B2">
              <w:rPr>
                <w:b/>
                <w:bCs/>
              </w:rPr>
              <w:t>Response</w:t>
            </w:r>
          </w:p>
        </w:tc>
        <w:tc>
          <w:tcPr>
            <w:tcW w:w="846" w:type="dxa"/>
          </w:tcPr>
          <w:p w14:paraId="0D1DC322" w14:textId="77777777" w:rsidR="00415A29" w:rsidRPr="00B949B2" w:rsidRDefault="00415A29" w:rsidP="003A2062">
            <w:pPr>
              <w:pStyle w:val="TableHead"/>
              <w:rPr>
                <w:b/>
                <w:bCs/>
              </w:rPr>
            </w:pPr>
            <w:r w:rsidRPr="00B949B2">
              <w:rPr>
                <w:b/>
                <w:bCs/>
              </w:rPr>
              <w:t>K</w:t>
            </w:r>
          </w:p>
        </w:tc>
        <w:tc>
          <w:tcPr>
            <w:tcW w:w="1000" w:type="dxa"/>
          </w:tcPr>
          <w:p w14:paraId="49D39D48" w14:textId="77777777" w:rsidR="00415A29" w:rsidRPr="00B949B2" w:rsidRDefault="00415A29" w:rsidP="003A2062">
            <w:pPr>
              <w:pStyle w:val="TableHead"/>
              <w:rPr>
                <w:b/>
                <w:bCs/>
              </w:rPr>
            </w:pPr>
            <w:r w:rsidRPr="00B949B2">
              <w:rPr>
                <w:b/>
                <w:bCs/>
              </w:rPr>
              <w:t>Gr 1</w:t>
            </w:r>
          </w:p>
        </w:tc>
        <w:tc>
          <w:tcPr>
            <w:tcW w:w="1114" w:type="dxa"/>
          </w:tcPr>
          <w:p w14:paraId="5645BA42" w14:textId="77777777" w:rsidR="00415A29" w:rsidRPr="00B949B2" w:rsidRDefault="00415A29" w:rsidP="003A2062">
            <w:pPr>
              <w:pStyle w:val="TableHead"/>
              <w:rPr>
                <w:b/>
                <w:bCs/>
              </w:rPr>
            </w:pPr>
            <w:r w:rsidRPr="00B949B2">
              <w:rPr>
                <w:b/>
                <w:bCs/>
              </w:rPr>
              <w:t>Gr 2</w:t>
            </w:r>
          </w:p>
        </w:tc>
        <w:tc>
          <w:tcPr>
            <w:tcW w:w="994" w:type="dxa"/>
          </w:tcPr>
          <w:p w14:paraId="4C074D6B" w14:textId="77777777" w:rsidR="00415A29" w:rsidRPr="00B949B2" w:rsidRDefault="00415A29" w:rsidP="003A2062">
            <w:pPr>
              <w:pStyle w:val="TableHead"/>
              <w:rPr>
                <w:b/>
                <w:bCs/>
              </w:rPr>
            </w:pPr>
            <w:r w:rsidRPr="00B949B2">
              <w:rPr>
                <w:b/>
                <w:bCs/>
              </w:rPr>
              <w:t>Gr 3–5</w:t>
            </w:r>
          </w:p>
        </w:tc>
        <w:tc>
          <w:tcPr>
            <w:tcW w:w="994" w:type="dxa"/>
          </w:tcPr>
          <w:p w14:paraId="4F31DABC" w14:textId="77777777" w:rsidR="00415A29" w:rsidRPr="00B949B2" w:rsidRDefault="00415A29" w:rsidP="003A2062">
            <w:pPr>
              <w:pStyle w:val="TableHead"/>
              <w:rPr>
                <w:b/>
                <w:bCs/>
              </w:rPr>
            </w:pPr>
            <w:r w:rsidRPr="00B949B2">
              <w:rPr>
                <w:b/>
                <w:bCs/>
              </w:rPr>
              <w:t>Gr 6–8</w:t>
            </w:r>
          </w:p>
        </w:tc>
        <w:tc>
          <w:tcPr>
            <w:tcW w:w="1152" w:type="dxa"/>
          </w:tcPr>
          <w:p w14:paraId="46A14878" w14:textId="77777777" w:rsidR="00415A29" w:rsidRPr="00B949B2" w:rsidRDefault="00415A29" w:rsidP="003A2062">
            <w:pPr>
              <w:pStyle w:val="TableHead"/>
              <w:rPr>
                <w:b/>
                <w:bCs/>
              </w:rPr>
            </w:pPr>
            <w:r w:rsidRPr="00B949B2">
              <w:rPr>
                <w:b/>
                <w:bCs/>
              </w:rPr>
              <w:t>G 9–12</w:t>
            </w:r>
          </w:p>
        </w:tc>
      </w:tr>
      <w:tr w:rsidR="00506D11" w:rsidRPr="00B949B2" w14:paraId="3C1E6539" w14:textId="77777777" w:rsidTr="003A2062">
        <w:tc>
          <w:tcPr>
            <w:tcW w:w="1440" w:type="dxa"/>
            <w:tcBorders>
              <w:top w:val="single" w:sz="4" w:space="0" w:color="auto"/>
            </w:tcBorders>
          </w:tcPr>
          <w:p w14:paraId="49EEA385" w14:textId="77777777" w:rsidR="00415A29" w:rsidRPr="00B949B2" w:rsidRDefault="00415A29" w:rsidP="004726D8">
            <w:pPr>
              <w:pStyle w:val="TableText"/>
            </w:pPr>
            <w:r w:rsidRPr="00B949B2">
              <w:t>Yes</w:t>
            </w:r>
          </w:p>
        </w:tc>
        <w:tc>
          <w:tcPr>
            <w:tcW w:w="846" w:type="dxa"/>
            <w:tcBorders>
              <w:top w:val="single" w:sz="4" w:space="0" w:color="auto"/>
            </w:tcBorders>
          </w:tcPr>
          <w:p w14:paraId="6303F87C" w14:textId="77777777" w:rsidR="00415A29" w:rsidRPr="00B949B2" w:rsidRDefault="00415A29" w:rsidP="004726D8">
            <w:pPr>
              <w:pStyle w:val="TableText"/>
              <w:jc w:val="right"/>
            </w:pPr>
            <w:r w:rsidRPr="00B949B2">
              <w:t>8 (67)</w:t>
            </w:r>
          </w:p>
        </w:tc>
        <w:tc>
          <w:tcPr>
            <w:tcW w:w="1000" w:type="dxa"/>
            <w:tcBorders>
              <w:top w:val="single" w:sz="4" w:space="0" w:color="auto"/>
            </w:tcBorders>
          </w:tcPr>
          <w:p w14:paraId="2A609EB7" w14:textId="77777777" w:rsidR="00415A29" w:rsidRPr="00B949B2" w:rsidRDefault="00415A29" w:rsidP="004726D8">
            <w:pPr>
              <w:pStyle w:val="TableText"/>
              <w:jc w:val="right"/>
            </w:pPr>
            <w:r w:rsidRPr="00B949B2">
              <w:t>10 (83)</w:t>
            </w:r>
          </w:p>
        </w:tc>
        <w:tc>
          <w:tcPr>
            <w:tcW w:w="1114" w:type="dxa"/>
            <w:tcBorders>
              <w:top w:val="single" w:sz="4" w:space="0" w:color="auto"/>
            </w:tcBorders>
          </w:tcPr>
          <w:p w14:paraId="57B59B03" w14:textId="77777777" w:rsidR="00415A29" w:rsidRPr="00B949B2" w:rsidRDefault="00415A29" w:rsidP="004726D8">
            <w:pPr>
              <w:pStyle w:val="TableText"/>
              <w:jc w:val="right"/>
            </w:pPr>
            <w:r w:rsidRPr="00B949B2">
              <w:t>12 (100)</w:t>
            </w:r>
          </w:p>
        </w:tc>
        <w:tc>
          <w:tcPr>
            <w:tcW w:w="994" w:type="dxa"/>
            <w:tcBorders>
              <w:top w:val="single" w:sz="4" w:space="0" w:color="auto"/>
            </w:tcBorders>
          </w:tcPr>
          <w:p w14:paraId="6D089555" w14:textId="77777777" w:rsidR="00415A29" w:rsidRPr="00B949B2" w:rsidRDefault="00415A29" w:rsidP="004726D8">
            <w:pPr>
              <w:pStyle w:val="TableText"/>
              <w:jc w:val="right"/>
            </w:pPr>
            <w:r w:rsidRPr="00B949B2">
              <w:t>6 (60)</w:t>
            </w:r>
          </w:p>
        </w:tc>
        <w:tc>
          <w:tcPr>
            <w:tcW w:w="994" w:type="dxa"/>
            <w:tcBorders>
              <w:top w:val="single" w:sz="4" w:space="0" w:color="auto"/>
            </w:tcBorders>
          </w:tcPr>
          <w:p w14:paraId="7D55D683" w14:textId="77777777" w:rsidR="00415A29" w:rsidRPr="00B949B2" w:rsidRDefault="00415A29" w:rsidP="004726D8">
            <w:pPr>
              <w:pStyle w:val="TableText"/>
              <w:jc w:val="right"/>
            </w:pPr>
            <w:r w:rsidRPr="00B949B2">
              <w:t>11 (92)</w:t>
            </w:r>
          </w:p>
        </w:tc>
        <w:tc>
          <w:tcPr>
            <w:tcW w:w="1152" w:type="dxa"/>
            <w:tcBorders>
              <w:top w:val="single" w:sz="4" w:space="0" w:color="auto"/>
            </w:tcBorders>
          </w:tcPr>
          <w:p w14:paraId="61134A83" w14:textId="77777777" w:rsidR="00415A29" w:rsidRPr="00B949B2" w:rsidRDefault="00415A29" w:rsidP="004726D8">
            <w:pPr>
              <w:pStyle w:val="TableText"/>
              <w:jc w:val="right"/>
            </w:pPr>
            <w:r w:rsidRPr="00B949B2">
              <w:t>10 (83)</w:t>
            </w:r>
          </w:p>
        </w:tc>
      </w:tr>
      <w:tr w:rsidR="00506D11" w:rsidRPr="00B949B2" w14:paraId="5759F48F" w14:textId="77777777" w:rsidTr="003A2062">
        <w:tc>
          <w:tcPr>
            <w:tcW w:w="1440" w:type="dxa"/>
          </w:tcPr>
          <w:p w14:paraId="751E092E" w14:textId="77777777" w:rsidR="00415A29" w:rsidRPr="00B949B2" w:rsidRDefault="00415A29" w:rsidP="004726D8">
            <w:pPr>
              <w:pStyle w:val="TableText"/>
            </w:pPr>
            <w:r w:rsidRPr="00B949B2">
              <w:t>No</w:t>
            </w:r>
          </w:p>
        </w:tc>
        <w:tc>
          <w:tcPr>
            <w:tcW w:w="846" w:type="dxa"/>
          </w:tcPr>
          <w:p w14:paraId="1C5322DF" w14:textId="77777777" w:rsidR="00415A29" w:rsidRPr="00B949B2" w:rsidRDefault="00415A29" w:rsidP="004726D8">
            <w:pPr>
              <w:pStyle w:val="TableText"/>
              <w:jc w:val="right"/>
            </w:pPr>
            <w:r w:rsidRPr="00B949B2">
              <w:t>4 (33)</w:t>
            </w:r>
          </w:p>
        </w:tc>
        <w:tc>
          <w:tcPr>
            <w:tcW w:w="1000" w:type="dxa"/>
          </w:tcPr>
          <w:p w14:paraId="3C6D93E9" w14:textId="77777777" w:rsidR="00415A29" w:rsidRPr="00B949B2" w:rsidRDefault="00415A29" w:rsidP="004726D8">
            <w:pPr>
              <w:pStyle w:val="TableText"/>
              <w:jc w:val="right"/>
            </w:pPr>
            <w:r w:rsidRPr="00B949B2">
              <w:t>2 (17)</w:t>
            </w:r>
          </w:p>
        </w:tc>
        <w:tc>
          <w:tcPr>
            <w:tcW w:w="1114" w:type="dxa"/>
          </w:tcPr>
          <w:p w14:paraId="52D035BF" w14:textId="77777777" w:rsidR="00415A29" w:rsidRPr="00B949B2" w:rsidRDefault="00415A29" w:rsidP="004726D8">
            <w:pPr>
              <w:pStyle w:val="TableText"/>
              <w:jc w:val="right"/>
            </w:pPr>
            <w:r w:rsidRPr="00B949B2">
              <w:t>0 (0)</w:t>
            </w:r>
          </w:p>
        </w:tc>
        <w:tc>
          <w:tcPr>
            <w:tcW w:w="994" w:type="dxa"/>
          </w:tcPr>
          <w:p w14:paraId="18AAD401" w14:textId="77777777" w:rsidR="00415A29" w:rsidRPr="00B949B2" w:rsidRDefault="00415A29" w:rsidP="004726D8">
            <w:pPr>
              <w:pStyle w:val="TableText"/>
              <w:jc w:val="right"/>
            </w:pPr>
            <w:r w:rsidRPr="00B949B2">
              <w:t>4 (40)</w:t>
            </w:r>
          </w:p>
        </w:tc>
        <w:tc>
          <w:tcPr>
            <w:tcW w:w="994" w:type="dxa"/>
          </w:tcPr>
          <w:p w14:paraId="6C93E840" w14:textId="77777777" w:rsidR="00415A29" w:rsidRPr="00B949B2" w:rsidRDefault="00415A29" w:rsidP="004726D8">
            <w:pPr>
              <w:pStyle w:val="TableText"/>
              <w:jc w:val="right"/>
            </w:pPr>
            <w:r w:rsidRPr="00B949B2">
              <w:t>1 (8)</w:t>
            </w:r>
          </w:p>
        </w:tc>
        <w:tc>
          <w:tcPr>
            <w:tcW w:w="1152" w:type="dxa"/>
          </w:tcPr>
          <w:p w14:paraId="0141E0CE" w14:textId="77777777" w:rsidR="00415A29" w:rsidRPr="00B949B2" w:rsidRDefault="00415A29" w:rsidP="004726D8">
            <w:pPr>
              <w:pStyle w:val="TableText"/>
              <w:jc w:val="right"/>
            </w:pPr>
            <w:r w:rsidRPr="00B949B2">
              <w:t>2 (17)</w:t>
            </w:r>
          </w:p>
        </w:tc>
      </w:tr>
    </w:tbl>
    <w:p w14:paraId="3107F4DB" w14:textId="2E89BC96" w:rsidR="00646B28" w:rsidRPr="00B949B2" w:rsidRDefault="00646B28" w:rsidP="00832CE3">
      <w:pPr>
        <w:spacing w:before="120"/>
        <w:rPr>
          <w:lang w:eastAsia="zh-CN"/>
        </w:rPr>
      </w:pPr>
      <w:r w:rsidRPr="00B949B2">
        <w:rPr>
          <w:lang w:eastAsia="zh-CN"/>
        </w:rPr>
        <w:t>The ratings of stories and passages</w:t>
      </w:r>
      <w:r w:rsidR="004F48E2" w:rsidRPr="00B949B2">
        <w:rPr>
          <w:lang w:eastAsia="zh-CN"/>
        </w:rPr>
        <w:t>, as compiled from the Test Examiner Protocol,</w:t>
      </w:r>
      <w:r w:rsidRPr="00B949B2">
        <w:rPr>
          <w:lang w:eastAsia="zh-CN"/>
        </w:rPr>
        <w:t xml:space="preserve"> are presented in </w:t>
      </w:r>
      <w:r w:rsidR="00F977E8" w:rsidRPr="00B949B2">
        <w:rPr>
          <w:rStyle w:val="Cross-Reference"/>
        </w:rPr>
        <w:fldChar w:fldCharType="begin"/>
      </w:r>
      <w:r w:rsidR="00F977E8" w:rsidRPr="00B949B2">
        <w:rPr>
          <w:rStyle w:val="Cross-Reference"/>
        </w:rPr>
        <w:instrText xml:space="preserve"> REF  _Ref43896089 \* Lower \h  \* MERGEFORMAT </w:instrText>
      </w:r>
      <w:r w:rsidR="00F977E8" w:rsidRPr="00B949B2">
        <w:rPr>
          <w:rStyle w:val="Cross-Reference"/>
        </w:rPr>
      </w:r>
      <w:r w:rsidR="00F977E8" w:rsidRPr="00B949B2">
        <w:rPr>
          <w:rStyle w:val="Cross-Reference"/>
        </w:rPr>
        <w:fldChar w:fldCharType="separate"/>
      </w:r>
      <w:r w:rsidR="003440AF" w:rsidRPr="00B949B2">
        <w:rPr>
          <w:rStyle w:val="Cross-Reference"/>
        </w:rPr>
        <w:t>table 26</w:t>
      </w:r>
      <w:r w:rsidR="00F977E8" w:rsidRPr="00B949B2">
        <w:rPr>
          <w:rStyle w:val="Cross-Reference"/>
        </w:rPr>
        <w:fldChar w:fldCharType="end"/>
      </w:r>
      <w:r w:rsidRPr="00B949B2">
        <w:rPr>
          <w:lang w:eastAsia="zh-CN"/>
        </w:rPr>
        <w:t xml:space="preserve">. </w:t>
      </w:r>
      <w:r w:rsidR="00C068D9" w:rsidRPr="00B949B2">
        <w:rPr>
          <w:lang w:eastAsia="zh-CN"/>
        </w:rPr>
        <w:t xml:space="preserve">A </w:t>
      </w:r>
      <w:r w:rsidRPr="00B949B2">
        <w:rPr>
          <w:lang w:eastAsia="zh-CN"/>
        </w:rPr>
        <w:t>review of th</w:t>
      </w:r>
      <w:r w:rsidR="00822629" w:rsidRPr="00B949B2">
        <w:rPr>
          <w:lang w:eastAsia="zh-CN"/>
        </w:rPr>
        <w:t>ese</w:t>
      </w:r>
      <w:r w:rsidRPr="00B949B2">
        <w:rPr>
          <w:lang w:eastAsia="zh-CN"/>
        </w:rPr>
        <w:t xml:space="preserve"> data indicates that </w:t>
      </w:r>
      <w:r w:rsidR="00C068D9" w:rsidRPr="00B949B2">
        <w:rPr>
          <w:lang w:eastAsia="zh-CN"/>
        </w:rPr>
        <w:t xml:space="preserve">the </w:t>
      </w:r>
      <w:r w:rsidRPr="00B949B2">
        <w:rPr>
          <w:lang w:eastAsia="zh-CN"/>
        </w:rPr>
        <w:t xml:space="preserve">stories were appropriate in </w:t>
      </w:r>
      <w:r w:rsidR="00822629" w:rsidRPr="00B949B2">
        <w:rPr>
          <w:lang w:eastAsia="zh-CN"/>
        </w:rPr>
        <w:t xml:space="preserve">linguistic </w:t>
      </w:r>
      <w:r w:rsidRPr="00B949B2">
        <w:rPr>
          <w:lang w:eastAsia="zh-CN"/>
        </w:rPr>
        <w:t xml:space="preserve">complexity. </w:t>
      </w:r>
      <w:r w:rsidR="00851334" w:rsidRPr="00B949B2">
        <w:rPr>
          <w:lang w:eastAsia="zh-CN"/>
        </w:rPr>
        <w:t xml:space="preserve">Yet, topic appropriateness </w:t>
      </w:r>
      <w:r w:rsidR="0053535D" w:rsidRPr="00B949B2">
        <w:rPr>
          <w:lang w:eastAsia="zh-CN"/>
        </w:rPr>
        <w:t xml:space="preserve">was mentioned for item sets </w:t>
      </w:r>
      <w:r w:rsidR="00851334" w:rsidRPr="00B949B2">
        <w:rPr>
          <w:lang w:eastAsia="zh-CN"/>
        </w:rPr>
        <w:t>at kindergarten, grade one</w:t>
      </w:r>
      <w:r w:rsidR="00F977E8" w:rsidRPr="00B949B2">
        <w:rPr>
          <w:lang w:eastAsia="zh-CN"/>
        </w:rPr>
        <w:t>,</w:t>
      </w:r>
      <w:r w:rsidR="00851334" w:rsidRPr="00B949B2">
        <w:rPr>
          <w:lang w:eastAsia="zh-CN"/>
        </w:rPr>
        <w:t xml:space="preserve"> and grade span</w:t>
      </w:r>
      <w:r w:rsidR="00F977E8" w:rsidRPr="00B949B2">
        <w:rPr>
          <w:lang w:eastAsia="zh-CN"/>
        </w:rPr>
        <w:t>s</w:t>
      </w:r>
      <w:r w:rsidR="00851334" w:rsidRPr="00B949B2">
        <w:rPr>
          <w:lang w:eastAsia="zh-CN"/>
        </w:rPr>
        <w:t xml:space="preserve"> </w:t>
      </w:r>
      <w:r w:rsidR="00F977E8" w:rsidRPr="00B949B2">
        <w:rPr>
          <w:lang w:eastAsia="zh-CN"/>
        </w:rPr>
        <w:t>three through five</w:t>
      </w:r>
      <w:r w:rsidR="00851334" w:rsidRPr="00B949B2">
        <w:rPr>
          <w:lang w:eastAsia="zh-CN"/>
        </w:rPr>
        <w:t xml:space="preserve"> and </w:t>
      </w:r>
      <w:r w:rsidR="00F977E8" w:rsidRPr="00B949B2">
        <w:rPr>
          <w:lang w:eastAsia="zh-CN"/>
        </w:rPr>
        <w:t>six through eight</w:t>
      </w:r>
      <w:r w:rsidR="00851334" w:rsidRPr="00B949B2">
        <w:rPr>
          <w:lang w:eastAsia="zh-CN"/>
        </w:rPr>
        <w:t xml:space="preserve">. </w:t>
      </w:r>
      <w:r w:rsidR="0053535D" w:rsidRPr="00B949B2">
        <w:rPr>
          <w:lang w:eastAsia="zh-CN"/>
        </w:rPr>
        <w:t>The length of passages was a concern in early grades.</w:t>
      </w:r>
    </w:p>
    <w:p w14:paraId="194951DF" w14:textId="77777777" w:rsidR="002E060D" w:rsidRPr="00B949B2" w:rsidRDefault="002E060D" w:rsidP="00C204EE">
      <w:pPr>
        <w:pStyle w:val="Caption"/>
      </w:pPr>
      <w:bookmarkStart w:id="275" w:name="_Ref43896089"/>
      <w:bookmarkStart w:id="276" w:name="_Toc44415153"/>
      <w:bookmarkStart w:id="277" w:name="_Toc44415651"/>
      <w:bookmarkStart w:id="278" w:name="_Toc44440743"/>
      <w:bookmarkStart w:id="279" w:name="_Toc45636879"/>
      <w:bookmarkStart w:id="280" w:name="_Toc45636953"/>
      <w:bookmarkStart w:id="281" w:name="_Toc46216358"/>
      <w:bookmarkStart w:id="282" w:name="_Toc58566477"/>
      <w:r w:rsidRPr="00B949B2">
        <w:t xml:space="preserve">Table </w:t>
      </w:r>
      <w:r w:rsidRPr="00B949B2">
        <w:fldChar w:fldCharType="begin"/>
      </w:r>
      <w:r w:rsidRPr="00B949B2">
        <w:instrText>SEQ Table \* ARABIC</w:instrText>
      </w:r>
      <w:r w:rsidRPr="00B949B2">
        <w:fldChar w:fldCharType="separate"/>
      </w:r>
      <w:r w:rsidR="00822B71" w:rsidRPr="00B949B2">
        <w:rPr>
          <w:noProof/>
        </w:rPr>
        <w:t>26</w:t>
      </w:r>
      <w:r w:rsidRPr="00B949B2">
        <w:fldChar w:fldCharType="end"/>
      </w:r>
      <w:bookmarkEnd w:id="275"/>
      <w:r w:rsidRPr="00B949B2">
        <w:t>.</w:t>
      </w:r>
      <w:r w:rsidR="00664F7B" w:rsidRPr="00B949B2">
        <w:t xml:space="preserve"> </w:t>
      </w:r>
      <w:r w:rsidRPr="00B949B2">
        <w:t xml:space="preserve"> Were the Stories or Passages Appropriate in Length, Complexity, and Topic? Frequencies and Percentages by Grade Level or Grade</w:t>
      </w:r>
      <w:r w:rsidR="00A27F18" w:rsidRPr="00B949B2">
        <w:t xml:space="preserve"> </w:t>
      </w:r>
      <w:r w:rsidRPr="00B949B2">
        <w:t>Span</w:t>
      </w:r>
      <w:bookmarkEnd w:id="276"/>
      <w:bookmarkEnd w:id="277"/>
      <w:bookmarkEnd w:id="278"/>
      <w:bookmarkEnd w:id="279"/>
      <w:bookmarkEnd w:id="280"/>
      <w:bookmarkEnd w:id="281"/>
      <w:bookmarkEnd w:id="282"/>
    </w:p>
    <w:tbl>
      <w:tblPr>
        <w:tblStyle w:val="TRtable"/>
        <w:tblW w:w="0" w:type="auto"/>
        <w:tblLayout w:type="fixed"/>
        <w:tblLook w:val="04A0" w:firstRow="1" w:lastRow="0" w:firstColumn="1" w:lastColumn="0" w:noHBand="0" w:noVBand="1"/>
        <w:tblDescription w:val="Were the Stories or Passages Appropriate in Length, Complexity, and Topic? Frequencies and Percentages by Grade Level or Grade Span"/>
      </w:tblPr>
      <w:tblGrid>
        <w:gridCol w:w="1440"/>
        <w:gridCol w:w="1008"/>
        <w:gridCol w:w="1008"/>
        <w:gridCol w:w="1008"/>
        <w:gridCol w:w="1008"/>
        <w:gridCol w:w="1008"/>
        <w:gridCol w:w="1152"/>
      </w:tblGrid>
      <w:tr w:rsidR="007E6460" w:rsidRPr="00B949B2" w14:paraId="489362E7" w14:textId="77777777" w:rsidTr="001E3649">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2CD6A976" w14:textId="77777777" w:rsidR="00415A29" w:rsidRPr="00B949B2" w:rsidRDefault="009F1CE4" w:rsidP="004726D8">
            <w:pPr>
              <w:pStyle w:val="TableHead"/>
              <w:rPr>
                <w:b/>
                <w:bCs/>
              </w:rPr>
            </w:pPr>
            <w:r w:rsidRPr="00B949B2">
              <w:rPr>
                <w:b/>
                <w:bCs/>
              </w:rPr>
              <w:t>Response</w:t>
            </w:r>
          </w:p>
        </w:tc>
        <w:tc>
          <w:tcPr>
            <w:tcW w:w="1008" w:type="dxa"/>
          </w:tcPr>
          <w:p w14:paraId="422FD85A" w14:textId="77777777" w:rsidR="00415A29" w:rsidRPr="00B949B2" w:rsidRDefault="00415A29" w:rsidP="004726D8">
            <w:pPr>
              <w:pStyle w:val="TableHead"/>
              <w:rPr>
                <w:b/>
                <w:bCs/>
              </w:rPr>
            </w:pPr>
            <w:r w:rsidRPr="00B949B2">
              <w:rPr>
                <w:b/>
                <w:bCs/>
              </w:rPr>
              <w:t>K</w:t>
            </w:r>
          </w:p>
        </w:tc>
        <w:tc>
          <w:tcPr>
            <w:tcW w:w="1008" w:type="dxa"/>
          </w:tcPr>
          <w:p w14:paraId="408BCF49" w14:textId="77777777" w:rsidR="00415A29" w:rsidRPr="00B949B2" w:rsidRDefault="007E6460" w:rsidP="004726D8">
            <w:pPr>
              <w:pStyle w:val="TableHead"/>
              <w:rPr>
                <w:b/>
                <w:bCs/>
              </w:rPr>
            </w:pPr>
            <w:r w:rsidRPr="00B949B2">
              <w:rPr>
                <w:b/>
                <w:bCs/>
              </w:rPr>
              <w:t>Gr</w:t>
            </w:r>
            <w:r w:rsidR="00415A29" w:rsidRPr="00B949B2">
              <w:rPr>
                <w:b/>
                <w:bCs/>
              </w:rPr>
              <w:t xml:space="preserve"> 1</w:t>
            </w:r>
          </w:p>
        </w:tc>
        <w:tc>
          <w:tcPr>
            <w:tcW w:w="1008" w:type="dxa"/>
          </w:tcPr>
          <w:p w14:paraId="4E9BEE26" w14:textId="77777777" w:rsidR="00415A29" w:rsidRPr="00B949B2" w:rsidRDefault="007E6460" w:rsidP="004726D8">
            <w:pPr>
              <w:pStyle w:val="TableHead"/>
              <w:rPr>
                <w:b/>
                <w:bCs/>
              </w:rPr>
            </w:pPr>
            <w:r w:rsidRPr="00B949B2">
              <w:rPr>
                <w:b/>
                <w:bCs/>
              </w:rPr>
              <w:t>Gr</w:t>
            </w:r>
            <w:r w:rsidR="00415A29" w:rsidRPr="00B949B2">
              <w:rPr>
                <w:b/>
                <w:bCs/>
              </w:rPr>
              <w:t xml:space="preserve"> 2</w:t>
            </w:r>
          </w:p>
        </w:tc>
        <w:tc>
          <w:tcPr>
            <w:tcW w:w="1008" w:type="dxa"/>
          </w:tcPr>
          <w:p w14:paraId="4F0BFE59" w14:textId="77777777" w:rsidR="00415A29" w:rsidRPr="00B949B2" w:rsidRDefault="007E6460" w:rsidP="004726D8">
            <w:pPr>
              <w:pStyle w:val="TableHead"/>
              <w:rPr>
                <w:b/>
                <w:bCs/>
              </w:rPr>
            </w:pPr>
            <w:r w:rsidRPr="00B949B2">
              <w:rPr>
                <w:b/>
                <w:bCs/>
              </w:rPr>
              <w:t>Gr</w:t>
            </w:r>
            <w:r w:rsidR="00415A29" w:rsidRPr="00B949B2">
              <w:rPr>
                <w:b/>
                <w:bCs/>
              </w:rPr>
              <w:t xml:space="preserve"> 3–5</w:t>
            </w:r>
          </w:p>
        </w:tc>
        <w:tc>
          <w:tcPr>
            <w:tcW w:w="1008" w:type="dxa"/>
          </w:tcPr>
          <w:p w14:paraId="1A296E4E" w14:textId="77777777" w:rsidR="00415A29" w:rsidRPr="00B949B2" w:rsidRDefault="007E6460" w:rsidP="004726D8">
            <w:pPr>
              <w:pStyle w:val="TableHead"/>
              <w:rPr>
                <w:b/>
                <w:bCs/>
              </w:rPr>
            </w:pPr>
            <w:r w:rsidRPr="00B949B2">
              <w:rPr>
                <w:b/>
                <w:bCs/>
              </w:rPr>
              <w:t>Gr</w:t>
            </w:r>
            <w:r w:rsidR="00415A29" w:rsidRPr="00B949B2">
              <w:rPr>
                <w:b/>
                <w:bCs/>
              </w:rPr>
              <w:t xml:space="preserve"> 6–8</w:t>
            </w:r>
          </w:p>
        </w:tc>
        <w:tc>
          <w:tcPr>
            <w:tcW w:w="1152" w:type="dxa"/>
          </w:tcPr>
          <w:p w14:paraId="4279753C" w14:textId="77777777" w:rsidR="00415A29" w:rsidRPr="00B949B2" w:rsidRDefault="007E6460" w:rsidP="004726D8">
            <w:pPr>
              <w:pStyle w:val="TableHead"/>
              <w:rPr>
                <w:b/>
                <w:bCs/>
              </w:rPr>
            </w:pPr>
            <w:r w:rsidRPr="00B949B2">
              <w:rPr>
                <w:b/>
                <w:bCs/>
              </w:rPr>
              <w:t>Gr</w:t>
            </w:r>
            <w:r w:rsidR="00415A29" w:rsidRPr="00B949B2">
              <w:rPr>
                <w:b/>
                <w:bCs/>
              </w:rPr>
              <w:t xml:space="preserve"> 9–12</w:t>
            </w:r>
          </w:p>
        </w:tc>
      </w:tr>
      <w:tr w:rsidR="007E6460" w:rsidRPr="00B949B2" w14:paraId="0381DC9D" w14:textId="77777777" w:rsidTr="00253466">
        <w:trPr>
          <w:trHeight w:val="20"/>
        </w:trPr>
        <w:tc>
          <w:tcPr>
            <w:tcW w:w="1440" w:type="dxa"/>
            <w:tcBorders>
              <w:top w:val="single" w:sz="4" w:space="0" w:color="auto"/>
            </w:tcBorders>
          </w:tcPr>
          <w:p w14:paraId="5946052B" w14:textId="77777777" w:rsidR="00415A29" w:rsidRPr="00B949B2" w:rsidRDefault="00415A29" w:rsidP="004726D8">
            <w:pPr>
              <w:pStyle w:val="TableText"/>
            </w:pPr>
            <w:r w:rsidRPr="00B949B2">
              <w:t>Yes</w:t>
            </w:r>
          </w:p>
        </w:tc>
        <w:tc>
          <w:tcPr>
            <w:tcW w:w="1008" w:type="dxa"/>
            <w:tcBorders>
              <w:top w:val="single" w:sz="4" w:space="0" w:color="auto"/>
            </w:tcBorders>
          </w:tcPr>
          <w:p w14:paraId="6E4126DF" w14:textId="77777777" w:rsidR="00415A29" w:rsidRPr="00B949B2" w:rsidRDefault="00415A29" w:rsidP="004726D8">
            <w:pPr>
              <w:pStyle w:val="TableText"/>
              <w:jc w:val="right"/>
            </w:pPr>
            <w:r w:rsidRPr="00B949B2">
              <w:t>7 (58)</w:t>
            </w:r>
          </w:p>
        </w:tc>
        <w:tc>
          <w:tcPr>
            <w:tcW w:w="1008" w:type="dxa"/>
            <w:tcBorders>
              <w:top w:val="single" w:sz="4" w:space="0" w:color="auto"/>
            </w:tcBorders>
          </w:tcPr>
          <w:p w14:paraId="547D3A90" w14:textId="77777777" w:rsidR="00415A29" w:rsidRPr="00B949B2" w:rsidRDefault="00415A29" w:rsidP="004726D8">
            <w:pPr>
              <w:pStyle w:val="TableText"/>
              <w:jc w:val="right"/>
            </w:pPr>
            <w:r w:rsidRPr="00B949B2">
              <w:t>6 (50)</w:t>
            </w:r>
          </w:p>
        </w:tc>
        <w:tc>
          <w:tcPr>
            <w:tcW w:w="1008" w:type="dxa"/>
            <w:tcBorders>
              <w:top w:val="single" w:sz="4" w:space="0" w:color="auto"/>
            </w:tcBorders>
          </w:tcPr>
          <w:p w14:paraId="633C8266" w14:textId="77777777" w:rsidR="00415A29" w:rsidRPr="00B949B2" w:rsidRDefault="00415A29" w:rsidP="004726D8">
            <w:pPr>
              <w:pStyle w:val="TableText"/>
              <w:jc w:val="right"/>
            </w:pPr>
            <w:r w:rsidRPr="00B949B2">
              <w:t>10 (83)</w:t>
            </w:r>
          </w:p>
        </w:tc>
        <w:tc>
          <w:tcPr>
            <w:tcW w:w="1008" w:type="dxa"/>
            <w:tcBorders>
              <w:top w:val="single" w:sz="4" w:space="0" w:color="auto"/>
            </w:tcBorders>
          </w:tcPr>
          <w:p w14:paraId="236365F6" w14:textId="77777777" w:rsidR="00415A29" w:rsidRPr="00B949B2" w:rsidRDefault="00415A29" w:rsidP="004726D8">
            <w:pPr>
              <w:pStyle w:val="TableText"/>
              <w:jc w:val="right"/>
            </w:pPr>
            <w:r w:rsidRPr="00B949B2">
              <w:t>6 (60)</w:t>
            </w:r>
          </w:p>
        </w:tc>
        <w:tc>
          <w:tcPr>
            <w:tcW w:w="1008" w:type="dxa"/>
            <w:tcBorders>
              <w:top w:val="single" w:sz="4" w:space="0" w:color="auto"/>
            </w:tcBorders>
          </w:tcPr>
          <w:p w14:paraId="374B5F37" w14:textId="77777777" w:rsidR="00415A29" w:rsidRPr="00B949B2" w:rsidRDefault="00415A29" w:rsidP="004726D8">
            <w:pPr>
              <w:pStyle w:val="TableText"/>
              <w:jc w:val="right"/>
            </w:pPr>
            <w:r w:rsidRPr="00B949B2">
              <w:t>6 (50)</w:t>
            </w:r>
          </w:p>
        </w:tc>
        <w:tc>
          <w:tcPr>
            <w:tcW w:w="1152" w:type="dxa"/>
            <w:tcBorders>
              <w:top w:val="single" w:sz="4" w:space="0" w:color="auto"/>
            </w:tcBorders>
          </w:tcPr>
          <w:p w14:paraId="61909A71" w14:textId="77777777" w:rsidR="00415A29" w:rsidRPr="00B949B2" w:rsidRDefault="00415A29" w:rsidP="004726D8">
            <w:pPr>
              <w:pStyle w:val="TableText"/>
              <w:jc w:val="right"/>
            </w:pPr>
            <w:r w:rsidRPr="00B949B2">
              <w:t>11 (83)</w:t>
            </w:r>
          </w:p>
        </w:tc>
      </w:tr>
      <w:tr w:rsidR="007E6460" w:rsidRPr="00B949B2" w14:paraId="00E19ED8" w14:textId="77777777" w:rsidTr="00B06BDA">
        <w:trPr>
          <w:trHeight w:val="20"/>
        </w:trPr>
        <w:tc>
          <w:tcPr>
            <w:tcW w:w="1440" w:type="dxa"/>
          </w:tcPr>
          <w:p w14:paraId="27F9144E" w14:textId="77777777" w:rsidR="00415A29" w:rsidRPr="00B949B2" w:rsidRDefault="00415A29" w:rsidP="004726D8">
            <w:pPr>
              <w:pStyle w:val="TableText"/>
            </w:pPr>
            <w:r w:rsidRPr="00B949B2">
              <w:t>No</w:t>
            </w:r>
          </w:p>
        </w:tc>
        <w:tc>
          <w:tcPr>
            <w:tcW w:w="1008" w:type="dxa"/>
          </w:tcPr>
          <w:p w14:paraId="198CC0B1" w14:textId="77777777" w:rsidR="00415A29" w:rsidRPr="00B949B2" w:rsidRDefault="00415A29" w:rsidP="004726D8">
            <w:pPr>
              <w:pStyle w:val="TableText"/>
              <w:jc w:val="right"/>
            </w:pPr>
            <w:r w:rsidRPr="00B949B2">
              <w:t>5 (42)</w:t>
            </w:r>
          </w:p>
        </w:tc>
        <w:tc>
          <w:tcPr>
            <w:tcW w:w="1008" w:type="dxa"/>
          </w:tcPr>
          <w:p w14:paraId="47C8FD4C" w14:textId="77777777" w:rsidR="00415A29" w:rsidRPr="00B949B2" w:rsidRDefault="00415A29" w:rsidP="004726D8">
            <w:pPr>
              <w:pStyle w:val="TableText"/>
              <w:jc w:val="right"/>
            </w:pPr>
            <w:r w:rsidRPr="00B949B2">
              <w:t>6 (50)</w:t>
            </w:r>
          </w:p>
        </w:tc>
        <w:tc>
          <w:tcPr>
            <w:tcW w:w="1008" w:type="dxa"/>
          </w:tcPr>
          <w:p w14:paraId="04AA32E4" w14:textId="77777777" w:rsidR="00415A29" w:rsidRPr="00B949B2" w:rsidRDefault="00415A29" w:rsidP="004726D8">
            <w:pPr>
              <w:pStyle w:val="TableText"/>
              <w:jc w:val="right"/>
            </w:pPr>
            <w:r w:rsidRPr="00B949B2">
              <w:t>2 (17)</w:t>
            </w:r>
          </w:p>
        </w:tc>
        <w:tc>
          <w:tcPr>
            <w:tcW w:w="1008" w:type="dxa"/>
          </w:tcPr>
          <w:p w14:paraId="106F05FC" w14:textId="77777777" w:rsidR="00415A29" w:rsidRPr="00B949B2" w:rsidRDefault="00415A29" w:rsidP="004726D8">
            <w:pPr>
              <w:pStyle w:val="TableText"/>
              <w:jc w:val="right"/>
            </w:pPr>
            <w:r w:rsidRPr="00B949B2">
              <w:t>4 (40)</w:t>
            </w:r>
          </w:p>
        </w:tc>
        <w:tc>
          <w:tcPr>
            <w:tcW w:w="1008" w:type="dxa"/>
          </w:tcPr>
          <w:p w14:paraId="0E454E05" w14:textId="77777777" w:rsidR="00415A29" w:rsidRPr="00B949B2" w:rsidRDefault="00415A29" w:rsidP="004726D8">
            <w:pPr>
              <w:pStyle w:val="TableText"/>
              <w:jc w:val="right"/>
            </w:pPr>
            <w:r w:rsidRPr="00B949B2">
              <w:t>6 (50)</w:t>
            </w:r>
          </w:p>
        </w:tc>
        <w:tc>
          <w:tcPr>
            <w:tcW w:w="1152" w:type="dxa"/>
          </w:tcPr>
          <w:p w14:paraId="13CED582" w14:textId="77777777" w:rsidR="00415A29" w:rsidRPr="00B949B2" w:rsidRDefault="00415A29" w:rsidP="004726D8">
            <w:pPr>
              <w:pStyle w:val="TableText"/>
              <w:jc w:val="right"/>
            </w:pPr>
            <w:r w:rsidRPr="00B949B2">
              <w:t>1 (17)</w:t>
            </w:r>
          </w:p>
        </w:tc>
      </w:tr>
    </w:tbl>
    <w:p w14:paraId="6A9763F0" w14:textId="313866FF" w:rsidR="00646B28" w:rsidRPr="00B949B2" w:rsidRDefault="00646B28" w:rsidP="001809E6">
      <w:pPr>
        <w:spacing w:before="120"/>
      </w:pPr>
      <w:r w:rsidRPr="00B949B2">
        <w:t>Ratings were obtained from test examiners regarding the use of the types of questions used instructionally</w:t>
      </w:r>
      <w:r w:rsidR="00E67E2A" w:rsidRPr="00B949B2">
        <w:t xml:space="preserve">, as presented in </w:t>
      </w:r>
      <w:r w:rsidR="00E67E2A" w:rsidRPr="00B949B2">
        <w:rPr>
          <w:rStyle w:val="Cross-Reference"/>
        </w:rPr>
        <w:fldChar w:fldCharType="begin"/>
      </w:r>
      <w:r w:rsidR="00E67E2A" w:rsidRPr="00B949B2">
        <w:rPr>
          <w:rStyle w:val="Cross-Reference"/>
        </w:rPr>
        <w:instrText xml:space="preserve"> REF  _Ref45517956 \* Lower \h  \* MERGEFORMAT </w:instrText>
      </w:r>
      <w:r w:rsidR="00E67E2A" w:rsidRPr="00B949B2">
        <w:rPr>
          <w:rStyle w:val="Cross-Reference"/>
        </w:rPr>
      </w:r>
      <w:r w:rsidR="00E67E2A" w:rsidRPr="00B949B2">
        <w:rPr>
          <w:rStyle w:val="Cross-Reference"/>
        </w:rPr>
        <w:fldChar w:fldCharType="separate"/>
      </w:r>
      <w:r w:rsidR="003440AF" w:rsidRPr="00B949B2">
        <w:rPr>
          <w:rStyle w:val="Cross-Reference"/>
        </w:rPr>
        <w:t>table 27</w:t>
      </w:r>
      <w:r w:rsidR="00E67E2A" w:rsidRPr="00B949B2">
        <w:rPr>
          <w:rStyle w:val="Cross-Reference"/>
        </w:rPr>
        <w:fldChar w:fldCharType="end"/>
      </w:r>
      <w:r w:rsidR="004F48E2" w:rsidRPr="00B949B2">
        <w:rPr>
          <w:lang w:eastAsia="zh-CN"/>
        </w:rPr>
        <w:t>, as compiled from the Test Examiner Protocol</w:t>
      </w:r>
      <w:r w:rsidRPr="00B949B2">
        <w:t xml:space="preserve">. </w:t>
      </w:r>
      <w:r w:rsidR="004C6FB9" w:rsidRPr="00B949B2">
        <w:t>The ratings of a</w:t>
      </w:r>
      <w:r w:rsidRPr="00B949B2">
        <w:t>greements obtained ranged from 75</w:t>
      </w:r>
      <w:r w:rsidR="00D502E7" w:rsidRPr="00B949B2">
        <w:t xml:space="preserve"> to </w:t>
      </w:r>
      <w:r w:rsidRPr="00B949B2">
        <w:t xml:space="preserve">100 percent. </w:t>
      </w:r>
      <w:r w:rsidR="004C6FB9" w:rsidRPr="00B949B2">
        <w:t xml:space="preserve">These ratings support </w:t>
      </w:r>
      <w:r w:rsidR="0053535D" w:rsidRPr="00B949B2">
        <w:t xml:space="preserve">the idea </w:t>
      </w:r>
      <w:r w:rsidR="004C6FB9" w:rsidRPr="00B949B2">
        <w:t>that the questions in the task types are similar to those used instructionally, which supports appropriateness.</w:t>
      </w:r>
    </w:p>
    <w:p w14:paraId="4CE1D31E" w14:textId="77777777" w:rsidR="002E060D" w:rsidRPr="00B949B2" w:rsidRDefault="002E060D" w:rsidP="00C204EE">
      <w:pPr>
        <w:pStyle w:val="Caption"/>
      </w:pPr>
      <w:bookmarkStart w:id="283" w:name="_Ref45517956"/>
      <w:bookmarkStart w:id="284" w:name="_Toc44415154"/>
      <w:bookmarkStart w:id="285" w:name="_Toc44415652"/>
      <w:bookmarkStart w:id="286" w:name="_Toc44440744"/>
      <w:bookmarkStart w:id="287" w:name="_Toc45636880"/>
      <w:bookmarkStart w:id="288" w:name="_Toc45636954"/>
      <w:bookmarkStart w:id="289" w:name="_Toc46216359"/>
      <w:bookmarkStart w:id="290" w:name="_Toc58566478"/>
      <w:r w:rsidRPr="00B949B2">
        <w:t xml:space="preserve">Table </w:t>
      </w:r>
      <w:r w:rsidRPr="00B949B2">
        <w:fldChar w:fldCharType="begin"/>
      </w:r>
      <w:r w:rsidRPr="00B949B2">
        <w:instrText>SEQ Table \* ARABIC</w:instrText>
      </w:r>
      <w:r w:rsidRPr="00B949B2">
        <w:fldChar w:fldCharType="separate"/>
      </w:r>
      <w:r w:rsidR="00822B71" w:rsidRPr="00B949B2">
        <w:rPr>
          <w:noProof/>
        </w:rPr>
        <w:t>27</w:t>
      </w:r>
      <w:r w:rsidRPr="00B949B2">
        <w:fldChar w:fldCharType="end"/>
      </w:r>
      <w:bookmarkEnd w:id="283"/>
      <w:r w:rsidRPr="00B949B2">
        <w:t xml:space="preserve">. </w:t>
      </w:r>
      <w:r w:rsidR="00664F7B" w:rsidRPr="00B949B2">
        <w:t xml:space="preserve"> </w:t>
      </w:r>
      <w:r w:rsidRPr="00B949B2">
        <w:t>Do You Ask Students These Types of Questions During Instruction? Frequencies and Percentages by Grade Level or Grade</w:t>
      </w:r>
      <w:r w:rsidR="00A27F18" w:rsidRPr="00B949B2">
        <w:t xml:space="preserve"> </w:t>
      </w:r>
      <w:r w:rsidRPr="00B949B2">
        <w:t>Span</w:t>
      </w:r>
      <w:bookmarkEnd w:id="284"/>
      <w:bookmarkEnd w:id="285"/>
      <w:bookmarkEnd w:id="286"/>
      <w:bookmarkEnd w:id="287"/>
      <w:bookmarkEnd w:id="288"/>
      <w:bookmarkEnd w:id="289"/>
      <w:bookmarkEnd w:id="290"/>
    </w:p>
    <w:tbl>
      <w:tblPr>
        <w:tblStyle w:val="TRtable"/>
        <w:tblW w:w="0" w:type="auto"/>
        <w:tblLayout w:type="fixed"/>
        <w:tblLook w:val="04A0" w:firstRow="1" w:lastRow="0" w:firstColumn="1" w:lastColumn="0" w:noHBand="0" w:noVBand="1"/>
        <w:tblDescription w:val="Do You Ask Students These Types of Questions During Instruction? Frequencies and Percentages by Grade Level or Grade Span"/>
      </w:tblPr>
      <w:tblGrid>
        <w:gridCol w:w="1440"/>
        <w:gridCol w:w="1008"/>
        <w:gridCol w:w="864"/>
        <w:gridCol w:w="1008"/>
        <w:gridCol w:w="1008"/>
        <w:gridCol w:w="1152"/>
        <w:gridCol w:w="1152"/>
      </w:tblGrid>
      <w:tr w:rsidR="00415A29" w:rsidRPr="00B949B2" w14:paraId="1E51AC24" w14:textId="77777777" w:rsidTr="001E3649">
        <w:trPr>
          <w:cnfStyle w:val="100000000000" w:firstRow="1" w:lastRow="0" w:firstColumn="0" w:lastColumn="0" w:oddVBand="0" w:evenVBand="0" w:oddHBand="0" w:evenHBand="0" w:firstRowFirstColumn="0" w:firstRowLastColumn="0" w:lastRowFirstColumn="0" w:lastRowLastColumn="0"/>
          <w:trHeight w:val="144"/>
        </w:trPr>
        <w:tc>
          <w:tcPr>
            <w:tcW w:w="1440" w:type="dxa"/>
          </w:tcPr>
          <w:p w14:paraId="0E6CFE8B" w14:textId="77777777" w:rsidR="00415A29" w:rsidRPr="00B949B2" w:rsidRDefault="009F1CE4" w:rsidP="004726D8">
            <w:pPr>
              <w:pStyle w:val="TableHead"/>
              <w:rPr>
                <w:b/>
                <w:bCs/>
              </w:rPr>
            </w:pPr>
            <w:r w:rsidRPr="00B949B2">
              <w:rPr>
                <w:b/>
                <w:bCs/>
              </w:rPr>
              <w:t>Response</w:t>
            </w:r>
          </w:p>
        </w:tc>
        <w:tc>
          <w:tcPr>
            <w:tcW w:w="1008" w:type="dxa"/>
          </w:tcPr>
          <w:p w14:paraId="066DC968" w14:textId="77777777" w:rsidR="00415A29" w:rsidRPr="00B949B2" w:rsidRDefault="00415A29" w:rsidP="004726D8">
            <w:pPr>
              <w:pStyle w:val="TableHead"/>
              <w:rPr>
                <w:b/>
                <w:bCs/>
              </w:rPr>
            </w:pPr>
            <w:r w:rsidRPr="00B949B2">
              <w:rPr>
                <w:b/>
                <w:bCs/>
              </w:rPr>
              <w:t>K</w:t>
            </w:r>
          </w:p>
        </w:tc>
        <w:tc>
          <w:tcPr>
            <w:tcW w:w="864" w:type="dxa"/>
          </w:tcPr>
          <w:p w14:paraId="3CD44305" w14:textId="77777777" w:rsidR="00415A29" w:rsidRPr="00B949B2" w:rsidRDefault="00415A29" w:rsidP="004726D8">
            <w:pPr>
              <w:pStyle w:val="TableHead"/>
              <w:rPr>
                <w:b/>
                <w:bCs/>
              </w:rPr>
            </w:pPr>
            <w:r w:rsidRPr="00B949B2">
              <w:rPr>
                <w:b/>
                <w:bCs/>
              </w:rPr>
              <w:t>Gr 1</w:t>
            </w:r>
          </w:p>
        </w:tc>
        <w:tc>
          <w:tcPr>
            <w:tcW w:w="1008" w:type="dxa"/>
          </w:tcPr>
          <w:p w14:paraId="361BDF0C" w14:textId="77777777" w:rsidR="00415A29" w:rsidRPr="00B949B2" w:rsidRDefault="00415A29" w:rsidP="004726D8">
            <w:pPr>
              <w:pStyle w:val="TableHead"/>
              <w:rPr>
                <w:b/>
                <w:bCs/>
              </w:rPr>
            </w:pPr>
            <w:r w:rsidRPr="00B949B2">
              <w:rPr>
                <w:b/>
                <w:bCs/>
              </w:rPr>
              <w:t>Gr 2</w:t>
            </w:r>
          </w:p>
        </w:tc>
        <w:tc>
          <w:tcPr>
            <w:tcW w:w="1008" w:type="dxa"/>
          </w:tcPr>
          <w:p w14:paraId="6648AD18" w14:textId="77777777" w:rsidR="00415A29" w:rsidRPr="00B949B2" w:rsidRDefault="00415A29" w:rsidP="004726D8">
            <w:pPr>
              <w:pStyle w:val="TableHead"/>
              <w:rPr>
                <w:b/>
                <w:bCs/>
              </w:rPr>
            </w:pPr>
            <w:r w:rsidRPr="00B949B2">
              <w:rPr>
                <w:b/>
                <w:bCs/>
              </w:rPr>
              <w:t>Gr</w:t>
            </w:r>
            <w:r w:rsidR="00336577" w:rsidRPr="00B949B2">
              <w:rPr>
                <w:b/>
                <w:bCs/>
              </w:rPr>
              <w:t xml:space="preserve"> </w:t>
            </w:r>
            <w:r w:rsidRPr="00B949B2">
              <w:rPr>
                <w:b/>
                <w:bCs/>
              </w:rPr>
              <w:t>3–5</w:t>
            </w:r>
          </w:p>
        </w:tc>
        <w:tc>
          <w:tcPr>
            <w:tcW w:w="1152" w:type="dxa"/>
          </w:tcPr>
          <w:p w14:paraId="0D25547A" w14:textId="77777777" w:rsidR="00415A29" w:rsidRPr="00B949B2" w:rsidRDefault="00415A29" w:rsidP="004726D8">
            <w:pPr>
              <w:pStyle w:val="TableHead"/>
              <w:rPr>
                <w:b/>
                <w:bCs/>
              </w:rPr>
            </w:pPr>
            <w:r w:rsidRPr="00B949B2">
              <w:rPr>
                <w:b/>
                <w:bCs/>
              </w:rPr>
              <w:t>Gr 6–8</w:t>
            </w:r>
          </w:p>
        </w:tc>
        <w:tc>
          <w:tcPr>
            <w:tcW w:w="1152" w:type="dxa"/>
          </w:tcPr>
          <w:p w14:paraId="6C268F3B" w14:textId="77777777" w:rsidR="00415A29" w:rsidRPr="00B949B2" w:rsidRDefault="00415A29" w:rsidP="004726D8">
            <w:pPr>
              <w:pStyle w:val="TableHead"/>
              <w:rPr>
                <w:b/>
                <w:bCs/>
              </w:rPr>
            </w:pPr>
            <w:r w:rsidRPr="00B949B2">
              <w:rPr>
                <w:b/>
                <w:bCs/>
              </w:rPr>
              <w:t>G</w:t>
            </w:r>
            <w:r w:rsidR="00336577" w:rsidRPr="00B949B2">
              <w:rPr>
                <w:b/>
                <w:bCs/>
              </w:rPr>
              <w:t>r</w:t>
            </w:r>
            <w:r w:rsidRPr="00B949B2">
              <w:rPr>
                <w:b/>
                <w:bCs/>
              </w:rPr>
              <w:t xml:space="preserve"> 9–12</w:t>
            </w:r>
          </w:p>
        </w:tc>
      </w:tr>
      <w:tr w:rsidR="00415A29" w:rsidRPr="00B949B2" w14:paraId="766E7C38" w14:textId="77777777" w:rsidTr="00253466">
        <w:trPr>
          <w:trHeight w:val="20"/>
        </w:trPr>
        <w:tc>
          <w:tcPr>
            <w:tcW w:w="1440" w:type="dxa"/>
            <w:tcBorders>
              <w:top w:val="single" w:sz="4" w:space="0" w:color="auto"/>
            </w:tcBorders>
          </w:tcPr>
          <w:p w14:paraId="3E45B586" w14:textId="77777777" w:rsidR="00415A29" w:rsidRPr="00B949B2" w:rsidRDefault="00415A29" w:rsidP="00B41CE9">
            <w:pPr>
              <w:pStyle w:val="TableText"/>
            </w:pPr>
            <w:r w:rsidRPr="00B949B2">
              <w:t>Yes</w:t>
            </w:r>
          </w:p>
        </w:tc>
        <w:tc>
          <w:tcPr>
            <w:tcW w:w="1008" w:type="dxa"/>
            <w:tcBorders>
              <w:top w:val="single" w:sz="4" w:space="0" w:color="auto"/>
            </w:tcBorders>
          </w:tcPr>
          <w:p w14:paraId="1351A45C" w14:textId="77777777" w:rsidR="00415A29" w:rsidRPr="00B949B2" w:rsidRDefault="00415A29" w:rsidP="00B41CE9">
            <w:pPr>
              <w:pStyle w:val="TableText"/>
              <w:jc w:val="right"/>
            </w:pPr>
            <w:r w:rsidRPr="00B949B2">
              <w:t>11 (92)</w:t>
            </w:r>
          </w:p>
        </w:tc>
        <w:tc>
          <w:tcPr>
            <w:tcW w:w="864" w:type="dxa"/>
            <w:tcBorders>
              <w:top w:val="single" w:sz="4" w:space="0" w:color="auto"/>
            </w:tcBorders>
          </w:tcPr>
          <w:p w14:paraId="3E1B0642" w14:textId="77777777" w:rsidR="00415A29" w:rsidRPr="00B949B2" w:rsidRDefault="005532E4" w:rsidP="00B41CE9">
            <w:pPr>
              <w:pStyle w:val="TableText"/>
              <w:jc w:val="right"/>
            </w:pPr>
            <w:r w:rsidRPr="00B949B2">
              <w:t>9 (75</w:t>
            </w:r>
            <w:r w:rsidR="00415A29" w:rsidRPr="00B949B2">
              <w:t>)</w:t>
            </w:r>
          </w:p>
        </w:tc>
        <w:tc>
          <w:tcPr>
            <w:tcW w:w="1008" w:type="dxa"/>
            <w:tcBorders>
              <w:top w:val="single" w:sz="4" w:space="0" w:color="auto"/>
            </w:tcBorders>
          </w:tcPr>
          <w:p w14:paraId="2DCBEB98" w14:textId="77777777" w:rsidR="00415A29" w:rsidRPr="00B949B2" w:rsidRDefault="005532E4" w:rsidP="00B41CE9">
            <w:pPr>
              <w:pStyle w:val="TableText"/>
              <w:jc w:val="right"/>
            </w:pPr>
            <w:r w:rsidRPr="00B949B2">
              <w:t>11 (92</w:t>
            </w:r>
            <w:r w:rsidR="00415A29" w:rsidRPr="00B949B2">
              <w:t>)</w:t>
            </w:r>
          </w:p>
        </w:tc>
        <w:tc>
          <w:tcPr>
            <w:tcW w:w="1008" w:type="dxa"/>
            <w:tcBorders>
              <w:top w:val="single" w:sz="4" w:space="0" w:color="auto"/>
            </w:tcBorders>
          </w:tcPr>
          <w:p w14:paraId="0319E2FD" w14:textId="77777777" w:rsidR="00415A29" w:rsidRPr="00B949B2" w:rsidRDefault="005532E4" w:rsidP="00B41CE9">
            <w:pPr>
              <w:pStyle w:val="TableText"/>
              <w:jc w:val="right"/>
            </w:pPr>
            <w:r w:rsidRPr="00B949B2">
              <w:t>9 (9</w:t>
            </w:r>
            <w:r w:rsidR="00415A29" w:rsidRPr="00B949B2">
              <w:t>0)</w:t>
            </w:r>
          </w:p>
        </w:tc>
        <w:tc>
          <w:tcPr>
            <w:tcW w:w="1152" w:type="dxa"/>
            <w:tcBorders>
              <w:top w:val="single" w:sz="4" w:space="0" w:color="auto"/>
            </w:tcBorders>
          </w:tcPr>
          <w:p w14:paraId="1325C34D" w14:textId="77777777" w:rsidR="00415A29" w:rsidRPr="00B949B2" w:rsidRDefault="005532E4" w:rsidP="00B41CE9">
            <w:pPr>
              <w:pStyle w:val="TableText"/>
              <w:jc w:val="right"/>
            </w:pPr>
            <w:r w:rsidRPr="00B949B2">
              <w:t>12</w:t>
            </w:r>
            <w:r w:rsidR="00415A29" w:rsidRPr="00B949B2">
              <w:t xml:space="preserve"> (</w:t>
            </w:r>
            <w:r w:rsidRPr="00B949B2">
              <w:t>100</w:t>
            </w:r>
            <w:r w:rsidR="00415A29" w:rsidRPr="00B949B2">
              <w:t>)</w:t>
            </w:r>
          </w:p>
        </w:tc>
        <w:tc>
          <w:tcPr>
            <w:tcW w:w="1152" w:type="dxa"/>
            <w:tcBorders>
              <w:top w:val="single" w:sz="4" w:space="0" w:color="auto"/>
            </w:tcBorders>
          </w:tcPr>
          <w:p w14:paraId="2AC22E14" w14:textId="77777777" w:rsidR="00415A29" w:rsidRPr="00B949B2" w:rsidRDefault="00415A29" w:rsidP="00B41CE9">
            <w:pPr>
              <w:pStyle w:val="TableText"/>
              <w:jc w:val="right"/>
            </w:pPr>
            <w:r w:rsidRPr="00B949B2">
              <w:t>1</w:t>
            </w:r>
            <w:r w:rsidR="005532E4" w:rsidRPr="00B949B2">
              <w:t>1 (92</w:t>
            </w:r>
            <w:r w:rsidRPr="00B949B2">
              <w:t>)</w:t>
            </w:r>
          </w:p>
        </w:tc>
      </w:tr>
      <w:tr w:rsidR="00415A29" w:rsidRPr="00B949B2" w14:paraId="35B827DD" w14:textId="77777777" w:rsidTr="00B06BDA">
        <w:trPr>
          <w:trHeight w:val="20"/>
        </w:trPr>
        <w:tc>
          <w:tcPr>
            <w:tcW w:w="1440" w:type="dxa"/>
          </w:tcPr>
          <w:p w14:paraId="07A07113" w14:textId="77777777" w:rsidR="00415A29" w:rsidRPr="00B949B2" w:rsidRDefault="00415A29" w:rsidP="00B41CE9">
            <w:pPr>
              <w:pStyle w:val="TableText"/>
            </w:pPr>
            <w:r w:rsidRPr="00B949B2">
              <w:t>No</w:t>
            </w:r>
          </w:p>
        </w:tc>
        <w:tc>
          <w:tcPr>
            <w:tcW w:w="1008" w:type="dxa"/>
          </w:tcPr>
          <w:p w14:paraId="311E9BC7" w14:textId="77777777" w:rsidR="00415A29" w:rsidRPr="00B949B2" w:rsidRDefault="00415A29" w:rsidP="00B41CE9">
            <w:pPr>
              <w:pStyle w:val="TableText"/>
              <w:jc w:val="right"/>
            </w:pPr>
            <w:r w:rsidRPr="00B949B2">
              <w:t>1 (8)</w:t>
            </w:r>
          </w:p>
        </w:tc>
        <w:tc>
          <w:tcPr>
            <w:tcW w:w="864" w:type="dxa"/>
          </w:tcPr>
          <w:p w14:paraId="7E4AEBC5" w14:textId="77777777" w:rsidR="00415A29" w:rsidRPr="00B949B2" w:rsidRDefault="005532E4" w:rsidP="00B41CE9">
            <w:pPr>
              <w:pStyle w:val="TableText"/>
              <w:jc w:val="right"/>
            </w:pPr>
            <w:r w:rsidRPr="00B949B2">
              <w:t>3 (25</w:t>
            </w:r>
            <w:r w:rsidR="00415A29" w:rsidRPr="00B949B2">
              <w:t>)</w:t>
            </w:r>
          </w:p>
        </w:tc>
        <w:tc>
          <w:tcPr>
            <w:tcW w:w="1008" w:type="dxa"/>
          </w:tcPr>
          <w:p w14:paraId="1B43D38A" w14:textId="77777777" w:rsidR="00415A29" w:rsidRPr="00B949B2" w:rsidRDefault="005532E4" w:rsidP="00B41CE9">
            <w:pPr>
              <w:pStyle w:val="TableText"/>
              <w:jc w:val="right"/>
            </w:pPr>
            <w:r w:rsidRPr="00B949B2">
              <w:t>1 (8</w:t>
            </w:r>
            <w:r w:rsidR="00415A29" w:rsidRPr="00B949B2">
              <w:t>)</w:t>
            </w:r>
          </w:p>
        </w:tc>
        <w:tc>
          <w:tcPr>
            <w:tcW w:w="1008" w:type="dxa"/>
          </w:tcPr>
          <w:p w14:paraId="14170910" w14:textId="77777777" w:rsidR="00415A29" w:rsidRPr="00B949B2" w:rsidRDefault="005532E4" w:rsidP="00B41CE9">
            <w:pPr>
              <w:pStyle w:val="TableText"/>
              <w:jc w:val="right"/>
            </w:pPr>
            <w:r w:rsidRPr="00B949B2">
              <w:t>1 (1</w:t>
            </w:r>
            <w:r w:rsidR="00415A29" w:rsidRPr="00B949B2">
              <w:t>0)</w:t>
            </w:r>
          </w:p>
        </w:tc>
        <w:tc>
          <w:tcPr>
            <w:tcW w:w="1152" w:type="dxa"/>
          </w:tcPr>
          <w:p w14:paraId="52C35991" w14:textId="77777777" w:rsidR="00415A29" w:rsidRPr="00B949B2" w:rsidRDefault="005532E4" w:rsidP="00B41CE9">
            <w:pPr>
              <w:pStyle w:val="TableText"/>
              <w:jc w:val="right"/>
            </w:pPr>
            <w:r w:rsidRPr="00B949B2">
              <w:t>0</w:t>
            </w:r>
            <w:r w:rsidR="00415A29" w:rsidRPr="00B949B2">
              <w:t xml:space="preserve"> (</w:t>
            </w:r>
            <w:r w:rsidRPr="00B949B2">
              <w:t>0</w:t>
            </w:r>
            <w:r w:rsidR="00415A29" w:rsidRPr="00B949B2">
              <w:t>)</w:t>
            </w:r>
          </w:p>
        </w:tc>
        <w:tc>
          <w:tcPr>
            <w:tcW w:w="1152" w:type="dxa"/>
          </w:tcPr>
          <w:p w14:paraId="2B4FF6B4" w14:textId="77777777" w:rsidR="00415A29" w:rsidRPr="00B949B2" w:rsidRDefault="005532E4" w:rsidP="00B41CE9">
            <w:pPr>
              <w:pStyle w:val="TableText"/>
              <w:jc w:val="right"/>
            </w:pPr>
            <w:r w:rsidRPr="00B949B2">
              <w:t>1 (8</w:t>
            </w:r>
            <w:r w:rsidR="00415A29" w:rsidRPr="00B949B2">
              <w:t>)</w:t>
            </w:r>
          </w:p>
        </w:tc>
      </w:tr>
    </w:tbl>
    <w:p w14:paraId="74DE2645" w14:textId="77777777" w:rsidR="0014289B" w:rsidRPr="00B949B2" w:rsidRDefault="0014289B" w:rsidP="008D1DB5">
      <w:pPr>
        <w:pStyle w:val="Heading4"/>
        <w:keepLines/>
        <w:ind w:left="720"/>
      </w:pPr>
      <w:r w:rsidRPr="00B949B2">
        <w:lastRenderedPageBreak/>
        <w:t>Measurement of Intended Response</w:t>
      </w:r>
    </w:p>
    <w:p w14:paraId="096F0EDE" w14:textId="77777777" w:rsidR="00CA79A5" w:rsidRPr="00B949B2" w:rsidRDefault="009914F8" w:rsidP="000C4A9B">
      <w:pPr>
        <w:keepNext/>
        <w:keepLines/>
        <w:rPr>
          <w:rFonts w:eastAsia="SimSun" w:cs="Arial"/>
        </w:rPr>
      </w:pPr>
      <w:r w:rsidRPr="00B949B2">
        <w:rPr>
          <w:rFonts w:eastAsia="SimSun" w:cs="Arial"/>
        </w:rPr>
        <w:t xml:space="preserve">Overall, test examiners found that the task types measured </w:t>
      </w:r>
      <w:r w:rsidR="004C5F9C" w:rsidRPr="00B949B2">
        <w:rPr>
          <w:rFonts w:eastAsia="SimSun" w:cs="Arial"/>
        </w:rPr>
        <w:t>the intended response process</w:t>
      </w:r>
      <w:r w:rsidR="005366FB" w:rsidRPr="00B949B2">
        <w:rPr>
          <w:rFonts w:eastAsia="SimSun" w:cs="Arial"/>
        </w:rPr>
        <w:t>es</w:t>
      </w:r>
      <w:r w:rsidR="004C5F9C" w:rsidRPr="00B949B2">
        <w:rPr>
          <w:rFonts w:eastAsia="SimSun" w:cs="Arial"/>
        </w:rPr>
        <w:t xml:space="preserve"> of </w:t>
      </w:r>
      <w:r w:rsidRPr="00B949B2">
        <w:rPr>
          <w:rFonts w:eastAsia="SimSun" w:cs="Arial"/>
        </w:rPr>
        <w:t>receptive or expressive skills appropriately across the grade</w:t>
      </w:r>
      <w:r w:rsidR="00964F4C" w:rsidRPr="00B949B2">
        <w:rPr>
          <w:rFonts w:eastAsia="SimSun" w:cs="Arial"/>
        </w:rPr>
        <w:t xml:space="preserve"> </w:t>
      </w:r>
      <w:r w:rsidR="00964F4C" w:rsidRPr="00B949B2">
        <w:t>level</w:t>
      </w:r>
      <w:r w:rsidRPr="00B949B2">
        <w:rPr>
          <w:rFonts w:eastAsia="SimSun" w:cs="Arial"/>
        </w:rPr>
        <w:t xml:space="preserve">s and grade spans. Test examiners indicated that </w:t>
      </w:r>
      <w:r w:rsidR="00CA79A5" w:rsidRPr="00B949B2">
        <w:rPr>
          <w:rFonts w:eastAsia="SimSun" w:cs="Arial"/>
        </w:rPr>
        <w:t xml:space="preserve">items accurately represented the </w:t>
      </w:r>
      <w:r w:rsidRPr="00B949B2">
        <w:rPr>
          <w:rFonts w:eastAsia="SimSun" w:cs="Arial"/>
        </w:rPr>
        <w:t xml:space="preserve">measurement targets </w:t>
      </w:r>
      <w:r w:rsidR="00CA79A5" w:rsidRPr="00B949B2">
        <w:rPr>
          <w:rFonts w:eastAsia="SimSun" w:cs="Arial"/>
        </w:rPr>
        <w:t xml:space="preserve">and were </w:t>
      </w:r>
      <w:r w:rsidRPr="00B949B2">
        <w:rPr>
          <w:rFonts w:eastAsia="SimSun" w:cs="Arial"/>
        </w:rPr>
        <w:t xml:space="preserve">strongly aligned with </w:t>
      </w:r>
      <w:r w:rsidR="00CA79A5" w:rsidRPr="00B949B2">
        <w:rPr>
          <w:rFonts w:eastAsia="SimSun" w:cs="Arial"/>
        </w:rPr>
        <w:t xml:space="preserve">both </w:t>
      </w:r>
      <w:r w:rsidRPr="00B949B2">
        <w:rPr>
          <w:rFonts w:eastAsia="SimSun" w:cs="Arial"/>
        </w:rPr>
        <w:t>receptive skills (</w:t>
      </w:r>
      <w:r w:rsidR="00CE09E8" w:rsidRPr="00B949B2">
        <w:rPr>
          <w:rFonts w:eastAsia="SimSun" w:cs="Arial"/>
        </w:rPr>
        <w:t>l</w:t>
      </w:r>
      <w:r w:rsidRPr="00B949B2">
        <w:rPr>
          <w:rFonts w:eastAsia="SimSun" w:cs="Arial"/>
        </w:rPr>
        <w:t xml:space="preserve">istening and </w:t>
      </w:r>
      <w:r w:rsidR="00CE09E8" w:rsidRPr="00B949B2">
        <w:rPr>
          <w:rFonts w:eastAsia="SimSun" w:cs="Arial"/>
        </w:rPr>
        <w:t>r</w:t>
      </w:r>
      <w:r w:rsidRPr="00B949B2">
        <w:rPr>
          <w:rFonts w:eastAsia="SimSun" w:cs="Arial"/>
        </w:rPr>
        <w:t>eading) and expressive skills (</w:t>
      </w:r>
      <w:r w:rsidR="00CE09E8" w:rsidRPr="00B949B2">
        <w:rPr>
          <w:rFonts w:eastAsia="SimSun" w:cs="Arial"/>
        </w:rPr>
        <w:t>s</w:t>
      </w:r>
      <w:r w:rsidRPr="00B949B2">
        <w:rPr>
          <w:rFonts w:eastAsia="SimSun" w:cs="Arial"/>
        </w:rPr>
        <w:t xml:space="preserve">peaking and </w:t>
      </w:r>
      <w:r w:rsidR="00CE09E8" w:rsidRPr="00B949B2">
        <w:rPr>
          <w:rFonts w:eastAsia="SimSun" w:cs="Arial"/>
        </w:rPr>
        <w:t>w</w:t>
      </w:r>
      <w:r w:rsidRPr="00B949B2">
        <w:rPr>
          <w:rFonts w:eastAsia="SimSun" w:cs="Arial"/>
        </w:rPr>
        <w:t>riting).</w:t>
      </w:r>
    </w:p>
    <w:p w14:paraId="049A2069" w14:textId="77777777" w:rsidR="00E86A80" w:rsidRPr="00B949B2" w:rsidRDefault="009914F8" w:rsidP="00CA79A5">
      <w:pPr>
        <w:rPr>
          <w:rFonts w:eastAsia="SimSun" w:cs="Arial"/>
        </w:rPr>
      </w:pPr>
      <w:r w:rsidRPr="00B949B2">
        <w:rPr>
          <w:rFonts w:eastAsia="SimSun" w:cs="Arial"/>
        </w:rPr>
        <w:t xml:space="preserve">A few test examiners </w:t>
      </w:r>
      <w:r w:rsidR="00DB6F63" w:rsidRPr="00B949B2">
        <w:rPr>
          <w:rFonts w:eastAsia="SimSun" w:cs="Arial"/>
        </w:rPr>
        <w:t>indicated</w:t>
      </w:r>
      <w:r w:rsidR="0009610D" w:rsidRPr="00B949B2">
        <w:rPr>
          <w:rFonts w:eastAsia="SimSun" w:cs="Arial"/>
        </w:rPr>
        <w:t xml:space="preserve"> uncertainty</w:t>
      </w:r>
      <w:r w:rsidRPr="00B949B2">
        <w:rPr>
          <w:rFonts w:eastAsia="SimSun" w:cs="Arial"/>
        </w:rPr>
        <w:t xml:space="preserve"> whether </w:t>
      </w:r>
      <w:r w:rsidR="0053535D" w:rsidRPr="00B949B2">
        <w:rPr>
          <w:rFonts w:eastAsia="SimSun" w:cs="Arial"/>
        </w:rPr>
        <w:t>w</w:t>
      </w:r>
      <w:r w:rsidRPr="00B949B2">
        <w:rPr>
          <w:rFonts w:eastAsia="SimSun" w:cs="Arial"/>
        </w:rPr>
        <w:t xml:space="preserve">riting was </w:t>
      </w:r>
      <w:r w:rsidR="0053535D" w:rsidRPr="00B949B2">
        <w:rPr>
          <w:rFonts w:eastAsia="SimSun" w:cs="Arial"/>
        </w:rPr>
        <w:t xml:space="preserve">specifically </w:t>
      </w:r>
      <w:r w:rsidRPr="00B949B2">
        <w:rPr>
          <w:rFonts w:eastAsia="SimSun" w:cs="Arial"/>
        </w:rPr>
        <w:t xml:space="preserve">included </w:t>
      </w:r>
      <w:r w:rsidR="0053535D" w:rsidRPr="00B949B2">
        <w:rPr>
          <w:rFonts w:eastAsia="SimSun" w:cs="Arial"/>
        </w:rPr>
        <w:t>as an</w:t>
      </w:r>
      <w:r w:rsidRPr="00B949B2">
        <w:rPr>
          <w:rFonts w:eastAsia="SimSun" w:cs="Arial"/>
        </w:rPr>
        <w:t xml:space="preserve"> expressive measurement target. Expressive items did have some limitations for students who were nonverbal and </w:t>
      </w:r>
      <w:proofErr w:type="spellStart"/>
      <w:r w:rsidRPr="00B949B2">
        <w:rPr>
          <w:rFonts w:eastAsia="SimSun" w:cs="Arial"/>
        </w:rPr>
        <w:t>presymbolic</w:t>
      </w:r>
      <w:proofErr w:type="spellEnd"/>
      <w:r w:rsidRPr="00B949B2">
        <w:rPr>
          <w:rFonts w:eastAsia="SimSun" w:cs="Arial"/>
        </w:rPr>
        <w:t xml:space="preserve"> communicators. Test examiners requested more response options to include realia, manipulatives, or objects for </w:t>
      </w:r>
      <w:proofErr w:type="spellStart"/>
      <w:r w:rsidRPr="00B949B2">
        <w:rPr>
          <w:rFonts w:eastAsia="SimSun" w:cs="Arial"/>
        </w:rPr>
        <w:t>presymbolic</w:t>
      </w:r>
      <w:proofErr w:type="spellEnd"/>
      <w:r w:rsidRPr="00B949B2">
        <w:rPr>
          <w:rFonts w:eastAsia="SimSun" w:cs="Arial"/>
        </w:rPr>
        <w:t xml:space="preserve"> communicators and to provide additional picture support for AAC users.</w:t>
      </w:r>
      <w:bookmarkStart w:id="291" w:name="_Ref38351879"/>
      <w:bookmarkStart w:id="292" w:name="_Toc42063951"/>
    </w:p>
    <w:p w14:paraId="27DA13BE" w14:textId="71E8B415" w:rsidR="00CF7057" w:rsidRPr="00B949B2" w:rsidRDefault="00301E60" w:rsidP="004F48E2">
      <w:pPr>
        <w:keepNext/>
        <w:keepLines/>
        <w:rPr>
          <w:rFonts w:eastAsia="SimSun" w:cs="Arial"/>
        </w:rPr>
      </w:pPr>
      <w:r w:rsidRPr="00B949B2">
        <w:rPr>
          <w:rFonts w:eastAsia="SimSun" w:cs="Arial"/>
        </w:rPr>
        <w:t xml:space="preserve">In the </w:t>
      </w:r>
      <w:r w:rsidRPr="00B949B2">
        <w:rPr>
          <w:rFonts w:eastAsia="SimSun" w:cs="Arial"/>
          <w:i/>
        </w:rPr>
        <w:t>DFA</w:t>
      </w:r>
      <w:r w:rsidR="00E67E2A" w:rsidRPr="00B949B2">
        <w:rPr>
          <w:rFonts w:eastAsia="SimSun" w:cs="Arial"/>
          <w:i/>
        </w:rPr>
        <w:t>,</w:t>
      </w:r>
      <w:r w:rsidRPr="00B949B2">
        <w:rPr>
          <w:rFonts w:eastAsia="SimSun" w:cs="Arial"/>
        </w:rPr>
        <w:t xml:space="preserve"> test examiners were asked to rate whether each item measured receptive or expressive skills (yes, no, not sure). Rating </w:t>
      </w:r>
      <w:r w:rsidR="004C5F9C" w:rsidRPr="00B949B2">
        <w:rPr>
          <w:rFonts w:eastAsia="SimSun" w:cs="Arial"/>
        </w:rPr>
        <w:t xml:space="preserve">agreements were high for both sets but somewhat higher for receptive </w:t>
      </w:r>
      <w:r w:rsidR="00365D73" w:rsidRPr="00B949B2">
        <w:rPr>
          <w:rFonts w:eastAsia="SimSun" w:cs="Arial"/>
        </w:rPr>
        <w:t>skills</w:t>
      </w:r>
      <w:r w:rsidR="0053535D" w:rsidRPr="00B949B2">
        <w:rPr>
          <w:rFonts w:eastAsia="SimSun" w:cs="Arial"/>
        </w:rPr>
        <w:t xml:space="preserve">. </w:t>
      </w:r>
      <w:r w:rsidR="00C2642B" w:rsidRPr="00B949B2">
        <w:rPr>
          <w:rFonts w:eastAsia="SimSun" w:cs="Arial"/>
        </w:rPr>
        <w:t xml:space="preserve">Please </w:t>
      </w:r>
      <w:r w:rsidR="004111C1" w:rsidRPr="00B949B2">
        <w:rPr>
          <w:rFonts w:eastAsia="SimSun" w:cs="Arial"/>
        </w:rPr>
        <w:t xml:space="preserve">refer to </w:t>
      </w:r>
      <w:r w:rsidR="004C5F9C" w:rsidRPr="00B949B2">
        <w:rPr>
          <w:rFonts w:eastAsia="SimSun" w:cs="Arial"/>
        </w:rPr>
        <w:t xml:space="preserve">data </w:t>
      </w:r>
      <w:r w:rsidRPr="00B949B2">
        <w:rPr>
          <w:rFonts w:eastAsia="SimSun" w:cs="Arial"/>
        </w:rPr>
        <w:t xml:space="preserve">presented for </w:t>
      </w:r>
      <w:r w:rsidR="00CB5A76" w:rsidRPr="00B949B2">
        <w:rPr>
          <w:rFonts w:eastAsia="SimSun" w:cs="Arial"/>
        </w:rPr>
        <w:t xml:space="preserve">agreement on </w:t>
      </w:r>
      <w:r w:rsidR="00365D73" w:rsidRPr="00B949B2">
        <w:rPr>
          <w:rFonts w:eastAsia="SimSun" w:cs="Arial"/>
        </w:rPr>
        <w:t xml:space="preserve">measurement </w:t>
      </w:r>
      <w:r w:rsidR="00CB5A76" w:rsidRPr="00B949B2">
        <w:rPr>
          <w:rFonts w:eastAsia="SimSun" w:cs="Arial"/>
        </w:rPr>
        <w:t xml:space="preserve">of the </w:t>
      </w:r>
      <w:r w:rsidR="00365D73" w:rsidRPr="00B949B2">
        <w:rPr>
          <w:rFonts w:eastAsia="SimSun" w:cs="Arial"/>
        </w:rPr>
        <w:t>intended</w:t>
      </w:r>
      <w:r w:rsidR="00CB5A76" w:rsidRPr="00B949B2">
        <w:rPr>
          <w:rFonts w:eastAsia="SimSun" w:cs="Arial"/>
        </w:rPr>
        <w:t xml:space="preserve"> skills by items for </w:t>
      </w:r>
      <w:r w:rsidRPr="00B949B2">
        <w:rPr>
          <w:rFonts w:eastAsia="SimSun" w:cs="Arial"/>
        </w:rPr>
        <w:t xml:space="preserve">receptive </w:t>
      </w:r>
      <w:r w:rsidR="00CF7057" w:rsidRPr="00B949B2">
        <w:rPr>
          <w:rFonts w:eastAsia="SimSun" w:cs="Arial"/>
        </w:rPr>
        <w:t xml:space="preserve">skills </w:t>
      </w:r>
      <w:r w:rsidRPr="00B949B2">
        <w:rPr>
          <w:rFonts w:eastAsia="SimSun" w:cs="Arial"/>
        </w:rPr>
        <w:t xml:space="preserve">in </w:t>
      </w:r>
      <w:r w:rsidR="00E67E2A" w:rsidRPr="00B949B2">
        <w:rPr>
          <w:rStyle w:val="Cross-Reference"/>
        </w:rPr>
        <w:fldChar w:fldCharType="begin"/>
      </w:r>
      <w:r w:rsidR="00E67E2A" w:rsidRPr="00B949B2">
        <w:rPr>
          <w:rStyle w:val="Cross-Reference"/>
        </w:rPr>
        <w:instrText xml:space="preserve"> REF  _Ref43896403 \* Lower \h  \* MERGEFORMAT </w:instrText>
      </w:r>
      <w:r w:rsidR="00E67E2A" w:rsidRPr="00B949B2">
        <w:rPr>
          <w:rStyle w:val="Cross-Reference"/>
        </w:rPr>
      </w:r>
      <w:r w:rsidR="00E67E2A" w:rsidRPr="00B949B2">
        <w:rPr>
          <w:rStyle w:val="Cross-Reference"/>
        </w:rPr>
        <w:fldChar w:fldCharType="separate"/>
      </w:r>
      <w:r w:rsidR="003440AF" w:rsidRPr="00B949B2">
        <w:rPr>
          <w:rStyle w:val="Cross-Reference"/>
        </w:rPr>
        <w:t>table 28</w:t>
      </w:r>
      <w:r w:rsidR="00E67E2A" w:rsidRPr="00B949B2">
        <w:rPr>
          <w:rStyle w:val="Cross-Reference"/>
        </w:rPr>
        <w:fldChar w:fldCharType="end"/>
      </w:r>
      <w:r w:rsidR="00CF7057" w:rsidRPr="00B949B2">
        <w:rPr>
          <w:rFonts w:eastAsia="SimSun" w:cs="Arial"/>
        </w:rPr>
        <w:t xml:space="preserve">. </w:t>
      </w:r>
    </w:p>
    <w:p w14:paraId="74343151" w14:textId="77777777" w:rsidR="00CF7057" w:rsidRPr="00B949B2" w:rsidRDefault="00CF7057" w:rsidP="00CF7057">
      <w:pPr>
        <w:pStyle w:val="Caption"/>
        <w:spacing w:before="120" w:after="120"/>
      </w:pPr>
      <w:bookmarkStart w:id="293" w:name="_Ref43896403"/>
      <w:bookmarkStart w:id="294" w:name="_Ref38351800"/>
      <w:bookmarkStart w:id="295" w:name="_Toc38891851"/>
      <w:bookmarkStart w:id="296" w:name="_Toc44415155"/>
      <w:bookmarkStart w:id="297" w:name="_Toc44415653"/>
      <w:bookmarkStart w:id="298" w:name="_Toc44440745"/>
      <w:bookmarkStart w:id="299" w:name="_Toc45636881"/>
      <w:bookmarkStart w:id="300" w:name="_Toc45636955"/>
      <w:bookmarkStart w:id="301" w:name="_Toc46216360"/>
      <w:bookmarkStart w:id="302" w:name="_Toc58566479"/>
      <w:r w:rsidRPr="00B949B2">
        <w:t xml:space="preserve">Table </w:t>
      </w:r>
      <w:r w:rsidRPr="00B949B2">
        <w:fldChar w:fldCharType="begin"/>
      </w:r>
      <w:r w:rsidRPr="00B949B2">
        <w:instrText>SEQ Table \* ARABIC</w:instrText>
      </w:r>
      <w:r w:rsidRPr="00B949B2">
        <w:fldChar w:fldCharType="separate"/>
      </w:r>
      <w:r w:rsidR="00822B71" w:rsidRPr="00B949B2">
        <w:rPr>
          <w:noProof/>
        </w:rPr>
        <w:t>28</w:t>
      </w:r>
      <w:r w:rsidRPr="00B949B2">
        <w:fldChar w:fldCharType="end"/>
      </w:r>
      <w:bookmarkEnd w:id="293"/>
      <w:r w:rsidRPr="00B949B2">
        <w:rPr>
          <w:szCs w:val="24"/>
        </w:rPr>
        <w:t>.</w:t>
      </w:r>
      <w:bookmarkEnd w:id="294"/>
      <w:r w:rsidRPr="00B949B2">
        <w:rPr>
          <w:szCs w:val="24"/>
        </w:rPr>
        <w:t xml:space="preserve">  </w:t>
      </w:r>
      <w:r w:rsidRPr="00B949B2">
        <w:t>Does This Item Measure Receptive Skills (Listening and Reading)? Average Percentages of All Items by Grade Level or Grade Span</w:t>
      </w:r>
      <w:bookmarkEnd w:id="295"/>
      <w:bookmarkEnd w:id="296"/>
      <w:bookmarkEnd w:id="297"/>
      <w:bookmarkEnd w:id="298"/>
      <w:bookmarkEnd w:id="299"/>
      <w:bookmarkEnd w:id="300"/>
      <w:bookmarkEnd w:id="301"/>
      <w:bookmarkEnd w:id="302"/>
    </w:p>
    <w:tbl>
      <w:tblPr>
        <w:tblStyle w:val="TRtable"/>
        <w:tblW w:w="0" w:type="auto"/>
        <w:tblLayout w:type="fixed"/>
        <w:tblLook w:val="04A0" w:firstRow="1" w:lastRow="0" w:firstColumn="1" w:lastColumn="0" w:noHBand="0" w:noVBand="1"/>
        <w:tblDescription w:val="Does This Item Measure Receptive Skills (Listening and Reading)? Average Percentages of All Items by Grade Level or Grade Span"/>
      </w:tblPr>
      <w:tblGrid>
        <w:gridCol w:w="1440"/>
        <w:gridCol w:w="864"/>
        <w:gridCol w:w="864"/>
        <w:gridCol w:w="864"/>
        <w:gridCol w:w="1008"/>
        <w:gridCol w:w="1008"/>
        <w:gridCol w:w="1152"/>
      </w:tblGrid>
      <w:tr w:rsidR="00B06BDA" w:rsidRPr="00B949B2" w14:paraId="7DF9C378" w14:textId="77777777" w:rsidTr="001E3649">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1154F3B4" w14:textId="77777777" w:rsidR="00CF7057" w:rsidRPr="00B949B2" w:rsidRDefault="00CF7057" w:rsidP="00F32760">
            <w:pPr>
              <w:pStyle w:val="TableHead"/>
              <w:rPr>
                <w:b/>
                <w:bCs/>
              </w:rPr>
            </w:pPr>
            <w:r w:rsidRPr="00B949B2">
              <w:rPr>
                <w:b/>
                <w:bCs/>
              </w:rPr>
              <w:t>Response</w:t>
            </w:r>
          </w:p>
        </w:tc>
        <w:tc>
          <w:tcPr>
            <w:tcW w:w="864" w:type="dxa"/>
          </w:tcPr>
          <w:p w14:paraId="0315FCDD" w14:textId="77777777" w:rsidR="00CF7057" w:rsidRPr="00B949B2" w:rsidRDefault="00CF7057" w:rsidP="00F32760">
            <w:pPr>
              <w:pStyle w:val="TableHead"/>
              <w:rPr>
                <w:b/>
                <w:bCs/>
              </w:rPr>
            </w:pPr>
            <w:r w:rsidRPr="00B949B2">
              <w:rPr>
                <w:b/>
                <w:bCs/>
              </w:rPr>
              <w:t>K</w:t>
            </w:r>
          </w:p>
        </w:tc>
        <w:tc>
          <w:tcPr>
            <w:tcW w:w="864" w:type="dxa"/>
          </w:tcPr>
          <w:p w14:paraId="7D924DCC" w14:textId="77777777" w:rsidR="00CF7057" w:rsidRPr="00B949B2" w:rsidRDefault="00CF7057" w:rsidP="00F32760">
            <w:pPr>
              <w:pStyle w:val="TableHead"/>
              <w:rPr>
                <w:b/>
                <w:bCs/>
              </w:rPr>
            </w:pPr>
            <w:r w:rsidRPr="00B949B2">
              <w:rPr>
                <w:b/>
                <w:bCs/>
              </w:rPr>
              <w:t>Gr 1</w:t>
            </w:r>
          </w:p>
        </w:tc>
        <w:tc>
          <w:tcPr>
            <w:tcW w:w="864" w:type="dxa"/>
          </w:tcPr>
          <w:p w14:paraId="70BF8F0F" w14:textId="77777777" w:rsidR="00CF7057" w:rsidRPr="00B949B2" w:rsidRDefault="00CF7057" w:rsidP="00F32760">
            <w:pPr>
              <w:pStyle w:val="TableHead"/>
              <w:rPr>
                <w:b/>
                <w:bCs/>
              </w:rPr>
            </w:pPr>
            <w:r w:rsidRPr="00B949B2">
              <w:rPr>
                <w:b/>
                <w:bCs/>
              </w:rPr>
              <w:t>Gr 2</w:t>
            </w:r>
          </w:p>
        </w:tc>
        <w:tc>
          <w:tcPr>
            <w:tcW w:w="1008" w:type="dxa"/>
          </w:tcPr>
          <w:p w14:paraId="7FE01E44" w14:textId="77777777" w:rsidR="00CF7057" w:rsidRPr="00B949B2" w:rsidRDefault="00CF7057" w:rsidP="00F32760">
            <w:pPr>
              <w:pStyle w:val="TableHead"/>
              <w:rPr>
                <w:b/>
                <w:bCs/>
              </w:rPr>
            </w:pPr>
            <w:r w:rsidRPr="00B949B2">
              <w:rPr>
                <w:b/>
                <w:bCs/>
              </w:rPr>
              <w:t>Gr 3–5</w:t>
            </w:r>
          </w:p>
        </w:tc>
        <w:tc>
          <w:tcPr>
            <w:tcW w:w="1008" w:type="dxa"/>
          </w:tcPr>
          <w:p w14:paraId="53F62597" w14:textId="77777777" w:rsidR="00CF7057" w:rsidRPr="00B949B2" w:rsidRDefault="00CF7057" w:rsidP="00F32760">
            <w:pPr>
              <w:pStyle w:val="TableHead"/>
              <w:rPr>
                <w:b/>
                <w:bCs/>
              </w:rPr>
            </w:pPr>
            <w:r w:rsidRPr="00B949B2">
              <w:rPr>
                <w:b/>
                <w:bCs/>
              </w:rPr>
              <w:t>Gr 6–8</w:t>
            </w:r>
          </w:p>
        </w:tc>
        <w:tc>
          <w:tcPr>
            <w:tcW w:w="1152" w:type="dxa"/>
          </w:tcPr>
          <w:p w14:paraId="250CFAAF" w14:textId="77777777" w:rsidR="00CF7057" w:rsidRPr="00B949B2" w:rsidRDefault="00CF7057" w:rsidP="00F32760">
            <w:pPr>
              <w:pStyle w:val="TableHead"/>
              <w:rPr>
                <w:b/>
                <w:bCs/>
              </w:rPr>
            </w:pPr>
            <w:r w:rsidRPr="00B949B2">
              <w:rPr>
                <w:b/>
                <w:bCs/>
              </w:rPr>
              <w:t>Gr 9–12</w:t>
            </w:r>
          </w:p>
        </w:tc>
      </w:tr>
      <w:tr w:rsidR="00635188" w:rsidRPr="00B949B2" w14:paraId="40B7DCBC" w14:textId="77777777" w:rsidTr="00047BA7">
        <w:trPr>
          <w:trHeight w:val="20"/>
        </w:trPr>
        <w:tc>
          <w:tcPr>
            <w:tcW w:w="1440" w:type="dxa"/>
            <w:tcBorders>
              <w:top w:val="single" w:sz="4" w:space="0" w:color="auto"/>
            </w:tcBorders>
          </w:tcPr>
          <w:p w14:paraId="71CCBFC3" w14:textId="77777777" w:rsidR="00CF7057" w:rsidRPr="00B949B2" w:rsidRDefault="00CF7057" w:rsidP="00F32760">
            <w:pPr>
              <w:pStyle w:val="TableText"/>
            </w:pPr>
            <w:r w:rsidRPr="00B949B2">
              <w:t>Yes</w:t>
            </w:r>
          </w:p>
        </w:tc>
        <w:tc>
          <w:tcPr>
            <w:tcW w:w="864" w:type="dxa"/>
            <w:tcBorders>
              <w:top w:val="single" w:sz="4" w:space="0" w:color="auto"/>
            </w:tcBorders>
          </w:tcPr>
          <w:p w14:paraId="56E58EB4" w14:textId="77777777" w:rsidR="00CF7057" w:rsidRPr="00B949B2" w:rsidRDefault="00CF7057" w:rsidP="00F32760">
            <w:pPr>
              <w:pStyle w:val="TableText"/>
              <w:jc w:val="right"/>
            </w:pPr>
            <w:r w:rsidRPr="00B949B2">
              <w:t>100%</w:t>
            </w:r>
          </w:p>
        </w:tc>
        <w:tc>
          <w:tcPr>
            <w:tcW w:w="864" w:type="dxa"/>
            <w:tcBorders>
              <w:top w:val="single" w:sz="4" w:space="0" w:color="auto"/>
            </w:tcBorders>
          </w:tcPr>
          <w:p w14:paraId="3FA07AC3" w14:textId="77777777" w:rsidR="00CF7057" w:rsidRPr="00B949B2" w:rsidRDefault="00CF7057" w:rsidP="00F32760">
            <w:pPr>
              <w:pStyle w:val="TableText"/>
              <w:jc w:val="right"/>
            </w:pPr>
            <w:r w:rsidRPr="00B949B2">
              <w:t>100%</w:t>
            </w:r>
          </w:p>
        </w:tc>
        <w:tc>
          <w:tcPr>
            <w:tcW w:w="864" w:type="dxa"/>
            <w:tcBorders>
              <w:top w:val="single" w:sz="4" w:space="0" w:color="auto"/>
            </w:tcBorders>
          </w:tcPr>
          <w:p w14:paraId="0A926FD9" w14:textId="77777777" w:rsidR="00CF7057" w:rsidRPr="00B949B2" w:rsidRDefault="00CF7057" w:rsidP="00F32760">
            <w:pPr>
              <w:pStyle w:val="TableText"/>
              <w:jc w:val="right"/>
            </w:pPr>
            <w:r w:rsidRPr="00B949B2">
              <w:t>98%</w:t>
            </w:r>
          </w:p>
        </w:tc>
        <w:tc>
          <w:tcPr>
            <w:tcW w:w="1008" w:type="dxa"/>
            <w:tcBorders>
              <w:top w:val="single" w:sz="4" w:space="0" w:color="auto"/>
            </w:tcBorders>
          </w:tcPr>
          <w:p w14:paraId="2ED9859D" w14:textId="77777777" w:rsidR="00CF7057" w:rsidRPr="00B949B2" w:rsidRDefault="00CF7057" w:rsidP="00F32760">
            <w:pPr>
              <w:pStyle w:val="TableText"/>
              <w:jc w:val="right"/>
            </w:pPr>
            <w:r w:rsidRPr="00B949B2">
              <w:t>96%</w:t>
            </w:r>
          </w:p>
        </w:tc>
        <w:tc>
          <w:tcPr>
            <w:tcW w:w="1008" w:type="dxa"/>
            <w:tcBorders>
              <w:top w:val="single" w:sz="4" w:space="0" w:color="auto"/>
            </w:tcBorders>
          </w:tcPr>
          <w:p w14:paraId="69E7B133" w14:textId="77777777" w:rsidR="00CF7057" w:rsidRPr="00B949B2" w:rsidRDefault="00CF7057" w:rsidP="00F32760">
            <w:pPr>
              <w:pStyle w:val="TableText"/>
              <w:jc w:val="right"/>
            </w:pPr>
            <w:r w:rsidRPr="00B949B2">
              <w:t>100%</w:t>
            </w:r>
          </w:p>
        </w:tc>
        <w:tc>
          <w:tcPr>
            <w:tcW w:w="1152" w:type="dxa"/>
            <w:tcBorders>
              <w:top w:val="single" w:sz="4" w:space="0" w:color="auto"/>
            </w:tcBorders>
          </w:tcPr>
          <w:p w14:paraId="7885D135" w14:textId="77777777" w:rsidR="00CF7057" w:rsidRPr="00B949B2" w:rsidRDefault="00CF7057" w:rsidP="00F32760">
            <w:pPr>
              <w:pStyle w:val="TableText"/>
              <w:jc w:val="right"/>
            </w:pPr>
            <w:r w:rsidRPr="00B949B2">
              <w:t>98%</w:t>
            </w:r>
          </w:p>
        </w:tc>
      </w:tr>
      <w:tr w:rsidR="00635188" w:rsidRPr="00B949B2" w14:paraId="16B4BEA9" w14:textId="77777777" w:rsidTr="00B06BDA">
        <w:trPr>
          <w:trHeight w:val="20"/>
        </w:trPr>
        <w:tc>
          <w:tcPr>
            <w:tcW w:w="1440" w:type="dxa"/>
          </w:tcPr>
          <w:p w14:paraId="689BE326" w14:textId="77777777" w:rsidR="00CF7057" w:rsidRPr="00B949B2" w:rsidRDefault="00CF7057" w:rsidP="00F32760">
            <w:pPr>
              <w:pStyle w:val="TableText"/>
            </w:pPr>
            <w:r w:rsidRPr="00B949B2">
              <w:t>No</w:t>
            </w:r>
          </w:p>
        </w:tc>
        <w:tc>
          <w:tcPr>
            <w:tcW w:w="864" w:type="dxa"/>
          </w:tcPr>
          <w:p w14:paraId="3F661441" w14:textId="77777777" w:rsidR="00CF7057" w:rsidRPr="00B949B2" w:rsidRDefault="00CF7057" w:rsidP="00F32760">
            <w:pPr>
              <w:pStyle w:val="TableText"/>
              <w:jc w:val="right"/>
            </w:pPr>
            <w:r w:rsidRPr="00B949B2">
              <w:t>0%</w:t>
            </w:r>
          </w:p>
        </w:tc>
        <w:tc>
          <w:tcPr>
            <w:tcW w:w="864" w:type="dxa"/>
          </w:tcPr>
          <w:p w14:paraId="4A23C739" w14:textId="77777777" w:rsidR="00CF7057" w:rsidRPr="00B949B2" w:rsidRDefault="00CF7057" w:rsidP="00F32760">
            <w:pPr>
              <w:pStyle w:val="TableText"/>
              <w:jc w:val="right"/>
            </w:pPr>
            <w:r w:rsidRPr="00B949B2">
              <w:t>0%</w:t>
            </w:r>
          </w:p>
        </w:tc>
        <w:tc>
          <w:tcPr>
            <w:tcW w:w="864" w:type="dxa"/>
          </w:tcPr>
          <w:p w14:paraId="599EA5BB" w14:textId="77777777" w:rsidR="00CF7057" w:rsidRPr="00B949B2" w:rsidRDefault="00CF7057" w:rsidP="00F32760">
            <w:pPr>
              <w:pStyle w:val="TableText"/>
              <w:jc w:val="right"/>
            </w:pPr>
            <w:r w:rsidRPr="00B949B2">
              <w:t>2%</w:t>
            </w:r>
          </w:p>
        </w:tc>
        <w:tc>
          <w:tcPr>
            <w:tcW w:w="1008" w:type="dxa"/>
          </w:tcPr>
          <w:p w14:paraId="3648D079" w14:textId="77777777" w:rsidR="00CF7057" w:rsidRPr="00B949B2" w:rsidRDefault="00CF7057" w:rsidP="00F32760">
            <w:pPr>
              <w:pStyle w:val="TableText"/>
              <w:jc w:val="right"/>
            </w:pPr>
            <w:r w:rsidRPr="00B949B2">
              <w:t>4%</w:t>
            </w:r>
          </w:p>
        </w:tc>
        <w:tc>
          <w:tcPr>
            <w:tcW w:w="1008" w:type="dxa"/>
          </w:tcPr>
          <w:p w14:paraId="22728E1F" w14:textId="77777777" w:rsidR="00CF7057" w:rsidRPr="00B949B2" w:rsidRDefault="00CF7057" w:rsidP="00F32760">
            <w:pPr>
              <w:pStyle w:val="TableText"/>
              <w:jc w:val="right"/>
            </w:pPr>
            <w:r w:rsidRPr="00B949B2">
              <w:t>0%</w:t>
            </w:r>
          </w:p>
        </w:tc>
        <w:tc>
          <w:tcPr>
            <w:tcW w:w="1152" w:type="dxa"/>
          </w:tcPr>
          <w:p w14:paraId="1FC2FEC6" w14:textId="77777777" w:rsidR="00CF7057" w:rsidRPr="00B949B2" w:rsidRDefault="00CF7057" w:rsidP="00F32760">
            <w:pPr>
              <w:pStyle w:val="TableText"/>
              <w:jc w:val="right"/>
            </w:pPr>
            <w:r w:rsidRPr="00B949B2">
              <w:t>2%</w:t>
            </w:r>
          </w:p>
        </w:tc>
      </w:tr>
    </w:tbl>
    <w:p w14:paraId="2F030CDF" w14:textId="5BBA5DCD" w:rsidR="00CA79A5" w:rsidRPr="00B949B2" w:rsidRDefault="00CF7057" w:rsidP="00B06BDA">
      <w:pPr>
        <w:keepNext/>
        <w:keepLines/>
        <w:spacing w:before="120"/>
        <w:rPr>
          <w:rFonts w:eastAsia="SimSun" w:cs="Arial"/>
        </w:rPr>
      </w:pPr>
      <w:r w:rsidRPr="00B949B2">
        <w:rPr>
          <w:rFonts w:eastAsia="SimSun" w:cs="Arial"/>
        </w:rPr>
        <w:t>The same data is pre</w:t>
      </w:r>
      <w:r w:rsidR="003D29F6" w:rsidRPr="00B949B2">
        <w:rPr>
          <w:rFonts w:eastAsia="SimSun" w:cs="Arial"/>
        </w:rPr>
        <w:t>s</w:t>
      </w:r>
      <w:r w:rsidRPr="00B949B2">
        <w:rPr>
          <w:rFonts w:eastAsia="SimSun" w:cs="Arial"/>
        </w:rPr>
        <w:t xml:space="preserve">ented for expressive skills in </w:t>
      </w:r>
      <w:r w:rsidR="00E67E2A" w:rsidRPr="00B949B2">
        <w:rPr>
          <w:rStyle w:val="Cross-Reference"/>
        </w:rPr>
        <w:fldChar w:fldCharType="begin"/>
      </w:r>
      <w:r w:rsidR="00E67E2A" w:rsidRPr="00B949B2">
        <w:rPr>
          <w:rStyle w:val="Cross-Reference"/>
        </w:rPr>
        <w:instrText xml:space="preserve"> REF  _Ref43896450 \* Lower \h  \* MERGEFORMAT </w:instrText>
      </w:r>
      <w:r w:rsidR="00E67E2A" w:rsidRPr="00B949B2">
        <w:rPr>
          <w:rStyle w:val="Cross-Reference"/>
        </w:rPr>
      </w:r>
      <w:r w:rsidR="00E67E2A" w:rsidRPr="00B949B2">
        <w:rPr>
          <w:rStyle w:val="Cross-Reference"/>
        </w:rPr>
        <w:fldChar w:fldCharType="separate"/>
      </w:r>
      <w:r w:rsidR="003440AF" w:rsidRPr="00B949B2">
        <w:rPr>
          <w:rStyle w:val="Cross-Reference"/>
        </w:rPr>
        <w:t>table 29</w:t>
      </w:r>
      <w:r w:rsidR="00E67E2A" w:rsidRPr="00B949B2">
        <w:rPr>
          <w:rStyle w:val="Cross-Reference"/>
        </w:rPr>
        <w:fldChar w:fldCharType="end"/>
      </w:r>
      <w:r w:rsidR="00415C28" w:rsidRPr="00B949B2">
        <w:rPr>
          <w:rFonts w:eastAsia="SimSun" w:cs="Arial"/>
        </w:rPr>
        <w:t>.</w:t>
      </w:r>
    </w:p>
    <w:p w14:paraId="231198B0" w14:textId="77777777" w:rsidR="00456502" w:rsidRPr="00B949B2" w:rsidRDefault="00456502" w:rsidP="00C204EE">
      <w:pPr>
        <w:pStyle w:val="Caption"/>
        <w:rPr>
          <w:szCs w:val="24"/>
        </w:rPr>
      </w:pPr>
      <w:bookmarkStart w:id="303" w:name="_Ref43896450"/>
      <w:bookmarkStart w:id="304" w:name="_Toc44415156"/>
      <w:bookmarkStart w:id="305" w:name="_Toc44415654"/>
      <w:bookmarkStart w:id="306" w:name="_Toc44440746"/>
      <w:bookmarkStart w:id="307" w:name="_Toc45636882"/>
      <w:bookmarkStart w:id="308" w:name="_Toc45636956"/>
      <w:bookmarkStart w:id="309" w:name="_Toc46216361"/>
      <w:bookmarkStart w:id="310" w:name="_Toc58566480"/>
      <w:r w:rsidRPr="00B949B2">
        <w:t xml:space="preserve">Table </w:t>
      </w:r>
      <w:r w:rsidRPr="00B949B2">
        <w:fldChar w:fldCharType="begin"/>
      </w:r>
      <w:r w:rsidRPr="00B949B2">
        <w:instrText>SEQ Table \* ARABIC</w:instrText>
      </w:r>
      <w:r w:rsidRPr="00B949B2">
        <w:fldChar w:fldCharType="separate"/>
      </w:r>
      <w:r w:rsidR="00822B71" w:rsidRPr="00B949B2">
        <w:rPr>
          <w:noProof/>
        </w:rPr>
        <w:t>29</w:t>
      </w:r>
      <w:r w:rsidRPr="00B949B2">
        <w:fldChar w:fldCharType="end"/>
      </w:r>
      <w:bookmarkEnd w:id="303"/>
      <w:r w:rsidRPr="00B949B2">
        <w:rPr>
          <w:szCs w:val="24"/>
        </w:rPr>
        <w:t xml:space="preserve">. </w:t>
      </w:r>
      <w:r w:rsidR="00664F7B" w:rsidRPr="00B949B2">
        <w:rPr>
          <w:szCs w:val="24"/>
        </w:rPr>
        <w:t xml:space="preserve"> </w:t>
      </w:r>
      <w:r w:rsidRPr="00B949B2">
        <w:t>Does This Item Measure Expressive Skills (Speaking and Writing)? Average Percentages of All Items by Grade Level or Grade</w:t>
      </w:r>
      <w:r w:rsidR="00A27F18" w:rsidRPr="00B949B2">
        <w:t xml:space="preserve"> </w:t>
      </w:r>
      <w:r w:rsidRPr="00B949B2">
        <w:t>Span</w:t>
      </w:r>
      <w:bookmarkEnd w:id="304"/>
      <w:bookmarkEnd w:id="305"/>
      <w:bookmarkEnd w:id="306"/>
      <w:bookmarkEnd w:id="307"/>
      <w:bookmarkEnd w:id="308"/>
      <w:bookmarkEnd w:id="309"/>
      <w:bookmarkEnd w:id="310"/>
    </w:p>
    <w:tbl>
      <w:tblPr>
        <w:tblStyle w:val="TRtable"/>
        <w:tblW w:w="0" w:type="auto"/>
        <w:tblLayout w:type="fixed"/>
        <w:tblLook w:val="04A0" w:firstRow="1" w:lastRow="0" w:firstColumn="1" w:lastColumn="0" w:noHBand="0" w:noVBand="1"/>
        <w:tblDescription w:val="Does This Item Measure Expressive Skills (Speaking and Writing)? Average Percentages of All Items by Grade Level or Grade Span"/>
      </w:tblPr>
      <w:tblGrid>
        <w:gridCol w:w="1440"/>
        <w:gridCol w:w="864"/>
        <w:gridCol w:w="864"/>
        <w:gridCol w:w="864"/>
        <w:gridCol w:w="1008"/>
        <w:gridCol w:w="1008"/>
        <w:gridCol w:w="1152"/>
      </w:tblGrid>
      <w:tr w:rsidR="00B06BDA" w:rsidRPr="00B949B2" w14:paraId="3C5B6F74" w14:textId="77777777" w:rsidTr="001E3649">
        <w:trPr>
          <w:cnfStyle w:val="100000000000" w:firstRow="1" w:lastRow="0" w:firstColumn="0" w:lastColumn="0" w:oddVBand="0" w:evenVBand="0" w:oddHBand="0" w:evenHBand="0" w:firstRowFirstColumn="0" w:firstRowLastColumn="0" w:lastRowFirstColumn="0" w:lastRowLastColumn="0"/>
          <w:trHeight w:val="20"/>
        </w:trPr>
        <w:tc>
          <w:tcPr>
            <w:tcW w:w="1440" w:type="dxa"/>
          </w:tcPr>
          <w:p w14:paraId="751B4AF6" w14:textId="77777777" w:rsidR="00456502" w:rsidRPr="00B949B2" w:rsidRDefault="00456502" w:rsidP="003A157F">
            <w:pPr>
              <w:pStyle w:val="TableHead"/>
              <w:rPr>
                <w:b/>
                <w:bCs/>
              </w:rPr>
            </w:pPr>
            <w:r w:rsidRPr="00B949B2">
              <w:rPr>
                <w:b/>
                <w:bCs/>
              </w:rPr>
              <w:t>Response</w:t>
            </w:r>
          </w:p>
        </w:tc>
        <w:tc>
          <w:tcPr>
            <w:tcW w:w="864" w:type="dxa"/>
          </w:tcPr>
          <w:p w14:paraId="3317B3F5" w14:textId="77777777" w:rsidR="00456502" w:rsidRPr="00B949B2" w:rsidRDefault="00456502" w:rsidP="003A157F">
            <w:pPr>
              <w:pStyle w:val="TableHead"/>
              <w:rPr>
                <w:b/>
                <w:bCs/>
              </w:rPr>
            </w:pPr>
            <w:r w:rsidRPr="00B949B2">
              <w:rPr>
                <w:b/>
                <w:bCs/>
              </w:rPr>
              <w:t>K</w:t>
            </w:r>
          </w:p>
        </w:tc>
        <w:tc>
          <w:tcPr>
            <w:tcW w:w="864" w:type="dxa"/>
          </w:tcPr>
          <w:p w14:paraId="2F5F89C2" w14:textId="77777777" w:rsidR="00456502" w:rsidRPr="00B949B2" w:rsidRDefault="00456502" w:rsidP="003A157F">
            <w:pPr>
              <w:pStyle w:val="TableHead"/>
              <w:rPr>
                <w:b/>
                <w:bCs/>
              </w:rPr>
            </w:pPr>
            <w:r w:rsidRPr="00B949B2">
              <w:rPr>
                <w:b/>
                <w:bCs/>
              </w:rPr>
              <w:t>Gr 1</w:t>
            </w:r>
          </w:p>
        </w:tc>
        <w:tc>
          <w:tcPr>
            <w:tcW w:w="864" w:type="dxa"/>
          </w:tcPr>
          <w:p w14:paraId="7F34A373" w14:textId="77777777" w:rsidR="00456502" w:rsidRPr="00B949B2" w:rsidRDefault="00456502" w:rsidP="003A157F">
            <w:pPr>
              <w:pStyle w:val="TableHead"/>
              <w:rPr>
                <w:b/>
                <w:bCs/>
              </w:rPr>
            </w:pPr>
            <w:r w:rsidRPr="00B949B2">
              <w:rPr>
                <w:b/>
                <w:bCs/>
              </w:rPr>
              <w:t>Gr 2</w:t>
            </w:r>
          </w:p>
        </w:tc>
        <w:tc>
          <w:tcPr>
            <w:tcW w:w="1008" w:type="dxa"/>
          </w:tcPr>
          <w:p w14:paraId="216F7A06" w14:textId="77777777" w:rsidR="00456502" w:rsidRPr="00B949B2" w:rsidRDefault="00456502" w:rsidP="003A157F">
            <w:pPr>
              <w:pStyle w:val="TableHead"/>
              <w:rPr>
                <w:b/>
                <w:bCs/>
              </w:rPr>
            </w:pPr>
            <w:r w:rsidRPr="00B949B2">
              <w:rPr>
                <w:b/>
                <w:bCs/>
              </w:rPr>
              <w:t>Gr 3–5</w:t>
            </w:r>
          </w:p>
        </w:tc>
        <w:tc>
          <w:tcPr>
            <w:tcW w:w="1008" w:type="dxa"/>
          </w:tcPr>
          <w:p w14:paraId="4CA90CC6" w14:textId="77777777" w:rsidR="00456502" w:rsidRPr="00B949B2" w:rsidRDefault="00456502" w:rsidP="003A157F">
            <w:pPr>
              <w:pStyle w:val="TableHead"/>
              <w:rPr>
                <w:b/>
                <w:bCs/>
              </w:rPr>
            </w:pPr>
            <w:r w:rsidRPr="00B949B2">
              <w:rPr>
                <w:b/>
                <w:bCs/>
              </w:rPr>
              <w:t>Gr 6–8</w:t>
            </w:r>
          </w:p>
        </w:tc>
        <w:tc>
          <w:tcPr>
            <w:tcW w:w="1152" w:type="dxa"/>
          </w:tcPr>
          <w:p w14:paraId="0C5BE48B" w14:textId="77777777" w:rsidR="00456502" w:rsidRPr="00B949B2" w:rsidRDefault="00456502" w:rsidP="003A157F">
            <w:pPr>
              <w:pStyle w:val="TableHead"/>
              <w:rPr>
                <w:b/>
                <w:bCs/>
              </w:rPr>
            </w:pPr>
            <w:r w:rsidRPr="00B949B2">
              <w:rPr>
                <w:b/>
                <w:bCs/>
              </w:rPr>
              <w:t>Gr 9–12</w:t>
            </w:r>
          </w:p>
        </w:tc>
      </w:tr>
      <w:tr w:rsidR="00B06BDA" w:rsidRPr="00B949B2" w14:paraId="58041775" w14:textId="77777777" w:rsidTr="00047BA7">
        <w:trPr>
          <w:cantSplit w:val="0"/>
          <w:trHeight w:val="20"/>
        </w:trPr>
        <w:tc>
          <w:tcPr>
            <w:tcW w:w="1440" w:type="dxa"/>
            <w:tcBorders>
              <w:top w:val="single" w:sz="4" w:space="0" w:color="auto"/>
            </w:tcBorders>
          </w:tcPr>
          <w:p w14:paraId="1ACF8F82" w14:textId="77777777" w:rsidR="00456502" w:rsidRPr="00B949B2" w:rsidRDefault="00456502" w:rsidP="003A157F">
            <w:pPr>
              <w:pStyle w:val="TableText"/>
            </w:pPr>
            <w:r w:rsidRPr="00B949B2">
              <w:t>Yes</w:t>
            </w:r>
          </w:p>
        </w:tc>
        <w:tc>
          <w:tcPr>
            <w:tcW w:w="864" w:type="dxa"/>
            <w:tcBorders>
              <w:top w:val="single" w:sz="4" w:space="0" w:color="auto"/>
            </w:tcBorders>
          </w:tcPr>
          <w:p w14:paraId="27C123F4" w14:textId="77777777" w:rsidR="00456502" w:rsidRPr="00B949B2" w:rsidRDefault="005532E4" w:rsidP="003A157F">
            <w:pPr>
              <w:pStyle w:val="TableText"/>
              <w:jc w:val="right"/>
            </w:pPr>
            <w:r w:rsidRPr="00B949B2">
              <w:t>96%</w:t>
            </w:r>
          </w:p>
        </w:tc>
        <w:tc>
          <w:tcPr>
            <w:tcW w:w="864" w:type="dxa"/>
            <w:tcBorders>
              <w:top w:val="single" w:sz="4" w:space="0" w:color="auto"/>
            </w:tcBorders>
          </w:tcPr>
          <w:p w14:paraId="378D042F" w14:textId="77777777" w:rsidR="00456502" w:rsidRPr="00B949B2" w:rsidRDefault="00456502" w:rsidP="003A157F">
            <w:pPr>
              <w:pStyle w:val="TableText"/>
              <w:jc w:val="right"/>
            </w:pPr>
            <w:r w:rsidRPr="00B949B2">
              <w:t>90%</w:t>
            </w:r>
          </w:p>
        </w:tc>
        <w:tc>
          <w:tcPr>
            <w:tcW w:w="864" w:type="dxa"/>
            <w:tcBorders>
              <w:top w:val="single" w:sz="4" w:space="0" w:color="auto"/>
            </w:tcBorders>
          </w:tcPr>
          <w:p w14:paraId="37E64FEC" w14:textId="77777777" w:rsidR="00456502" w:rsidRPr="00B949B2" w:rsidRDefault="00456502" w:rsidP="003A157F">
            <w:pPr>
              <w:pStyle w:val="TableText"/>
              <w:jc w:val="right"/>
            </w:pPr>
            <w:r w:rsidRPr="00B949B2">
              <w:t>89%</w:t>
            </w:r>
          </w:p>
        </w:tc>
        <w:tc>
          <w:tcPr>
            <w:tcW w:w="1008" w:type="dxa"/>
            <w:tcBorders>
              <w:top w:val="single" w:sz="4" w:space="0" w:color="auto"/>
            </w:tcBorders>
          </w:tcPr>
          <w:p w14:paraId="1994EA34" w14:textId="77777777" w:rsidR="00456502" w:rsidRPr="00B949B2" w:rsidRDefault="00456502" w:rsidP="003A157F">
            <w:pPr>
              <w:pStyle w:val="TableText"/>
              <w:jc w:val="right"/>
            </w:pPr>
            <w:r w:rsidRPr="00B949B2">
              <w:t>93%</w:t>
            </w:r>
          </w:p>
        </w:tc>
        <w:tc>
          <w:tcPr>
            <w:tcW w:w="1008" w:type="dxa"/>
            <w:tcBorders>
              <w:top w:val="single" w:sz="4" w:space="0" w:color="auto"/>
            </w:tcBorders>
          </w:tcPr>
          <w:p w14:paraId="00E97BBA" w14:textId="77777777" w:rsidR="00456502" w:rsidRPr="00B949B2" w:rsidRDefault="00456502" w:rsidP="003A157F">
            <w:pPr>
              <w:pStyle w:val="TableText"/>
              <w:jc w:val="right"/>
            </w:pPr>
            <w:r w:rsidRPr="00B949B2">
              <w:t>96%</w:t>
            </w:r>
          </w:p>
        </w:tc>
        <w:tc>
          <w:tcPr>
            <w:tcW w:w="1152" w:type="dxa"/>
            <w:tcBorders>
              <w:top w:val="single" w:sz="4" w:space="0" w:color="auto"/>
            </w:tcBorders>
          </w:tcPr>
          <w:p w14:paraId="183C2FD7" w14:textId="77777777" w:rsidR="00456502" w:rsidRPr="00B949B2" w:rsidRDefault="00456502" w:rsidP="003A157F">
            <w:pPr>
              <w:pStyle w:val="TableText"/>
              <w:jc w:val="right"/>
            </w:pPr>
            <w:r w:rsidRPr="00B949B2">
              <w:t>98%</w:t>
            </w:r>
          </w:p>
        </w:tc>
      </w:tr>
      <w:tr w:rsidR="00B06BDA" w:rsidRPr="00B949B2" w14:paraId="50FE6CA1" w14:textId="77777777" w:rsidTr="00EF0AE4">
        <w:trPr>
          <w:cantSplit w:val="0"/>
          <w:trHeight w:val="20"/>
        </w:trPr>
        <w:tc>
          <w:tcPr>
            <w:tcW w:w="1440" w:type="dxa"/>
          </w:tcPr>
          <w:p w14:paraId="3004CC5E" w14:textId="77777777" w:rsidR="00456502" w:rsidRPr="00B949B2" w:rsidRDefault="00456502" w:rsidP="003A157F">
            <w:pPr>
              <w:pStyle w:val="TableText"/>
            </w:pPr>
            <w:r w:rsidRPr="00B949B2">
              <w:t>No</w:t>
            </w:r>
          </w:p>
        </w:tc>
        <w:tc>
          <w:tcPr>
            <w:tcW w:w="864" w:type="dxa"/>
          </w:tcPr>
          <w:p w14:paraId="432100AC" w14:textId="77777777" w:rsidR="00456502" w:rsidRPr="00B949B2" w:rsidRDefault="00456502" w:rsidP="003A157F">
            <w:pPr>
              <w:pStyle w:val="TableText"/>
              <w:jc w:val="right"/>
            </w:pPr>
            <w:r w:rsidRPr="00B949B2">
              <w:t>4%</w:t>
            </w:r>
          </w:p>
        </w:tc>
        <w:tc>
          <w:tcPr>
            <w:tcW w:w="864" w:type="dxa"/>
          </w:tcPr>
          <w:p w14:paraId="6423AE1C" w14:textId="77777777" w:rsidR="00456502" w:rsidRPr="00B949B2" w:rsidRDefault="00456502" w:rsidP="003A157F">
            <w:pPr>
              <w:pStyle w:val="TableText"/>
              <w:jc w:val="right"/>
            </w:pPr>
            <w:r w:rsidRPr="00B949B2">
              <w:t>10%</w:t>
            </w:r>
          </w:p>
        </w:tc>
        <w:tc>
          <w:tcPr>
            <w:tcW w:w="864" w:type="dxa"/>
          </w:tcPr>
          <w:p w14:paraId="47DB4A07" w14:textId="77777777" w:rsidR="00456502" w:rsidRPr="00B949B2" w:rsidRDefault="00456502" w:rsidP="003A157F">
            <w:pPr>
              <w:pStyle w:val="TableText"/>
              <w:jc w:val="right"/>
            </w:pPr>
            <w:r w:rsidRPr="00B949B2">
              <w:t>11%</w:t>
            </w:r>
          </w:p>
        </w:tc>
        <w:tc>
          <w:tcPr>
            <w:tcW w:w="1008" w:type="dxa"/>
          </w:tcPr>
          <w:p w14:paraId="42B3D0ED" w14:textId="77777777" w:rsidR="00456502" w:rsidRPr="00B949B2" w:rsidRDefault="00456502" w:rsidP="003A157F">
            <w:pPr>
              <w:pStyle w:val="TableText"/>
              <w:jc w:val="right"/>
            </w:pPr>
            <w:r w:rsidRPr="00B949B2">
              <w:t>7%</w:t>
            </w:r>
          </w:p>
        </w:tc>
        <w:tc>
          <w:tcPr>
            <w:tcW w:w="1008" w:type="dxa"/>
          </w:tcPr>
          <w:p w14:paraId="0762DA89" w14:textId="77777777" w:rsidR="00456502" w:rsidRPr="00B949B2" w:rsidRDefault="00456502" w:rsidP="003A157F">
            <w:pPr>
              <w:pStyle w:val="TableText"/>
              <w:jc w:val="right"/>
            </w:pPr>
            <w:r w:rsidRPr="00B949B2">
              <w:t>4%</w:t>
            </w:r>
          </w:p>
        </w:tc>
        <w:tc>
          <w:tcPr>
            <w:tcW w:w="1152" w:type="dxa"/>
          </w:tcPr>
          <w:p w14:paraId="7666635A" w14:textId="77777777" w:rsidR="00456502" w:rsidRPr="00B949B2" w:rsidRDefault="00456502" w:rsidP="003A157F">
            <w:pPr>
              <w:pStyle w:val="TableText"/>
              <w:jc w:val="right"/>
            </w:pPr>
            <w:r w:rsidRPr="00B949B2">
              <w:t>2%</w:t>
            </w:r>
          </w:p>
        </w:tc>
      </w:tr>
    </w:tbl>
    <w:bookmarkEnd w:id="291"/>
    <w:bookmarkEnd w:id="292"/>
    <w:p w14:paraId="4B9A3CEC" w14:textId="77777777" w:rsidR="00A11399" w:rsidRPr="00B949B2" w:rsidRDefault="00F40C28" w:rsidP="00396BB9">
      <w:pPr>
        <w:pStyle w:val="Heading4"/>
        <w:ind w:left="720"/>
      </w:pPr>
      <w:r w:rsidRPr="00B949B2">
        <w:t>Test Examiner Ratings of Item</w:t>
      </w:r>
      <w:r w:rsidR="00DC46F8" w:rsidRPr="00B949B2">
        <w:t xml:space="preserve"> Difficulty</w:t>
      </w:r>
    </w:p>
    <w:p w14:paraId="771FFACE" w14:textId="77777777" w:rsidR="00F47110" w:rsidRPr="00B949B2" w:rsidRDefault="00460E37" w:rsidP="00CA79A5">
      <w:r w:rsidRPr="00B949B2">
        <w:t xml:space="preserve">Ratings of item difficulty </w:t>
      </w:r>
      <w:r w:rsidR="009E2E51" w:rsidRPr="00B949B2">
        <w:t>were</w:t>
      </w:r>
      <w:r w:rsidRPr="00B949B2">
        <w:t xml:space="preserve"> collected to provide evidence that the items were appropriate for the full range of students and </w:t>
      </w:r>
      <w:r w:rsidR="009E2E51" w:rsidRPr="00B949B2">
        <w:t xml:space="preserve">to </w:t>
      </w:r>
      <w:r w:rsidRPr="00B949B2">
        <w:t xml:space="preserve">confirm whether the task types targeted the intended response processes. </w:t>
      </w:r>
      <w:r w:rsidR="0044505E" w:rsidRPr="00B949B2">
        <w:t>Each</w:t>
      </w:r>
      <w:r w:rsidR="00A11399" w:rsidRPr="00B949B2">
        <w:t xml:space="preserve"> test examiner rated each</w:t>
      </w:r>
      <w:r w:rsidR="006B68AD" w:rsidRPr="00B949B2">
        <w:t xml:space="preserve"> of the</w:t>
      </w:r>
      <w:r w:rsidR="00A11399" w:rsidRPr="00B949B2">
        <w:t xml:space="preserve"> item</w:t>
      </w:r>
      <w:r w:rsidR="006B68AD" w:rsidRPr="00B949B2">
        <w:t>s</w:t>
      </w:r>
      <w:r w:rsidR="00A11399" w:rsidRPr="00B949B2">
        <w:t xml:space="preserve"> for difficulty in the </w:t>
      </w:r>
      <w:r w:rsidR="0044505E" w:rsidRPr="00B949B2">
        <w:t xml:space="preserve">embedded </w:t>
      </w:r>
      <w:r w:rsidR="003E2931" w:rsidRPr="00B949B2">
        <w:t>research</w:t>
      </w:r>
      <w:r w:rsidR="0044505E" w:rsidRPr="00B949B2">
        <w:t xml:space="preserve"> questions in the </w:t>
      </w:r>
      <w:r w:rsidR="00A11399" w:rsidRPr="00B949B2">
        <w:rPr>
          <w:i/>
        </w:rPr>
        <w:t>DFA</w:t>
      </w:r>
      <w:r w:rsidR="00A11399" w:rsidRPr="00B949B2">
        <w:t xml:space="preserve">. The ratings </w:t>
      </w:r>
      <w:r w:rsidR="0044505E" w:rsidRPr="00B949B2">
        <w:t xml:space="preserve">for item difficulty </w:t>
      </w:r>
      <w:r w:rsidR="00A11399" w:rsidRPr="00B949B2">
        <w:t>included</w:t>
      </w:r>
      <w:r w:rsidR="0044505E" w:rsidRPr="00B949B2">
        <w:t xml:space="preserve"> </w:t>
      </w:r>
      <w:r w:rsidR="00CB0BDB" w:rsidRPr="00B949B2">
        <w:t xml:space="preserve">whether </w:t>
      </w:r>
      <w:r w:rsidR="0044505E" w:rsidRPr="00B949B2">
        <w:t>th</w:t>
      </w:r>
      <w:r w:rsidR="00CB0BDB" w:rsidRPr="00B949B2">
        <w:t>e</w:t>
      </w:r>
      <w:r w:rsidR="0044505E" w:rsidRPr="00B949B2">
        <w:t xml:space="preserve"> item</w:t>
      </w:r>
      <w:r w:rsidR="00CB0BDB" w:rsidRPr="00B949B2">
        <w:t xml:space="preserve"> was</w:t>
      </w:r>
      <w:r w:rsidR="00A11399" w:rsidRPr="00B949B2">
        <w:t xml:space="preserve"> </w:t>
      </w:r>
      <w:r w:rsidR="0044505E" w:rsidRPr="00B949B2">
        <w:t>“</w:t>
      </w:r>
      <w:r w:rsidR="00A11399" w:rsidRPr="00B949B2">
        <w:t>easy</w:t>
      </w:r>
      <w:r w:rsidR="0044505E" w:rsidRPr="00B949B2">
        <w:t>”</w:t>
      </w:r>
      <w:r w:rsidR="00A11399" w:rsidRPr="00B949B2">
        <w:t xml:space="preserve">, </w:t>
      </w:r>
      <w:r w:rsidR="0044505E" w:rsidRPr="00B949B2">
        <w:t>“</w:t>
      </w:r>
      <w:r w:rsidR="00A11399" w:rsidRPr="00B949B2">
        <w:t>about right</w:t>
      </w:r>
      <w:r w:rsidR="00CB0BDB" w:rsidRPr="00B949B2">
        <w:t>,</w:t>
      </w:r>
      <w:r w:rsidR="0044505E" w:rsidRPr="00B949B2">
        <w:t>”</w:t>
      </w:r>
      <w:r w:rsidR="00A11399" w:rsidRPr="00B949B2">
        <w:t xml:space="preserve"> or </w:t>
      </w:r>
      <w:r w:rsidR="0044505E" w:rsidRPr="00B949B2">
        <w:t>“</w:t>
      </w:r>
      <w:r w:rsidR="00A11399" w:rsidRPr="00B949B2">
        <w:t>hard</w:t>
      </w:r>
      <w:r w:rsidR="0044505E" w:rsidRPr="00B949B2">
        <w:t xml:space="preserve">” for </w:t>
      </w:r>
      <w:r w:rsidR="00CB0BDB" w:rsidRPr="00B949B2">
        <w:t xml:space="preserve">the </w:t>
      </w:r>
      <w:r w:rsidR="0053535D" w:rsidRPr="00B949B2">
        <w:t xml:space="preserve">individual </w:t>
      </w:r>
      <w:r w:rsidR="0044505E" w:rsidRPr="00B949B2">
        <w:t>student</w:t>
      </w:r>
      <w:r w:rsidR="00A11399" w:rsidRPr="00B949B2">
        <w:t xml:space="preserve">. If the test examiner indicated </w:t>
      </w:r>
      <w:r w:rsidR="001E435B" w:rsidRPr="00B949B2">
        <w:t>“</w:t>
      </w:r>
      <w:r w:rsidR="00A11399" w:rsidRPr="00B949B2">
        <w:t>hard</w:t>
      </w:r>
      <w:r w:rsidR="00E76DFB" w:rsidRPr="00B949B2">
        <w:t>,</w:t>
      </w:r>
      <w:r w:rsidR="001E435B" w:rsidRPr="00B949B2">
        <w:t>”</w:t>
      </w:r>
      <w:r w:rsidR="00A11399" w:rsidRPr="00B949B2">
        <w:t xml:space="preserve"> a checklist was provided </w:t>
      </w:r>
      <w:r w:rsidR="0044505E" w:rsidRPr="00B949B2">
        <w:t xml:space="preserve">with </w:t>
      </w:r>
      <w:r w:rsidR="001E435B" w:rsidRPr="00B949B2">
        <w:t xml:space="preserve">the following </w:t>
      </w:r>
      <w:r w:rsidR="00E76DFB" w:rsidRPr="00B949B2">
        <w:t>options</w:t>
      </w:r>
      <w:r w:rsidR="001E435B" w:rsidRPr="00B949B2">
        <w:t>:</w:t>
      </w:r>
      <w:r w:rsidR="00A11399" w:rsidRPr="00B949B2">
        <w:t xml:space="preserve"> </w:t>
      </w:r>
      <w:r w:rsidR="0044505E" w:rsidRPr="00B949B2">
        <w:t>“</w:t>
      </w:r>
      <w:r w:rsidR="00A11399" w:rsidRPr="00B949B2">
        <w:t>vocabulary too high</w:t>
      </w:r>
      <w:r w:rsidR="00E76DFB" w:rsidRPr="00B949B2">
        <w:t>,</w:t>
      </w:r>
      <w:r w:rsidR="0044505E" w:rsidRPr="00B949B2">
        <w:t>”</w:t>
      </w:r>
      <w:r w:rsidR="00A11399" w:rsidRPr="00B949B2">
        <w:t xml:space="preserve"> </w:t>
      </w:r>
      <w:r w:rsidR="0044505E" w:rsidRPr="00B949B2">
        <w:t>“</w:t>
      </w:r>
      <w:r w:rsidR="00A11399" w:rsidRPr="00B949B2">
        <w:t>culturally biased</w:t>
      </w:r>
      <w:r w:rsidR="00E76DFB" w:rsidRPr="00B949B2">
        <w:t>,</w:t>
      </w:r>
      <w:r w:rsidR="0044505E" w:rsidRPr="00B949B2">
        <w:t>”</w:t>
      </w:r>
      <w:r w:rsidR="00A11399" w:rsidRPr="00B949B2">
        <w:t xml:space="preserve"> </w:t>
      </w:r>
      <w:r w:rsidR="0044505E" w:rsidRPr="00B949B2">
        <w:t>“</w:t>
      </w:r>
      <w:r w:rsidR="00A11399" w:rsidRPr="00B949B2">
        <w:t>too difficult at this grade</w:t>
      </w:r>
      <w:r w:rsidR="00E76DFB" w:rsidRPr="00B949B2">
        <w:t>,</w:t>
      </w:r>
      <w:r w:rsidR="0044505E" w:rsidRPr="00B949B2">
        <w:t>”</w:t>
      </w:r>
      <w:r w:rsidR="00A11399" w:rsidRPr="00B949B2">
        <w:t xml:space="preserve"> and </w:t>
      </w:r>
      <w:r w:rsidR="0044505E" w:rsidRPr="00B949B2">
        <w:t>“</w:t>
      </w:r>
      <w:r w:rsidR="00A11399" w:rsidRPr="00B949B2">
        <w:t>other, fill in the blank</w:t>
      </w:r>
      <w:r w:rsidR="00E76DFB" w:rsidRPr="00B949B2">
        <w:t>.</w:t>
      </w:r>
      <w:r w:rsidR="0044505E" w:rsidRPr="00B949B2">
        <w:t>”</w:t>
      </w:r>
      <w:r w:rsidR="00A11399" w:rsidRPr="00B949B2">
        <w:t xml:space="preserve"> </w:t>
      </w:r>
      <w:r w:rsidR="00F47110" w:rsidRPr="00B949B2">
        <w:t xml:space="preserve">Ratings were useful in identifying whether an item was just viewed as too difficult for a particular student or whether the item was too difficult at the grade or grade span. </w:t>
      </w:r>
      <w:r w:rsidR="00A11399" w:rsidRPr="00B949B2">
        <w:t>Item</w:t>
      </w:r>
      <w:r w:rsidR="006450EA" w:rsidRPr="00B949B2">
        <w:t>s</w:t>
      </w:r>
      <w:r w:rsidR="00A11399" w:rsidRPr="00B949B2">
        <w:t xml:space="preserve"> </w:t>
      </w:r>
      <w:r w:rsidR="001E435B" w:rsidRPr="00B949B2">
        <w:t xml:space="preserve">were rated for </w:t>
      </w:r>
      <w:r w:rsidR="00A11399" w:rsidRPr="00B949B2">
        <w:t xml:space="preserve">difficulty </w:t>
      </w:r>
      <w:r w:rsidR="001E435B" w:rsidRPr="00B949B2">
        <w:t xml:space="preserve">and </w:t>
      </w:r>
      <w:r w:rsidR="00A11399" w:rsidRPr="00B949B2">
        <w:t xml:space="preserve">averaged at each grade </w:t>
      </w:r>
      <w:r w:rsidR="00964F4C" w:rsidRPr="00B949B2">
        <w:t xml:space="preserve">level </w:t>
      </w:r>
      <w:r w:rsidR="00A11399" w:rsidRPr="00B949B2">
        <w:t xml:space="preserve">or grade </w:t>
      </w:r>
      <w:r w:rsidR="0044505E" w:rsidRPr="00B949B2">
        <w:t>span.</w:t>
      </w:r>
      <w:r w:rsidR="00A11399" w:rsidRPr="00B949B2">
        <w:t xml:space="preserve"> </w:t>
      </w:r>
    </w:p>
    <w:p w14:paraId="20E59F35" w14:textId="77777777" w:rsidR="001E435B" w:rsidRPr="00B949B2" w:rsidRDefault="0055128D" w:rsidP="00CA79A5">
      <w:r w:rsidRPr="00B949B2">
        <w:t>Some comments were received about the “test” with test examiners believing that t</w:t>
      </w:r>
      <w:r w:rsidR="00F47110" w:rsidRPr="00B949B2">
        <w:t xml:space="preserve">he pilot was meant to approximate an operational test form rather than an </w:t>
      </w:r>
      <w:r w:rsidRPr="00B949B2">
        <w:t xml:space="preserve">item tryout. </w:t>
      </w:r>
      <w:r w:rsidRPr="00B949B2">
        <w:lastRenderedPageBreak/>
        <w:t xml:space="preserve">Vertical alignment </w:t>
      </w:r>
      <w:r w:rsidR="00460E37" w:rsidRPr="00B949B2">
        <w:t xml:space="preserve">concerns </w:t>
      </w:r>
      <w:r w:rsidRPr="00B949B2">
        <w:t xml:space="preserve">was an issue </w:t>
      </w:r>
      <w:r w:rsidR="009E2E51" w:rsidRPr="00B949B2">
        <w:t xml:space="preserve">shared </w:t>
      </w:r>
      <w:r w:rsidRPr="00B949B2">
        <w:t xml:space="preserve">by a few test examiners. For example, one test examiner stated that the “test for grade span </w:t>
      </w:r>
      <w:r w:rsidR="00E76DFB" w:rsidRPr="00B949B2">
        <w:t>three through five</w:t>
      </w:r>
      <w:r w:rsidRPr="00B949B2">
        <w:t xml:space="preserve"> was harder than the test for grade span </w:t>
      </w:r>
      <w:r w:rsidR="00E76DFB" w:rsidRPr="00B949B2">
        <w:t>six through eight</w:t>
      </w:r>
      <w:r w:rsidRPr="00B949B2">
        <w:t>.</w:t>
      </w:r>
      <w:r w:rsidR="00E505F6" w:rsidRPr="00B949B2">
        <w:t>”</w:t>
      </w:r>
      <w:r w:rsidRPr="00B949B2">
        <w:t xml:space="preserve"> While a different test examiner stated that the grade span “</w:t>
      </w:r>
      <w:r w:rsidR="00E76DFB" w:rsidRPr="00B949B2">
        <w:t>three through five</w:t>
      </w:r>
      <w:r w:rsidRPr="00B949B2">
        <w:t xml:space="preserve"> test works well for grades </w:t>
      </w:r>
      <w:r w:rsidR="00E76DFB" w:rsidRPr="00B949B2">
        <w:t>four through five</w:t>
      </w:r>
      <w:r w:rsidRPr="00B949B2">
        <w:t xml:space="preserve"> but may be too hard for grade </w:t>
      </w:r>
      <w:r w:rsidR="00E76DFB" w:rsidRPr="00B949B2">
        <w:t>three.</w:t>
      </w:r>
      <w:r w:rsidRPr="00B949B2">
        <w:t>”</w:t>
      </w:r>
    </w:p>
    <w:p w14:paraId="24197D29" w14:textId="77777777" w:rsidR="00CF7057" w:rsidRPr="00B949B2" w:rsidRDefault="00A11399" w:rsidP="00CF7057">
      <w:pPr>
        <w:spacing w:after="240"/>
      </w:pPr>
      <w:r w:rsidRPr="00B949B2">
        <w:t xml:space="preserve">The </w:t>
      </w:r>
      <w:r w:rsidR="00927DFA" w:rsidRPr="00B949B2">
        <w:t>proportion of items rated as</w:t>
      </w:r>
      <w:r w:rsidRPr="00B949B2">
        <w:t xml:space="preserve"> </w:t>
      </w:r>
      <w:r w:rsidR="0044505E" w:rsidRPr="00B949B2">
        <w:t>“</w:t>
      </w:r>
      <w:r w:rsidRPr="00B949B2">
        <w:t>ha</w:t>
      </w:r>
      <w:r w:rsidR="001E435B" w:rsidRPr="00B949B2">
        <w:t>rd</w:t>
      </w:r>
      <w:r w:rsidR="0044505E" w:rsidRPr="00B949B2">
        <w:t>”</w:t>
      </w:r>
      <w:r w:rsidR="001E435B" w:rsidRPr="00B949B2">
        <w:t xml:space="preserve"> at the highest levels was in </w:t>
      </w:r>
      <w:r w:rsidRPr="00B949B2">
        <w:t>kindergarten and grade</w:t>
      </w:r>
      <w:r w:rsidR="00964F4C" w:rsidRPr="00B949B2">
        <w:t xml:space="preserve"> one</w:t>
      </w:r>
      <w:r w:rsidR="00E57ECD" w:rsidRPr="00B949B2">
        <w:t>,</w:t>
      </w:r>
      <w:r w:rsidRPr="00B949B2">
        <w:t xml:space="preserve"> where test examiners indicated that the items were </w:t>
      </w:r>
      <w:r w:rsidR="00365D73" w:rsidRPr="00B949B2">
        <w:t>difficult. Ratings of</w:t>
      </w:r>
      <w:r w:rsidR="001E435B" w:rsidRPr="00B949B2">
        <w:t xml:space="preserve"> </w:t>
      </w:r>
      <w:r w:rsidR="00365D73" w:rsidRPr="00B949B2">
        <w:t>“</w:t>
      </w:r>
      <w:r w:rsidR="001E435B" w:rsidRPr="00B949B2">
        <w:t>hard</w:t>
      </w:r>
      <w:r w:rsidR="00365D73" w:rsidRPr="00B949B2">
        <w:t>”</w:t>
      </w:r>
      <w:r w:rsidR="001E435B" w:rsidRPr="00B949B2">
        <w:t xml:space="preserve"> received </w:t>
      </w:r>
      <w:r w:rsidR="00365D73" w:rsidRPr="00B949B2">
        <w:t>comments that</w:t>
      </w:r>
      <w:r w:rsidRPr="00B949B2">
        <w:t xml:space="preserve"> ite</w:t>
      </w:r>
      <w:r w:rsidR="001E435B" w:rsidRPr="00B949B2">
        <w:t xml:space="preserve">ms were difficult and too </w:t>
      </w:r>
      <w:r w:rsidRPr="00B949B2">
        <w:t>linguisti</w:t>
      </w:r>
      <w:r w:rsidR="001E435B" w:rsidRPr="00B949B2">
        <w:t>cally complex for those grade</w:t>
      </w:r>
      <w:r w:rsidR="00964F4C" w:rsidRPr="00B949B2">
        <w:t xml:space="preserve"> level</w:t>
      </w:r>
      <w:r w:rsidR="00927DFA" w:rsidRPr="00B949B2">
        <w:t>s</w:t>
      </w:r>
      <w:r w:rsidR="001E435B" w:rsidRPr="00B949B2">
        <w:t xml:space="preserve">. Items rated as </w:t>
      </w:r>
      <w:r w:rsidR="0044505E" w:rsidRPr="00B949B2">
        <w:t>“</w:t>
      </w:r>
      <w:r w:rsidR="001E435B" w:rsidRPr="00B949B2">
        <w:t>hard</w:t>
      </w:r>
      <w:r w:rsidR="0044505E" w:rsidRPr="00B949B2">
        <w:t>” were found</w:t>
      </w:r>
      <w:r w:rsidR="001E435B" w:rsidRPr="00B949B2">
        <w:t xml:space="preserve"> a</w:t>
      </w:r>
      <w:r w:rsidR="0044505E" w:rsidRPr="00B949B2">
        <w:t>cross</w:t>
      </w:r>
      <w:r w:rsidR="001E435B" w:rsidRPr="00B949B2">
        <w:t xml:space="preserve"> </w:t>
      </w:r>
      <w:r w:rsidRPr="00B949B2">
        <w:t>all grade</w:t>
      </w:r>
      <w:r w:rsidR="00964F4C" w:rsidRPr="00B949B2">
        <w:t xml:space="preserve"> level</w:t>
      </w:r>
      <w:r w:rsidRPr="00B949B2">
        <w:t>s</w:t>
      </w:r>
      <w:r w:rsidR="00964F4C" w:rsidRPr="00B949B2">
        <w:t xml:space="preserve"> and grade spans</w:t>
      </w:r>
      <w:r w:rsidRPr="00B949B2">
        <w:t xml:space="preserve"> </w:t>
      </w:r>
      <w:r w:rsidR="0044505E" w:rsidRPr="00B949B2">
        <w:t xml:space="preserve">predominantly </w:t>
      </w:r>
      <w:r w:rsidR="001E435B" w:rsidRPr="00B949B2">
        <w:t xml:space="preserve">for </w:t>
      </w:r>
      <w:r w:rsidRPr="00B949B2">
        <w:t xml:space="preserve">expressive items where </w:t>
      </w:r>
      <w:r w:rsidR="001E435B" w:rsidRPr="00B949B2">
        <w:t xml:space="preserve">only text and </w:t>
      </w:r>
      <w:r w:rsidRPr="00B949B2">
        <w:t>no visual support was</w:t>
      </w:r>
      <w:r w:rsidR="001E435B" w:rsidRPr="00B949B2">
        <w:t xml:space="preserve"> provided. Students were observed </w:t>
      </w:r>
      <w:r w:rsidR="00365D73" w:rsidRPr="00B949B2">
        <w:t>trying to</w:t>
      </w:r>
      <w:r w:rsidR="001E435B" w:rsidRPr="00B949B2">
        <w:t xml:space="preserve"> find a picture to point to on the screen. </w:t>
      </w:r>
      <w:r w:rsidRPr="00B949B2">
        <w:t>Test examiners found expressive items</w:t>
      </w:r>
      <w:r w:rsidR="0044505E" w:rsidRPr="00B949B2">
        <w:t xml:space="preserve"> were not accessible and </w:t>
      </w:r>
      <w:r w:rsidR="001E435B" w:rsidRPr="00B949B2">
        <w:t>too</w:t>
      </w:r>
      <w:r w:rsidRPr="00B949B2">
        <w:t xml:space="preserve"> difficult for students who could not provide a verbal response. Test examiner</w:t>
      </w:r>
      <w:r w:rsidR="001E435B" w:rsidRPr="00B949B2">
        <w:t>s</w:t>
      </w:r>
      <w:r w:rsidRPr="00B949B2">
        <w:t xml:space="preserve"> requested </w:t>
      </w:r>
      <w:r w:rsidR="001E435B" w:rsidRPr="00B949B2">
        <w:t>t</w:t>
      </w:r>
      <w:r w:rsidR="00F47110" w:rsidRPr="00B949B2">
        <w:t>hat the test</w:t>
      </w:r>
      <w:r w:rsidR="001E435B" w:rsidRPr="00B949B2">
        <w:t xml:space="preserve"> </w:t>
      </w:r>
      <w:r w:rsidR="00425BD7" w:rsidRPr="00B949B2">
        <w:t xml:space="preserve">include </w:t>
      </w:r>
      <w:r w:rsidRPr="00B949B2">
        <w:t xml:space="preserve">more items </w:t>
      </w:r>
      <w:r w:rsidR="00425BD7" w:rsidRPr="00B949B2">
        <w:t>w</w:t>
      </w:r>
      <w:r w:rsidR="0044505E" w:rsidRPr="00B949B2">
        <w:t>ith</w:t>
      </w:r>
      <w:r w:rsidRPr="00B949B2">
        <w:t xml:space="preserve"> objects and pictures. </w:t>
      </w:r>
    </w:p>
    <w:p w14:paraId="00E35D9F" w14:textId="717DB342" w:rsidR="00A11399" w:rsidRPr="00B949B2" w:rsidRDefault="00A11399" w:rsidP="00396BB9">
      <w:pPr>
        <w:keepNext/>
        <w:spacing w:after="240"/>
      </w:pPr>
      <w:r w:rsidRPr="00B949B2">
        <w:t xml:space="preserve">The </w:t>
      </w:r>
      <w:r w:rsidR="0044505E" w:rsidRPr="00B949B2">
        <w:t xml:space="preserve">test examiner </w:t>
      </w:r>
      <w:r w:rsidRPr="00B949B2">
        <w:t xml:space="preserve">ratings for the items are presented </w:t>
      </w:r>
      <w:r w:rsidR="00F47110" w:rsidRPr="00B949B2">
        <w:t xml:space="preserve">by percent of average of frequency </w:t>
      </w:r>
      <w:r w:rsidRPr="00B949B2">
        <w:t>in</w:t>
      </w:r>
      <w:r w:rsidR="00F47110" w:rsidRPr="00B949B2">
        <w:t xml:space="preserve"> each response category in</w:t>
      </w:r>
      <w:r w:rsidRPr="00B949B2">
        <w:t xml:space="preserve"> </w:t>
      </w:r>
      <w:r w:rsidR="00E57ECD" w:rsidRPr="00B949B2">
        <w:rPr>
          <w:rStyle w:val="Cross-Reference"/>
        </w:rPr>
        <w:fldChar w:fldCharType="begin"/>
      </w:r>
      <w:r w:rsidR="00E57ECD" w:rsidRPr="00B949B2">
        <w:rPr>
          <w:rStyle w:val="Cross-Reference"/>
        </w:rPr>
        <w:instrText xml:space="preserve"> REF  _Ref43896569 \* Lower \h  \* MERGEFORMAT </w:instrText>
      </w:r>
      <w:r w:rsidR="00E57ECD" w:rsidRPr="00B949B2">
        <w:rPr>
          <w:rStyle w:val="Cross-Reference"/>
        </w:rPr>
      </w:r>
      <w:r w:rsidR="00E57ECD" w:rsidRPr="00B949B2">
        <w:rPr>
          <w:rStyle w:val="Cross-Reference"/>
        </w:rPr>
        <w:fldChar w:fldCharType="separate"/>
      </w:r>
      <w:r w:rsidR="003440AF" w:rsidRPr="00B949B2">
        <w:rPr>
          <w:rStyle w:val="Cross-Reference"/>
        </w:rPr>
        <w:t>table 30</w:t>
      </w:r>
      <w:r w:rsidR="00E57ECD" w:rsidRPr="00B949B2">
        <w:rPr>
          <w:rStyle w:val="Cross-Reference"/>
        </w:rPr>
        <w:fldChar w:fldCharType="end"/>
      </w:r>
      <w:r w:rsidRPr="00B949B2">
        <w:t>.</w:t>
      </w:r>
    </w:p>
    <w:p w14:paraId="2D8B5A6E" w14:textId="77777777" w:rsidR="0011667E" w:rsidRPr="00B949B2" w:rsidRDefault="0011667E" w:rsidP="00C204EE">
      <w:pPr>
        <w:pStyle w:val="Caption"/>
      </w:pPr>
      <w:bookmarkStart w:id="311" w:name="_Ref43896569"/>
      <w:bookmarkStart w:id="312" w:name="_Toc44415157"/>
      <w:bookmarkStart w:id="313" w:name="_Toc44415655"/>
      <w:bookmarkStart w:id="314" w:name="_Toc44440747"/>
      <w:bookmarkStart w:id="315" w:name="_Toc45636883"/>
      <w:bookmarkStart w:id="316" w:name="_Toc45636957"/>
      <w:bookmarkStart w:id="317" w:name="_Toc46216362"/>
      <w:bookmarkStart w:id="318" w:name="_Toc58566481"/>
      <w:r w:rsidRPr="00B949B2">
        <w:t>Table</w:t>
      </w:r>
      <w:r w:rsidR="0020295E" w:rsidRPr="00B949B2">
        <w:t> </w:t>
      </w:r>
      <w:r w:rsidRPr="00B949B2">
        <w:fldChar w:fldCharType="begin"/>
      </w:r>
      <w:r w:rsidRPr="00B949B2">
        <w:instrText>SEQ Table \* ARABIC</w:instrText>
      </w:r>
      <w:r w:rsidRPr="00B949B2">
        <w:fldChar w:fldCharType="separate"/>
      </w:r>
      <w:r w:rsidR="00822B71" w:rsidRPr="00B949B2">
        <w:rPr>
          <w:noProof/>
        </w:rPr>
        <w:t>30</w:t>
      </w:r>
      <w:r w:rsidRPr="00B949B2">
        <w:fldChar w:fldCharType="end"/>
      </w:r>
      <w:bookmarkEnd w:id="311"/>
      <w:r w:rsidRPr="00B949B2">
        <w:t>.</w:t>
      </w:r>
      <w:r w:rsidR="00664F7B" w:rsidRPr="00B949B2">
        <w:t xml:space="preserve"> </w:t>
      </w:r>
      <w:r w:rsidRPr="00B949B2">
        <w:t xml:space="preserve"> Was the </w:t>
      </w:r>
      <w:r w:rsidR="00B20F6E" w:rsidRPr="00B949B2">
        <w:t>I</w:t>
      </w:r>
      <w:r w:rsidRPr="00B949B2">
        <w:t>tem</w:t>
      </w:r>
      <w:r w:rsidR="00C93354" w:rsidRPr="00B949B2">
        <w:t xml:space="preserve"> for </w:t>
      </w:r>
      <w:r w:rsidR="00B20F6E" w:rsidRPr="00B949B2">
        <w:t>T</w:t>
      </w:r>
      <w:r w:rsidR="00C93354" w:rsidRPr="00B949B2">
        <w:t xml:space="preserve">his </w:t>
      </w:r>
      <w:r w:rsidR="00B20F6E" w:rsidRPr="00B949B2">
        <w:t>S</w:t>
      </w:r>
      <w:r w:rsidR="00C93354" w:rsidRPr="00B949B2">
        <w:t>tudent (Easy, About R</w:t>
      </w:r>
      <w:r w:rsidRPr="00B949B2">
        <w:t>ight, Hard)? Percent Average of Frequency of Selection Across All Items by Grade Level or Grade</w:t>
      </w:r>
      <w:r w:rsidR="0044774F" w:rsidRPr="00B949B2">
        <w:t xml:space="preserve"> </w:t>
      </w:r>
      <w:r w:rsidRPr="00B949B2">
        <w:t>Span</w:t>
      </w:r>
      <w:bookmarkEnd w:id="312"/>
      <w:bookmarkEnd w:id="313"/>
      <w:bookmarkEnd w:id="314"/>
      <w:bookmarkEnd w:id="315"/>
      <w:bookmarkEnd w:id="316"/>
      <w:bookmarkEnd w:id="317"/>
      <w:bookmarkEnd w:id="318"/>
    </w:p>
    <w:tbl>
      <w:tblPr>
        <w:tblStyle w:val="TRtable"/>
        <w:tblW w:w="0" w:type="auto"/>
        <w:tblLayout w:type="fixed"/>
        <w:tblLook w:val="04A0" w:firstRow="1" w:lastRow="0" w:firstColumn="1" w:lastColumn="0" w:noHBand="0" w:noVBand="1"/>
        <w:tblDescription w:val="Was the Item for This Student (Easy, About Right, Hard)? Percent Average of Frequency of Selection Across All Items by Grade Level or Grade Span"/>
      </w:tblPr>
      <w:tblGrid>
        <w:gridCol w:w="2304"/>
        <w:gridCol w:w="720"/>
        <w:gridCol w:w="864"/>
        <w:gridCol w:w="864"/>
        <w:gridCol w:w="1008"/>
        <w:gridCol w:w="1008"/>
        <w:gridCol w:w="1152"/>
      </w:tblGrid>
      <w:tr w:rsidR="00437688" w:rsidRPr="00B949B2" w14:paraId="490F2074" w14:textId="77777777" w:rsidTr="004D711C">
        <w:trPr>
          <w:cnfStyle w:val="100000000000" w:firstRow="1" w:lastRow="0" w:firstColumn="0" w:lastColumn="0" w:oddVBand="0" w:evenVBand="0" w:oddHBand="0" w:evenHBand="0" w:firstRowFirstColumn="0" w:firstRowLastColumn="0" w:lastRowFirstColumn="0" w:lastRowLastColumn="0"/>
          <w:trHeight w:val="20"/>
        </w:trPr>
        <w:tc>
          <w:tcPr>
            <w:tcW w:w="2304" w:type="dxa"/>
          </w:tcPr>
          <w:p w14:paraId="5618F43E" w14:textId="77777777" w:rsidR="00030DEF" w:rsidRPr="00B949B2" w:rsidRDefault="00030DEF" w:rsidP="00D041A5">
            <w:pPr>
              <w:pStyle w:val="TableHead"/>
              <w:rPr>
                <w:b/>
                <w:bCs/>
              </w:rPr>
            </w:pPr>
            <w:r w:rsidRPr="00B949B2">
              <w:rPr>
                <w:b/>
                <w:bCs/>
              </w:rPr>
              <w:t>Response</w:t>
            </w:r>
          </w:p>
        </w:tc>
        <w:tc>
          <w:tcPr>
            <w:tcW w:w="720" w:type="dxa"/>
          </w:tcPr>
          <w:p w14:paraId="165EE267" w14:textId="77777777" w:rsidR="00030DEF" w:rsidRPr="00B949B2" w:rsidRDefault="00030DEF" w:rsidP="00D041A5">
            <w:pPr>
              <w:pStyle w:val="TableHead"/>
              <w:rPr>
                <w:b/>
                <w:bCs/>
              </w:rPr>
            </w:pPr>
            <w:r w:rsidRPr="00B949B2">
              <w:rPr>
                <w:b/>
                <w:bCs/>
              </w:rPr>
              <w:t>K</w:t>
            </w:r>
          </w:p>
        </w:tc>
        <w:tc>
          <w:tcPr>
            <w:tcW w:w="864" w:type="dxa"/>
          </w:tcPr>
          <w:p w14:paraId="51204C8E" w14:textId="77777777" w:rsidR="00030DEF" w:rsidRPr="00B949B2" w:rsidRDefault="00030DEF" w:rsidP="00D041A5">
            <w:pPr>
              <w:pStyle w:val="TableHead"/>
              <w:rPr>
                <w:b/>
                <w:bCs/>
              </w:rPr>
            </w:pPr>
            <w:r w:rsidRPr="00B949B2">
              <w:rPr>
                <w:b/>
                <w:bCs/>
              </w:rPr>
              <w:t>Gr 1</w:t>
            </w:r>
          </w:p>
        </w:tc>
        <w:tc>
          <w:tcPr>
            <w:tcW w:w="864" w:type="dxa"/>
          </w:tcPr>
          <w:p w14:paraId="5F25B3D5" w14:textId="77777777" w:rsidR="00030DEF" w:rsidRPr="00B949B2" w:rsidRDefault="00030DEF" w:rsidP="00D041A5">
            <w:pPr>
              <w:pStyle w:val="TableHead"/>
              <w:rPr>
                <w:b/>
                <w:bCs/>
              </w:rPr>
            </w:pPr>
            <w:r w:rsidRPr="00B949B2">
              <w:rPr>
                <w:b/>
                <w:bCs/>
              </w:rPr>
              <w:t>Gr 2</w:t>
            </w:r>
          </w:p>
        </w:tc>
        <w:tc>
          <w:tcPr>
            <w:tcW w:w="1008" w:type="dxa"/>
          </w:tcPr>
          <w:p w14:paraId="4470E0D3" w14:textId="77777777" w:rsidR="00030DEF" w:rsidRPr="00B949B2" w:rsidRDefault="00030DEF" w:rsidP="00D041A5">
            <w:pPr>
              <w:pStyle w:val="TableHead"/>
              <w:rPr>
                <w:b/>
                <w:bCs/>
              </w:rPr>
            </w:pPr>
            <w:r w:rsidRPr="00B949B2">
              <w:rPr>
                <w:b/>
                <w:bCs/>
              </w:rPr>
              <w:t>Gr 3–5</w:t>
            </w:r>
          </w:p>
        </w:tc>
        <w:tc>
          <w:tcPr>
            <w:tcW w:w="1008" w:type="dxa"/>
          </w:tcPr>
          <w:p w14:paraId="396DCE74" w14:textId="77777777" w:rsidR="00030DEF" w:rsidRPr="00B949B2" w:rsidRDefault="00030DEF" w:rsidP="00D041A5">
            <w:pPr>
              <w:pStyle w:val="TableHead"/>
              <w:rPr>
                <w:b/>
                <w:bCs/>
              </w:rPr>
            </w:pPr>
            <w:r w:rsidRPr="00B949B2">
              <w:rPr>
                <w:b/>
                <w:bCs/>
              </w:rPr>
              <w:t>Gr 6–8</w:t>
            </w:r>
          </w:p>
        </w:tc>
        <w:tc>
          <w:tcPr>
            <w:tcW w:w="1152" w:type="dxa"/>
          </w:tcPr>
          <w:p w14:paraId="4495FCC6" w14:textId="77777777" w:rsidR="00030DEF" w:rsidRPr="00B949B2" w:rsidRDefault="00030DEF" w:rsidP="00D041A5">
            <w:pPr>
              <w:pStyle w:val="TableHead"/>
              <w:rPr>
                <w:b/>
                <w:bCs/>
              </w:rPr>
            </w:pPr>
            <w:r w:rsidRPr="00B949B2">
              <w:rPr>
                <w:b/>
                <w:bCs/>
              </w:rPr>
              <w:t>Gr 9–12</w:t>
            </w:r>
          </w:p>
        </w:tc>
      </w:tr>
      <w:tr w:rsidR="00437688" w:rsidRPr="00B949B2" w14:paraId="38B2D3F0" w14:textId="77777777" w:rsidTr="00047BA7">
        <w:trPr>
          <w:trHeight w:val="20"/>
        </w:trPr>
        <w:tc>
          <w:tcPr>
            <w:tcW w:w="2304" w:type="dxa"/>
            <w:tcBorders>
              <w:top w:val="single" w:sz="4" w:space="0" w:color="auto"/>
            </w:tcBorders>
          </w:tcPr>
          <w:p w14:paraId="645CEAE3" w14:textId="77777777" w:rsidR="00030DEF" w:rsidRPr="00B949B2" w:rsidRDefault="00030DEF" w:rsidP="00D041A5">
            <w:pPr>
              <w:pStyle w:val="TableText"/>
            </w:pPr>
            <w:r w:rsidRPr="00B949B2">
              <w:t>Easy</w:t>
            </w:r>
          </w:p>
        </w:tc>
        <w:tc>
          <w:tcPr>
            <w:tcW w:w="720" w:type="dxa"/>
            <w:tcBorders>
              <w:top w:val="single" w:sz="4" w:space="0" w:color="auto"/>
            </w:tcBorders>
          </w:tcPr>
          <w:p w14:paraId="5BAC041E" w14:textId="77777777" w:rsidR="00030DEF" w:rsidRPr="00B949B2" w:rsidRDefault="00030DEF" w:rsidP="00D041A5">
            <w:pPr>
              <w:pStyle w:val="TableText"/>
              <w:jc w:val="right"/>
            </w:pPr>
            <w:r w:rsidRPr="00B949B2">
              <w:t>9.5</w:t>
            </w:r>
          </w:p>
        </w:tc>
        <w:tc>
          <w:tcPr>
            <w:tcW w:w="864" w:type="dxa"/>
            <w:tcBorders>
              <w:top w:val="single" w:sz="4" w:space="0" w:color="auto"/>
            </w:tcBorders>
          </w:tcPr>
          <w:p w14:paraId="7126E430" w14:textId="77777777" w:rsidR="00030DEF" w:rsidRPr="00B949B2" w:rsidRDefault="00030DEF" w:rsidP="00D041A5">
            <w:pPr>
              <w:pStyle w:val="TableText"/>
              <w:jc w:val="right"/>
            </w:pPr>
            <w:r w:rsidRPr="00B949B2">
              <w:t>7.7</w:t>
            </w:r>
          </w:p>
        </w:tc>
        <w:tc>
          <w:tcPr>
            <w:tcW w:w="864" w:type="dxa"/>
            <w:tcBorders>
              <w:top w:val="single" w:sz="4" w:space="0" w:color="auto"/>
            </w:tcBorders>
          </w:tcPr>
          <w:p w14:paraId="7C0CF7DA" w14:textId="77777777" w:rsidR="00030DEF" w:rsidRPr="00B949B2" w:rsidRDefault="00030DEF" w:rsidP="00D041A5">
            <w:pPr>
              <w:pStyle w:val="TableText"/>
              <w:jc w:val="right"/>
            </w:pPr>
            <w:r w:rsidRPr="00B949B2">
              <w:t>13.0</w:t>
            </w:r>
          </w:p>
        </w:tc>
        <w:tc>
          <w:tcPr>
            <w:tcW w:w="1008" w:type="dxa"/>
            <w:tcBorders>
              <w:top w:val="single" w:sz="4" w:space="0" w:color="auto"/>
            </w:tcBorders>
          </w:tcPr>
          <w:p w14:paraId="188D4E20" w14:textId="77777777" w:rsidR="00030DEF" w:rsidRPr="00B949B2" w:rsidRDefault="00030DEF" w:rsidP="00D041A5">
            <w:pPr>
              <w:pStyle w:val="TableText"/>
              <w:jc w:val="right"/>
            </w:pPr>
            <w:r w:rsidRPr="00B949B2">
              <w:t>11.0</w:t>
            </w:r>
          </w:p>
        </w:tc>
        <w:tc>
          <w:tcPr>
            <w:tcW w:w="1008" w:type="dxa"/>
            <w:tcBorders>
              <w:top w:val="single" w:sz="4" w:space="0" w:color="auto"/>
            </w:tcBorders>
          </w:tcPr>
          <w:p w14:paraId="7FFAD2B3" w14:textId="77777777" w:rsidR="00030DEF" w:rsidRPr="00B949B2" w:rsidRDefault="00030DEF" w:rsidP="00D041A5">
            <w:pPr>
              <w:pStyle w:val="TableText"/>
              <w:jc w:val="right"/>
            </w:pPr>
            <w:r w:rsidRPr="00B949B2">
              <w:t>18.3</w:t>
            </w:r>
          </w:p>
        </w:tc>
        <w:tc>
          <w:tcPr>
            <w:tcW w:w="1152" w:type="dxa"/>
            <w:tcBorders>
              <w:top w:val="single" w:sz="4" w:space="0" w:color="auto"/>
            </w:tcBorders>
          </w:tcPr>
          <w:p w14:paraId="54721C41" w14:textId="77777777" w:rsidR="00030DEF" w:rsidRPr="00B949B2" w:rsidRDefault="00030DEF" w:rsidP="00D041A5">
            <w:pPr>
              <w:pStyle w:val="TableText"/>
              <w:jc w:val="right"/>
            </w:pPr>
            <w:r w:rsidRPr="00B949B2">
              <w:t>23.1</w:t>
            </w:r>
          </w:p>
        </w:tc>
      </w:tr>
      <w:tr w:rsidR="00437688" w:rsidRPr="00B949B2" w14:paraId="5DD75C1A" w14:textId="77777777" w:rsidTr="006269F5">
        <w:trPr>
          <w:trHeight w:val="20"/>
        </w:trPr>
        <w:tc>
          <w:tcPr>
            <w:tcW w:w="2304" w:type="dxa"/>
          </w:tcPr>
          <w:p w14:paraId="3F796E5C" w14:textId="77777777" w:rsidR="00030DEF" w:rsidRPr="00B949B2" w:rsidRDefault="00030DEF" w:rsidP="00D041A5">
            <w:pPr>
              <w:pStyle w:val="TableText"/>
            </w:pPr>
            <w:r w:rsidRPr="00B949B2">
              <w:t>About Right</w:t>
            </w:r>
          </w:p>
        </w:tc>
        <w:tc>
          <w:tcPr>
            <w:tcW w:w="720" w:type="dxa"/>
          </w:tcPr>
          <w:p w14:paraId="308BA6E6" w14:textId="77777777" w:rsidR="00030DEF" w:rsidRPr="00B949B2" w:rsidRDefault="00030DEF" w:rsidP="00D041A5">
            <w:pPr>
              <w:pStyle w:val="TableText"/>
              <w:jc w:val="right"/>
            </w:pPr>
            <w:r w:rsidRPr="00B949B2">
              <w:t>32.5</w:t>
            </w:r>
          </w:p>
        </w:tc>
        <w:tc>
          <w:tcPr>
            <w:tcW w:w="864" w:type="dxa"/>
          </w:tcPr>
          <w:p w14:paraId="788E9979" w14:textId="77777777" w:rsidR="00030DEF" w:rsidRPr="00B949B2" w:rsidRDefault="00030DEF" w:rsidP="00D041A5">
            <w:pPr>
              <w:pStyle w:val="TableText"/>
              <w:jc w:val="right"/>
            </w:pPr>
            <w:r w:rsidRPr="00B949B2">
              <w:t>40.1</w:t>
            </w:r>
          </w:p>
        </w:tc>
        <w:tc>
          <w:tcPr>
            <w:tcW w:w="864" w:type="dxa"/>
          </w:tcPr>
          <w:p w14:paraId="11A2A195" w14:textId="77777777" w:rsidR="00030DEF" w:rsidRPr="00B949B2" w:rsidRDefault="00030DEF" w:rsidP="00D041A5">
            <w:pPr>
              <w:pStyle w:val="TableText"/>
              <w:jc w:val="right"/>
            </w:pPr>
            <w:r w:rsidRPr="00B949B2">
              <w:t>55.6</w:t>
            </w:r>
          </w:p>
        </w:tc>
        <w:tc>
          <w:tcPr>
            <w:tcW w:w="1008" w:type="dxa"/>
          </w:tcPr>
          <w:p w14:paraId="271D96E4" w14:textId="77777777" w:rsidR="00030DEF" w:rsidRPr="00B949B2" w:rsidRDefault="00030DEF" w:rsidP="00D041A5">
            <w:pPr>
              <w:pStyle w:val="TableText"/>
              <w:jc w:val="right"/>
            </w:pPr>
            <w:r w:rsidRPr="00B949B2">
              <w:t>31.3</w:t>
            </w:r>
          </w:p>
        </w:tc>
        <w:tc>
          <w:tcPr>
            <w:tcW w:w="1008" w:type="dxa"/>
          </w:tcPr>
          <w:p w14:paraId="3532606D" w14:textId="77777777" w:rsidR="00030DEF" w:rsidRPr="00B949B2" w:rsidRDefault="00030DEF" w:rsidP="00D041A5">
            <w:pPr>
              <w:pStyle w:val="TableText"/>
              <w:jc w:val="right"/>
            </w:pPr>
            <w:r w:rsidRPr="00B949B2">
              <w:t>47.3</w:t>
            </w:r>
          </w:p>
        </w:tc>
        <w:tc>
          <w:tcPr>
            <w:tcW w:w="1152" w:type="dxa"/>
          </w:tcPr>
          <w:p w14:paraId="68AA06E5" w14:textId="77777777" w:rsidR="00030DEF" w:rsidRPr="00B949B2" w:rsidRDefault="00030DEF" w:rsidP="00D041A5">
            <w:pPr>
              <w:pStyle w:val="TableText"/>
              <w:jc w:val="right"/>
            </w:pPr>
            <w:r w:rsidRPr="00B949B2">
              <w:t>34.1</w:t>
            </w:r>
          </w:p>
        </w:tc>
      </w:tr>
      <w:tr w:rsidR="00437688" w:rsidRPr="00B949B2" w14:paraId="7841502A" w14:textId="77777777" w:rsidTr="006269F5">
        <w:trPr>
          <w:trHeight w:val="20"/>
        </w:trPr>
        <w:tc>
          <w:tcPr>
            <w:tcW w:w="2304" w:type="dxa"/>
          </w:tcPr>
          <w:p w14:paraId="29F53447" w14:textId="77777777" w:rsidR="00030DEF" w:rsidRPr="00B949B2" w:rsidRDefault="00030DEF" w:rsidP="00D041A5">
            <w:pPr>
              <w:pStyle w:val="TableText"/>
            </w:pPr>
            <w:r w:rsidRPr="00B949B2">
              <w:t>Hard</w:t>
            </w:r>
          </w:p>
        </w:tc>
        <w:tc>
          <w:tcPr>
            <w:tcW w:w="720" w:type="dxa"/>
          </w:tcPr>
          <w:p w14:paraId="3EE351AC" w14:textId="77777777" w:rsidR="00030DEF" w:rsidRPr="00B949B2" w:rsidRDefault="00030DEF" w:rsidP="00D041A5">
            <w:pPr>
              <w:pStyle w:val="TableText"/>
              <w:jc w:val="right"/>
            </w:pPr>
            <w:r w:rsidRPr="00B949B2">
              <w:t>49.1</w:t>
            </w:r>
          </w:p>
        </w:tc>
        <w:tc>
          <w:tcPr>
            <w:tcW w:w="864" w:type="dxa"/>
          </w:tcPr>
          <w:p w14:paraId="31C11112" w14:textId="77777777" w:rsidR="00030DEF" w:rsidRPr="00B949B2" w:rsidRDefault="00030DEF" w:rsidP="00D041A5">
            <w:pPr>
              <w:pStyle w:val="TableText"/>
              <w:jc w:val="right"/>
            </w:pPr>
            <w:r w:rsidRPr="00B949B2">
              <w:t>44.0</w:t>
            </w:r>
          </w:p>
        </w:tc>
        <w:tc>
          <w:tcPr>
            <w:tcW w:w="864" w:type="dxa"/>
          </w:tcPr>
          <w:p w14:paraId="56B8B45B" w14:textId="77777777" w:rsidR="00030DEF" w:rsidRPr="00B949B2" w:rsidRDefault="00030DEF" w:rsidP="00D041A5">
            <w:pPr>
              <w:pStyle w:val="TableText"/>
              <w:jc w:val="right"/>
            </w:pPr>
            <w:r w:rsidRPr="00B949B2">
              <w:t>19.5</w:t>
            </w:r>
          </w:p>
        </w:tc>
        <w:tc>
          <w:tcPr>
            <w:tcW w:w="1008" w:type="dxa"/>
          </w:tcPr>
          <w:p w14:paraId="06EBF894" w14:textId="77777777" w:rsidR="00030DEF" w:rsidRPr="00B949B2" w:rsidRDefault="00030DEF" w:rsidP="00D041A5">
            <w:pPr>
              <w:pStyle w:val="TableText"/>
              <w:jc w:val="right"/>
            </w:pPr>
            <w:r w:rsidRPr="00B949B2">
              <w:t>28.0</w:t>
            </w:r>
          </w:p>
        </w:tc>
        <w:tc>
          <w:tcPr>
            <w:tcW w:w="1008" w:type="dxa"/>
          </w:tcPr>
          <w:p w14:paraId="25AC005D" w14:textId="77777777" w:rsidR="00030DEF" w:rsidRPr="00B949B2" w:rsidRDefault="00030DEF" w:rsidP="00D041A5">
            <w:pPr>
              <w:pStyle w:val="TableText"/>
              <w:jc w:val="right"/>
            </w:pPr>
            <w:r w:rsidRPr="00B949B2">
              <w:t>24.3</w:t>
            </w:r>
          </w:p>
        </w:tc>
        <w:tc>
          <w:tcPr>
            <w:tcW w:w="1152" w:type="dxa"/>
          </w:tcPr>
          <w:p w14:paraId="5296A4E9" w14:textId="77777777" w:rsidR="00030DEF" w:rsidRPr="00B949B2" w:rsidRDefault="00030DEF" w:rsidP="00D041A5">
            <w:pPr>
              <w:pStyle w:val="TableText"/>
              <w:jc w:val="right"/>
            </w:pPr>
            <w:r w:rsidRPr="00B949B2">
              <w:t>26.4</w:t>
            </w:r>
          </w:p>
        </w:tc>
      </w:tr>
      <w:tr w:rsidR="00437688" w:rsidRPr="00B949B2" w14:paraId="2C1B69FD" w14:textId="77777777" w:rsidTr="006269F5">
        <w:trPr>
          <w:trHeight w:val="20"/>
        </w:trPr>
        <w:tc>
          <w:tcPr>
            <w:tcW w:w="2304" w:type="dxa"/>
          </w:tcPr>
          <w:p w14:paraId="7CAD4D12" w14:textId="77777777" w:rsidR="00030DEF" w:rsidRPr="00B949B2" w:rsidRDefault="00030DEF" w:rsidP="00D041A5">
            <w:pPr>
              <w:pStyle w:val="TableText"/>
            </w:pPr>
            <w:r w:rsidRPr="00B949B2">
              <w:t>Did Not Administer</w:t>
            </w:r>
          </w:p>
        </w:tc>
        <w:tc>
          <w:tcPr>
            <w:tcW w:w="720" w:type="dxa"/>
          </w:tcPr>
          <w:p w14:paraId="1F72A872" w14:textId="77777777" w:rsidR="00030DEF" w:rsidRPr="00B949B2" w:rsidRDefault="00030DEF" w:rsidP="00D041A5">
            <w:pPr>
              <w:pStyle w:val="TableText"/>
              <w:jc w:val="right"/>
            </w:pPr>
            <w:r w:rsidRPr="00B949B2">
              <w:t>8.3</w:t>
            </w:r>
          </w:p>
        </w:tc>
        <w:tc>
          <w:tcPr>
            <w:tcW w:w="864" w:type="dxa"/>
          </w:tcPr>
          <w:p w14:paraId="0CB4EF77" w14:textId="77777777" w:rsidR="00030DEF" w:rsidRPr="00B949B2" w:rsidRDefault="00030DEF" w:rsidP="00D041A5">
            <w:pPr>
              <w:pStyle w:val="TableText"/>
              <w:jc w:val="right"/>
            </w:pPr>
            <w:r w:rsidRPr="00B949B2">
              <w:t>0.5</w:t>
            </w:r>
          </w:p>
        </w:tc>
        <w:tc>
          <w:tcPr>
            <w:tcW w:w="864" w:type="dxa"/>
          </w:tcPr>
          <w:p w14:paraId="145357BD" w14:textId="77777777" w:rsidR="00030DEF" w:rsidRPr="00B949B2" w:rsidRDefault="00030DEF" w:rsidP="00D041A5">
            <w:pPr>
              <w:pStyle w:val="TableText"/>
              <w:jc w:val="right"/>
            </w:pPr>
            <w:r w:rsidRPr="00B949B2">
              <w:t>2.4</w:t>
            </w:r>
          </w:p>
        </w:tc>
        <w:tc>
          <w:tcPr>
            <w:tcW w:w="1008" w:type="dxa"/>
          </w:tcPr>
          <w:p w14:paraId="5C59A747" w14:textId="77777777" w:rsidR="00030DEF" w:rsidRPr="00B949B2" w:rsidRDefault="00030DEF" w:rsidP="00D041A5">
            <w:pPr>
              <w:pStyle w:val="TableText"/>
              <w:jc w:val="right"/>
            </w:pPr>
            <w:r w:rsidRPr="00B949B2">
              <w:t>4.4</w:t>
            </w:r>
          </w:p>
        </w:tc>
        <w:tc>
          <w:tcPr>
            <w:tcW w:w="1008" w:type="dxa"/>
          </w:tcPr>
          <w:p w14:paraId="767342C7" w14:textId="77777777" w:rsidR="00030DEF" w:rsidRPr="00B949B2" w:rsidRDefault="00030DEF" w:rsidP="00D041A5">
            <w:pPr>
              <w:pStyle w:val="TableText"/>
              <w:jc w:val="right"/>
            </w:pPr>
            <w:r w:rsidRPr="00B949B2">
              <w:t>0.6</w:t>
            </w:r>
          </w:p>
        </w:tc>
        <w:tc>
          <w:tcPr>
            <w:tcW w:w="1152" w:type="dxa"/>
          </w:tcPr>
          <w:p w14:paraId="3ED5D364" w14:textId="77777777" w:rsidR="00030DEF" w:rsidRPr="00B949B2" w:rsidRDefault="00030DEF">
            <w:pPr>
              <w:pStyle w:val="TableText"/>
              <w:jc w:val="right"/>
            </w:pPr>
            <w:r w:rsidRPr="00B949B2">
              <w:t>1.1</w:t>
            </w:r>
          </w:p>
        </w:tc>
      </w:tr>
    </w:tbl>
    <w:p w14:paraId="32BDCD67" w14:textId="3671EA52" w:rsidR="003F7573" w:rsidRPr="00B949B2" w:rsidRDefault="009558F8" w:rsidP="002665A9">
      <w:pPr>
        <w:spacing w:before="120"/>
        <w:rPr>
          <w:szCs w:val="24"/>
        </w:rPr>
      </w:pPr>
      <w:r w:rsidRPr="00B949B2">
        <w:rPr>
          <w:b/>
          <w:szCs w:val="24"/>
        </w:rPr>
        <w:t>Note:</w:t>
      </w:r>
      <w:r w:rsidRPr="00B949B2">
        <w:rPr>
          <w:szCs w:val="24"/>
        </w:rPr>
        <w:t xml:space="preserve"> </w:t>
      </w:r>
      <w:r w:rsidR="0011667E" w:rsidRPr="00B949B2">
        <w:rPr>
          <w:szCs w:val="24"/>
        </w:rPr>
        <w:t xml:space="preserve">Average percentages </w:t>
      </w:r>
      <w:r w:rsidR="0020295E" w:rsidRPr="00B949B2">
        <w:rPr>
          <w:szCs w:val="24"/>
        </w:rPr>
        <w:t xml:space="preserve">in </w:t>
      </w:r>
      <w:r w:rsidR="0020295E" w:rsidRPr="00B949B2">
        <w:rPr>
          <w:rStyle w:val="Cross-Reference"/>
        </w:rPr>
        <w:fldChar w:fldCharType="begin"/>
      </w:r>
      <w:r w:rsidR="0020295E" w:rsidRPr="00B949B2">
        <w:rPr>
          <w:rStyle w:val="Cross-Reference"/>
        </w:rPr>
        <w:instrText xml:space="preserve"> REF  _Ref43896569 \* Lower \h  \* MERGEFORMAT </w:instrText>
      </w:r>
      <w:r w:rsidR="0020295E" w:rsidRPr="00B949B2">
        <w:rPr>
          <w:rStyle w:val="Cross-Reference"/>
        </w:rPr>
      </w:r>
      <w:r w:rsidR="0020295E" w:rsidRPr="00B949B2">
        <w:rPr>
          <w:rStyle w:val="Cross-Reference"/>
        </w:rPr>
        <w:fldChar w:fldCharType="separate"/>
      </w:r>
      <w:r w:rsidR="003440AF" w:rsidRPr="00B949B2">
        <w:rPr>
          <w:rStyle w:val="Cross-Reference"/>
        </w:rPr>
        <w:t>table 30</w:t>
      </w:r>
      <w:r w:rsidR="0020295E" w:rsidRPr="00B949B2">
        <w:rPr>
          <w:rStyle w:val="Cross-Reference"/>
        </w:rPr>
        <w:fldChar w:fldCharType="end"/>
      </w:r>
      <w:r w:rsidR="0020295E" w:rsidRPr="00B949B2">
        <w:rPr>
          <w:szCs w:val="24"/>
        </w:rPr>
        <w:t xml:space="preserve"> </w:t>
      </w:r>
      <w:r w:rsidR="0011667E" w:rsidRPr="00B949B2">
        <w:rPr>
          <w:szCs w:val="24"/>
        </w:rPr>
        <w:t xml:space="preserve">include only </w:t>
      </w:r>
      <w:r w:rsidR="00647D46" w:rsidRPr="00B949B2">
        <w:rPr>
          <w:szCs w:val="24"/>
        </w:rPr>
        <w:t xml:space="preserve">the </w:t>
      </w:r>
      <w:r w:rsidR="0011667E" w:rsidRPr="00B949B2">
        <w:rPr>
          <w:szCs w:val="24"/>
        </w:rPr>
        <w:t xml:space="preserve">valid count of response option selections. Due to rounding, row percentages may not add up </w:t>
      </w:r>
      <w:r w:rsidR="00E57ECD" w:rsidRPr="00B949B2">
        <w:rPr>
          <w:szCs w:val="24"/>
        </w:rPr>
        <w:t xml:space="preserve">to </w:t>
      </w:r>
      <w:r w:rsidR="0011667E" w:rsidRPr="00B949B2">
        <w:rPr>
          <w:szCs w:val="24"/>
        </w:rPr>
        <w:t>exactly 100</w:t>
      </w:r>
      <w:r w:rsidR="00E57ECD" w:rsidRPr="00B949B2">
        <w:rPr>
          <w:szCs w:val="24"/>
        </w:rPr>
        <w:t xml:space="preserve"> percent</w:t>
      </w:r>
      <w:r w:rsidR="0011667E" w:rsidRPr="00B949B2">
        <w:rPr>
          <w:szCs w:val="24"/>
        </w:rPr>
        <w:t>.</w:t>
      </w:r>
    </w:p>
    <w:p w14:paraId="367DAEA0" w14:textId="16EBCEED" w:rsidR="003F7573" w:rsidRPr="00B949B2" w:rsidRDefault="003F7573" w:rsidP="00832CE3">
      <w:pPr>
        <w:spacing w:before="120"/>
      </w:pPr>
      <w:bookmarkStart w:id="319" w:name="_Toc45636958"/>
      <w:r w:rsidRPr="00B949B2">
        <w:t>Data was collected on whether the students performed as expected or</w:t>
      </w:r>
      <w:r w:rsidR="00E57ECD" w:rsidRPr="00B949B2">
        <w:t xml:space="preserve"> responded</w:t>
      </w:r>
      <w:r w:rsidRPr="00B949B2">
        <w:t xml:space="preserve"> in a way </w:t>
      </w:r>
      <w:r w:rsidR="00DB6F63" w:rsidRPr="00B949B2">
        <w:t xml:space="preserve">the students </w:t>
      </w:r>
      <w:r w:rsidRPr="00B949B2">
        <w:t xml:space="preserve">would be expected to respond. </w:t>
      </w:r>
      <w:r w:rsidR="00D95D13" w:rsidRPr="00B949B2">
        <w:t xml:space="preserve">The data in </w:t>
      </w:r>
      <w:r w:rsidR="00E57ECD" w:rsidRPr="00B949B2">
        <w:rPr>
          <w:rStyle w:val="Cross-Reference"/>
        </w:rPr>
        <w:fldChar w:fldCharType="begin"/>
      </w:r>
      <w:r w:rsidR="00E57ECD" w:rsidRPr="00B949B2">
        <w:rPr>
          <w:rStyle w:val="Cross-Reference"/>
        </w:rPr>
        <w:instrText xml:space="preserve"> REF  _Ref44416436 \* Lower \h  \* MERGEFORMAT </w:instrText>
      </w:r>
      <w:r w:rsidR="00E57ECD" w:rsidRPr="00B949B2">
        <w:rPr>
          <w:rStyle w:val="Cross-Reference"/>
        </w:rPr>
      </w:r>
      <w:r w:rsidR="00E57ECD" w:rsidRPr="00B949B2">
        <w:rPr>
          <w:rStyle w:val="Cross-Reference"/>
        </w:rPr>
        <w:fldChar w:fldCharType="separate"/>
      </w:r>
      <w:r w:rsidR="003440AF" w:rsidRPr="00B949B2">
        <w:rPr>
          <w:rStyle w:val="Cross-Reference"/>
        </w:rPr>
        <w:t>table 31</w:t>
      </w:r>
      <w:r w:rsidR="00E57ECD" w:rsidRPr="00B949B2">
        <w:rPr>
          <w:rStyle w:val="Cross-Reference"/>
        </w:rPr>
        <w:fldChar w:fldCharType="end"/>
      </w:r>
      <w:r w:rsidR="00CF2DF8" w:rsidRPr="00B949B2">
        <w:t xml:space="preserve"> </w:t>
      </w:r>
      <w:r w:rsidR="00E57ECD" w:rsidRPr="00B949B2">
        <w:t xml:space="preserve">shows </w:t>
      </w:r>
      <w:r w:rsidR="00D95D13" w:rsidRPr="00B949B2">
        <w:t>that across</w:t>
      </w:r>
      <w:r w:rsidR="00F47110" w:rsidRPr="00B949B2">
        <w:t xml:space="preserve"> all items by</w:t>
      </w:r>
      <w:r w:rsidR="00D95D13" w:rsidRPr="00B949B2">
        <w:t xml:space="preserve"> grade levels</w:t>
      </w:r>
      <w:r w:rsidR="00E57ECD" w:rsidRPr="00B949B2">
        <w:t xml:space="preserve"> and grade </w:t>
      </w:r>
      <w:r w:rsidR="00D95D13" w:rsidRPr="00B949B2">
        <w:t xml:space="preserve">spans, the large majority </w:t>
      </w:r>
      <w:r w:rsidR="0016314B" w:rsidRPr="00B949B2">
        <w:t>of students (minim</w:t>
      </w:r>
      <w:r w:rsidR="001D3D8E" w:rsidRPr="00B949B2">
        <w:t>um = 8</w:t>
      </w:r>
      <w:r w:rsidR="00F47110" w:rsidRPr="00B949B2">
        <w:t>7 percent</w:t>
      </w:r>
      <w:r w:rsidR="001D3D8E" w:rsidRPr="00B949B2">
        <w:t>) performed as expected by the test examiner.</w:t>
      </w:r>
      <w:bookmarkEnd w:id="319"/>
    </w:p>
    <w:p w14:paraId="0EA11189" w14:textId="77777777" w:rsidR="007D4011" w:rsidRPr="00B949B2" w:rsidRDefault="007A1A7C" w:rsidP="00C204EE">
      <w:pPr>
        <w:pStyle w:val="Caption"/>
      </w:pPr>
      <w:bookmarkStart w:id="320" w:name="_Ref44416436"/>
      <w:bookmarkStart w:id="321" w:name="_Toc44415158"/>
      <w:bookmarkStart w:id="322" w:name="_Toc44415656"/>
      <w:bookmarkStart w:id="323" w:name="_Toc44440748"/>
      <w:bookmarkStart w:id="324" w:name="_Toc45636884"/>
      <w:bookmarkStart w:id="325" w:name="_Toc45636959"/>
      <w:bookmarkStart w:id="326" w:name="_Toc46216363"/>
      <w:bookmarkStart w:id="327" w:name="_Toc58566482"/>
      <w:r w:rsidRPr="00B949B2">
        <w:t xml:space="preserve">Table </w:t>
      </w:r>
      <w:r w:rsidRPr="00B949B2">
        <w:fldChar w:fldCharType="begin"/>
      </w:r>
      <w:r w:rsidRPr="00B949B2">
        <w:instrText>SEQ Table \* ARABIC</w:instrText>
      </w:r>
      <w:r w:rsidRPr="00B949B2">
        <w:fldChar w:fldCharType="separate"/>
      </w:r>
      <w:r w:rsidR="00822B71" w:rsidRPr="00B949B2">
        <w:rPr>
          <w:noProof/>
        </w:rPr>
        <w:t>31</w:t>
      </w:r>
      <w:r w:rsidRPr="00B949B2">
        <w:fldChar w:fldCharType="end"/>
      </w:r>
      <w:bookmarkEnd w:id="320"/>
      <w:r w:rsidR="668B6748" w:rsidRPr="00B949B2">
        <w:t xml:space="preserve">. </w:t>
      </w:r>
      <w:r w:rsidR="00664F7B" w:rsidRPr="00B949B2">
        <w:t xml:space="preserve"> </w:t>
      </w:r>
      <w:r w:rsidR="00A11399" w:rsidRPr="00B949B2">
        <w:t xml:space="preserve">Did </w:t>
      </w:r>
      <w:r w:rsidR="00B20F6E" w:rsidRPr="00B949B2">
        <w:t>T</w:t>
      </w:r>
      <w:r w:rsidR="00A11399" w:rsidRPr="00B949B2">
        <w:t xml:space="preserve">his </w:t>
      </w:r>
      <w:r w:rsidR="00B20F6E" w:rsidRPr="00B949B2">
        <w:t>S</w:t>
      </w:r>
      <w:r w:rsidR="00A11399" w:rsidRPr="00B949B2">
        <w:t xml:space="preserve">tudent </w:t>
      </w:r>
      <w:r w:rsidR="00B20F6E" w:rsidRPr="00B949B2">
        <w:t>P</w:t>
      </w:r>
      <w:r w:rsidR="00A11399" w:rsidRPr="00B949B2">
        <w:t xml:space="preserve">erform as </w:t>
      </w:r>
      <w:r w:rsidR="00B20F6E" w:rsidRPr="00B949B2">
        <w:t>E</w:t>
      </w:r>
      <w:r w:rsidR="00A11399" w:rsidRPr="00B949B2">
        <w:t>xpected?</w:t>
      </w:r>
      <w:r w:rsidR="007D4011" w:rsidRPr="00B949B2">
        <w:t xml:space="preserve"> Percent Average of Frequency of Selection by Grade </w:t>
      </w:r>
      <w:r w:rsidR="00E57ECD" w:rsidRPr="00B949B2">
        <w:t>L</w:t>
      </w:r>
      <w:r w:rsidR="007D4011" w:rsidRPr="00B949B2">
        <w:t>evel or Grade</w:t>
      </w:r>
      <w:r w:rsidR="0044774F" w:rsidRPr="00B949B2">
        <w:t xml:space="preserve"> </w:t>
      </w:r>
      <w:r w:rsidR="007D4011" w:rsidRPr="00B949B2">
        <w:t>Span</w:t>
      </w:r>
      <w:bookmarkEnd w:id="321"/>
      <w:bookmarkEnd w:id="322"/>
      <w:bookmarkEnd w:id="323"/>
      <w:bookmarkEnd w:id="324"/>
      <w:bookmarkEnd w:id="325"/>
      <w:bookmarkEnd w:id="326"/>
      <w:bookmarkEnd w:id="327"/>
    </w:p>
    <w:tbl>
      <w:tblPr>
        <w:tblStyle w:val="TRtable"/>
        <w:tblW w:w="0" w:type="auto"/>
        <w:tblLayout w:type="fixed"/>
        <w:tblLook w:val="04A0" w:firstRow="1" w:lastRow="0" w:firstColumn="1" w:lastColumn="0" w:noHBand="0" w:noVBand="1"/>
        <w:tblDescription w:val="Did This Student Perform as Expected? Percent Average of Frequency of Selection by Grade Level or Grade Span"/>
      </w:tblPr>
      <w:tblGrid>
        <w:gridCol w:w="1364"/>
        <w:gridCol w:w="576"/>
        <w:gridCol w:w="864"/>
        <w:gridCol w:w="864"/>
        <w:gridCol w:w="1008"/>
        <w:gridCol w:w="1008"/>
        <w:gridCol w:w="1152"/>
      </w:tblGrid>
      <w:tr w:rsidR="00223290" w:rsidRPr="00B949B2" w14:paraId="04E0F1DE" w14:textId="77777777" w:rsidTr="004D711C">
        <w:trPr>
          <w:cnfStyle w:val="100000000000" w:firstRow="1" w:lastRow="0" w:firstColumn="0" w:lastColumn="0" w:oddVBand="0" w:evenVBand="0" w:oddHBand="0" w:evenHBand="0" w:firstRowFirstColumn="0" w:firstRowLastColumn="0" w:lastRowFirstColumn="0" w:lastRowLastColumn="0"/>
          <w:trHeight w:val="20"/>
        </w:trPr>
        <w:tc>
          <w:tcPr>
            <w:tcW w:w="1364" w:type="dxa"/>
          </w:tcPr>
          <w:p w14:paraId="542A6D57" w14:textId="77777777" w:rsidR="00223290" w:rsidRPr="00B949B2" w:rsidRDefault="00223290" w:rsidP="000F552A">
            <w:pPr>
              <w:pStyle w:val="TableHead"/>
              <w:rPr>
                <w:b/>
                <w:bCs/>
              </w:rPr>
            </w:pPr>
            <w:r w:rsidRPr="00B949B2">
              <w:rPr>
                <w:b/>
                <w:bCs/>
              </w:rPr>
              <w:t>Response</w:t>
            </w:r>
          </w:p>
        </w:tc>
        <w:tc>
          <w:tcPr>
            <w:tcW w:w="576" w:type="dxa"/>
          </w:tcPr>
          <w:p w14:paraId="7AB181C3" w14:textId="77777777" w:rsidR="00223290" w:rsidRPr="00B949B2" w:rsidRDefault="00223290" w:rsidP="000F552A">
            <w:pPr>
              <w:pStyle w:val="TableHead"/>
              <w:rPr>
                <w:b/>
                <w:bCs/>
              </w:rPr>
            </w:pPr>
            <w:r w:rsidRPr="00B949B2">
              <w:rPr>
                <w:b/>
                <w:bCs/>
              </w:rPr>
              <w:t>K</w:t>
            </w:r>
          </w:p>
        </w:tc>
        <w:tc>
          <w:tcPr>
            <w:tcW w:w="864" w:type="dxa"/>
          </w:tcPr>
          <w:p w14:paraId="06CC09E8" w14:textId="77777777" w:rsidR="00223290" w:rsidRPr="00B949B2" w:rsidRDefault="00223290" w:rsidP="000F552A">
            <w:pPr>
              <w:pStyle w:val="TableHead"/>
              <w:rPr>
                <w:b/>
                <w:bCs/>
              </w:rPr>
            </w:pPr>
            <w:r w:rsidRPr="00B949B2">
              <w:rPr>
                <w:b/>
                <w:bCs/>
              </w:rPr>
              <w:t>Gr 1</w:t>
            </w:r>
          </w:p>
        </w:tc>
        <w:tc>
          <w:tcPr>
            <w:tcW w:w="864" w:type="dxa"/>
          </w:tcPr>
          <w:p w14:paraId="5CA4CAB1" w14:textId="77777777" w:rsidR="00223290" w:rsidRPr="00B949B2" w:rsidRDefault="00223290" w:rsidP="000F552A">
            <w:pPr>
              <w:pStyle w:val="TableHead"/>
              <w:rPr>
                <w:b/>
                <w:bCs/>
              </w:rPr>
            </w:pPr>
            <w:r w:rsidRPr="00B949B2">
              <w:rPr>
                <w:b/>
                <w:bCs/>
              </w:rPr>
              <w:t>Gr 2</w:t>
            </w:r>
          </w:p>
        </w:tc>
        <w:tc>
          <w:tcPr>
            <w:tcW w:w="1008" w:type="dxa"/>
          </w:tcPr>
          <w:p w14:paraId="3900D818" w14:textId="77777777" w:rsidR="00223290" w:rsidRPr="00B949B2" w:rsidRDefault="00223290" w:rsidP="000F552A">
            <w:pPr>
              <w:pStyle w:val="TableHead"/>
              <w:rPr>
                <w:b/>
                <w:bCs/>
              </w:rPr>
            </w:pPr>
            <w:r w:rsidRPr="00B949B2">
              <w:rPr>
                <w:b/>
                <w:bCs/>
              </w:rPr>
              <w:t>Gr 3–5</w:t>
            </w:r>
          </w:p>
        </w:tc>
        <w:tc>
          <w:tcPr>
            <w:tcW w:w="1008" w:type="dxa"/>
          </w:tcPr>
          <w:p w14:paraId="706EEADB" w14:textId="77777777" w:rsidR="00223290" w:rsidRPr="00B949B2" w:rsidRDefault="00223290" w:rsidP="000F552A">
            <w:pPr>
              <w:pStyle w:val="TableHead"/>
              <w:rPr>
                <w:b/>
                <w:bCs/>
              </w:rPr>
            </w:pPr>
            <w:r w:rsidRPr="00B949B2">
              <w:rPr>
                <w:b/>
                <w:bCs/>
              </w:rPr>
              <w:t>Gr 6–8</w:t>
            </w:r>
          </w:p>
        </w:tc>
        <w:tc>
          <w:tcPr>
            <w:tcW w:w="1152" w:type="dxa"/>
          </w:tcPr>
          <w:p w14:paraId="6A34C11A" w14:textId="77777777" w:rsidR="00223290" w:rsidRPr="00B949B2" w:rsidRDefault="00223290" w:rsidP="000F552A">
            <w:pPr>
              <w:pStyle w:val="TableHead"/>
              <w:rPr>
                <w:b/>
                <w:bCs/>
              </w:rPr>
            </w:pPr>
            <w:r w:rsidRPr="00B949B2">
              <w:rPr>
                <w:b/>
                <w:bCs/>
              </w:rPr>
              <w:t>Gr 9–12</w:t>
            </w:r>
          </w:p>
        </w:tc>
      </w:tr>
      <w:tr w:rsidR="00223290" w:rsidRPr="00B949B2" w14:paraId="0E366C1D" w14:textId="77777777" w:rsidTr="00047BA7">
        <w:trPr>
          <w:trHeight w:val="20"/>
        </w:trPr>
        <w:tc>
          <w:tcPr>
            <w:tcW w:w="1364" w:type="dxa"/>
            <w:tcBorders>
              <w:top w:val="single" w:sz="4" w:space="0" w:color="auto"/>
            </w:tcBorders>
          </w:tcPr>
          <w:p w14:paraId="44AB88F2" w14:textId="77777777" w:rsidR="00223290" w:rsidRPr="00B949B2" w:rsidRDefault="00223290" w:rsidP="000F552A">
            <w:pPr>
              <w:pStyle w:val="TableText"/>
              <w:jc w:val="right"/>
            </w:pPr>
            <w:r w:rsidRPr="00B949B2">
              <w:t>Yes</w:t>
            </w:r>
          </w:p>
        </w:tc>
        <w:tc>
          <w:tcPr>
            <w:tcW w:w="576" w:type="dxa"/>
            <w:tcBorders>
              <w:top w:val="single" w:sz="4" w:space="0" w:color="auto"/>
            </w:tcBorders>
          </w:tcPr>
          <w:p w14:paraId="03B187B5" w14:textId="77777777" w:rsidR="00223290" w:rsidRPr="00B949B2" w:rsidRDefault="00223290" w:rsidP="000F552A">
            <w:pPr>
              <w:pStyle w:val="TableText"/>
              <w:jc w:val="right"/>
            </w:pPr>
            <w:r w:rsidRPr="00B949B2">
              <w:t>92</w:t>
            </w:r>
          </w:p>
        </w:tc>
        <w:tc>
          <w:tcPr>
            <w:tcW w:w="864" w:type="dxa"/>
            <w:tcBorders>
              <w:top w:val="single" w:sz="4" w:space="0" w:color="auto"/>
            </w:tcBorders>
          </w:tcPr>
          <w:p w14:paraId="4CAFCB6C" w14:textId="77777777" w:rsidR="00223290" w:rsidRPr="00B949B2" w:rsidRDefault="00223290" w:rsidP="000F552A">
            <w:pPr>
              <w:pStyle w:val="TableText"/>
              <w:jc w:val="right"/>
            </w:pPr>
            <w:r w:rsidRPr="00B949B2">
              <w:t>95</w:t>
            </w:r>
          </w:p>
        </w:tc>
        <w:tc>
          <w:tcPr>
            <w:tcW w:w="864" w:type="dxa"/>
            <w:tcBorders>
              <w:top w:val="single" w:sz="4" w:space="0" w:color="auto"/>
            </w:tcBorders>
          </w:tcPr>
          <w:p w14:paraId="0F1BCF92" w14:textId="77777777" w:rsidR="00223290" w:rsidRPr="00B949B2" w:rsidRDefault="00223290" w:rsidP="000F552A">
            <w:pPr>
              <w:pStyle w:val="TableText"/>
              <w:jc w:val="right"/>
            </w:pPr>
            <w:r w:rsidRPr="00B949B2">
              <w:t>89</w:t>
            </w:r>
          </w:p>
        </w:tc>
        <w:tc>
          <w:tcPr>
            <w:tcW w:w="1008" w:type="dxa"/>
            <w:tcBorders>
              <w:top w:val="single" w:sz="4" w:space="0" w:color="auto"/>
            </w:tcBorders>
          </w:tcPr>
          <w:p w14:paraId="38F6C5A4" w14:textId="77777777" w:rsidR="00223290" w:rsidRPr="00B949B2" w:rsidRDefault="00223290" w:rsidP="000F552A">
            <w:pPr>
              <w:pStyle w:val="TableText"/>
              <w:jc w:val="right"/>
            </w:pPr>
            <w:r w:rsidRPr="00B949B2">
              <w:t>90</w:t>
            </w:r>
          </w:p>
        </w:tc>
        <w:tc>
          <w:tcPr>
            <w:tcW w:w="1008" w:type="dxa"/>
            <w:tcBorders>
              <w:top w:val="single" w:sz="4" w:space="0" w:color="auto"/>
            </w:tcBorders>
          </w:tcPr>
          <w:p w14:paraId="6E0907DB" w14:textId="77777777" w:rsidR="00223290" w:rsidRPr="00B949B2" w:rsidRDefault="00223290" w:rsidP="000F552A">
            <w:pPr>
              <w:pStyle w:val="TableText"/>
              <w:jc w:val="right"/>
            </w:pPr>
            <w:r w:rsidRPr="00B949B2">
              <w:t>87</w:t>
            </w:r>
          </w:p>
        </w:tc>
        <w:tc>
          <w:tcPr>
            <w:tcW w:w="1152" w:type="dxa"/>
            <w:tcBorders>
              <w:top w:val="single" w:sz="4" w:space="0" w:color="auto"/>
            </w:tcBorders>
          </w:tcPr>
          <w:p w14:paraId="6B7F503F" w14:textId="77777777" w:rsidR="00223290" w:rsidRPr="00B949B2" w:rsidRDefault="00223290" w:rsidP="000F552A">
            <w:pPr>
              <w:pStyle w:val="TableText"/>
              <w:jc w:val="right"/>
            </w:pPr>
            <w:r w:rsidRPr="00B949B2">
              <w:t>89</w:t>
            </w:r>
          </w:p>
        </w:tc>
      </w:tr>
      <w:tr w:rsidR="00223290" w:rsidRPr="00B949B2" w14:paraId="2AB6712A" w14:textId="77777777" w:rsidTr="006269F5">
        <w:trPr>
          <w:trHeight w:val="20"/>
        </w:trPr>
        <w:tc>
          <w:tcPr>
            <w:tcW w:w="1364" w:type="dxa"/>
          </w:tcPr>
          <w:p w14:paraId="58DE4550" w14:textId="77777777" w:rsidR="00223290" w:rsidRPr="00B949B2" w:rsidRDefault="00223290" w:rsidP="000F552A">
            <w:pPr>
              <w:pStyle w:val="TableText"/>
              <w:jc w:val="right"/>
            </w:pPr>
            <w:r w:rsidRPr="00B949B2">
              <w:t>No</w:t>
            </w:r>
          </w:p>
        </w:tc>
        <w:tc>
          <w:tcPr>
            <w:tcW w:w="576" w:type="dxa"/>
          </w:tcPr>
          <w:p w14:paraId="6215F16A" w14:textId="77777777" w:rsidR="00223290" w:rsidRPr="00B949B2" w:rsidRDefault="00223290" w:rsidP="000F552A">
            <w:pPr>
              <w:pStyle w:val="TableText"/>
              <w:jc w:val="right"/>
            </w:pPr>
            <w:r w:rsidRPr="00B949B2">
              <w:t>8</w:t>
            </w:r>
          </w:p>
        </w:tc>
        <w:tc>
          <w:tcPr>
            <w:tcW w:w="864" w:type="dxa"/>
          </w:tcPr>
          <w:p w14:paraId="7EDB6A29" w14:textId="77777777" w:rsidR="00223290" w:rsidRPr="00B949B2" w:rsidRDefault="00223290" w:rsidP="000F552A">
            <w:pPr>
              <w:pStyle w:val="TableText"/>
              <w:jc w:val="right"/>
            </w:pPr>
            <w:r w:rsidRPr="00B949B2">
              <w:t>5</w:t>
            </w:r>
          </w:p>
        </w:tc>
        <w:tc>
          <w:tcPr>
            <w:tcW w:w="864" w:type="dxa"/>
          </w:tcPr>
          <w:p w14:paraId="4284B45C" w14:textId="77777777" w:rsidR="00223290" w:rsidRPr="00B949B2" w:rsidRDefault="00223290" w:rsidP="000F552A">
            <w:pPr>
              <w:pStyle w:val="TableText"/>
              <w:jc w:val="right"/>
            </w:pPr>
            <w:r w:rsidRPr="00B949B2">
              <w:t>11</w:t>
            </w:r>
          </w:p>
        </w:tc>
        <w:tc>
          <w:tcPr>
            <w:tcW w:w="1008" w:type="dxa"/>
          </w:tcPr>
          <w:p w14:paraId="780804DC" w14:textId="77777777" w:rsidR="00223290" w:rsidRPr="00B949B2" w:rsidRDefault="00223290" w:rsidP="000F552A">
            <w:pPr>
              <w:pStyle w:val="TableText"/>
              <w:jc w:val="right"/>
            </w:pPr>
            <w:r w:rsidRPr="00B949B2">
              <w:t>10</w:t>
            </w:r>
          </w:p>
        </w:tc>
        <w:tc>
          <w:tcPr>
            <w:tcW w:w="1008" w:type="dxa"/>
          </w:tcPr>
          <w:p w14:paraId="66AF6B26" w14:textId="77777777" w:rsidR="00223290" w:rsidRPr="00B949B2" w:rsidRDefault="00223290" w:rsidP="000F552A">
            <w:pPr>
              <w:pStyle w:val="TableText"/>
              <w:jc w:val="right"/>
            </w:pPr>
            <w:r w:rsidRPr="00B949B2">
              <w:t>13</w:t>
            </w:r>
          </w:p>
        </w:tc>
        <w:tc>
          <w:tcPr>
            <w:tcW w:w="1152" w:type="dxa"/>
          </w:tcPr>
          <w:p w14:paraId="72AE7B20" w14:textId="77777777" w:rsidR="00223290" w:rsidRPr="00B949B2" w:rsidRDefault="00223290" w:rsidP="000F552A">
            <w:pPr>
              <w:pStyle w:val="TableText"/>
              <w:jc w:val="right"/>
            </w:pPr>
            <w:r w:rsidRPr="00B949B2">
              <w:t>11</w:t>
            </w:r>
          </w:p>
        </w:tc>
      </w:tr>
    </w:tbl>
    <w:p w14:paraId="34201985" w14:textId="77777777" w:rsidR="000125EA" w:rsidRPr="00B949B2" w:rsidRDefault="000125EA" w:rsidP="00396BB9">
      <w:pPr>
        <w:pStyle w:val="Heading4"/>
        <w:ind w:left="720"/>
        <w:rPr>
          <w:lang w:eastAsia="zh-CN"/>
        </w:rPr>
      </w:pPr>
      <w:r w:rsidRPr="00B949B2">
        <w:rPr>
          <w:lang w:eastAsia="zh-CN"/>
        </w:rPr>
        <w:lastRenderedPageBreak/>
        <w:t>Test Administration Time</w:t>
      </w:r>
    </w:p>
    <w:p w14:paraId="4E7FE52C" w14:textId="5600B5F4" w:rsidR="00B9324A" w:rsidRPr="00B949B2" w:rsidRDefault="00460E37" w:rsidP="003D29F6">
      <w:pPr>
        <w:keepNext/>
        <w:keepLines/>
        <w:rPr>
          <w:lang w:eastAsia="zh-CN"/>
        </w:rPr>
      </w:pPr>
      <w:r w:rsidRPr="00B949B2">
        <w:rPr>
          <w:lang w:eastAsia="zh-CN"/>
        </w:rPr>
        <w:t>The information on test administration time was collected to determine the time spent on specific task types</w:t>
      </w:r>
      <w:r w:rsidR="00647D46" w:rsidRPr="00B949B2">
        <w:rPr>
          <w:lang w:eastAsia="zh-CN"/>
        </w:rPr>
        <w:t>,</w:t>
      </w:r>
      <w:r w:rsidRPr="00B949B2">
        <w:rPr>
          <w:lang w:eastAsia="zh-CN"/>
        </w:rPr>
        <w:t xml:space="preserve"> and the time spent for each </w:t>
      </w:r>
      <w:r w:rsidR="000D48DC" w:rsidRPr="00B949B2">
        <w:rPr>
          <w:lang w:eastAsia="zh-CN"/>
        </w:rPr>
        <w:t>intended response.</w:t>
      </w:r>
      <w:r w:rsidR="00ED5C8F" w:rsidRPr="00B949B2">
        <w:t xml:space="preserve"> </w:t>
      </w:r>
      <w:r w:rsidR="00ED5C8F" w:rsidRPr="00B949B2">
        <w:rPr>
          <w:lang w:eastAsia="zh-CN"/>
        </w:rPr>
        <w:t xml:space="preserve">Response-time data was collected to provide additional evidence for whether students responded as intended to examine if lengthier response times may have indicated challenges in </w:t>
      </w:r>
      <w:r w:rsidR="00B14ED8" w:rsidRPr="00B949B2">
        <w:rPr>
          <w:lang w:eastAsia="zh-CN"/>
        </w:rPr>
        <w:t xml:space="preserve">the task types or </w:t>
      </w:r>
      <w:r w:rsidR="00ED5C8F" w:rsidRPr="00B949B2">
        <w:rPr>
          <w:lang w:eastAsia="zh-CN"/>
        </w:rPr>
        <w:t xml:space="preserve">accessing the content. </w:t>
      </w:r>
      <w:r w:rsidR="000125EA" w:rsidRPr="00B949B2">
        <w:rPr>
          <w:lang w:eastAsia="zh-CN"/>
        </w:rPr>
        <w:t xml:space="preserve">The study collected test administration times for each </w:t>
      </w:r>
      <w:r w:rsidR="00ED5C8F" w:rsidRPr="00B949B2">
        <w:rPr>
          <w:lang w:eastAsia="zh-CN"/>
        </w:rPr>
        <w:t xml:space="preserve">task type, for </w:t>
      </w:r>
      <w:r w:rsidR="000125EA" w:rsidRPr="00B949B2">
        <w:rPr>
          <w:lang w:eastAsia="zh-CN"/>
        </w:rPr>
        <w:t xml:space="preserve">grade </w:t>
      </w:r>
      <w:r w:rsidR="000125EA" w:rsidRPr="00B949B2">
        <w:t>level</w:t>
      </w:r>
      <w:r w:rsidR="000125EA" w:rsidRPr="00B949B2">
        <w:rPr>
          <w:lang w:eastAsia="zh-CN"/>
        </w:rPr>
        <w:t xml:space="preserve"> </w:t>
      </w:r>
      <w:r w:rsidR="00ED5C8F" w:rsidRPr="00B949B2">
        <w:rPr>
          <w:lang w:eastAsia="zh-CN"/>
        </w:rPr>
        <w:t>or</w:t>
      </w:r>
      <w:r w:rsidR="000125EA" w:rsidRPr="00B949B2">
        <w:rPr>
          <w:lang w:eastAsia="zh-CN"/>
        </w:rPr>
        <w:t xml:space="preserve"> grade span. The times are presented in ranges and average times in minutes</w:t>
      </w:r>
      <w:r w:rsidR="00B9324A" w:rsidRPr="00B949B2">
        <w:t xml:space="preserve">, </w:t>
      </w:r>
      <w:r w:rsidR="00647D46" w:rsidRPr="00B949B2">
        <w:t>refer to</w:t>
      </w:r>
      <w:r w:rsidR="00ED5C8F" w:rsidRPr="00B949B2">
        <w:rPr>
          <w:color w:val="003399"/>
          <w:lang w:eastAsia="zh-CN"/>
        </w:rPr>
        <w:t xml:space="preserve"> </w:t>
      </w:r>
      <w:r w:rsidR="00C204EE" w:rsidRPr="00B949B2">
        <w:rPr>
          <w:rStyle w:val="Cross-Reference"/>
        </w:rPr>
        <w:fldChar w:fldCharType="begin"/>
      </w:r>
      <w:r w:rsidR="00C204EE" w:rsidRPr="00B949B2">
        <w:rPr>
          <w:rStyle w:val="Cross-Reference"/>
        </w:rPr>
        <w:instrText xml:space="preserve"> REF  _Ref49109266 \* Lower \h  \* MERGEFORMAT </w:instrText>
      </w:r>
      <w:r w:rsidR="00C204EE" w:rsidRPr="00B949B2">
        <w:rPr>
          <w:rStyle w:val="Cross-Reference"/>
        </w:rPr>
      </w:r>
      <w:r w:rsidR="00C204EE" w:rsidRPr="00B949B2">
        <w:rPr>
          <w:rStyle w:val="Cross-Reference"/>
        </w:rPr>
        <w:fldChar w:fldCharType="separate"/>
      </w:r>
      <w:r w:rsidR="00C204EE" w:rsidRPr="00B949B2">
        <w:rPr>
          <w:rStyle w:val="Cross-Reference"/>
        </w:rPr>
        <w:t>table 32</w:t>
      </w:r>
      <w:r w:rsidR="00C204EE" w:rsidRPr="00B949B2">
        <w:rPr>
          <w:rStyle w:val="Cross-Reference"/>
        </w:rPr>
        <w:fldChar w:fldCharType="end"/>
      </w:r>
      <w:r w:rsidR="008F30F6" w:rsidRPr="00B949B2">
        <w:t xml:space="preserve"> and </w:t>
      </w:r>
      <w:r w:rsidR="00C204EE" w:rsidRPr="00B949B2">
        <w:rPr>
          <w:rStyle w:val="Cross-Reference"/>
        </w:rPr>
        <w:fldChar w:fldCharType="begin"/>
      </w:r>
      <w:r w:rsidR="00C204EE" w:rsidRPr="00B949B2">
        <w:rPr>
          <w:rStyle w:val="Cross-Reference"/>
        </w:rPr>
        <w:instrText xml:space="preserve"> REF  _Ref51074307 \* Lower \h  \* MERGEFORMAT </w:instrText>
      </w:r>
      <w:r w:rsidR="00C204EE" w:rsidRPr="00B949B2">
        <w:rPr>
          <w:rStyle w:val="Cross-Reference"/>
        </w:rPr>
      </w:r>
      <w:r w:rsidR="00C204EE" w:rsidRPr="00B949B2">
        <w:rPr>
          <w:rStyle w:val="Cross-Reference"/>
        </w:rPr>
        <w:fldChar w:fldCharType="separate"/>
      </w:r>
      <w:r w:rsidR="00C204EE" w:rsidRPr="00B949B2">
        <w:rPr>
          <w:rStyle w:val="Cross-Reference"/>
        </w:rPr>
        <w:t>table 33</w:t>
      </w:r>
      <w:r w:rsidR="00C204EE" w:rsidRPr="00B949B2">
        <w:rPr>
          <w:rStyle w:val="Cross-Reference"/>
        </w:rPr>
        <w:fldChar w:fldCharType="end"/>
      </w:r>
      <w:r w:rsidR="008F30F6" w:rsidRPr="00B949B2">
        <w:rPr>
          <w:color w:val="1F497D" w:themeColor="text2"/>
        </w:rPr>
        <w:t>.</w:t>
      </w:r>
    </w:p>
    <w:p w14:paraId="1B87AB5E" w14:textId="77777777" w:rsidR="000125EA" w:rsidRPr="00B949B2" w:rsidRDefault="000125EA" w:rsidP="00396BB9">
      <w:pPr>
        <w:keepNext/>
        <w:keepLines/>
        <w:rPr>
          <w:lang w:eastAsia="zh-CN"/>
        </w:rPr>
      </w:pPr>
      <w:r w:rsidRPr="00B949B2">
        <w:rPr>
          <w:lang w:eastAsia="zh-CN"/>
        </w:rPr>
        <w:t>Timing trends in</w:t>
      </w:r>
      <w:r w:rsidR="00F47110" w:rsidRPr="00B949B2">
        <w:rPr>
          <w:lang w:eastAsia="zh-CN"/>
        </w:rPr>
        <w:t>dicate</w:t>
      </w:r>
      <w:r w:rsidRPr="00B949B2">
        <w:rPr>
          <w:lang w:eastAsia="zh-CN"/>
        </w:rPr>
        <w:t xml:space="preserve"> that times for total test administration was reduced for students at higher grade </w:t>
      </w:r>
      <w:r w:rsidRPr="00B949B2">
        <w:t>level</w:t>
      </w:r>
      <w:r w:rsidRPr="00B949B2">
        <w:rPr>
          <w:lang w:eastAsia="zh-CN"/>
        </w:rPr>
        <w:t>s. Expressive items tended to take slightly more time than receptive items</w:t>
      </w:r>
      <w:r w:rsidR="00ED5C8F" w:rsidRPr="00B949B2">
        <w:rPr>
          <w:lang w:eastAsia="zh-CN"/>
        </w:rPr>
        <w:t xml:space="preserve"> for</w:t>
      </w:r>
      <w:r w:rsidR="00920ED8" w:rsidRPr="00B949B2">
        <w:rPr>
          <w:lang w:eastAsia="zh-CN"/>
        </w:rPr>
        <w:t xml:space="preserve"> group 2</w:t>
      </w:r>
      <w:r w:rsidR="00ED5C8F" w:rsidRPr="00B949B2">
        <w:rPr>
          <w:lang w:eastAsia="zh-CN"/>
        </w:rPr>
        <w:t xml:space="preserve">, the opposite was true for </w:t>
      </w:r>
      <w:r w:rsidR="00920ED8" w:rsidRPr="00B949B2">
        <w:rPr>
          <w:lang w:eastAsia="zh-CN"/>
        </w:rPr>
        <w:t>group 1</w:t>
      </w:r>
      <w:r w:rsidRPr="00B949B2">
        <w:rPr>
          <w:lang w:eastAsia="zh-CN"/>
        </w:rPr>
        <w:t>. T</w:t>
      </w:r>
      <w:r w:rsidR="00ED5C8F" w:rsidRPr="00B949B2">
        <w:rPr>
          <w:lang w:eastAsia="zh-CN"/>
        </w:rPr>
        <w:t>est examiner perceptions of test length is addressed later in this report.</w:t>
      </w:r>
    </w:p>
    <w:p w14:paraId="3EC5FB95" w14:textId="137FC75F" w:rsidR="000125EA" w:rsidRPr="00B949B2" w:rsidRDefault="000125EA" w:rsidP="00CF7057">
      <w:pPr>
        <w:keepNext/>
        <w:rPr>
          <w:color w:val="1F497D" w:themeColor="text2"/>
          <w:lang w:eastAsia="zh-CN"/>
        </w:rPr>
      </w:pPr>
      <w:r w:rsidRPr="00B949B2">
        <w:rPr>
          <w:lang w:eastAsia="zh-CN"/>
        </w:rPr>
        <w:t>The following abbreviations are used in</w:t>
      </w:r>
      <w:r w:rsidRPr="00B949B2">
        <w:rPr>
          <w:color w:val="003399"/>
          <w:lang w:eastAsia="zh-CN"/>
        </w:rPr>
        <w:t xml:space="preserve"> </w:t>
      </w:r>
      <w:r w:rsidR="00C204EE" w:rsidRPr="00B949B2">
        <w:rPr>
          <w:rStyle w:val="Cross-Reference"/>
        </w:rPr>
        <w:fldChar w:fldCharType="begin"/>
      </w:r>
      <w:r w:rsidR="00C204EE" w:rsidRPr="00B949B2">
        <w:rPr>
          <w:rStyle w:val="Cross-Reference"/>
        </w:rPr>
        <w:instrText xml:space="preserve"> REF  _Ref49109266 \* Lower \h  \* MERGEFORMAT </w:instrText>
      </w:r>
      <w:r w:rsidR="00C204EE" w:rsidRPr="00B949B2">
        <w:rPr>
          <w:rStyle w:val="Cross-Reference"/>
        </w:rPr>
      </w:r>
      <w:r w:rsidR="00C204EE" w:rsidRPr="00B949B2">
        <w:rPr>
          <w:rStyle w:val="Cross-Reference"/>
        </w:rPr>
        <w:fldChar w:fldCharType="separate"/>
      </w:r>
      <w:r w:rsidR="00C204EE" w:rsidRPr="00B949B2">
        <w:rPr>
          <w:rStyle w:val="Cross-Reference"/>
        </w:rPr>
        <w:t>table 32</w:t>
      </w:r>
      <w:r w:rsidR="00C204EE" w:rsidRPr="00B949B2">
        <w:rPr>
          <w:rStyle w:val="Cross-Reference"/>
        </w:rPr>
        <w:fldChar w:fldCharType="end"/>
      </w:r>
      <w:r w:rsidR="00C204EE" w:rsidRPr="00B949B2">
        <w:t xml:space="preserve"> and </w:t>
      </w:r>
      <w:r w:rsidR="00C204EE" w:rsidRPr="00B949B2">
        <w:rPr>
          <w:rStyle w:val="Cross-Reference"/>
        </w:rPr>
        <w:fldChar w:fldCharType="begin"/>
      </w:r>
      <w:r w:rsidR="00C204EE" w:rsidRPr="00B949B2">
        <w:rPr>
          <w:rStyle w:val="Cross-Reference"/>
        </w:rPr>
        <w:instrText xml:space="preserve"> REF  _Ref51074307 \* Lower \h  \* MERGEFORMAT </w:instrText>
      </w:r>
      <w:r w:rsidR="00C204EE" w:rsidRPr="00B949B2">
        <w:rPr>
          <w:rStyle w:val="Cross-Reference"/>
        </w:rPr>
      </w:r>
      <w:r w:rsidR="00C204EE" w:rsidRPr="00B949B2">
        <w:rPr>
          <w:rStyle w:val="Cross-Reference"/>
        </w:rPr>
        <w:fldChar w:fldCharType="separate"/>
      </w:r>
      <w:r w:rsidR="00C204EE" w:rsidRPr="00B949B2">
        <w:rPr>
          <w:rStyle w:val="Cross-Reference"/>
        </w:rPr>
        <w:t>table 33</w:t>
      </w:r>
      <w:r w:rsidR="00C204EE" w:rsidRPr="00B949B2">
        <w:rPr>
          <w:rStyle w:val="Cross-Reference"/>
        </w:rPr>
        <w:fldChar w:fldCharType="end"/>
      </w:r>
      <w:r w:rsidR="008F30F6" w:rsidRPr="00B949B2">
        <w:rPr>
          <w:rStyle w:val="Cross-Reference"/>
          <w:color w:val="1F497D" w:themeColor="text2"/>
          <w:u w:val="none"/>
        </w:rPr>
        <w:t>.</w:t>
      </w:r>
    </w:p>
    <w:p w14:paraId="4C515314" w14:textId="77777777" w:rsidR="000125EA" w:rsidRPr="00B949B2" w:rsidRDefault="000125EA" w:rsidP="00396BB9">
      <w:pPr>
        <w:pStyle w:val="bullets-One"/>
        <w:keepNext/>
        <w:rPr>
          <w:i/>
        </w:rPr>
      </w:pPr>
      <w:proofErr w:type="spellStart"/>
      <w:r w:rsidRPr="00B949B2">
        <w:rPr>
          <w:i/>
        </w:rPr>
        <w:t>RaUC</w:t>
      </w:r>
      <w:proofErr w:type="spellEnd"/>
      <w:r w:rsidRPr="00B949B2">
        <w:rPr>
          <w:i/>
        </w:rPr>
        <w:t xml:space="preserve"> = Recognize and Use Common Words</w:t>
      </w:r>
    </w:p>
    <w:p w14:paraId="66ECF8D6" w14:textId="77777777" w:rsidR="000125EA" w:rsidRPr="00B949B2" w:rsidRDefault="000125EA" w:rsidP="00396BB9">
      <w:pPr>
        <w:pStyle w:val="bullets-One"/>
        <w:keepNext/>
        <w:rPr>
          <w:i/>
        </w:rPr>
      </w:pPr>
      <w:r w:rsidRPr="00B949B2">
        <w:rPr>
          <w:i/>
        </w:rPr>
        <w:t>USA = Understand a School Activity</w:t>
      </w:r>
    </w:p>
    <w:p w14:paraId="2C130A07" w14:textId="77777777" w:rsidR="000125EA" w:rsidRPr="00B949B2" w:rsidRDefault="000125EA" w:rsidP="00396BB9">
      <w:pPr>
        <w:pStyle w:val="bullets-One"/>
        <w:keepNext/>
        <w:rPr>
          <w:i/>
        </w:rPr>
      </w:pPr>
      <w:proofErr w:type="spellStart"/>
      <w:r w:rsidRPr="00B949B2">
        <w:rPr>
          <w:i/>
        </w:rPr>
        <w:t>DaR</w:t>
      </w:r>
      <w:proofErr w:type="spellEnd"/>
      <w:r w:rsidRPr="00B949B2">
        <w:rPr>
          <w:i/>
        </w:rPr>
        <w:t xml:space="preserve"> = Describe a Routine</w:t>
      </w:r>
    </w:p>
    <w:p w14:paraId="717471AD" w14:textId="77777777" w:rsidR="000125EA" w:rsidRPr="00B949B2" w:rsidRDefault="000125EA" w:rsidP="00396BB9">
      <w:pPr>
        <w:pStyle w:val="bullets-One"/>
        <w:keepNext/>
        <w:rPr>
          <w:i/>
        </w:rPr>
      </w:pPr>
      <w:r w:rsidRPr="00B949B2">
        <w:rPr>
          <w:i/>
        </w:rPr>
        <w:t>IIT = Interact with an Informational Text</w:t>
      </w:r>
    </w:p>
    <w:p w14:paraId="1B39F076" w14:textId="77777777" w:rsidR="005D3715" w:rsidRPr="00B949B2" w:rsidRDefault="000125EA" w:rsidP="00C75058">
      <w:pPr>
        <w:pStyle w:val="bullets-One"/>
      </w:pPr>
      <w:r w:rsidRPr="00B949B2">
        <w:t>K = kindergarten</w:t>
      </w:r>
    </w:p>
    <w:p w14:paraId="18CAA707" w14:textId="77777777" w:rsidR="005D3715" w:rsidRPr="00B949B2" w:rsidRDefault="005D3715" w:rsidP="005D3715">
      <w:pPr>
        <w:keepNext/>
        <w:keepLines/>
        <w:spacing w:after="60"/>
        <w:ind w:left="1008" w:hanging="1008"/>
        <w:rPr>
          <w:rFonts w:eastAsia="SimSun" w:cs="Arial"/>
          <w:szCs w:val="18"/>
          <w:lang w:eastAsia="zh-CN"/>
        </w:rPr>
        <w:sectPr w:rsidR="005D3715" w:rsidRPr="00B949B2" w:rsidSect="009E4DAD">
          <w:headerReference w:type="even" r:id="rId26"/>
          <w:footerReference w:type="even" r:id="rId27"/>
          <w:footerReference w:type="default" r:id="rId28"/>
          <w:headerReference w:type="first" r:id="rId29"/>
          <w:footerReference w:type="first" r:id="rId30"/>
          <w:pgSz w:w="12240" w:h="15840" w:code="1"/>
          <w:pgMar w:top="1440" w:right="1440" w:bottom="1440" w:left="1440" w:header="576" w:footer="360" w:gutter="0"/>
          <w:cols w:space="720"/>
          <w:docGrid w:linePitch="360"/>
        </w:sectPr>
      </w:pPr>
    </w:p>
    <w:p w14:paraId="317667F3" w14:textId="77777777" w:rsidR="00512AF5" w:rsidRPr="00B949B2" w:rsidRDefault="00512AF5" w:rsidP="00C204EE">
      <w:pPr>
        <w:pStyle w:val="Caption"/>
      </w:pPr>
      <w:bookmarkStart w:id="328" w:name="_Ref49109266"/>
      <w:bookmarkStart w:id="329" w:name="_Ref45639638"/>
      <w:bookmarkStart w:id="330" w:name="_Toc46216364"/>
      <w:bookmarkStart w:id="331" w:name="_Toc58566483"/>
      <w:r w:rsidRPr="00B949B2">
        <w:lastRenderedPageBreak/>
        <w:t xml:space="preserve">Table </w:t>
      </w:r>
      <w:r w:rsidRPr="00B949B2">
        <w:fldChar w:fldCharType="begin"/>
      </w:r>
      <w:r w:rsidRPr="00B949B2">
        <w:instrText>SEQ Table \* ARABIC</w:instrText>
      </w:r>
      <w:r w:rsidRPr="00B949B2">
        <w:fldChar w:fldCharType="separate"/>
      </w:r>
      <w:r w:rsidR="00822B71" w:rsidRPr="00B949B2">
        <w:rPr>
          <w:noProof/>
        </w:rPr>
        <w:t>32</w:t>
      </w:r>
      <w:r w:rsidRPr="00B949B2">
        <w:fldChar w:fldCharType="end"/>
      </w:r>
      <w:bookmarkEnd w:id="328"/>
      <w:r w:rsidRPr="00B949B2">
        <w:t>.  Test Administration Times</w:t>
      </w:r>
      <w:bookmarkEnd w:id="329"/>
      <w:bookmarkEnd w:id="330"/>
      <w:r w:rsidR="009D3308" w:rsidRPr="00B949B2">
        <w:t xml:space="preserve"> in Minutes</w:t>
      </w:r>
      <w:r w:rsidR="008F30F6" w:rsidRPr="00B949B2">
        <w:t xml:space="preserve"> (Group 1)</w:t>
      </w:r>
      <w:bookmarkEnd w:id="331"/>
    </w:p>
    <w:tbl>
      <w:tblPr>
        <w:tblStyle w:val="TRtable"/>
        <w:tblW w:w="13392" w:type="dxa"/>
        <w:tblLayout w:type="fixed"/>
        <w:tblLook w:val="04A0" w:firstRow="1" w:lastRow="0" w:firstColumn="1" w:lastColumn="0" w:noHBand="0" w:noVBand="1"/>
        <w:tblDescription w:val="Test Administration Times in Minutes (Group 1)"/>
      </w:tblPr>
      <w:tblGrid>
        <w:gridCol w:w="2304"/>
        <w:gridCol w:w="864"/>
        <w:gridCol w:w="720"/>
        <w:gridCol w:w="1440"/>
        <w:gridCol w:w="1296"/>
        <w:gridCol w:w="720"/>
        <w:gridCol w:w="1440"/>
        <w:gridCol w:w="1296"/>
        <w:gridCol w:w="864"/>
        <w:gridCol w:w="1296"/>
        <w:gridCol w:w="1152"/>
      </w:tblGrid>
      <w:tr w:rsidR="00B5157B" w:rsidRPr="00B949B2" w14:paraId="213E5F9B" w14:textId="77777777" w:rsidTr="00E17041">
        <w:trPr>
          <w:cnfStyle w:val="100000000000" w:firstRow="1" w:lastRow="0" w:firstColumn="0" w:lastColumn="0" w:oddVBand="0" w:evenVBand="0" w:oddHBand="0" w:evenHBand="0" w:firstRowFirstColumn="0" w:firstRowLastColumn="0" w:lastRowFirstColumn="0" w:lastRowLastColumn="0"/>
          <w:trHeight w:val="20"/>
        </w:trPr>
        <w:tc>
          <w:tcPr>
            <w:tcW w:w="2304" w:type="dxa"/>
          </w:tcPr>
          <w:p w14:paraId="267E95CB" w14:textId="77777777" w:rsidR="00512AF5" w:rsidRPr="00B949B2" w:rsidRDefault="00512AF5" w:rsidP="00512AF5">
            <w:pPr>
              <w:pStyle w:val="TableHead"/>
              <w:rPr>
                <w:b/>
              </w:rPr>
            </w:pPr>
            <w:r w:rsidRPr="00B949B2">
              <w:rPr>
                <w:b/>
              </w:rPr>
              <w:t>Category</w:t>
            </w:r>
          </w:p>
        </w:tc>
        <w:tc>
          <w:tcPr>
            <w:tcW w:w="864" w:type="dxa"/>
          </w:tcPr>
          <w:p w14:paraId="61454F48" w14:textId="77777777" w:rsidR="00512AF5" w:rsidRPr="00B949B2" w:rsidRDefault="00512AF5" w:rsidP="00512AF5">
            <w:pPr>
              <w:pStyle w:val="TableHead"/>
              <w:rPr>
                <w:b/>
              </w:rPr>
            </w:pPr>
            <w:r w:rsidRPr="00B949B2">
              <w:rPr>
                <w:b/>
              </w:rPr>
              <w:t>Items</w:t>
            </w:r>
          </w:p>
        </w:tc>
        <w:tc>
          <w:tcPr>
            <w:tcW w:w="720" w:type="dxa"/>
          </w:tcPr>
          <w:p w14:paraId="3AFF6263" w14:textId="77777777" w:rsidR="00512AF5" w:rsidRPr="00B949B2" w:rsidRDefault="00512AF5" w:rsidP="00512AF5">
            <w:pPr>
              <w:pStyle w:val="TableHead"/>
              <w:rPr>
                <w:b/>
              </w:rPr>
            </w:pPr>
            <w:r w:rsidRPr="00B949B2">
              <w:rPr>
                <w:b/>
              </w:rPr>
              <w:t>K N</w:t>
            </w:r>
          </w:p>
        </w:tc>
        <w:tc>
          <w:tcPr>
            <w:tcW w:w="1440" w:type="dxa"/>
          </w:tcPr>
          <w:p w14:paraId="726E32A6" w14:textId="77777777" w:rsidR="00512AF5" w:rsidRPr="00B949B2" w:rsidRDefault="00512AF5" w:rsidP="004C7446">
            <w:pPr>
              <w:pStyle w:val="TableHead"/>
              <w:rPr>
                <w:b/>
              </w:rPr>
            </w:pPr>
            <w:r w:rsidRPr="00B949B2">
              <w:rPr>
                <w:b/>
              </w:rPr>
              <w:t>K M (SD)</w:t>
            </w:r>
          </w:p>
        </w:tc>
        <w:tc>
          <w:tcPr>
            <w:tcW w:w="1296" w:type="dxa"/>
          </w:tcPr>
          <w:p w14:paraId="0899FD79" w14:textId="77777777" w:rsidR="00512AF5" w:rsidRPr="00B949B2" w:rsidRDefault="00512AF5" w:rsidP="00512AF5">
            <w:pPr>
              <w:pStyle w:val="TableHead"/>
              <w:rPr>
                <w:b/>
              </w:rPr>
            </w:pPr>
            <w:r w:rsidRPr="00B949B2">
              <w:rPr>
                <w:b/>
              </w:rPr>
              <w:t>K Range</w:t>
            </w:r>
          </w:p>
        </w:tc>
        <w:tc>
          <w:tcPr>
            <w:tcW w:w="720" w:type="dxa"/>
          </w:tcPr>
          <w:p w14:paraId="169DC57B" w14:textId="77777777" w:rsidR="00512AF5" w:rsidRPr="00B949B2" w:rsidRDefault="00512AF5" w:rsidP="00512AF5">
            <w:pPr>
              <w:pStyle w:val="TableHead"/>
              <w:rPr>
                <w:b/>
              </w:rPr>
            </w:pPr>
            <w:r w:rsidRPr="00B949B2">
              <w:rPr>
                <w:b/>
              </w:rPr>
              <w:t>G</w:t>
            </w:r>
            <w:r w:rsidR="004C7446" w:rsidRPr="00B949B2">
              <w:rPr>
                <w:b/>
              </w:rPr>
              <w:t xml:space="preserve">r </w:t>
            </w:r>
            <w:r w:rsidRPr="00B949B2">
              <w:rPr>
                <w:b/>
              </w:rPr>
              <w:t>2 N</w:t>
            </w:r>
          </w:p>
        </w:tc>
        <w:tc>
          <w:tcPr>
            <w:tcW w:w="1440" w:type="dxa"/>
          </w:tcPr>
          <w:p w14:paraId="3DADADD7" w14:textId="77777777" w:rsidR="00512AF5" w:rsidRPr="00B949B2" w:rsidRDefault="00512AF5" w:rsidP="00512AF5">
            <w:pPr>
              <w:pStyle w:val="TableHead"/>
              <w:rPr>
                <w:b/>
              </w:rPr>
            </w:pPr>
            <w:r w:rsidRPr="00B949B2">
              <w:rPr>
                <w:b/>
              </w:rPr>
              <w:t>G</w:t>
            </w:r>
            <w:r w:rsidR="004C7446" w:rsidRPr="00B949B2">
              <w:rPr>
                <w:b/>
              </w:rPr>
              <w:t xml:space="preserve">r </w:t>
            </w:r>
            <w:r w:rsidRPr="00B949B2">
              <w:rPr>
                <w:b/>
              </w:rPr>
              <w:t>2 M (SD)</w:t>
            </w:r>
          </w:p>
        </w:tc>
        <w:tc>
          <w:tcPr>
            <w:tcW w:w="1296" w:type="dxa"/>
          </w:tcPr>
          <w:p w14:paraId="4AF2E6C0" w14:textId="77777777" w:rsidR="00512AF5" w:rsidRPr="00B949B2" w:rsidRDefault="00512AF5" w:rsidP="00512AF5">
            <w:pPr>
              <w:pStyle w:val="TableHead"/>
              <w:rPr>
                <w:b/>
              </w:rPr>
            </w:pPr>
            <w:r w:rsidRPr="00B949B2">
              <w:rPr>
                <w:b/>
              </w:rPr>
              <w:t>G</w:t>
            </w:r>
            <w:r w:rsidR="004C7446" w:rsidRPr="00B949B2">
              <w:rPr>
                <w:b/>
              </w:rPr>
              <w:t xml:space="preserve">r </w:t>
            </w:r>
            <w:r w:rsidRPr="00B949B2">
              <w:rPr>
                <w:b/>
              </w:rPr>
              <w:t>2 Range</w:t>
            </w:r>
          </w:p>
        </w:tc>
        <w:tc>
          <w:tcPr>
            <w:tcW w:w="864" w:type="dxa"/>
          </w:tcPr>
          <w:p w14:paraId="638B1ED4" w14:textId="77777777" w:rsidR="00512AF5" w:rsidRPr="00B949B2" w:rsidRDefault="00512AF5" w:rsidP="00512AF5">
            <w:pPr>
              <w:pStyle w:val="TableHead"/>
              <w:rPr>
                <w:b/>
              </w:rPr>
            </w:pPr>
            <w:r w:rsidRPr="00B949B2">
              <w:rPr>
                <w:b/>
              </w:rPr>
              <w:t>G</w:t>
            </w:r>
            <w:r w:rsidR="004C7446" w:rsidRPr="00B949B2">
              <w:rPr>
                <w:b/>
              </w:rPr>
              <w:t>r</w:t>
            </w:r>
            <w:r w:rsidRPr="00B949B2">
              <w:rPr>
                <w:b/>
              </w:rPr>
              <w:t xml:space="preserve"> 6–‍8 N</w:t>
            </w:r>
          </w:p>
        </w:tc>
        <w:tc>
          <w:tcPr>
            <w:tcW w:w="1296" w:type="dxa"/>
          </w:tcPr>
          <w:p w14:paraId="6B2A8501" w14:textId="77777777" w:rsidR="00512AF5" w:rsidRPr="00B949B2" w:rsidRDefault="00512AF5" w:rsidP="00512AF5">
            <w:pPr>
              <w:pStyle w:val="TableHead"/>
              <w:rPr>
                <w:b/>
              </w:rPr>
            </w:pPr>
            <w:r w:rsidRPr="00B949B2">
              <w:rPr>
                <w:b/>
              </w:rPr>
              <w:t>G</w:t>
            </w:r>
            <w:r w:rsidR="004C7446" w:rsidRPr="00B949B2">
              <w:rPr>
                <w:b/>
              </w:rPr>
              <w:t>r</w:t>
            </w:r>
            <w:r w:rsidRPr="00B949B2">
              <w:rPr>
                <w:b/>
              </w:rPr>
              <w:t xml:space="preserve"> 6–8 M (SD)</w:t>
            </w:r>
          </w:p>
        </w:tc>
        <w:tc>
          <w:tcPr>
            <w:tcW w:w="1152" w:type="dxa"/>
          </w:tcPr>
          <w:p w14:paraId="593D56F8" w14:textId="77777777" w:rsidR="00512AF5" w:rsidRPr="00B949B2" w:rsidRDefault="00512AF5" w:rsidP="00512AF5">
            <w:pPr>
              <w:pStyle w:val="TableHead"/>
              <w:rPr>
                <w:b/>
              </w:rPr>
            </w:pPr>
            <w:r w:rsidRPr="00B949B2">
              <w:rPr>
                <w:b/>
              </w:rPr>
              <w:t>G</w:t>
            </w:r>
            <w:r w:rsidR="004C7446" w:rsidRPr="00B949B2">
              <w:rPr>
                <w:b/>
              </w:rPr>
              <w:t>r</w:t>
            </w:r>
            <w:r w:rsidRPr="00B949B2">
              <w:rPr>
                <w:b/>
              </w:rPr>
              <w:t xml:space="preserve"> 6–8 Range</w:t>
            </w:r>
          </w:p>
        </w:tc>
      </w:tr>
      <w:tr w:rsidR="00E17041" w:rsidRPr="00B949B2" w14:paraId="4B5C9B50" w14:textId="77777777" w:rsidTr="00E17041">
        <w:trPr>
          <w:trHeight w:val="20"/>
        </w:trPr>
        <w:tc>
          <w:tcPr>
            <w:tcW w:w="2304" w:type="dxa"/>
          </w:tcPr>
          <w:p w14:paraId="70E68C48" w14:textId="77777777" w:rsidR="00512AF5" w:rsidRPr="00B949B2" w:rsidRDefault="00512AF5" w:rsidP="00512AF5">
            <w:pPr>
              <w:pStyle w:val="TableText"/>
              <w:rPr>
                <w:lang w:eastAsia="zh-CN"/>
              </w:rPr>
            </w:pPr>
            <w:r w:rsidRPr="00B949B2">
              <w:rPr>
                <w:b/>
              </w:rPr>
              <w:t>Overall:</w:t>
            </w:r>
            <w:r w:rsidRPr="00B949B2">
              <w:t xml:space="preserve"> Total</w:t>
            </w:r>
          </w:p>
        </w:tc>
        <w:tc>
          <w:tcPr>
            <w:tcW w:w="864" w:type="dxa"/>
          </w:tcPr>
          <w:p w14:paraId="57A0913A" w14:textId="77777777" w:rsidR="00512AF5" w:rsidRPr="00B949B2" w:rsidRDefault="00512AF5" w:rsidP="00512AF5">
            <w:pPr>
              <w:pStyle w:val="TableText"/>
              <w:ind w:right="216"/>
              <w:jc w:val="right"/>
              <w:rPr>
                <w:lang w:eastAsia="zh-CN"/>
              </w:rPr>
            </w:pPr>
            <w:r w:rsidRPr="00B949B2">
              <w:t>13</w:t>
            </w:r>
          </w:p>
        </w:tc>
        <w:tc>
          <w:tcPr>
            <w:tcW w:w="720" w:type="dxa"/>
          </w:tcPr>
          <w:p w14:paraId="45F04DA3" w14:textId="77777777" w:rsidR="00512AF5" w:rsidRPr="00B949B2" w:rsidRDefault="00512AF5" w:rsidP="00512AF5">
            <w:pPr>
              <w:pStyle w:val="TableText"/>
              <w:jc w:val="right"/>
              <w:rPr>
                <w:lang w:eastAsia="zh-CN"/>
              </w:rPr>
            </w:pPr>
            <w:r w:rsidRPr="00B949B2">
              <w:t>13</w:t>
            </w:r>
          </w:p>
        </w:tc>
        <w:tc>
          <w:tcPr>
            <w:tcW w:w="1440" w:type="dxa"/>
          </w:tcPr>
          <w:p w14:paraId="2EDF51D0" w14:textId="77777777" w:rsidR="00512AF5" w:rsidRPr="00B949B2" w:rsidRDefault="00512AF5" w:rsidP="00512AF5">
            <w:pPr>
              <w:pStyle w:val="TableText"/>
              <w:jc w:val="right"/>
              <w:rPr>
                <w:lang w:eastAsia="zh-CN"/>
              </w:rPr>
            </w:pPr>
            <w:r w:rsidRPr="00B949B2">
              <w:t>24.6 (13.0)</w:t>
            </w:r>
          </w:p>
        </w:tc>
        <w:tc>
          <w:tcPr>
            <w:tcW w:w="1296" w:type="dxa"/>
          </w:tcPr>
          <w:p w14:paraId="48526C1B" w14:textId="77777777" w:rsidR="00512AF5" w:rsidRPr="00B949B2" w:rsidRDefault="00512AF5" w:rsidP="00512AF5">
            <w:pPr>
              <w:pStyle w:val="TableText"/>
              <w:jc w:val="right"/>
              <w:rPr>
                <w:lang w:eastAsia="zh-CN"/>
              </w:rPr>
            </w:pPr>
            <w:r w:rsidRPr="00B949B2">
              <w:t>11.0–60.0</w:t>
            </w:r>
          </w:p>
        </w:tc>
        <w:tc>
          <w:tcPr>
            <w:tcW w:w="720" w:type="dxa"/>
          </w:tcPr>
          <w:p w14:paraId="1D0A35F5" w14:textId="77777777" w:rsidR="00512AF5" w:rsidRPr="00B949B2" w:rsidRDefault="00512AF5" w:rsidP="00512AF5">
            <w:pPr>
              <w:pStyle w:val="TableText"/>
              <w:jc w:val="right"/>
              <w:rPr>
                <w:lang w:eastAsia="zh-CN"/>
              </w:rPr>
            </w:pPr>
            <w:r w:rsidRPr="00B949B2">
              <w:t>12</w:t>
            </w:r>
          </w:p>
        </w:tc>
        <w:tc>
          <w:tcPr>
            <w:tcW w:w="1440" w:type="dxa"/>
          </w:tcPr>
          <w:p w14:paraId="2BC4ABEE" w14:textId="77777777" w:rsidR="00512AF5" w:rsidRPr="00B949B2" w:rsidRDefault="00512AF5" w:rsidP="00512AF5">
            <w:pPr>
              <w:pStyle w:val="TableText"/>
              <w:jc w:val="right"/>
              <w:rPr>
                <w:lang w:eastAsia="zh-CN"/>
              </w:rPr>
            </w:pPr>
            <w:r w:rsidRPr="00B949B2">
              <w:t>28.2 (11.8)</w:t>
            </w:r>
          </w:p>
        </w:tc>
        <w:tc>
          <w:tcPr>
            <w:tcW w:w="1296" w:type="dxa"/>
          </w:tcPr>
          <w:p w14:paraId="33049E95" w14:textId="77777777" w:rsidR="00512AF5" w:rsidRPr="00B949B2" w:rsidRDefault="00512AF5" w:rsidP="00512AF5">
            <w:pPr>
              <w:pStyle w:val="TableText"/>
              <w:jc w:val="right"/>
              <w:rPr>
                <w:lang w:eastAsia="zh-CN"/>
              </w:rPr>
            </w:pPr>
            <w:r w:rsidRPr="00B949B2">
              <w:t>16.0–53.0</w:t>
            </w:r>
          </w:p>
        </w:tc>
        <w:tc>
          <w:tcPr>
            <w:tcW w:w="864" w:type="dxa"/>
          </w:tcPr>
          <w:p w14:paraId="53447ACB" w14:textId="77777777" w:rsidR="00512AF5" w:rsidRPr="00B949B2" w:rsidRDefault="00512AF5" w:rsidP="00512AF5">
            <w:pPr>
              <w:pStyle w:val="TableText"/>
              <w:ind w:right="216"/>
              <w:jc w:val="right"/>
              <w:rPr>
                <w:lang w:eastAsia="zh-CN"/>
              </w:rPr>
            </w:pPr>
            <w:r w:rsidRPr="00B949B2">
              <w:t>12</w:t>
            </w:r>
          </w:p>
        </w:tc>
        <w:tc>
          <w:tcPr>
            <w:tcW w:w="1296" w:type="dxa"/>
          </w:tcPr>
          <w:p w14:paraId="05278E39" w14:textId="77777777" w:rsidR="00512AF5" w:rsidRPr="00B949B2" w:rsidRDefault="00512AF5" w:rsidP="00512AF5">
            <w:pPr>
              <w:pStyle w:val="TableText"/>
              <w:jc w:val="right"/>
              <w:rPr>
                <w:lang w:eastAsia="zh-CN"/>
              </w:rPr>
            </w:pPr>
            <w:r w:rsidRPr="00B949B2">
              <w:t>20.9 (8.8)</w:t>
            </w:r>
          </w:p>
        </w:tc>
        <w:tc>
          <w:tcPr>
            <w:tcW w:w="1152" w:type="dxa"/>
          </w:tcPr>
          <w:p w14:paraId="5987D754" w14:textId="77777777" w:rsidR="00512AF5" w:rsidRPr="00B949B2" w:rsidRDefault="00512AF5" w:rsidP="00512AF5">
            <w:pPr>
              <w:pStyle w:val="TableText"/>
              <w:jc w:val="right"/>
              <w:rPr>
                <w:lang w:eastAsia="zh-CN"/>
              </w:rPr>
            </w:pPr>
            <w:r w:rsidRPr="00B949B2">
              <w:t>9.0–42.0</w:t>
            </w:r>
          </w:p>
        </w:tc>
      </w:tr>
      <w:tr w:rsidR="00E17041" w:rsidRPr="00B949B2" w14:paraId="22598427" w14:textId="77777777" w:rsidTr="00E17041">
        <w:trPr>
          <w:trHeight w:val="20"/>
        </w:trPr>
        <w:tc>
          <w:tcPr>
            <w:tcW w:w="2304" w:type="dxa"/>
          </w:tcPr>
          <w:p w14:paraId="3ABF382F" w14:textId="77777777" w:rsidR="00512AF5" w:rsidRPr="00B949B2" w:rsidRDefault="00512AF5" w:rsidP="00512AF5">
            <w:pPr>
              <w:pStyle w:val="TableText"/>
              <w:rPr>
                <w:lang w:eastAsia="zh-CN"/>
              </w:rPr>
            </w:pPr>
            <w:r w:rsidRPr="00B949B2">
              <w:rPr>
                <w:b/>
              </w:rPr>
              <w:t>Overall:</w:t>
            </w:r>
            <w:r w:rsidRPr="00B949B2">
              <w:t xml:space="preserve"> Items</w:t>
            </w:r>
          </w:p>
        </w:tc>
        <w:tc>
          <w:tcPr>
            <w:tcW w:w="864" w:type="dxa"/>
          </w:tcPr>
          <w:p w14:paraId="54DB4109" w14:textId="77777777" w:rsidR="00512AF5" w:rsidRPr="00B949B2" w:rsidRDefault="00512AF5" w:rsidP="00512AF5">
            <w:pPr>
              <w:pStyle w:val="TableText"/>
              <w:ind w:right="216"/>
              <w:jc w:val="right"/>
              <w:rPr>
                <w:lang w:eastAsia="zh-CN"/>
              </w:rPr>
            </w:pPr>
            <w:r w:rsidRPr="00B949B2">
              <w:t>13</w:t>
            </w:r>
          </w:p>
        </w:tc>
        <w:tc>
          <w:tcPr>
            <w:tcW w:w="720" w:type="dxa"/>
          </w:tcPr>
          <w:p w14:paraId="7A5AC790" w14:textId="77777777" w:rsidR="00512AF5" w:rsidRPr="00B949B2" w:rsidRDefault="00512AF5" w:rsidP="00512AF5">
            <w:pPr>
              <w:pStyle w:val="TableText"/>
              <w:jc w:val="right"/>
              <w:rPr>
                <w:lang w:eastAsia="zh-CN"/>
              </w:rPr>
            </w:pPr>
            <w:r w:rsidRPr="00B949B2">
              <w:t>12</w:t>
            </w:r>
          </w:p>
        </w:tc>
        <w:tc>
          <w:tcPr>
            <w:tcW w:w="1440" w:type="dxa"/>
          </w:tcPr>
          <w:p w14:paraId="07A6E297" w14:textId="77777777" w:rsidR="00512AF5" w:rsidRPr="00B949B2" w:rsidRDefault="00512AF5" w:rsidP="00512AF5">
            <w:pPr>
              <w:pStyle w:val="TableText"/>
              <w:jc w:val="right"/>
              <w:rPr>
                <w:lang w:eastAsia="zh-CN"/>
              </w:rPr>
            </w:pPr>
            <w:r w:rsidRPr="00B949B2">
              <w:t>8.6 (3.7)</w:t>
            </w:r>
          </w:p>
        </w:tc>
        <w:tc>
          <w:tcPr>
            <w:tcW w:w="1296" w:type="dxa"/>
          </w:tcPr>
          <w:p w14:paraId="284F7753" w14:textId="77777777" w:rsidR="00512AF5" w:rsidRPr="00B949B2" w:rsidRDefault="00512AF5" w:rsidP="00512AF5">
            <w:pPr>
              <w:pStyle w:val="TableText"/>
              <w:jc w:val="right"/>
              <w:rPr>
                <w:lang w:eastAsia="zh-CN"/>
              </w:rPr>
            </w:pPr>
            <w:r w:rsidRPr="00B949B2">
              <w:t>3.5–15.6</w:t>
            </w:r>
          </w:p>
        </w:tc>
        <w:tc>
          <w:tcPr>
            <w:tcW w:w="720" w:type="dxa"/>
          </w:tcPr>
          <w:p w14:paraId="0BA17509" w14:textId="77777777" w:rsidR="00512AF5" w:rsidRPr="00B949B2" w:rsidRDefault="00512AF5" w:rsidP="00512AF5">
            <w:pPr>
              <w:pStyle w:val="TableText"/>
              <w:jc w:val="right"/>
              <w:rPr>
                <w:lang w:eastAsia="zh-CN"/>
              </w:rPr>
            </w:pPr>
            <w:r w:rsidRPr="00B949B2">
              <w:t>12</w:t>
            </w:r>
          </w:p>
        </w:tc>
        <w:tc>
          <w:tcPr>
            <w:tcW w:w="1440" w:type="dxa"/>
          </w:tcPr>
          <w:p w14:paraId="4C13917E" w14:textId="77777777" w:rsidR="00512AF5" w:rsidRPr="00B949B2" w:rsidRDefault="00512AF5" w:rsidP="00512AF5">
            <w:pPr>
              <w:pStyle w:val="TableText"/>
              <w:jc w:val="right"/>
              <w:rPr>
                <w:lang w:eastAsia="zh-CN"/>
              </w:rPr>
            </w:pPr>
            <w:r w:rsidRPr="00B949B2">
              <w:t>7.9 (3.0)</w:t>
            </w:r>
          </w:p>
        </w:tc>
        <w:tc>
          <w:tcPr>
            <w:tcW w:w="1296" w:type="dxa"/>
          </w:tcPr>
          <w:p w14:paraId="25C16398" w14:textId="77777777" w:rsidR="00512AF5" w:rsidRPr="00B949B2" w:rsidRDefault="00512AF5" w:rsidP="00512AF5">
            <w:pPr>
              <w:pStyle w:val="TableText"/>
              <w:jc w:val="right"/>
              <w:rPr>
                <w:lang w:eastAsia="zh-CN"/>
              </w:rPr>
            </w:pPr>
            <w:r w:rsidRPr="00B949B2">
              <w:t>4.2–13.2</w:t>
            </w:r>
          </w:p>
        </w:tc>
        <w:tc>
          <w:tcPr>
            <w:tcW w:w="864" w:type="dxa"/>
          </w:tcPr>
          <w:p w14:paraId="07168960" w14:textId="77777777" w:rsidR="00512AF5" w:rsidRPr="00B949B2" w:rsidRDefault="00512AF5" w:rsidP="00512AF5">
            <w:pPr>
              <w:pStyle w:val="TableText"/>
              <w:ind w:right="216"/>
              <w:jc w:val="right"/>
              <w:rPr>
                <w:lang w:eastAsia="zh-CN"/>
              </w:rPr>
            </w:pPr>
            <w:r w:rsidRPr="00B949B2">
              <w:t>12</w:t>
            </w:r>
          </w:p>
        </w:tc>
        <w:tc>
          <w:tcPr>
            <w:tcW w:w="1296" w:type="dxa"/>
          </w:tcPr>
          <w:p w14:paraId="06A0E279" w14:textId="77777777" w:rsidR="00512AF5" w:rsidRPr="00B949B2" w:rsidRDefault="00512AF5" w:rsidP="00512AF5">
            <w:pPr>
              <w:pStyle w:val="TableText"/>
              <w:jc w:val="right"/>
              <w:rPr>
                <w:lang w:eastAsia="zh-CN"/>
              </w:rPr>
            </w:pPr>
            <w:r w:rsidRPr="00B949B2">
              <w:t>7.0 (2.9)</w:t>
            </w:r>
          </w:p>
        </w:tc>
        <w:tc>
          <w:tcPr>
            <w:tcW w:w="1152" w:type="dxa"/>
          </w:tcPr>
          <w:p w14:paraId="651CF114" w14:textId="77777777" w:rsidR="00512AF5" w:rsidRPr="00B949B2" w:rsidRDefault="00512AF5" w:rsidP="00512AF5">
            <w:pPr>
              <w:pStyle w:val="TableText"/>
              <w:jc w:val="right"/>
              <w:rPr>
                <w:lang w:eastAsia="zh-CN"/>
              </w:rPr>
            </w:pPr>
            <w:r w:rsidRPr="00B949B2">
              <w:t>3.0–11.9</w:t>
            </w:r>
          </w:p>
        </w:tc>
      </w:tr>
      <w:tr w:rsidR="00E17041" w:rsidRPr="00B949B2" w14:paraId="74536089" w14:textId="77777777" w:rsidTr="00E17041">
        <w:trPr>
          <w:trHeight w:val="20"/>
        </w:trPr>
        <w:tc>
          <w:tcPr>
            <w:tcW w:w="2304" w:type="dxa"/>
          </w:tcPr>
          <w:p w14:paraId="5F2F979F" w14:textId="77777777" w:rsidR="00512AF5" w:rsidRPr="00B949B2" w:rsidRDefault="00512AF5" w:rsidP="00512AF5">
            <w:pPr>
              <w:pStyle w:val="TableText"/>
              <w:rPr>
                <w:lang w:eastAsia="zh-CN"/>
              </w:rPr>
            </w:pPr>
            <w:r w:rsidRPr="00B949B2">
              <w:rPr>
                <w:b/>
              </w:rPr>
              <w:t>Overall:</w:t>
            </w:r>
            <w:r w:rsidRPr="00B949B2">
              <w:t xml:space="preserve"> Diff.</w:t>
            </w:r>
          </w:p>
        </w:tc>
        <w:tc>
          <w:tcPr>
            <w:tcW w:w="864" w:type="dxa"/>
          </w:tcPr>
          <w:p w14:paraId="3FD8853B" w14:textId="77777777" w:rsidR="00512AF5" w:rsidRPr="00B949B2" w:rsidRDefault="00512AF5" w:rsidP="00512AF5">
            <w:pPr>
              <w:pStyle w:val="TableText"/>
              <w:ind w:right="216"/>
              <w:jc w:val="right"/>
              <w:rPr>
                <w:lang w:eastAsia="zh-CN"/>
              </w:rPr>
            </w:pPr>
            <w:r w:rsidRPr="00B949B2">
              <w:t>13</w:t>
            </w:r>
          </w:p>
        </w:tc>
        <w:tc>
          <w:tcPr>
            <w:tcW w:w="720" w:type="dxa"/>
          </w:tcPr>
          <w:p w14:paraId="707BF36F" w14:textId="77777777" w:rsidR="00512AF5" w:rsidRPr="00B949B2" w:rsidRDefault="00512AF5" w:rsidP="00512AF5">
            <w:pPr>
              <w:pStyle w:val="TableText"/>
              <w:jc w:val="right"/>
              <w:rPr>
                <w:lang w:eastAsia="zh-CN"/>
              </w:rPr>
            </w:pPr>
            <w:r w:rsidRPr="00B949B2">
              <w:t>12</w:t>
            </w:r>
          </w:p>
        </w:tc>
        <w:tc>
          <w:tcPr>
            <w:tcW w:w="1440" w:type="dxa"/>
          </w:tcPr>
          <w:p w14:paraId="5E36E2B5" w14:textId="77777777" w:rsidR="00512AF5" w:rsidRPr="00B949B2" w:rsidRDefault="00512AF5" w:rsidP="00512AF5">
            <w:pPr>
              <w:pStyle w:val="TableText"/>
              <w:jc w:val="right"/>
              <w:rPr>
                <w:lang w:eastAsia="zh-CN"/>
              </w:rPr>
            </w:pPr>
            <w:r w:rsidRPr="00B949B2">
              <w:t>13.1 (6.1)</w:t>
            </w:r>
          </w:p>
        </w:tc>
        <w:tc>
          <w:tcPr>
            <w:tcW w:w="1296" w:type="dxa"/>
          </w:tcPr>
          <w:p w14:paraId="7AA41D7B" w14:textId="77777777" w:rsidR="00512AF5" w:rsidRPr="00B949B2" w:rsidRDefault="00512AF5" w:rsidP="00512AF5">
            <w:pPr>
              <w:pStyle w:val="TableText"/>
              <w:jc w:val="right"/>
              <w:rPr>
                <w:lang w:eastAsia="zh-CN"/>
              </w:rPr>
            </w:pPr>
            <w:r w:rsidRPr="00B949B2">
              <w:t>5.1–22.4</w:t>
            </w:r>
          </w:p>
        </w:tc>
        <w:tc>
          <w:tcPr>
            <w:tcW w:w="720" w:type="dxa"/>
          </w:tcPr>
          <w:p w14:paraId="050BEED3" w14:textId="77777777" w:rsidR="00512AF5" w:rsidRPr="00B949B2" w:rsidRDefault="00512AF5" w:rsidP="00512AF5">
            <w:pPr>
              <w:pStyle w:val="TableText"/>
              <w:jc w:val="right"/>
              <w:rPr>
                <w:lang w:eastAsia="zh-CN"/>
              </w:rPr>
            </w:pPr>
            <w:r w:rsidRPr="00B949B2">
              <w:t>12</w:t>
            </w:r>
          </w:p>
        </w:tc>
        <w:tc>
          <w:tcPr>
            <w:tcW w:w="1440" w:type="dxa"/>
          </w:tcPr>
          <w:p w14:paraId="35D5C0F0" w14:textId="77777777" w:rsidR="00512AF5" w:rsidRPr="00B949B2" w:rsidRDefault="00512AF5" w:rsidP="00512AF5">
            <w:pPr>
              <w:pStyle w:val="TableText"/>
              <w:jc w:val="right"/>
              <w:rPr>
                <w:lang w:eastAsia="zh-CN"/>
              </w:rPr>
            </w:pPr>
            <w:r w:rsidRPr="00B949B2">
              <w:t>20.3 (10.6)</w:t>
            </w:r>
          </w:p>
        </w:tc>
        <w:tc>
          <w:tcPr>
            <w:tcW w:w="1296" w:type="dxa"/>
          </w:tcPr>
          <w:p w14:paraId="64577813" w14:textId="77777777" w:rsidR="00512AF5" w:rsidRPr="00B949B2" w:rsidRDefault="00512AF5" w:rsidP="00512AF5">
            <w:pPr>
              <w:pStyle w:val="TableText"/>
              <w:jc w:val="right"/>
              <w:rPr>
                <w:lang w:eastAsia="zh-CN"/>
              </w:rPr>
            </w:pPr>
            <w:r w:rsidRPr="00B949B2">
              <w:t>10.8–42.4</w:t>
            </w:r>
          </w:p>
        </w:tc>
        <w:tc>
          <w:tcPr>
            <w:tcW w:w="864" w:type="dxa"/>
          </w:tcPr>
          <w:p w14:paraId="0AA65649" w14:textId="77777777" w:rsidR="00512AF5" w:rsidRPr="00B949B2" w:rsidRDefault="00512AF5" w:rsidP="00512AF5">
            <w:pPr>
              <w:pStyle w:val="TableText"/>
              <w:ind w:right="216"/>
              <w:jc w:val="right"/>
              <w:rPr>
                <w:lang w:eastAsia="zh-CN"/>
              </w:rPr>
            </w:pPr>
            <w:r w:rsidRPr="00B949B2">
              <w:t>12</w:t>
            </w:r>
          </w:p>
        </w:tc>
        <w:tc>
          <w:tcPr>
            <w:tcW w:w="1296" w:type="dxa"/>
          </w:tcPr>
          <w:p w14:paraId="2A48D8C8" w14:textId="77777777" w:rsidR="00512AF5" w:rsidRPr="00B949B2" w:rsidRDefault="00512AF5" w:rsidP="00512AF5">
            <w:pPr>
              <w:pStyle w:val="TableText"/>
              <w:jc w:val="right"/>
              <w:rPr>
                <w:lang w:eastAsia="zh-CN"/>
              </w:rPr>
            </w:pPr>
            <w:r w:rsidRPr="00B949B2">
              <w:t>13.9 (7.7)</w:t>
            </w:r>
          </w:p>
        </w:tc>
        <w:tc>
          <w:tcPr>
            <w:tcW w:w="1152" w:type="dxa"/>
          </w:tcPr>
          <w:p w14:paraId="47B13537" w14:textId="77777777" w:rsidR="00512AF5" w:rsidRPr="00B949B2" w:rsidRDefault="00512AF5" w:rsidP="00512AF5">
            <w:pPr>
              <w:pStyle w:val="TableText"/>
              <w:jc w:val="right"/>
              <w:rPr>
                <w:lang w:eastAsia="zh-CN"/>
              </w:rPr>
            </w:pPr>
            <w:r w:rsidRPr="00B949B2">
              <w:t>2.0–30.4</w:t>
            </w:r>
          </w:p>
        </w:tc>
      </w:tr>
      <w:tr w:rsidR="00E17041" w:rsidRPr="00B949B2" w14:paraId="72AB2AF2" w14:textId="77777777" w:rsidTr="00E17041">
        <w:trPr>
          <w:trHeight w:val="20"/>
        </w:trPr>
        <w:tc>
          <w:tcPr>
            <w:tcW w:w="2304" w:type="dxa"/>
          </w:tcPr>
          <w:p w14:paraId="3DAB54A4" w14:textId="77777777" w:rsidR="00512AF5" w:rsidRPr="00B949B2" w:rsidRDefault="00512AF5" w:rsidP="00512AF5">
            <w:pPr>
              <w:pStyle w:val="TableText"/>
              <w:rPr>
                <w:lang w:eastAsia="zh-CN"/>
              </w:rPr>
            </w:pPr>
            <w:r w:rsidRPr="00B949B2">
              <w:rPr>
                <w:b/>
              </w:rPr>
              <w:t>Task Type:</w:t>
            </w:r>
            <w:r w:rsidRPr="00B949B2">
              <w:t xml:space="preserve"> </w:t>
            </w:r>
            <w:proofErr w:type="spellStart"/>
            <w:r w:rsidRPr="00B949B2">
              <w:rPr>
                <w:i/>
              </w:rPr>
              <w:t>RaUC</w:t>
            </w:r>
            <w:proofErr w:type="spellEnd"/>
          </w:p>
        </w:tc>
        <w:tc>
          <w:tcPr>
            <w:tcW w:w="864" w:type="dxa"/>
          </w:tcPr>
          <w:p w14:paraId="70DAEE91" w14:textId="77777777" w:rsidR="00512AF5" w:rsidRPr="00B949B2" w:rsidRDefault="00512AF5" w:rsidP="00512AF5">
            <w:pPr>
              <w:pStyle w:val="TableText"/>
              <w:ind w:right="216"/>
              <w:jc w:val="right"/>
              <w:rPr>
                <w:lang w:eastAsia="zh-CN"/>
              </w:rPr>
            </w:pPr>
            <w:r w:rsidRPr="00B949B2">
              <w:t>2</w:t>
            </w:r>
          </w:p>
        </w:tc>
        <w:tc>
          <w:tcPr>
            <w:tcW w:w="720" w:type="dxa"/>
          </w:tcPr>
          <w:p w14:paraId="19FF2C76" w14:textId="77777777" w:rsidR="00512AF5" w:rsidRPr="00B949B2" w:rsidRDefault="00512AF5" w:rsidP="00512AF5">
            <w:pPr>
              <w:pStyle w:val="TableText"/>
              <w:jc w:val="right"/>
              <w:rPr>
                <w:lang w:eastAsia="zh-CN"/>
              </w:rPr>
            </w:pPr>
            <w:r w:rsidRPr="00B949B2">
              <w:t>12</w:t>
            </w:r>
          </w:p>
        </w:tc>
        <w:tc>
          <w:tcPr>
            <w:tcW w:w="1440" w:type="dxa"/>
          </w:tcPr>
          <w:p w14:paraId="6D59610A" w14:textId="77777777" w:rsidR="00512AF5" w:rsidRPr="00B949B2" w:rsidRDefault="00512AF5" w:rsidP="00512AF5">
            <w:pPr>
              <w:pStyle w:val="TableText"/>
              <w:jc w:val="right"/>
              <w:rPr>
                <w:lang w:eastAsia="zh-CN"/>
              </w:rPr>
            </w:pPr>
            <w:r w:rsidRPr="00B949B2">
              <w:t>1.9 (1.5)</w:t>
            </w:r>
          </w:p>
        </w:tc>
        <w:tc>
          <w:tcPr>
            <w:tcW w:w="1296" w:type="dxa"/>
          </w:tcPr>
          <w:p w14:paraId="18ECA2FD" w14:textId="77777777" w:rsidR="00512AF5" w:rsidRPr="00B949B2" w:rsidRDefault="00512AF5" w:rsidP="00512AF5">
            <w:pPr>
              <w:pStyle w:val="TableText"/>
              <w:jc w:val="right"/>
              <w:rPr>
                <w:lang w:eastAsia="zh-CN"/>
              </w:rPr>
            </w:pPr>
            <w:r w:rsidRPr="00B949B2">
              <w:t>0.1–4.2</w:t>
            </w:r>
          </w:p>
        </w:tc>
        <w:tc>
          <w:tcPr>
            <w:tcW w:w="720" w:type="dxa"/>
          </w:tcPr>
          <w:p w14:paraId="49357C2E" w14:textId="77777777" w:rsidR="00512AF5" w:rsidRPr="00B949B2" w:rsidRDefault="00512AF5" w:rsidP="00512AF5">
            <w:pPr>
              <w:pStyle w:val="TableText"/>
              <w:jc w:val="right"/>
              <w:rPr>
                <w:lang w:eastAsia="zh-CN"/>
              </w:rPr>
            </w:pPr>
            <w:r w:rsidRPr="00B949B2">
              <w:t>11</w:t>
            </w:r>
          </w:p>
        </w:tc>
        <w:tc>
          <w:tcPr>
            <w:tcW w:w="1440" w:type="dxa"/>
          </w:tcPr>
          <w:p w14:paraId="23E9DA5D" w14:textId="77777777" w:rsidR="00512AF5" w:rsidRPr="00B949B2" w:rsidRDefault="00512AF5" w:rsidP="00512AF5">
            <w:pPr>
              <w:pStyle w:val="TableText"/>
              <w:jc w:val="right"/>
              <w:rPr>
                <w:lang w:eastAsia="zh-CN"/>
              </w:rPr>
            </w:pPr>
            <w:r w:rsidRPr="00B949B2">
              <w:t>1.0 (1.0)</w:t>
            </w:r>
          </w:p>
        </w:tc>
        <w:tc>
          <w:tcPr>
            <w:tcW w:w="1296" w:type="dxa"/>
          </w:tcPr>
          <w:p w14:paraId="5D6AD99B" w14:textId="77777777" w:rsidR="00512AF5" w:rsidRPr="00B949B2" w:rsidRDefault="00512AF5" w:rsidP="00512AF5">
            <w:pPr>
              <w:pStyle w:val="TableText"/>
              <w:jc w:val="right"/>
              <w:rPr>
                <w:lang w:eastAsia="zh-CN"/>
              </w:rPr>
            </w:pPr>
            <w:r w:rsidRPr="00B949B2">
              <w:t>0.2–3.4</w:t>
            </w:r>
          </w:p>
        </w:tc>
        <w:tc>
          <w:tcPr>
            <w:tcW w:w="864" w:type="dxa"/>
          </w:tcPr>
          <w:p w14:paraId="672AF582" w14:textId="77777777" w:rsidR="00512AF5" w:rsidRPr="00B949B2" w:rsidRDefault="00512AF5" w:rsidP="00512AF5">
            <w:pPr>
              <w:pStyle w:val="TableText"/>
              <w:ind w:right="216"/>
              <w:jc w:val="right"/>
              <w:rPr>
                <w:lang w:eastAsia="zh-CN"/>
              </w:rPr>
            </w:pPr>
            <w:r w:rsidRPr="00B949B2">
              <w:t>12</w:t>
            </w:r>
          </w:p>
        </w:tc>
        <w:tc>
          <w:tcPr>
            <w:tcW w:w="1296" w:type="dxa"/>
          </w:tcPr>
          <w:p w14:paraId="76197323" w14:textId="77777777" w:rsidR="00512AF5" w:rsidRPr="00B949B2" w:rsidRDefault="00512AF5" w:rsidP="00512AF5">
            <w:pPr>
              <w:pStyle w:val="TableText"/>
              <w:jc w:val="right"/>
              <w:rPr>
                <w:lang w:eastAsia="zh-CN"/>
              </w:rPr>
            </w:pPr>
            <w:r w:rsidRPr="00B949B2">
              <w:t>0.8 (1.0)</w:t>
            </w:r>
          </w:p>
        </w:tc>
        <w:tc>
          <w:tcPr>
            <w:tcW w:w="1152" w:type="dxa"/>
          </w:tcPr>
          <w:p w14:paraId="4962E9AB" w14:textId="77777777" w:rsidR="00512AF5" w:rsidRPr="00B949B2" w:rsidRDefault="00512AF5" w:rsidP="00512AF5">
            <w:pPr>
              <w:pStyle w:val="TableText"/>
              <w:jc w:val="right"/>
              <w:rPr>
                <w:lang w:eastAsia="zh-CN"/>
              </w:rPr>
            </w:pPr>
            <w:r w:rsidRPr="00B949B2">
              <w:t>0.1–3.7</w:t>
            </w:r>
          </w:p>
        </w:tc>
      </w:tr>
      <w:tr w:rsidR="00E17041" w:rsidRPr="00B949B2" w14:paraId="10B4F01F" w14:textId="77777777" w:rsidTr="00E17041">
        <w:trPr>
          <w:trHeight w:val="20"/>
        </w:trPr>
        <w:tc>
          <w:tcPr>
            <w:tcW w:w="2304" w:type="dxa"/>
          </w:tcPr>
          <w:p w14:paraId="2B9B8059" w14:textId="77777777" w:rsidR="00512AF5" w:rsidRPr="00B949B2" w:rsidRDefault="00512AF5" w:rsidP="00512AF5">
            <w:pPr>
              <w:pStyle w:val="TableText"/>
              <w:rPr>
                <w:lang w:eastAsia="zh-CN"/>
              </w:rPr>
            </w:pPr>
            <w:r w:rsidRPr="00B949B2">
              <w:rPr>
                <w:b/>
              </w:rPr>
              <w:t>Task Type:</w:t>
            </w:r>
            <w:r w:rsidRPr="00B949B2">
              <w:t xml:space="preserve"> </w:t>
            </w:r>
            <w:r w:rsidRPr="00B949B2">
              <w:rPr>
                <w:i/>
              </w:rPr>
              <w:t>USA</w:t>
            </w:r>
          </w:p>
        </w:tc>
        <w:tc>
          <w:tcPr>
            <w:tcW w:w="864" w:type="dxa"/>
          </w:tcPr>
          <w:p w14:paraId="0797A8AF" w14:textId="77777777" w:rsidR="00512AF5" w:rsidRPr="00B949B2" w:rsidRDefault="00512AF5" w:rsidP="00512AF5">
            <w:pPr>
              <w:pStyle w:val="TableText"/>
              <w:ind w:right="216"/>
              <w:jc w:val="right"/>
              <w:rPr>
                <w:lang w:eastAsia="zh-CN"/>
              </w:rPr>
            </w:pPr>
            <w:r w:rsidRPr="00B949B2">
              <w:t>4</w:t>
            </w:r>
          </w:p>
        </w:tc>
        <w:tc>
          <w:tcPr>
            <w:tcW w:w="720" w:type="dxa"/>
          </w:tcPr>
          <w:p w14:paraId="602EE696" w14:textId="77777777" w:rsidR="00512AF5" w:rsidRPr="00B949B2" w:rsidRDefault="00512AF5" w:rsidP="00512AF5">
            <w:pPr>
              <w:pStyle w:val="TableText"/>
              <w:jc w:val="right"/>
              <w:rPr>
                <w:lang w:eastAsia="zh-CN"/>
              </w:rPr>
            </w:pPr>
            <w:r w:rsidRPr="00B949B2">
              <w:t>12</w:t>
            </w:r>
          </w:p>
        </w:tc>
        <w:tc>
          <w:tcPr>
            <w:tcW w:w="1440" w:type="dxa"/>
          </w:tcPr>
          <w:p w14:paraId="0250FE5C" w14:textId="77777777" w:rsidR="00512AF5" w:rsidRPr="00B949B2" w:rsidRDefault="00512AF5" w:rsidP="00512AF5">
            <w:pPr>
              <w:pStyle w:val="TableText"/>
              <w:jc w:val="right"/>
              <w:rPr>
                <w:lang w:eastAsia="zh-CN"/>
              </w:rPr>
            </w:pPr>
            <w:r w:rsidRPr="00B949B2">
              <w:t>2.7 (1.7)</w:t>
            </w:r>
          </w:p>
        </w:tc>
        <w:tc>
          <w:tcPr>
            <w:tcW w:w="1296" w:type="dxa"/>
          </w:tcPr>
          <w:p w14:paraId="783AB82E" w14:textId="77777777" w:rsidR="00512AF5" w:rsidRPr="00B949B2" w:rsidRDefault="00512AF5" w:rsidP="00512AF5">
            <w:pPr>
              <w:pStyle w:val="TableText"/>
              <w:jc w:val="right"/>
              <w:rPr>
                <w:lang w:eastAsia="zh-CN"/>
              </w:rPr>
            </w:pPr>
            <w:r w:rsidRPr="00B949B2">
              <w:t>0.9–6.3</w:t>
            </w:r>
          </w:p>
        </w:tc>
        <w:tc>
          <w:tcPr>
            <w:tcW w:w="720" w:type="dxa"/>
          </w:tcPr>
          <w:p w14:paraId="7FB8B5B8" w14:textId="77777777" w:rsidR="00512AF5" w:rsidRPr="00B949B2" w:rsidRDefault="00512AF5" w:rsidP="00512AF5">
            <w:pPr>
              <w:pStyle w:val="TableText"/>
              <w:jc w:val="right"/>
              <w:rPr>
                <w:lang w:eastAsia="zh-CN"/>
              </w:rPr>
            </w:pPr>
            <w:r w:rsidRPr="00B949B2">
              <w:t>12</w:t>
            </w:r>
          </w:p>
        </w:tc>
        <w:tc>
          <w:tcPr>
            <w:tcW w:w="1440" w:type="dxa"/>
          </w:tcPr>
          <w:p w14:paraId="6C205218" w14:textId="77777777" w:rsidR="00512AF5" w:rsidRPr="00B949B2" w:rsidRDefault="00512AF5" w:rsidP="00512AF5">
            <w:pPr>
              <w:pStyle w:val="TableText"/>
              <w:jc w:val="right"/>
              <w:rPr>
                <w:lang w:eastAsia="zh-CN"/>
              </w:rPr>
            </w:pPr>
            <w:r w:rsidRPr="00B949B2">
              <w:t>1.7 (1.0)</w:t>
            </w:r>
          </w:p>
        </w:tc>
        <w:tc>
          <w:tcPr>
            <w:tcW w:w="1296" w:type="dxa"/>
          </w:tcPr>
          <w:p w14:paraId="2EFA6578" w14:textId="77777777" w:rsidR="00512AF5" w:rsidRPr="00B949B2" w:rsidRDefault="00512AF5" w:rsidP="00512AF5">
            <w:pPr>
              <w:pStyle w:val="TableText"/>
              <w:jc w:val="right"/>
              <w:rPr>
                <w:lang w:eastAsia="zh-CN"/>
              </w:rPr>
            </w:pPr>
            <w:r w:rsidRPr="00B949B2">
              <w:t>0.6–4.2</w:t>
            </w:r>
          </w:p>
        </w:tc>
        <w:tc>
          <w:tcPr>
            <w:tcW w:w="864" w:type="dxa"/>
          </w:tcPr>
          <w:p w14:paraId="57138515" w14:textId="77777777" w:rsidR="00512AF5" w:rsidRPr="00B949B2" w:rsidRDefault="00512AF5" w:rsidP="00512AF5">
            <w:pPr>
              <w:pStyle w:val="TableText"/>
              <w:ind w:right="216"/>
              <w:jc w:val="right"/>
              <w:rPr>
                <w:lang w:eastAsia="zh-CN"/>
              </w:rPr>
            </w:pPr>
            <w:r w:rsidRPr="00B949B2">
              <w:t>12</w:t>
            </w:r>
          </w:p>
        </w:tc>
        <w:tc>
          <w:tcPr>
            <w:tcW w:w="1296" w:type="dxa"/>
          </w:tcPr>
          <w:p w14:paraId="22E56453" w14:textId="77777777" w:rsidR="00512AF5" w:rsidRPr="00B949B2" w:rsidRDefault="00512AF5" w:rsidP="00512AF5">
            <w:pPr>
              <w:pStyle w:val="TableText"/>
              <w:jc w:val="right"/>
              <w:rPr>
                <w:lang w:eastAsia="zh-CN"/>
              </w:rPr>
            </w:pPr>
            <w:r w:rsidRPr="00B949B2">
              <w:t>2.0 (1.4)</w:t>
            </w:r>
          </w:p>
        </w:tc>
        <w:tc>
          <w:tcPr>
            <w:tcW w:w="1152" w:type="dxa"/>
          </w:tcPr>
          <w:p w14:paraId="55469AFE" w14:textId="77777777" w:rsidR="00512AF5" w:rsidRPr="00B949B2" w:rsidRDefault="00512AF5" w:rsidP="00512AF5">
            <w:pPr>
              <w:pStyle w:val="TableText"/>
              <w:jc w:val="right"/>
              <w:rPr>
                <w:lang w:eastAsia="zh-CN"/>
              </w:rPr>
            </w:pPr>
            <w:r w:rsidRPr="00B949B2">
              <w:t>0.8–4.9</w:t>
            </w:r>
          </w:p>
        </w:tc>
      </w:tr>
      <w:tr w:rsidR="00E17041" w:rsidRPr="00B949B2" w14:paraId="42D217E1" w14:textId="77777777" w:rsidTr="00E17041">
        <w:trPr>
          <w:trHeight w:val="20"/>
        </w:trPr>
        <w:tc>
          <w:tcPr>
            <w:tcW w:w="2304" w:type="dxa"/>
          </w:tcPr>
          <w:p w14:paraId="086C93AE" w14:textId="77777777" w:rsidR="00512AF5" w:rsidRPr="00B949B2" w:rsidRDefault="00512AF5" w:rsidP="00512AF5">
            <w:pPr>
              <w:pStyle w:val="TableText"/>
              <w:rPr>
                <w:lang w:eastAsia="zh-CN"/>
              </w:rPr>
            </w:pPr>
            <w:r w:rsidRPr="00B949B2">
              <w:rPr>
                <w:b/>
              </w:rPr>
              <w:t>Task Type:</w:t>
            </w:r>
            <w:r w:rsidRPr="00B949B2">
              <w:t xml:space="preserve"> </w:t>
            </w:r>
            <w:proofErr w:type="spellStart"/>
            <w:r w:rsidRPr="00B949B2">
              <w:rPr>
                <w:i/>
              </w:rPr>
              <w:t>DaR</w:t>
            </w:r>
            <w:proofErr w:type="spellEnd"/>
          </w:p>
        </w:tc>
        <w:tc>
          <w:tcPr>
            <w:tcW w:w="864" w:type="dxa"/>
          </w:tcPr>
          <w:p w14:paraId="486A3973" w14:textId="77777777" w:rsidR="00512AF5" w:rsidRPr="00B949B2" w:rsidRDefault="00512AF5" w:rsidP="00512AF5">
            <w:pPr>
              <w:pStyle w:val="TableText"/>
              <w:ind w:right="216"/>
              <w:jc w:val="right"/>
              <w:rPr>
                <w:lang w:eastAsia="zh-CN"/>
              </w:rPr>
            </w:pPr>
            <w:r w:rsidRPr="00B949B2">
              <w:t>3</w:t>
            </w:r>
          </w:p>
        </w:tc>
        <w:tc>
          <w:tcPr>
            <w:tcW w:w="720" w:type="dxa"/>
          </w:tcPr>
          <w:p w14:paraId="2E2AD64E" w14:textId="77777777" w:rsidR="00512AF5" w:rsidRPr="00B949B2" w:rsidRDefault="00512AF5" w:rsidP="00512AF5">
            <w:pPr>
              <w:pStyle w:val="TableText"/>
              <w:jc w:val="right"/>
              <w:rPr>
                <w:lang w:eastAsia="zh-CN"/>
              </w:rPr>
            </w:pPr>
            <w:r w:rsidRPr="00B949B2">
              <w:t>12</w:t>
            </w:r>
          </w:p>
        </w:tc>
        <w:tc>
          <w:tcPr>
            <w:tcW w:w="1440" w:type="dxa"/>
          </w:tcPr>
          <w:p w14:paraId="3C6C4CE5" w14:textId="77777777" w:rsidR="00512AF5" w:rsidRPr="00B949B2" w:rsidRDefault="00512AF5" w:rsidP="00512AF5">
            <w:pPr>
              <w:pStyle w:val="TableText"/>
              <w:jc w:val="right"/>
              <w:rPr>
                <w:lang w:eastAsia="zh-CN"/>
              </w:rPr>
            </w:pPr>
            <w:r w:rsidRPr="00B949B2">
              <w:t>1.7 (0.8)</w:t>
            </w:r>
          </w:p>
        </w:tc>
        <w:tc>
          <w:tcPr>
            <w:tcW w:w="1296" w:type="dxa"/>
          </w:tcPr>
          <w:p w14:paraId="21CECFE0" w14:textId="77777777" w:rsidR="00512AF5" w:rsidRPr="00B949B2" w:rsidRDefault="00512AF5" w:rsidP="00512AF5">
            <w:pPr>
              <w:pStyle w:val="TableText"/>
              <w:jc w:val="right"/>
              <w:rPr>
                <w:lang w:eastAsia="zh-CN"/>
              </w:rPr>
            </w:pPr>
            <w:r w:rsidRPr="00B949B2">
              <w:t>0.6–3.9</w:t>
            </w:r>
          </w:p>
        </w:tc>
        <w:tc>
          <w:tcPr>
            <w:tcW w:w="720" w:type="dxa"/>
          </w:tcPr>
          <w:p w14:paraId="16098052" w14:textId="77777777" w:rsidR="00512AF5" w:rsidRPr="00B949B2" w:rsidRDefault="00512AF5" w:rsidP="00512AF5">
            <w:pPr>
              <w:pStyle w:val="TableText"/>
              <w:jc w:val="right"/>
              <w:rPr>
                <w:lang w:eastAsia="zh-CN"/>
              </w:rPr>
            </w:pPr>
            <w:r w:rsidRPr="00B949B2">
              <w:t>12</w:t>
            </w:r>
          </w:p>
        </w:tc>
        <w:tc>
          <w:tcPr>
            <w:tcW w:w="1440" w:type="dxa"/>
          </w:tcPr>
          <w:p w14:paraId="058C8942" w14:textId="77777777" w:rsidR="00512AF5" w:rsidRPr="00B949B2" w:rsidRDefault="00512AF5" w:rsidP="00512AF5">
            <w:pPr>
              <w:pStyle w:val="TableText"/>
              <w:jc w:val="right"/>
              <w:rPr>
                <w:lang w:eastAsia="zh-CN"/>
              </w:rPr>
            </w:pPr>
            <w:r w:rsidRPr="00B949B2">
              <w:t>2.2 (1.3)</w:t>
            </w:r>
          </w:p>
        </w:tc>
        <w:tc>
          <w:tcPr>
            <w:tcW w:w="1296" w:type="dxa"/>
          </w:tcPr>
          <w:p w14:paraId="7B7A56AE" w14:textId="77777777" w:rsidR="00512AF5" w:rsidRPr="00B949B2" w:rsidRDefault="00512AF5" w:rsidP="00512AF5">
            <w:pPr>
              <w:pStyle w:val="TableText"/>
              <w:jc w:val="right"/>
              <w:rPr>
                <w:lang w:eastAsia="zh-CN"/>
              </w:rPr>
            </w:pPr>
            <w:r w:rsidRPr="00B949B2">
              <w:t>0.9–6.0</w:t>
            </w:r>
          </w:p>
        </w:tc>
        <w:tc>
          <w:tcPr>
            <w:tcW w:w="864" w:type="dxa"/>
          </w:tcPr>
          <w:p w14:paraId="1F5C49C6" w14:textId="77777777" w:rsidR="00512AF5" w:rsidRPr="00B949B2" w:rsidRDefault="00512AF5" w:rsidP="00512AF5">
            <w:pPr>
              <w:pStyle w:val="TableText"/>
              <w:ind w:right="216"/>
              <w:jc w:val="right"/>
              <w:rPr>
                <w:lang w:eastAsia="zh-CN"/>
              </w:rPr>
            </w:pPr>
            <w:r w:rsidRPr="00B949B2">
              <w:t>12</w:t>
            </w:r>
          </w:p>
        </w:tc>
        <w:tc>
          <w:tcPr>
            <w:tcW w:w="1296" w:type="dxa"/>
          </w:tcPr>
          <w:p w14:paraId="3286EE72" w14:textId="77777777" w:rsidR="00512AF5" w:rsidRPr="00B949B2" w:rsidRDefault="00512AF5" w:rsidP="00512AF5">
            <w:pPr>
              <w:pStyle w:val="TableText"/>
              <w:jc w:val="right"/>
              <w:rPr>
                <w:lang w:eastAsia="zh-CN"/>
              </w:rPr>
            </w:pPr>
            <w:r w:rsidRPr="00B949B2">
              <w:t>1.7 (0.8)</w:t>
            </w:r>
          </w:p>
        </w:tc>
        <w:tc>
          <w:tcPr>
            <w:tcW w:w="1152" w:type="dxa"/>
          </w:tcPr>
          <w:p w14:paraId="7D766A1F" w14:textId="77777777" w:rsidR="00512AF5" w:rsidRPr="00B949B2" w:rsidRDefault="00512AF5" w:rsidP="00512AF5">
            <w:pPr>
              <w:pStyle w:val="TableText"/>
              <w:jc w:val="right"/>
              <w:rPr>
                <w:lang w:eastAsia="zh-CN"/>
              </w:rPr>
            </w:pPr>
            <w:r w:rsidRPr="00B949B2">
              <w:t>0.5–3.0</w:t>
            </w:r>
          </w:p>
        </w:tc>
      </w:tr>
      <w:tr w:rsidR="00E17041" w:rsidRPr="00B949B2" w14:paraId="1C930603" w14:textId="77777777" w:rsidTr="00E17041">
        <w:trPr>
          <w:trHeight w:val="20"/>
        </w:trPr>
        <w:tc>
          <w:tcPr>
            <w:tcW w:w="2304" w:type="dxa"/>
          </w:tcPr>
          <w:p w14:paraId="10EAECE1" w14:textId="77777777" w:rsidR="00512AF5" w:rsidRPr="00B949B2" w:rsidRDefault="00512AF5" w:rsidP="00512AF5">
            <w:pPr>
              <w:pStyle w:val="TableText"/>
              <w:rPr>
                <w:lang w:eastAsia="zh-CN"/>
              </w:rPr>
            </w:pPr>
            <w:r w:rsidRPr="00B949B2">
              <w:rPr>
                <w:b/>
              </w:rPr>
              <w:t>Task Type:</w:t>
            </w:r>
            <w:r w:rsidRPr="00B949B2">
              <w:t xml:space="preserve"> </w:t>
            </w:r>
            <w:r w:rsidRPr="00B949B2">
              <w:rPr>
                <w:i/>
              </w:rPr>
              <w:t>IIT</w:t>
            </w:r>
          </w:p>
        </w:tc>
        <w:tc>
          <w:tcPr>
            <w:tcW w:w="864" w:type="dxa"/>
          </w:tcPr>
          <w:p w14:paraId="1F8E3AEC" w14:textId="77777777" w:rsidR="00512AF5" w:rsidRPr="00B949B2" w:rsidRDefault="00512AF5" w:rsidP="00512AF5">
            <w:pPr>
              <w:pStyle w:val="TableText"/>
              <w:ind w:right="216"/>
              <w:jc w:val="right"/>
              <w:rPr>
                <w:lang w:eastAsia="zh-CN"/>
              </w:rPr>
            </w:pPr>
            <w:r w:rsidRPr="00B949B2">
              <w:t>4</w:t>
            </w:r>
          </w:p>
        </w:tc>
        <w:tc>
          <w:tcPr>
            <w:tcW w:w="720" w:type="dxa"/>
          </w:tcPr>
          <w:p w14:paraId="2E7738A4" w14:textId="77777777" w:rsidR="00512AF5" w:rsidRPr="00B949B2" w:rsidRDefault="00512AF5" w:rsidP="00512AF5">
            <w:pPr>
              <w:pStyle w:val="TableText"/>
              <w:jc w:val="right"/>
              <w:rPr>
                <w:lang w:eastAsia="zh-CN"/>
              </w:rPr>
            </w:pPr>
            <w:r w:rsidRPr="00B949B2">
              <w:t>12</w:t>
            </w:r>
          </w:p>
        </w:tc>
        <w:tc>
          <w:tcPr>
            <w:tcW w:w="1440" w:type="dxa"/>
          </w:tcPr>
          <w:p w14:paraId="2EC4BB4E" w14:textId="77777777" w:rsidR="00512AF5" w:rsidRPr="00B949B2" w:rsidRDefault="00512AF5" w:rsidP="00512AF5">
            <w:pPr>
              <w:pStyle w:val="TableText"/>
              <w:jc w:val="right"/>
              <w:rPr>
                <w:lang w:eastAsia="zh-CN"/>
              </w:rPr>
            </w:pPr>
            <w:r w:rsidRPr="00B949B2">
              <w:t>2.3 (1.2)</w:t>
            </w:r>
          </w:p>
        </w:tc>
        <w:tc>
          <w:tcPr>
            <w:tcW w:w="1296" w:type="dxa"/>
          </w:tcPr>
          <w:p w14:paraId="4C525D00" w14:textId="77777777" w:rsidR="00512AF5" w:rsidRPr="00B949B2" w:rsidRDefault="00512AF5" w:rsidP="00512AF5">
            <w:pPr>
              <w:pStyle w:val="TableText"/>
              <w:jc w:val="right"/>
              <w:rPr>
                <w:lang w:eastAsia="zh-CN"/>
              </w:rPr>
            </w:pPr>
            <w:r w:rsidRPr="00B949B2">
              <w:t>0.8–5.1</w:t>
            </w:r>
          </w:p>
        </w:tc>
        <w:tc>
          <w:tcPr>
            <w:tcW w:w="720" w:type="dxa"/>
          </w:tcPr>
          <w:p w14:paraId="0EC6B5A6" w14:textId="77777777" w:rsidR="00512AF5" w:rsidRPr="00B949B2" w:rsidRDefault="00512AF5" w:rsidP="00512AF5">
            <w:pPr>
              <w:pStyle w:val="TableText"/>
              <w:jc w:val="right"/>
              <w:rPr>
                <w:lang w:eastAsia="zh-CN"/>
              </w:rPr>
            </w:pPr>
            <w:r w:rsidRPr="00B949B2">
              <w:t>12</w:t>
            </w:r>
          </w:p>
        </w:tc>
        <w:tc>
          <w:tcPr>
            <w:tcW w:w="1440" w:type="dxa"/>
          </w:tcPr>
          <w:p w14:paraId="78336350" w14:textId="77777777" w:rsidR="00512AF5" w:rsidRPr="00B949B2" w:rsidRDefault="00512AF5" w:rsidP="00512AF5">
            <w:pPr>
              <w:pStyle w:val="TableText"/>
              <w:jc w:val="right"/>
              <w:rPr>
                <w:lang w:eastAsia="zh-CN"/>
              </w:rPr>
            </w:pPr>
            <w:r w:rsidRPr="00B949B2">
              <w:t>3.1 (1.4)</w:t>
            </w:r>
          </w:p>
        </w:tc>
        <w:tc>
          <w:tcPr>
            <w:tcW w:w="1296" w:type="dxa"/>
          </w:tcPr>
          <w:p w14:paraId="6675F53D" w14:textId="77777777" w:rsidR="00512AF5" w:rsidRPr="00B949B2" w:rsidRDefault="00512AF5" w:rsidP="00512AF5">
            <w:pPr>
              <w:pStyle w:val="TableText"/>
              <w:jc w:val="right"/>
              <w:rPr>
                <w:lang w:eastAsia="zh-CN"/>
              </w:rPr>
            </w:pPr>
            <w:r w:rsidRPr="00B949B2">
              <w:t>1.4–5.4</w:t>
            </w:r>
          </w:p>
        </w:tc>
        <w:tc>
          <w:tcPr>
            <w:tcW w:w="864" w:type="dxa"/>
          </w:tcPr>
          <w:p w14:paraId="564E04B1" w14:textId="77777777" w:rsidR="00512AF5" w:rsidRPr="00B949B2" w:rsidRDefault="00512AF5" w:rsidP="00512AF5">
            <w:pPr>
              <w:pStyle w:val="TableText"/>
              <w:ind w:right="216"/>
              <w:jc w:val="right"/>
              <w:rPr>
                <w:lang w:eastAsia="zh-CN"/>
              </w:rPr>
            </w:pPr>
            <w:r w:rsidRPr="00B949B2">
              <w:t>12</w:t>
            </w:r>
          </w:p>
        </w:tc>
        <w:tc>
          <w:tcPr>
            <w:tcW w:w="1296" w:type="dxa"/>
          </w:tcPr>
          <w:p w14:paraId="0A16EAD9" w14:textId="77777777" w:rsidR="00512AF5" w:rsidRPr="00B949B2" w:rsidRDefault="00512AF5" w:rsidP="00512AF5">
            <w:pPr>
              <w:pStyle w:val="TableText"/>
              <w:jc w:val="right"/>
              <w:rPr>
                <w:lang w:eastAsia="zh-CN"/>
              </w:rPr>
            </w:pPr>
            <w:r w:rsidRPr="00B949B2">
              <w:t>2.5 (1.2)</w:t>
            </w:r>
          </w:p>
        </w:tc>
        <w:tc>
          <w:tcPr>
            <w:tcW w:w="1152" w:type="dxa"/>
          </w:tcPr>
          <w:p w14:paraId="2C3C3391" w14:textId="77777777" w:rsidR="00512AF5" w:rsidRPr="00B949B2" w:rsidRDefault="00512AF5" w:rsidP="00512AF5">
            <w:pPr>
              <w:pStyle w:val="TableText"/>
              <w:jc w:val="right"/>
              <w:rPr>
                <w:lang w:eastAsia="zh-CN"/>
              </w:rPr>
            </w:pPr>
            <w:r w:rsidRPr="00B949B2">
              <w:t>0.7–5.6</w:t>
            </w:r>
          </w:p>
        </w:tc>
      </w:tr>
      <w:tr w:rsidR="00E17041" w:rsidRPr="00B949B2" w14:paraId="02CB3127" w14:textId="77777777" w:rsidTr="00E17041">
        <w:trPr>
          <w:trHeight w:val="20"/>
        </w:trPr>
        <w:tc>
          <w:tcPr>
            <w:tcW w:w="2304" w:type="dxa"/>
          </w:tcPr>
          <w:p w14:paraId="4F5A6DBE" w14:textId="77777777" w:rsidR="00512AF5" w:rsidRPr="00B949B2" w:rsidRDefault="00512AF5" w:rsidP="00512AF5">
            <w:pPr>
              <w:pStyle w:val="TableText"/>
              <w:rPr>
                <w:lang w:eastAsia="zh-CN"/>
              </w:rPr>
            </w:pPr>
            <w:r w:rsidRPr="00B949B2">
              <w:rPr>
                <w:b/>
              </w:rPr>
              <w:t>Skill Domain:</w:t>
            </w:r>
            <w:r w:rsidRPr="00B949B2">
              <w:t xml:space="preserve"> Receptive</w:t>
            </w:r>
          </w:p>
        </w:tc>
        <w:tc>
          <w:tcPr>
            <w:tcW w:w="864" w:type="dxa"/>
          </w:tcPr>
          <w:p w14:paraId="5B30E4E5" w14:textId="77777777" w:rsidR="00512AF5" w:rsidRPr="00B949B2" w:rsidRDefault="00512AF5" w:rsidP="00512AF5">
            <w:pPr>
              <w:pStyle w:val="TableText"/>
              <w:ind w:right="216"/>
              <w:jc w:val="right"/>
              <w:rPr>
                <w:lang w:eastAsia="zh-CN"/>
              </w:rPr>
            </w:pPr>
            <w:r w:rsidRPr="00B949B2">
              <w:t>7</w:t>
            </w:r>
          </w:p>
        </w:tc>
        <w:tc>
          <w:tcPr>
            <w:tcW w:w="720" w:type="dxa"/>
          </w:tcPr>
          <w:p w14:paraId="7DC9FAFB" w14:textId="77777777" w:rsidR="00512AF5" w:rsidRPr="00B949B2" w:rsidRDefault="00512AF5" w:rsidP="00512AF5">
            <w:pPr>
              <w:pStyle w:val="TableText"/>
              <w:jc w:val="right"/>
              <w:rPr>
                <w:lang w:eastAsia="zh-CN"/>
              </w:rPr>
            </w:pPr>
            <w:r w:rsidRPr="00B949B2">
              <w:t>12</w:t>
            </w:r>
          </w:p>
        </w:tc>
        <w:tc>
          <w:tcPr>
            <w:tcW w:w="1440" w:type="dxa"/>
          </w:tcPr>
          <w:p w14:paraId="48AE6E90" w14:textId="77777777" w:rsidR="00512AF5" w:rsidRPr="00B949B2" w:rsidRDefault="00512AF5" w:rsidP="00512AF5">
            <w:pPr>
              <w:pStyle w:val="TableText"/>
              <w:jc w:val="right"/>
              <w:rPr>
                <w:lang w:eastAsia="zh-CN"/>
              </w:rPr>
            </w:pPr>
            <w:r w:rsidRPr="00B949B2">
              <w:t>4.6 (2.4)</w:t>
            </w:r>
          </w:p>
        </w:tc>
        <w:tc>
          <w:tcPr>
            <w:tcW w:w="1296" w:type="dxa"/>
          </w:tcPr>
          <w:p w14:paraId="66D45C0F" w14:textId="77777777" w:rsidR="00512AF5" w:rsidRPr="00B949B2" w:rsidRDefault="00512AF5" w:rsidP="00512AF5">
            <w:pPr>
              <w:pStyle w:val="TableText"/>
              <w:jc w:val="right"/>
              <w:rPr>
                <w:lang w:eastAsia="zh-CN"/>
              </w:rPr>
            </w:pPr>
            <w:r w:rsidRPr="00B949B2">
              <w:t>1.7–9.0</w:t>
            </w:r>
          </w:p>
        </w:tc>
        <w:tc>
          <w:tcPr>
            <w:tcW w:w="720" w:type="dxa"/>
          </w:tcPr>
          <w:p w14:paraId="7BDC8BCE" w14:textId="77777777" w:rsidR="00512AF5" w:rsidRPr="00B949B2" w:rsidRDefault="00512AF5" w:rsidP="00512AF5">
            <w:pPr>
              <w:pStyle w:val="TableText"/>
              <w:jc w:val="right"/>
              <w:rPr>
                <w:lang w:eastAsia="zh-CN"/>
              </w:rPr>
            </w:pPr>
            <w:r w:rsidRPr="00B949B2">
              <w:t>12</w:t>
            </w:r>
          </w:p>
        </w:tc>
        <w:tc>
          <w:tcPr>
            <w:tcW w:w="1440" w:type="dxa"/>
          </w:tcPr>
          <w:p w14:paraId="56EC4E4D" w14:textId="77777777" w:rsidR="00512AF5" w:rsidRPr="00B949B2" w:rsidRDefault="00512AF5" w:rsidP="00512AF5">
            <w:pPr>
              <w:pStyle w:val="TableText"/>
              <w:jc w:val="right"/>
              <w:rPr>
                <w:lang w:eastAsia="zh-CN"/>
              </w:rPr>
            </w:pPr>
            <w:r w:rsidRPr="00B949B2">
              <w:t>4.6 (2.7)</w:t>
            </w:r>
          </w:p>
        </w:tc>
        <w:tc>
          <w:tcPr>
            <w:tcW w:w="1296" w:type="dxa"/>
          </w:tcPr>
          <w:p w14:paraId="4284D28A" w14:textId="77777777" w:rsidR="00512AF5" w:rsidRPr="00B949B2" w:rsidRDefault="00512AF5" w:rsidP="00512AF5">
            <w:pPr>
              <w:pStyle w:val="TableText"/>
              <w:jc w:val="right"/>
              <w:rPr>
                <w:lang w:eastAsia="zh-CN"/>
              </w:rPr>
            </w:pPr>
            <w:r w:rsidRPr="00B949B2">
              <w:t>1.6–9.7</w:t>
            </w:r>
          </w:p>
        </w:tc>
        <w:tc>
          <w:tcPr>
            <w:tcW w:w="864" w:type="dxa"/>
          </w:tcPr>
          <w:p w14:paraId="7C8DC78E" w14:textId="77777777" w:rsidR="00512AF5" w:rsidRPr="00B949B2" w:rsidRDefault="00512AF5" w:rsidP="00512AF5">
            <w:pPr>
              <w:pStyle w:val="TableText"/>
              <w:ind w:right="216"/>
              <w:jc w:val="right"/>
              <w:rPr>
                <w:lang w:eastAsia="zh-CN"/>
              </w:rPr>
            </w:pPr>
            <w:r w:rsidRPr="00B949B2">
              <w:t>12</w:t>
            </w:r>
          </w:p>
        </w:tc>
        <w:tc>
          <w:tcPr>
            <w:tcW w:w="1296" w:type="dxa"/>
          </w:tcPr>
          <w:p w14:paraId="662D811A" w14:textId="77777777" w:rsidR="00512AF5" w:rsidRPr="00B949B2" w:rsidRDefault="00512AF5" w:rsidP="00512AF5">
            <w:pPr>
              <w:pStyle w:val="TableText"/>
              <w:jc w:val="right"/>
              <w:rPr>
                <w:lang w:eastAsia="zh-CN"/>
              </w:rPr>
            </w:pPr>
            <w:r w:rsidRPr="00B949B2">
              <w:t>3.5 (1.9)</w:t>
            </w:r>
          </w:p>
        </w:tc>
        <w:tc>
          <w:tcPr>
            <w:tcW w:w="1152" w:type="dxa"/>
          </w:tcPr>
          <w:p w14:paraId="7ABEBFA6" w14:textId="77777777" w:rsidR="00512AF5" w:rsidRPr="00B949B2" w:rsidRDefault="00512AF5" w:rsidP="00512AF5">
            <w:pPr>
              <w:pStyle w:val="TableText"/>
              <w:jc w:val="right"/>
              <w:rPr>
                <w:lang w:eastAsia="zh-CN"/>
              </w:rPr>
            </w:pPr>
            <w:r w:rsidRPr="00B949B2">
              <w:t>1.3–6.8</w:t>
            </w:r>
          </w:p>
        </w:tc>
      </w:tr>
      <w:tr w:rsidR="00E17041" w:rsidRPr="00B949B2" w14:paraId="6C798532" w14:textId="77777777" w:rsidTr="00E17041">
        <w:trPr>
          <w:trHeight w:val="20"/>
        </w:trPr>
        <w:tc>
          <w:tcPr>
            <w:tcW w:w="2304" w:type="dxa"/>
          </w:tcPr>
          <w:p w14:paraId="482963BC" w14:textId="77777777" w:rsidR="00512AF5" w:rsidRPr="00B949B2" w:rsidRDefault="00512AF5" w:rsidP="00512AF5">
            <w:pPr>
              <w:pStyle w:val="TableText"/>
              <w:rPr>
                <w:lang w:eastAsia="zh-CN"/>
              </w:rPr>
            </w:pPr>
            <w:r w:rsidRPr="00B949B2">
              <w:rPr>
                <w:b/>
              </w:rPr>
              <w:t>Skill Domain:</w:t>
            </w:r>
            <w:r w:rsidRPr="00B949B2">
              <w:t xml:space="preserve"> Expressive</w:t>
            </w:r>
          </w:p>
        </w:tc>
        <w:tc>
          <w:tcPr>
            <w:tcW w:w="864" w:type="dxa"/>
          </w:tcPr>
          <w:p w14:paraId="76E3F079" w14:textId="77777777" w:rsidR="00512AF5" w:rsidRPr="00B949B2" w:rsidRDefault="00512AF5" w:rsidP="00512AF5">
            <w:pPr>
              <w:pStyle w:val="TableText"/>
              <w:ind w:right="216"/>
              <w:jc w:val="right"/>
              <w:rPr>
                <w:lang w:eastAsia="zh-CN"/>
              </w:rPr>
            </w:pPr>
            <w:r w:rsidRPr="00B949B2">
              <w:t>6</w:t>
            </w:r>
          </w:p>
        </w:tc>
        <w:tc>
          <w:tcPr>
            <w:tcW w:w="720" w:type="dxa"/>
          </w:tcPr>
          <w:p w14:paraId="218D463F" w14:textId="77777777" w:rsidR="00512AF5" w:rsidRPr="00B949B2" w:rsidRDefault="00512AF5" w:rsidP="00512AF5">
            <w:pPr>
              <w:pStyle w:val="TableText"/>
              <w:jc w:val="right"/>
              <w:rPr>
                <w:lang w:eastAsia="zh-CN"/>
              </w:rPr>
            </w:pPr>
            <w:r w:rsidRPr="00B949B2">
              <w:t>12</w:t>
            </w:r>
          </w:p>
        </w:tc>
        <w:tc>
          <w:tcPr>
            <w:tcW w:w="1440" w:type="dxa"/>
          </w:tcPr>
          <w:p w14:paraId="43CCB521" w14:textId="77777777" w:rsidR="00512AF5" w:rsidRPr="00B949B2" w:rsidRDefault="00512AF5" w:rsidP="00512AF5">
            <w:pPr>
              <w:pStyle w:val="TableText"/>
              <w:jc w:val="right"/>
              <w:rPr>
                <w:lang w:eastAsia="zh-CN"/>
              </w:rPr>
            </w:pPr>
            <w:r w:rsidRPr="00B949B2">
              <w:t>4.0 (1.4)</w:t>
            </w:r>
          </w:p>
        </w:tc>
        <w:tc>
          <w:tcPr>
            <w:tcW w:w="1296" w:type="dxa"/>
          </w:tcPr>
          <w:p w14:paraId="1F4D8F74" w14:textId="77777777" w:rsidR="00512AF5" w:rsidRPr="00B949B2" w:rsidRDefault="00512AF5" w:rsidP="00512AF5">
            <w:pPr>
              <w:pStyle w:val="TableText"/>
              <w:jc w:val="right"/>
              <w:rPr>
                <w:lang w:eastAsia="zh-CN"/>
              </w:rPr>
            </w:pPr>
            <w:r w:rsidRPr="00B949B2">
              <w:t>1.8–6.6</w:t>
            </w:r>
          </w:p>
        </w:tc>
        <w:tc>
          <w:tcPr>
            <w:tcW w:w="720" w:type="dxa"/>
          </w:tcPr>
          <w:p w14:paraId="7D850E28" w14:textId="77777777" w:rsidR="00512AF5" w:rsidRPr="00B949B2" w:rsidRDefault="00512AF5" w:rsidP="00512AF5">
            <w:pPr>
              <w:pStyle w:val="TableText"/>
              <w:jc w:val="right"/>
              <w:rPr>
                <w:lang w:eastAsia="zh-CN"/>
              </w:rPr>
            </w:pPr>
            <w:r w:rsidRPr="00B949B2">
              <w:t>12</w:t>
            </w:r>
          </w:p>
        </w:tc>
        <w:tc>
          <w:tcPr>
            <w:tcW w:w="1440" w:type="dxa"/>
          </w:tcPr>
          <w:p w14:paraId="747D1D7F" w14:textId="77777777" w:rsidR="00512AF5" w:rsidRPr="00B949B2" w:rsidRDefault="00512AF5" w:rsidP="00512AF5">
            <w:pPr>
              <w:pStyle w:val="TableText"/>
              <w:jc w:val="right"/>
              <w:rPr>
                <w:lang w:eastAsia="zh-CN"/>
              </w:rPr>
            </w:pPr>
            <w:r w:rsidRPr="00B949B2">
              <w:t>3.3 (1.0)</w:t>
            </w:r>
          </w:p>
        </w:tc>
        <w:tc>
          <w:tcPr>
            <w:tcW w:w="1296" w:type="dxa"/>
          </w:tcPr>
          <w:p w14:paraId="7EE192D6" w14:textId="77777777" w:rsidR="00512AF5" w:rsidRPr="00B949B2" w:rsidRDefault="00512AF5" w:rsidP="00512AF5">
            <w:pPr>
              <w:pStyle w:val="TableText"/>
              <w:jc w:val="right"/>
              <w:rPr>
                <w:lang w:eastAsia="zh-CN"/>
              </w:rPr>
            </w:pPr>
            <w:r w:rsidRPr="00B949B2">
              <w:t>1.8–5.5</w:t>
            </w:r>
          </w:p>
        </w:tc>
        <w:tc>
          <w:tcPr>
            <w:tcW w:w="864" w:type="dxa"/>
          </w:tcPr>
          <w:p w14:paraId="2ECB05C4" w14:textId="77777777" w:rsidR="00512AF5" w:rsidRPr="00B949B2" w:rsidRDefault="00512AF5" w:rsidP="00512AF5">
            <w:pPr>
              <w:pStyle w:val="TableText"/>
              <w:ind w:right="216"/>
              <w:jc w:val="right"/>
              <w:rPr>
                <w:lang w:eastAsia="zh-CN"/>
              </w:rPr>
            </w:pPr>
            <w:r w:rsidRPr="00B949B2">
              <w:t>12</w:t>
            </w:r>
          </w:p>
        </w:tc>
        <w:tc>
          <w:tcPr>
            <w:tcW w:w="1296" w:type="dxa"/>
          </w:tcPr>
          <w:p w14:paraId="3DA90AF1" w14:textId="77777777" w:rsidR="00512AF5" w:rsidRPr="00B949B2" w:rsidRDefault="00512AF5" w:rsidP="00512AF5">
            <w:pPr>
              <w:pStyle w:val="TableText"/>
              <w:jc w:val="right"/>
              <w:rPr>
                <w:lang w:eastAsia="zh-CN"/>
              </w:rPr>
            </w:pPr>
            <w:r w:rsidRPr="00B949B2">
              <w:t>3.5 (1.7)</w:t>
            </w:r>
          </w:p>
        </w:tc>
        <w:tc>
          <w:tcPr>
            <w:tcW w:w="1152" w:type="dxa"/>
          </w:tcPr>
          <w:p w14:paraId="1915981E" w14:textId="77777777" w:rsidR="00512AF5" w:rsidRPr="00B949B2" w:rsidRDefault="00512AF5" w:rsidP="00512AF5">
            <w:pPr>
              <w:pStyle w:val="TableText"/>
              <w:jc w:val="right"/>
              <w:rPr>
                <w:lang w:eastAsia="zh-CN"/>
              </w:rPr>
            </w:pPr>
            <w:r w:rsidRPr="00B949B2">
              <w:t>1.2–7.2</w:t>
            </w:r>
          </w:p>
        </w:tc>
      </w:tr>
    </w:tbl>
    <w:p w14:paraId="0CF7C840" w14:textId="77777777" w:rsidR="008F30F6" w:rsidRPr="00B949B2" w:rsidRDefault="008F30F6" w:rsidP="00C204EE">
      <w:pPr>
        <w:pStyle w:val="Caption"/>
      </w:pPr>
      <w:bookmarkStart w:id="332" w:name="_Ref51074307"/>
      <w:bookmarkStart w:id="333" w:name="_Toc58566484"/>
      <w:r w:rsidRPr="00B949B2">
        <w:t xml:space="preserve">Table </w:t>
      </w:r>
      <w:r w:rsidRPr="00B949B2">
        <w:fldChar w:fldCharType="begin"/>
      </w:r>
      <w:r w:rsidRPr="00B949B2">
        <w:instrText>SEQ Table \* ARABIC</w:instrText>
      </w:r>
      <w:r w:rsidRPr="00B949B2">
        <w:fldChar w:fldCharType="separate"/>
      </w:r>
      <w:r w:rsidR="00822B71" w:rsidRPr="00B949B2">
        <w:rPr>
          <w:noProof/>
        </w:rPr>
        <w:t>33</w:t>
      </w:r>
      <w:r w:rsidRPr="00B949B2">
        <w:fldChar w:fldCharType="end"/>
      </w:r>
      <w:bookmarkEnd w:id="332"/>
      <w:r w:rsidRPr="00B949B2">
        <w:t>.  Test Administration Times in Minutes (Group 2)</w:t>
      </w:r>
      <w:bookmarkEnd w:id="333"/>
    </w:p>
    <w:tbl>
      <w:tblPr>
        <w:tblStyle w:val="TRtable"/>
        <w:tblW w:w="13680" w:type="dxa"/>
        <w:tblLayout w:type="fixed"/>
        <w:tblLook w:val="04A0" w:firstRow="1" w:lastRow="0" w:firstColumn="1" w:lastColumn="0" w:noHBand="0" w:noVBand="1"/>
        <w:tblDescription w:val="Test Administration Times in Minutes (Group 2)"/>
      </w:tblPr>
      <w:tblGrid>
        <w:gridCol w:w="2304"/>
        <w:gridCol w:w="864"/>
        <w:gridCol w:w="576"/>
        <w:gridCol w:w="1296"/>
        <w:gridCol w:w="1296"/>
        <w:gridCol w:w="864"/>
        <w:gridCol w:w="1440"/>
        <w:gridCol w:w="1296"/>
        <w:gridCol w:w="1008"/>
        <w:gridCol w:w="1440"/>
        <w:gridCol w:w="1296"/>
      </w:tblGrid>
      <w:tr w:rsidR="00B5157B" w:rsidRPr="00B949B2" w14:paraId="7F417C87" w14:textId="77777777" w:rsidTr="00EA40E9">
        <w:trPr>
          <w:cnfStyle w:val="100000000000" w:firstRow="1" w:lastRow="0" w:firstColumn="0" w:lastColumn="0" w:oddVBand="0" w:evenVBand="0" w:oddHBand="0" w:evenHBand="0" w:firstRowFirstColumn="0" w:firstRowLastColumn="0" w:lastRowFirstColumn="0" w:lastRowLastColumn="0"/>
          <w:trHeight w:val="20"/>
        </w:trPr>
        <w:tc>
          <w:tcPr>
            <w:tcW w:w="2304" w:type="dxa"/>
          </w:tcPr>
          <w:p w14:paraId="18CA071C" w14:textId="77777777" w:rsidR="00512AF5" w:rsidRPr="00B949B2" w:rsidRDefault="00512AF5" w:rsidP="00512AF5">
            <w:pPr>
              <w:pStyle w:val="TableHead"/>
              <w:rPr>
                <w:b/>
              </w:rPr>
            </w:pPr>
            <w:r w:rsidRPr="00B949B2">
              <w:rPr>
                <w:b/>
              </w:rPr>
              <w:t>Category</w:t>
            </w:r>
          </w:p>
        </w:tc>
        <w:tc>
          <w:tcPr>
            <w:tcW w:w="864" w:type="dxa"/>
          </w:tcPr>
          <w:p w14:paraId="197F7811" w14:textId="77777777" w:rsidR="00512AF5" w:rsidRPr="00B949B2" w:rsidRDefault="00512AF5" w:rsidP="00512AF5">
            <w:pPr>
              <w:pStyle w:val="TableHead"/>
              <w:rPr>
                <w:b/>
              </w:rPr>
            </w:pPr>
            <w:r w:rsidRPr="00B949B2">
              <w:rPr>
                <w:b/>
              </w:rPr>
              <w:t>Items</w:t>
            </w:r>
          </w:p>
        </w:tc>
        <w:tc>
          <w:tcPr>
            <w:tcW w:w="576" w:type="dxa"/>
          </w:tcPr>
          <w:p w14:paraId="4A2DF52C" w14:textId="77777777" w:rsidR="00512AF5" w:rsidRPr="00B949B2" w:rsidRDefault="00512AF5" w:rsidP="00512AF5">
            <w:pPr>
              <w:pStyle w:val="TableHead"/>
              <w:rPr>
                <w:b/>
              </w:rPr>
            </w:pPr>
            <w:r w:rsidRPr="00B949B2">
              <w:rPr>
                <w:b/>
              </w:rPr>
              <w:t>G1 N</w:t>
            </w:r>
          </w:p>
        </w:tc>
        <w:tc>
          <w:tcPr>
            <w:tcW w:w="1296" w:type="dxa"/>
          </w:tcPr>
          <w:p w14:paraId="60238062" w14:textId="77777777" w:rsidR="00512AF5" w:rsidRPr="00B949B2" w:rsidRDefault="00512AF5" w:rsidP="002A36BA">
            <w:pPr>
              <w:pStyle w:val="TableHead"/>
              <w:rPr>
                <w:b/>
              </w:rPr>
            </w:pPr>
            <w:r w:rsidRPr="00B949B2">
              <w:rPr>
                <w:b/>
              </w:rPr>
              <w:t>G1 M (SD)</w:t>
            </w:r>
          </w:p>
        </w:tc>
        <w:tc>
          <w:tcPr>
            <w:tcW w:w="1296" w:type="dxa"/>
          </w:tcPr>
          <w:p w14:paraId="4D0122EA" w14:textId="77777777" w:rsidR="00512AF5" w:rsidRPr="00B949B2" w:rsidRDefault="00512AF5" w:rsidP="00512AF5">
            <w:pPr>
              <w:pStyle w:val="TableHead"/>
              <w:rPr>
                <w:b/>
              </w:rPr>
            </w:pPr>
            <w:r w:rsidRPr="00B949B2">
              <w:rPr>
                <w:b/>
              </w:rPr>
              <w:t>G1 Range</w:t>
            </w:r>
          </w:p>
        </w:tc>
        <w:tc>
          <w:tcPr>
            <w:tcW w:w="864" w:type="dxa"/>
          </w:tcPr>
          <w:p w14:paraId="3FA559C1" w14:textId="77777777" w:rsidR="00512AF5" w:rsidRPr="00B949B2" w:rsidRDefault="00512AF5" w:rsidP="00512AF5">
            <w:pPr>
              <w:pStyle w:val="TableHead"/>
              <w:rPr>
                <w:b/>
              </w:rPr>
            </w:pPr>
            <w:r w:rsidRPr="00B949B2">
              <w:rPr>
                <w:b/>
              </w:rPr>
              <w:t>GS 3–5 N</w:t>
            </w:r>
          </w:p>
        </w:tc>
        <w:tc>
          <w:tcPr>
            <w:tcW w:w="1440" w:type="dxa"/>
          </w:tcPr>
          <w:p w14:paraId="4571066C" w14:textId="77777777" w:rsidR="00512AF5" w:rsidRPr="00B949B2" w:rsidRDefault="00512AF5" w:rsidP="00512AF5">
            <w:pPr>
              <w:pStyle w:val="TableHead"/>
              <w:rPr>
                <w:b/>
              </w:rPr>
            </w:pPr>
            <w:r w:rsidRPr="00B949B2">
              <w:rPr>
                <w:b/>
              </w:rPr>
              <w:t>GS 3–5 M (SD)</w:t>
            </w:r>
          </w:p>
        </w:tc>
        <w:tc>
          <w:tcPr>
            <w:tcW w:w="1296" w:type="dxa"/>
          </w:tcPr>
          <w:p w14:paraId="1C1037C0" w14:textId="77777777" w:rsidR="00512AF5" w:rsidRPr="00B949B2" w:rsidRDefault="00512AF5" w:rsidP="00512AF5">
            <w:pPr>
              <w:pStyle w:val="TableHead"/>
              <w:rPr>
                <w:b/>
              </w:rPr>
            </w:pPr>
            <w:r w:rsidRPr="00B949B2">
              <w:rPr>
                <w:b/>
              </w:rPr>
              <w:t>GS 3–5 Range</w:t>
            </w:r>
          </w:p>
        </w:tc>
        <w:tc>
          <w:tcPr>
            <w:tcW w:w="1008" w:type="dxa"/>
          </w:tcPr>
          <w:p w14:paraId="35378469" w14:textId="77777777" w:rsidR="00512AF5" w:rsidRPr="00B949B2" w:rsidRDefault="00512AF5" w:rsidP="00512AF5">
            <w:pPr>
              <w:pStyle w:val="TableHead"/>
              <w:rPr>
                <w:b/>
              </w:rPr>
            </w:pPr>
            <w:r w:rsidRPr="00B949B2">
              <w:rPr>
                <w:b/>
              </w:rPr>
              <w:t>GS 9–‍12 N</w:t>
            </w:r>
          </w:p>
        </w:tc>
        <w:tc>
          <w:tcPr>
            <w:tcW w:w="1440" w:type="dxa"/>
          </w:tcPr>
          <w:p w14:paraId="2DDF8ACF" w14:textId="77777777" w:rsidR="00512AF5" w:rsidRPr="00B949B2" w:rsidRDefault="00512AF5" w:rsidP="00512AF5">
            <w:pPr>
              <w:pStyle w:val="TableHead"/>
              <w:rPr>
                <w:b/>
              </w:rPr>
            </w:pPr>
            <w:r w:rsidRPr="00B949B2">
              <w:rPr>
                <w:b/>
              </w:rPr>
              <w:t>GS 9–12 M (SD)</w:t>
            </w:r>
          </w:p>
        </w:tc>
        <w:tc>
          <w:tcPr>
            <w:tcW w:w="1296" w:type="dxa"/>
          </w:tcPr>
          <w:p w14:paraId="73DCF8CB" w14:textId="77777777" w:rsidR="00512AF5" w:rsidRPr="00B949B2" w:rsidRDefault="00512AF5" w:rsidP="00512AF5">
            <w:pPr>
              <w:pStyle w:val="TableHead"/>
              <w:rPr>
                <w:b/>
              </w:rPr>
            </w:pPr>
            <w:r w:rsidRPr="00B949B2">
              <w:rPr>
                <w:b/>
              </w:rPr>
              <w:t>GS 9–12 Range</w:t>
            </w:r>
          </w:p>
        </w:tc>
      </w:tr>
      <w:tr w:rsidR="00316F33" w:rsidRPr="00B949B2" w14:paraId="1D10207A" w14:textId="77777777" w:rsidTr="00EA40E9">
        <w:trPr>
          <w:trHeight w:val="20"/>
        </w:trPr>
        <w:tc>
          <w:tcPr>
            <w:tcW w:w="2304" w:type="dxa"/>
          </w:tcPr>
          <w:p w14:paraId="0E533FC1" w14:textId="77777777" w:rsidR="00512AF5" w:rsidRPr="00B949B2" w:rsidRDefault="00512AF5" w:rsidP="000125EA">
            <w:pPr>
              <w:pStyle w:val="TableText"/>
              <w:keepNext/>
              <w:rPr>
                <w:lang w:eastAsia="zh-CN"/>
              </w:rPr>
            </w:pPr>
            <w:r w:rsidRPr="00B949B2">
              <w:rPr>
                <w:b/>
              </w:rPr>
              <w:t>Overall:</w:t>
            </w:r>
            <w:r w:rsidRPr="00B949B2">
              <w:t xml:space="preserve"> Total</w:t>
            </w:r>
          </w:p>
        </w:tc>
        <w:tc>
          <w:tcPr>
            <w:tcW w:w="864" w:type="dxa"/>
          </w:tcPr>
          <w:p w14:paraId="2AC19A91" w14:textId="77777777" w:rsidR="00512AF5" w:rsidRPr="00B949B2" w:rsidRDefault="00512AF5" w:rsidP="00512AF5">
            <w:pPr>
              <w:pStyle w:val="TableText"/>
              <w:ind w:right="216"/>
              <w:jc w:val="right"/>
              <w:rPr>
                <w:lang w:eastAsia="zh-CN"/>
              </w:rPr>
            </w:pPr>
            <w:r w:rsidRPr="00B949B2">
              <w:t>14</w:t>
            </w:r>
          </w:p>
        </w:tc>
        <w:tc>
          <w:tcPr>
            <w:tcW w:w="576" w:type="dxa"/>
          </w:tcPr>
          <w:p w14:paraId="60538324" w14:textId="77777777" w:rsidR="00512AF5" w:rsidRPr="00B949B2" w:rsidRDefault="00512AF5" w:rsidP="00512AF5">
            <w:pPr>
              <w:pStyle w:val="TableText"/>
              <w:jc w:val="right"/>
              <w:rPr>
                <w:lang w:eastAsia="zh-CN"/>
              </w:rPr>
            </w:pPr>
            <w:r w:rsidRPr="00B949B2">
              <w:t>12</w:t>
            </w:r>
          </w:p>
        </w:tc>
        <w:tc>
          <w:tcPr>
            <w:tcW w:w="1296" w:type="dxa"/>
          </w:tcPr>
          <w:p w14:paraId="7EDAED71" w14:textId="77777777" w:rsidR="00512AF5" w:rsidRPr="00B949B2" w:rsidRDefault="00512AF5" w:rsidP="00512AF5">
            <w:pPr>
              <w:pStyle w:val="TableText"/>
              <w:jc w:val="right"/>
              <w:rPr>
                <w:lang w:eastAsia="zh-CN"/>
              </w:rPr>
            </w:pPr>
            <w:r w:rsidRPr="00B949B2">
              <w:t>24.1 (7.6)</w:t>
            </w:r>
          </w:p>
        </w:tc>
        <w:tc>
          <w:tcPr>
            <w:tcW w:w="1296" w:type="dxa"/>
          </w:tcPr>
          <w:p w14:paraId="2FD40170" w14:textId="77777777" w:rsidR="00512AF5" w:rsidRPr="00B949B2" w:rsidRDefault="00512AF5" w:rsidP="00512AF5">
            <w:pPr>
              <w:pStyle w:val="TableText"/>
              <w:jc w:val="right"/>
              <w:rPr>
                <w:lang w:eastAsia="zh-CN"/>
              </w:rPr>
            </w:pPr>
            <w:r w:rsidRPr="00B949B2">
              <w:t>12.0–35.0</w:t>
            </w:r>
          </w:p>
        </w:tc>
        <w:tc>
          <w:tcPr>
            <w:tcW w:w="864" w:type="dxa"/>
          </w:tcPr>
          <w:p w14:paraId="7347E30D" w14:textId="77777777" w:rsidR="00512AF5" w:rsidRPr="00B949B2" w:rsidRDefault="00512AF5" w:rsidP="00512AF5">
            <w:pPr>
              <w:pStyle w:val="TableText"/>
              <w:ind w:right="216"/>
              <w:jc w:val="right"/>
              <w:rPr>
                <w:lang w:eastAsia="zh-CN"/>
              </w:rPr>
            </w:pPr>
            <w:r w:rsidRPr="00B949B2">
              <w:t>10</w:t>
            </w:r>
          </w:p>
        </w:tc>
        <w:tc>
          <w:tcPr>
            <w:tcW w:w="1440" w:type="dxa"/>
          </w:tcPr>
          <w:p w14:paraId="27DE60DC" w14:textId="77777777" w:rsidR="00512AF5" w:rsidRPr="00B949B2" w:rsidRDefault="00512AF5" w:rsidP="00512AF5">
            <w:pPr>
              <w:pStyle w:val="TableText"/>
              <w:jc w:val="right"/>
              <w:rPr>
                <w:lang w:eastAsia="zh-CN"/>
              </w:rPr>
            </w:pPr>
            <w:r w:rsidRPr="00B949B2">
              <w:t>29.0 (10.4)</w:t>
            </w:r>
          </w:p>
        </w:tc>
        <w:tc>
          <w:tcPr>
            <w:tcW w:w="1296" w:type="dxa"/>
          </w:tcPr>
          <w:p w14:paraId="1936AA92" w14:textId="77777777" w:rsidR="00512AF5" w:rsidRPr="00B949B2" w:rsidRDefault="00512AF5" w:rsidP="00512AF5">
            <w:pPr>
              <w:pStyle w:val="TableText"/>
              <w:jc w:val="right"/>
              <w:rPr>
                <w:lang w:eastAsia="zh-CN"/>
              </w:rPr>
            </w:pPr>
            <w:r w:rsidRPr="00B949B2">
              <w:t>17.0–47.0</w:t>
            </w:r>
          </w:p>
        </w:tc>
        <w:tc>
          <w:tcPr>
            <w:tcW w:w="1008" w:type="dxa"/>
          </w:tcPr>
          <w:p w14:paraId="613A63ED" w14:textId="77777777" w:rsidR="00512AF5" w:rsidRPr="00B949B2" w:rsidRDefault="00512AF5" w:rsidP="00512AF5">
            <w:pPr>
              <w:pStyle w:val="TableText"/>
              <w:ind w:right="288"/>
              <w:jc w:val="right"/>
              <w:rPr>
                <w:lang w:eastAsia="zh-CN"/>
              </w:rPr>
            </w:pPr>
            <w:r w:rsidRPr="00B949B2">
              <w:t>12</w:t>
            </w:r>
          </w:p>
        </w:tc>
        <w:tc>
          <w:tcPr>
            <w:tcW w:w="1440" w:type="dxa"/>
          </w:tcPr>
          <w:p w14:paraId="1818607A" w14:textId="77777777" w:rsidR="00512AF5" w:rsidRPr="00B949B2" w:rsidRDefault="00512AF5" w:rsidP="00512AF5">
            <w:pPr>
              <w:pStyle w:val="TableText"/>
              <w:jc w:val="right"/>
              <w:rPr>
                <w:lang w:eastAsia="zh-CN"/>
              </w:rPr>
            </w:pPr>
            <w:r w:rsidRPr="00B949B2">
              <w:t>33.3 (17.6)</w:t>
            </w:r>
          </w:p>
        </w:tc>
        <w:tc>
          <w:tcPr>
            <w:tcW w:w="1296" w:type="dxa"/>
          </w:tcPr>
          <w:p w14:paraId="7A39F8F1" w14:textId="77777777" w:rsidR="00512AF5" w:rsidRPr="00B949B2" w:rsidRDefault="00512AF5" w:rsidP="00512AF5">
            <w:pPr>
              <w:pStyle w:val="TableText"/>
              <w:jc w:val="right"/>
              <w:rPr>
                <w:lang w:eastAsia="zh-CN"/>
              </w:rPr>
            </w:pPr>
            <w:r w:rsidRPr="00B949B2">
              <w:t>11.0–64.0</w:t>
            </w:r>
          </w:p>
        </w:tc>
      </w:tr>
      <w:tr w:rsidR="00316F33" w:rsidRPr="00B949B2" w14:paraId="36EE4AA5" w14:textId="77777777" w:rsidTr="00EA40E9">
        <w:trPr>
          <w:trHeight w:val="20"/>
        </w:trPr>
        <w:tc>
          <w:tcPr>
            <w:tcW w:w="2304" w:type="dxa"/>
          </w:tcPr>
          <w:p w14:paraId="0EBAA398" w14:textId="77777777" w:rsidR="00512AF5" w:rsidRPr="00B949B2" w:rsidRDefault="00512AF5" w:rsidP="000125EA">
            <w:pPr>
              <w:pStyle w:val="TableText"/>
              <w:keepNext/>
              <w:rPr>
                <w:lang w:eastAsia="zh-CN"/>
              </w:rPr>
            </w:pPr>
            <w:r w:rsidRPr="00B949B2">
              <w:rPr>
                <w:b/>
              </w:rPr>
              <w:t>Overall:</w:t>
            </w:r>
            <w:r w:rsidRPr="00B949B2">
              <w:t xml:space="preserve"> Items</w:t>
            </w:r>
          </w:p>
        </w:tc>
        <w:tc>
          <w:tcPr>
            <w:tcW w:w="864" w:type="dxa"/>
          </w:tcPr>
          <w:p w14:paraId="2922A555" w14:textId="77777777" w:rsidR="00512AF5" w:rsidRPr="00B949B2" w:rsidRDefault="00512AF5" w:rsidP="00512AF5">
            <w:pPr>
              <w:pStyle w:val="TableText"/>
              <w:ind w:right="216"/>
              <w:jc w:val="right"/>
              <w:rPr>
                <w:lang w:eastAsia="zh-CN"/>
              </w:rPr>
            </w:pPr>
            <w:r w:rsidRPr="00B949B2">
              <w:t>14</w:t>
            </w:r>
          </w:p>
        </w:tc>
        <w:tc>
          <w:tcPr>
            <w:tcW w:w="576" w:type="dxa"/>
          </w:tcPr>
          <w:p w14:paraId="312D80AD" w14:textId="77777777" w:rsidR="00512AF5" w:rsidRPr="00B949B2" w:rsidRDefault="00512AF5" w:rsidP="00512AF5">
            <w:pPr>
              <w:pStyle w:val="TableText"/>
              <w:jc w:val="right"/>
              <w:rPr>
                <w:lang w:eastAsia="zh-CN"/>
              </w:rPr>
            </w:pPr>
            <w:r w:rsidRPr="00B949B2">
              <w:t>12</w:t>
            </w:r>
          </w:p>
        </w:tc>
        <w:tc>
          <w:tcPr>
            <w:tcW w:w="1296" w:type="dxa"/>
          </w:tcPr>
          <w:p w14:paraId="39AE3BAC" w14:textId="77777777" w:rsidR="00512AF5" w:rsidRPr="00B949B2" w:rsidRDefault="00512AF5" w:rsidP="00512AF5">
            <w:pPr>
              <w:pStyle w:val="TableText"/>
              <w:jc w:val="right"/>
              <w:rPr>
                <w:lang w:eastAsia="zh-CN"/>
              </w:rPr>
            </w:pPr>
            <w:r w:rsidRPr="00B949B2">
              <w:t>8.6 (4.5)</w:t>
            </w:r>
          </w:p>
        </w:tc>
        <w:tc>
          <w:tcPr>
            <w:tcW w:w="1296" w:type="dxa"/>
          </w:tcPr>
          <w:p w14:paraId="6C34129E" w14:textId="77777777" w:rsidR="00512AF5" w:rsidRPr="00B949B2" w:rsidRDefault="00512AF5" w:rsidP="00512AF5">
            <w:pPr>
              <w:pStyle w:val="TableText"/>
              <w:jc w:val="right"/>
              <w:rPr>
                <w:lang w:eastAsia="zh-CN"/>
              </w:rPr>
            </w:pPr>
            <w:r w:rsidRPr="00B949B2">
              <w:t>4.0–16.6</w:t>
            </w:r>
          </w:p>
        </w:tc>
        <w:tc>
          <w:tcPr>
            <w:tcW w:w="864" w:type="dxa"/>
          </w:tcPr>
          <w:p w14:paraId="24BB2F23" w14:textId="77777777" w:rsidR="00512AF5" w:rsidRPr="00B949B2" w:rsidRDefault="00512AF5" w:rsidP="00512AF5">
            <w:pPr>
              <w:pStyle w:val="TableText"/>
              <w:ind w:right="216"/>
              <w:jc w:val="right"/>
              <w:rPr>
                <w:lang w:eastAsia="zh-CN"/>
              </w:rPr>
            </w:pPr>
            <w:r w:rsidRPr="00B949B2">
              <w:t>10</w:t>
            </w:r>
          </w:p>
        </w:tc>
        <w:tc>
          <w:tcPr>
            <w:tcW w:w="1440" w:type="dxa"/>
          </w:tcPr>
          <w:p w14:paraId="3C0C0F62" w14:textId="77777777" w:rsidR="00512AF5" w:rsidRPr="00B949B2" w:rsidRDefault="00512AF5" w:rsidP="00512AF5">
            <w:pPr>
              <w:pStyle w:val="TableText"/>
              <w:jc w:val="right"/>
              <w:rPr>
                <w:lang w:eastAsia="zh-CN"/>
              </w:rPr>
            </w:pPr>
            <w:r w:rsidRPr="00B949B2">
              <w:t>11.0 (5.6)</w:t>
            </w:r>
          </w:p>
        </w:tc>
        <w:tc>
          <w:tcPr>
            <w:tcW w:w="1296" w:type="dxa"/>
          </w:tcPr>
          <w:p w14:paraId="35B6E8E3" w14:textId="77777777" w:rsidR="00512AF5" w:rsidRPr="00B949B2" w:rsidRDefault="00512AF5" w:rsidP="00512AF5">
            <w:pPr>
              <w:pStyle w:val="TableText"/>
              <w:jc w:val="right"/>
              <w:rPr>
                <w:lang w:eastAsia="zh-CN"/>
              </w:rPr>
            </w:pPr>
            <w:r w:rsidRPr="00B949B2">
              <w:t>3.9–23.0</w:t>
            </w:r>
          </w:p>
        </w:tc>
        <w:tc>
          <w:tcPr>
            <w:tcW w:w="1008" w:type="dxa"/>
          </w:tcPr>
          <w:p w14:paraId="45110E7A" w14:textId="77777777" w:rsidR="00512AF5" w:rsidRPr="00B949B2" w:rsidRDefault="00512AF5" w:rsidP="00512AF5">
            <w:pPr>
              <w:pStyle w:val="TableText"/>
              <w:ind w:right="288"/>
              <w:jc w:val="right"/>
              <w:rPr>
                <w:lang w:eastAsia="zh-CN"/>
              </w:rPr>
            </w:pPr>
            <w:r w:rsidRPr="00B949B2">
              <w:t>12</w:t>
            </w:r>
          </w:p>
        </w:tc>
        <w:tc>
          <w:tcPr>
            <w:tcW w:w="1440" w:type="dxa"/>
          </w:tcPr>
          <w:p w14:paraId="3A653922" w14:textId="77777777" w:rsidR="00512AF5" w:rsidRPr="00B949B2" w:rsidRDefault="00512AF5" w:rsidP="00512AF5">
            <w:pPr>
              <w:pStyle w:val="TableText"/>
              <w:jc w:val="right"/>
              <w:rPr>
                <w:lang w:eastAsia="zh-CN"/>
              </w:rPr>
            </w:pPr>
            <w:r w:rsidRPr="00B949B2">
              <w:t>9.8 (4.4)</w:t>
            </w:r>
          </w:p>
        </w:tc>
        <w:tc>
          <w:tcPr>
            <w:tcW w:w="1296" w:type="dxa"/>
          </w:tcPr>
          <w:p w14:paraId="584DACE2" w14:textId="77777777" w:rsidR="00512AF5" w:rsidRPr="00B949B2" w:rsidRDefault="00512AF5" w:rsidP="00512AF5">
            <w:pPr>
              <w:pStyle w:val="TableText"/>
              <w:jc w:val="right"/>
              <w:rPr>
                <w:lang w:eastAsia="zh-CN"/>
              </w:rPr>
            </w:pPr>
            <w:r w:rsidRPr="00B949B2">
              <w:t>3.3–18.9</w:t>
            </w:r>
          </w:p>
        </w:tc>
      </w:tr>
      <w:tr w:rsidR="00316F33" w:rsidRPr="00B949B2" w14:paraId="05D21AB5" w14:textId="77777777" w:rsidTr="00EA40E9">
        <w:trPr>
          <w:trHeight w:val="20"/>
        </w:trPr>
        <w:tc>
          <w:tcPr>
            <w:tcW w:w="2304" w:type="dxa"/>
          </w:tcPr>
          <w:p w14:paraId="6EB26F09" w14:textId="77777777" w:rsidR="00512AF5" w:rsidRPr="00B949B2" w:rsidRDefault="00512AF5" w:rsidP="000125EA">
            <w:pPr>
              <w:pStyle w:val="TableText"/>
              <w:keepNext/>
              <w:rPr>
                <w:lang w:eastAsia="zh-CN"/>
              </w:rPr>
            </w:pPr>
            <w:r w:rsidRPr="00B949B2">
              <w:rPr>
                <w:b/>
              </w:rPr>
              <w:t>Overall:</w:t>
            </w:r>
            <w:r w:rsidRPr="00B949B2">
              <w:t xml:space="preserve"> Diff.</w:t>
            </w:r>
          </w:p>
        </w:tc>
        <w:tc>
          <w:tcPr>
            <w:tcW w:w="864" w:type="dxa"/>
          </w:tcPr>
          <w:p w14:paraId="4E5A96F8" w14:textId="77777777" w:rsidR="00512AF5" w:rsidRPr="00B949B2" w:rsidRDefault="00512AF5" w:rsidP="00512AF5">
            <w:pPr>
              <w:pStyle w:val="TableText"/>
              <w:ind w:right="216"/>
              <w:jc w:val="right"/>
              <w:rPr>
                <w:lang w:eastAsia="zh-CN"/>
              </w:rPr>
            </w:pPr>
            <w:r w:rsidRPr="00B949B2">
              <w:t>14</w:t>
            </w:r>
          </w:p>
        </w:tc>
        <w:tc>
          <w:tcPr>
            <w:tcW w:w="576" w:type="dxa"/>
          </w:tcPr>
          <w:p w14:paraId="045E74C0" w14:textId="77777777" w:rsidR="00512AF5" w:rsidRPr="00B949B2" w:rsidRDefault="00512AF5" w:rsidP="00512AF5">
            <w:pPr>
              <w:pStyle w:val="TableText"/>
              <w:jc w:val="right"/>
              <w:rPr>
                <w:lang w:eastAsia="zh-CN"/>
              </w:rPr>
            </w:pPr>
            <w:r w:rsidRPr="00B949B2">
              <w:t>12</w:t>
            </w:r>
          </w:p>
        </w:tc>
        <w:tc>
          <w:tcPr>
            <w:tcW w:w="1296" w:type="dxa"/>
          </w:tcPr>
          <w:p w14:paraId="36B19642" w14:textId="77777777" w:rsidR="00512AF5" w:rsidRPr="00B949B2" w:rsidRDefault="00512AF5" w:rsidP="00512AF5">
            <w:pPr>
              <w:pStyle w:val="TableText"/>
              <w:jc w:val="right"/>
              <w:rPr>
                <w:lang w:eastAsia="zh-CN"/>
              </w:rPr>
            </w:pPr>
            <w:r w:rsidRPr="00B949B2">
              <w:t>15.5 (5.4)</w:t>
            </w:r>
          </w:p>
        </w:tc>
        <w:tc>
          <w:tcPr>
            <w:tcW w:w="1296" w:type="dxa"/>
          </w:tcPr>
          <w:p w14:paraId="55DE37C5" w14:textId="77777777" w:rsidR="00512AF5" w:rsidRPr="00B949B2" w:rsidRDefault="00512AF5" w:rsidP="00512AF5">
            <w:pPr>
              <w:pStyle w:val="TableText"/>
              <w:jc w:val="right"/>
              <w:rPr>
                <w:lang w:eastAsia="zh-CN"/>
              </w:rPr>
            </w:pPr>
            <w:r w:rsidRPr="00B949B2">
              <w:t>6.9–26.9</w:t>
            </w:r>
          </w:p>
        </w:tc>
        <w:tc>
          <w:tcPr>
            <w:tcW w:w="864" w:type="dxa"/>
          </w:tcPr>
          <w:p w14:paraId="490E5995" w14:textId="77777777" w:rsidR="00512AF5" w:rsidRPr="00B949B2" w:rsidRDefault="00512AF5" w:rsidP="00512AF5">
            <w:pPr>
              <w:pStyle w:val="TableText"/>
              <w:ind w:right="216"/>
              <w:jc w:val="right"/>
              <w:rPr>
                <w:lang w:eastAsia="zh-CN"/>
              </w:rPr>
            </w:pPr>
            <w:r w:rsidRPr="00B949B2">
              <w:t>10</w:t>
            </w:r>
          </w:p>
        </w:tc>
        <w:tc>
          <w:tcPr>
            <w:tcW w:w="1440" w:type="dxa"/>
          </w:tcPr>
          <w:p w14:paraId="468F7AE0" w14:textId="77777777" w:rsidR="00512AF5" w:rsidRPr="00B949B2" w:rsidRDefault="00512AF5" w:rsidP="00512AF5">
            <w:pPr>
              <w:pStyle w:val="TableText"/>
              <w:jc w:val="right"/>
              <w:rPr>
                <w:lang w:eastAsia="zh-CN"/>
              </w:rPr>
            </w:pPr>
            <w:r w:rsidRPr="00B949B2">
              <w:t>18.1 (6.4)</w:t>
            </w:r>
          </w:p>
        </w:tc>
        <w:tc>
          <w:tcPr>
            <w:tcW w:w="1296" w:type="dxa"/>
          </w:tcPr>
          <w:p w14:paraId="0969C3BD" w14:textId="77777777" w:rsidR="00512AF5" w:rsidRPr="00B949B2" w:rsidRDefault="00512AF5" w:rsidP="00512AF5">
            <w:pPr>
              <w:pStyle w:val="TableText"/>
              <w:jc w:val="right"/>
              <w:rPr>
                <w:lang w:eastAsia="zh-CN"/>
              </w:rPr>
            </w:pPr>
            <w:r w:rsidRPr="00B949B2">
              <w:t>8.8–29.6</w:t>
            </w:r>
          </w:p>
        </w:tc>
        <w:tc>
          <w:tcPr>
            <w:tcW w:w="1008" w:type="dxa"/>
          </w:tcPr>
          <w:p w14:paraId="3986CD67" w14:textId="77777777" w:rsidR="00512AF5" w:rsidRPr="00B949B2" w:rsidRDefault="00512AF5" w:rsidP="00512AF5">
            <w:pPr>
              <w:pStyle w:val="TableText"/>
              <w:ind w:right="288"/>
              <w:jc w:val="right"/>
              <w:rPr>
                <w:lang w:eastAsia="zh-CN"/>
              </w:rPr>
            </w:pPr>
            <w:r w:rsidRPr="00B949B2">
              <w:t>12</w:t>
            </w:r>
          </w:p>
        </w:tc>
        <w:tc>
          <w:tcPr>
            <w:tcW w:w="1440" w:type="dxa"/>
          </w:tcPr>
          <w:p w14:paraId="0382B48D" w14:textId="77777777" w:rsidR="00512AF5" w:rsidRPr="00B949B2" w:rsidRDefault="00512AF5" w:rsidP="00512AF5">
            <w:pPr>
              <w:pStyle w:val="TableText"/>
              <w:jc w:val="right"/>
              <w:rPr>
                <w:lang w:eastAsia="zh-CN"/>
              </w:rPr>
            </w:pPr>
            <w:r w:rsidRPr="00B949B2">
              <w:t>23.6 (17.7)</w:t>
            </w:r>
          </w:p>
        </w:tc>
        <w:tc>
          <w:tcPr>
            <w:tcW w:w="1296" w:type="dxa"/>
          </w:tcPr>
          <w:p w14:paraId="48552751" w14:textId="77777777" w:rsidR="00512AF5" w:rsidRPr="00B949B2" w:rsidRDefault="00512AF5" w:rsidP="00512AF5">
            <w:pPr>
              <w:pStyle w:val="TableText"/>
              <w:jc w:val="right"/>
              <w:rPr>
                <w:lang w:eastAsia="zh-CN"/>
              </w:rPr>
            </w:pPr>
            <w:r w:rsidRPr="00B949B2">
              <w:t>2.2–57.7</w:t>
            </w:r>
          </w:p>
        </w:tc>
      </w:tr>
      <w:tr w:rsidR="00316F33" w:rsidRPr="00B949B2" w14:paraId="0A44E73A" w14:textId="77777777" w:rsidTr="00EA40E9">
        <w:trPr>
          <w:trHeight w:val="20"/>
        </w:trPr>
        <w:tc>
          <w:tcPr>
            <w:tcW w:w="2304" w:type="dxa"/>
          </w:tcPr>
          <w:p w14:paraId="685741C8" w14:textId="77777777" w:rsidR="00512AF5" w:rsidRPr="00B949B2" w:rsidRDefault="00512AF5" w:rsidP="000125EA">
            <w:pPr>
              <w:pStyle w:val="TableText"/>
              <w:keepNext/>
              <w:rPr>
                <w:lang w:eastAsia="zh-CN"/>
              </w:rPr>
            </w:pPr>
            <w:r w:rsidRPr="00B949B2">
              <w:rPr>
                <w:b/>
              </w:rPr>
              <w:t>Task Type:</w:t>
            </w:r>
            <w:r w:rsidRPr="00B949B2">
              <w:t xml:space="preserve"> </w:t>
            </w:r>
            <w:r w:rsidRPr="00B949B2">
              <w:rPr>
                <w:i/>
                <w:lang w:eastAsia="zh-CN"/>
              </w:rPr>
              <w:t>CAFT</w:t>
            </w:r>
          </w:p>
        </w:tc>
        <w:tc>
          <w:tcPr>
            <w:tcW w:w="864" w:type="dxa"/>
          </w:tcPr>
          <w:p w14:paraId="7683800D" w14:textId="77777777" w:rsidR="00512AF5" w:rsidRPr="00B949B2" w:rsidRDefault="00512AF5" w:rsidP="00512AF5">
            <w:pPr>
              <w:pStyle w:val="TableText"/>
              <w:ind w:right="216"/>
              <w:jc w:val="right"/>
              <w:rPr>
                <w:lang w:eastAsia="zh-CN"/>
              </w:rPr>
            </w:pPr>
            <w:r w:rsidRPr="00B949B2">
              <w:t>2</w:t>
            </w:r>
          </w:p>
        </w:tc>
        <w:tc>
          <w:tcPr>
            <w:tcW w:w="576" w:type="dxa"/>
          </w:tcPr>
          <w:p w14:paraId="2DD4703B" w14:textId="77777777" w:rsidR="00512AF5" w:rsidRPr="00B949B2" w:rsidRDefault="00512AF5" w:rsidP="00512AF5">
            <w:pPr>
              <w:pStyle w:val="TableText"/>
              <w:jc w:val="right"/>
              <w:rPr>
                <w:lang w:eastAsia="zh-CN"/>
              </w:rPr>
            </w:pPr>
            <w:r w:rsidRPr="00B949B2">
              <w:t>11</w:t>
            </w:r>
          </w:p>
        </w:tc>
        <w:tc>
          <w:tcPr>
            <w:tcW w:w="1296" w:type="dxa"/>
          </w:tcPr>
          <w:p w14:paraId="49E24480" w14:textId="77777777" w:rsidR="00512AF5" w:rsidRPr="00B949B2" w:rsidRDefault="00512AF5" w:rsidP="00512AF5">
            <w:pPr>
              <w:pStyle w:val="TableText"/>
              <w:jc w:val="right"/>
              <w:rPr>
                <w:lang w:eastAsia="zh-CN"/>
              </w:rPr>
            </w:pPr>
            <w:r w:rsidRPr="00B949B2">
              <w:t>0.8 (0.8)</w:t>
            </w:r>
          </w:p>
        </w:tc>
        <w:tc>
          <w:tcPr>
            <w:tcW w:w="1296" w:type="dxa"/>
          </w:tcPr>
          <w:p w14:paraId="086ABDC4" w14:textId="77777777" w:rsidR="00512AF5" w:rsidRPr="00B949B2" w:rsidRDefault="00512AF5" w:rsidP="00512AF5">
            <w:pPr>
              <w:pStyle w:val="TableText"/>
              <w:jc w:val="right"/>
              <w:rPr>
                <w:lang w:eastAsia="zh-CN"/>
              </w:rPr>
            </w:pPr>
            <w:r w:rsidRPr="00B949B2">
              <w:t>0.3–3.0</w:t>
            </w:r>
          </w:p>
        </w:tc>
        <w:tc>
          <w:tcPr>
            <w:tcW w:w="864" w:type="dxa"/>
          </w:tcPr>
          <w:p w14:paraId="01FEC4D3" w14:textId="77777777" w:rsidR="00512AF5" w:rsidRPr="00B949B2" w:rsidRDefault="00512AF5" w:rsidP="00512AF5">
            <w:pPr>
              <w:pStyle w:val="TableText"/>
              <w:ind w:right="216"/>
              <w:jc w:val="right"/>
              <w:rPr>
                <w:lang w:eastAsia="zh-CN"/>
              </w:rPr>
            </w:pPr>
            <w:r w:rsidRPr="00B949B2">
              <w:t>10</w:t>
            </w:r>
          </w:p>
        </w:tc>
        <w:tc>
          <w:tcPr>
            <w:tcW w:w="1440" w:type="dxa"/>
          </w:tcPr>
          <w:p w14:paraId="25D1841B" w14:textId="77777777" w:rsidR="00512AF5" w:rsidRPr="00B949B2" w:rsidRDefault="00512AF5" w:rsidP="00512AF5">
            <w:pPr>
              <w:pStyle w:val="TableText"/>
              <w:jc w:val="right"/>
              <w:rPr>
                <w:lang w:eastAsia="zh-CN"/>
              </w:rPr>
            </w:pPr>
            <w:r w:rsidRPr="00B949B2">
              <w:t>1.5 (1.1)</w:t>
            </w:r>
          </w:p>
        </w:tc>
        <w:tc>
          <w:tcPr>
            <w:tcW w:w="1296" w:type="dxa"/>
          </w:tcPr>
          <w:p w14:paraId="71C5D527" w14:textId="77777777" w:rsidR="00512AF5" w:rsidRPr="00B949B2" w:rsidRDefault="00512AF5" w:rsidP="00512AF5">
            <w:pPr>
              <w:pStyle w:val="TableText"/>
              <w:jc w:val="right"/>
              <w:rPr>
                <w:lang w:eastAsia="zh-CN"/>
              </w:rPr>
            </w:pPr>
            <w:r w:rsidRPr="00B949B2">
              <w:t>0.1–4.0</w:t>
            </w:r>
          </w:p>
        </w:tc>
        <w:tc>
          <w:tcPr>
            <w:tcW w:w="1008" w:type="dxa"/>
          </w:tcPr>
          <w:p w14:paraId="4D8F25BD" w14:textId="77777777" w:rsidR="00512AF5" w:rsidRPr="00B949B2" w:rsidRDefault="00512AF5" w:rsidP="00512AF5">
            <w:pPr>
              <w:pStyle w:val="TableText"/>
              <w:ind w:right="288"/>
              <w:jc w:val="right"/>
              <w:rPr>
                <w:lang w:eastAsia="zh-CN"/>
              </w:rPr>
            </w:pPr>
            <w:r w:rsidRPr="00B949B2">
              <w:t>12</w:t>
            </w:r>
          </w:p>
        </w:tc>
        <w:tc>
          <w:tcPr>
            <w:tcW w:w="1440" w:type="dxa"/>
          </w:tcPr>
          <w:p w14:paraId="07A7A525" w14:textId="77777777" w:rsidR="00512AF5" w:rsidRPr="00B949B2" w:rsidRDefault="00512AF5" w:rsidP="00512AF5">
            <w:pPr>
              <w:pStyle w:val="TableText"/>
              <w:jc w:val="right"/>
              <w:rPr>
                <w:lang w:eastAsia="zh-CN"/>
              </w:rPr>
            </w:pPr>
            <w:r w:rsidRPr="00B949B2">
              <w:t>0.8 (0.5)</w:t>
            </w:r>
          </w:p>
        </w:tc>
        <w:tc>
          <w:tcPr>
            <w:tcW w:w="1296" w:type="dxa"/>
          </w:tcPr>
          <w:p w14:paraId="45773BFB" w14:textId="77777777" w:rsidR="00512AF5" w:rsidRPr="00B949B2" w:rsidRDefault="00512AF5" w:rsidP="00512AF5">
            <w:pPr>
              <w:pStyle w:val="TableText"/>
              <w:jc w:val="right"/>
              <w:rPr>
                <w:lang w:eastAsia="zh-CN"/>
              </w:rPr>
            </w:pPr>
            <w:r w:rsidRPr="00B949B2">
              <w:t>0.2–1.5</w:t>
            </w:r>
          </w:p>
        </w:tc>
      </w:tr>
      <w:tr w:rsidR="00316F33" w:rsidRPr="00B949B2" w14:paraId="7DF244D9" w14:textId="77777777" w:rsidTr="00EA40E9">
        <w:trPr>
          <w:trHeight w:val="20"/>
        </w:trPr>
        <w:tc>
          <w:tcPr>
            <w:tcW w:w="2304" w:type="dxa"/>
          </w:tcPr>
          <w:p w14:paraId="106743C9" w14:textId="77777777" w:rsidR="00512AF5" w:rsidRPr="00B949B2" w:rsidRDefault="00512AF5" w:rsidP="000125EA">
            <w:pPr>
              <w:pStyle w:val="TableText"/>
              <w:keepNext/>
              <w:rPr>
                <w:lang w:eastAsia="zh-CN"/>
              </w:rPr>
            </w:pPr>
            <w:r w:rsidRPr="00B949B2">
              <w:rPr>
                <w:b/>
              </w:rPr>
              <w:t>Task Type:</w:t>
            </w:r>
            <w:r w:rsidRPr="00B949B2">
              <w:t xml:space="preserve"> </w:t>
            </w:r>
            <w:proofErr w:type="spellStart"/>
            <w:r w:rsidRPr="00B949B2">
              <w:rPr>
                <w:i/>
                <w:lang w:eastAsia="zh-CN"/>
              </w:rPr>
              <w:t>UaSE</w:t>
            </w:r>
            <w:proofErr w:type="spellEnd"/>
          </w:p>
        </w:tc>
        <w:tc>
          <w:tcPr>
            <w:tcW w:w="864" w:type="dxa"/>
          </w:tcPr>
          <w:p w14:paraId="64A033D5" w14:textId="77777777" w:rsidR="00512AF5" w:rsidRPr="00B949B2" w:rsidRDefault="00512AF5" w:rsidP="00512AF5">
            <w:pPr>
              <w:pStyle w:val="TableText"/>
              <w:ind w:right="216"/>
              <w:jc w:val="right"/>
              <w:rPr>
                <w:lang w:eastAsia="zh-CN"/>
              </w:rPr>
            </w:pPr>
            <w:r w:rsidRPr="00B949B2">
              <w:t>4</w:t>
            </w:r>
          </w:p>
        </w:tc>
        <w:tc>
          <w:tcPr>
            <w:tcW w:w="576" w:type="dxa"/>
          </w:tcPr>
          <w:p w14:paraId="70F16CF5" w14:textId="77777777" w:rsidR="00512AF5" w:rsidRPr="00B949B2" w:rsidRDefault="00512AF5" w:rsidP="00512AF5">
            <w:pPr>
              <w:pStyle w:val="TableText"/>
              <w:jc w:val="right"/>
              <w:rPr>
                <w:lang w:eastAsia="zh-CN"/>
              </w:rPr>
            </w:pPr>
            <w:r w:rsidRPr="00B949B2">
              <w:t>12</w:t>
            </w:r>
          </w:p>
        </w:tc>
        <w:tc>
          <w:tcPr>
            <w:tcW w:w="1296" w:type="dxa"/>
          </w:tcPr>
          <w:p w14:paraId="78EDF97F" w14:textId="77777777" w:rsidR="00512AF5" w:rsidRPr="00B949B2" w:rsidRDefault="00512AF5" w:rsidP="00512AF5">
            <w:pPr>
              <w:pStyle w:val="TableText"/>
              <w:jc w:val="right"/>
              <w:rPr>
                <w:lang w:eastAsia="zh-CN"/>
              </w:rPr>
            </w:pPr>
            <w:r w:rsidRPr="00B949B2">
              <w:t>2.7 (1.8)</w:t>
            </w:r>
          </w:p>
        </w:tc>
        <w:tc>
          <w:tcPr>
            <w:tcW w:w="1296" w:type="dxa"/>
          </w:tcPr>
          <w:p w14:paraId="5C897F23" w14:textId="77777777" w:rsidR="00512AF5" w:rsidRPr="00B949B2" w:rsidRDefault="00512AF5" w:rsidP="00512AF5">
            <w:pPr>
              <w:pStyle w:val="TableText"/>
              <w:jc w:val="right"/>
              <w:rPr>
                <w:lang w:eastAsia="zh-CN"/>
              </w:rPr>
            </w:pPr>
            <w:r w:rsidRPr="00B949B2">
              <w:t>1.0–6.3</w:t>
            </w:r>
          </w:p>
        </w:tc>
        <w:tc>
          <w:tcPr>
            <w:tcW w:w="864" w:type="dxa"/>
          </w:tcPr>
          <w:p w14:paraId="21DF4140" w14:textId="77777777" w:rsidR="00512AF5" w:rsidRPr="00B949B2" w:rsidRDefault="00512AF5" w:rsidP="00512AF5">
            <w:pPr>
              <w:pStyle w:val="TableText"/>
              <w:ind w:right="216"/>
              <w:jc w:val="right"/>
              <w:rPr>
                <w:lang w:eastAsia="zh-CN"/>
              </w:rPr>
            </w:pPr>
            <w:r w:rsidRPr="00B949B2">
              <w:t>10</w:t>
            </w:r>
          </w:p>
        </w:tc>
        <w:tc>
          <w:tcPr>
            <w:tcW w:w="1440" w:type="dxa"/>
          </w:tcPr>
          <w:p w14:paraId="0CD6FE6F" w14:textId="77777777" w:rsidR="00512AF5" w:rsidRPr="00B949B2" w:rsidRDefault="00512AF5" w:rsidP="00512AF5">
            <w:pPr>
              <w:pStyle w:val="TableText"/>
              <w:jc w:val="right"/>
              <w:rPr>
                <w:lang w:eastAsia="zh-CN"/>
              </w:rPr>
            </w:pPr>
            <w:r w:rsidRPr="00B949B2">
              <w:t>3.9 (2.3)</w:t>
            </w:r>
          </w:p>
        </w:tc>
        <w:tc>
          <w:tcPr>
            <w:tcW w:w="1296" w:type="dxa"/>
          </w:tcPr>
          <w:p w14:paraId="2EEB950F" w14:textId="77777777" w:rsidR="00512AF5" w:rsidRPr="00B949B2" w:rsidRDefault="00512AF5" w:rsidP="00512AF5">
            <w:pPr>
              <w:pStyle w:val="TableText"/>
              <w:jc w:val="right"/>
              <w:rPr>
                <w:lang w:eastAsia="zh-CN"/>
              </w:rPr>
            </w:pPr>
            <w:r w:rsidRPr="00B949B2">
              <w:t>1.3–7.4</w:t>
            </w:r>
          </w:p>
        </w:tc>
        <w:tc>
          <w:tcPr>
            <w:tcW w:w="1008" w:type="dxa"/>
          </w:tcPr>
          <w:p w14:paraId="1EC224C9" w14:textId="77777777" w:rsidR="00512AF5" w:rsidRPr="00B949B2" w:rsidRDefault="00512AF5" w:rsidP="00512AF5">
            <w:pPr>
              <w:pStyle w:val="TableText"/>
              <w:ind w:right="288"/>
              <w:jc w:val="right"/>
              <w:rPr>
                <w:lang w:eastAsia="zh-CN"/>
              </w:rPr>
            </w:pPr>
            <w:r w:rsidRPr="00B949B2">
              <w:t>12</w:t>
            </w:r>
          </w:p>
        </w:tc>
        <w:tc>
          <w:tcPr>
            <w:tcW w:w="1440" w:type="dxa"/>
          </w:tcPr>
          <w:p w14:paraId="1909FFAD" w14:textId="77777777" w:rsidR="00512AF5" w:rsidRPr="00B949B2" w:rsidRDefault="00512AF5" w:rsidP="00512AF5">
            <w:pPr>
              <w:pStyle w:val="TableText"/>
              <w:jc w:val="right"/>
              <w:rPr>
                <w:lang w:eastAsia="zh-CN"/>
              </w:rPr>
            </w:pPr>
            <w:r w:rsidRPr="00B949B2">
              <w:t>3.1 (2.3)</w:t>
            </w:r>
          </w:p>
        </w:tc>
        <w:tc>
          <w:tcPr>
            <w:tcW w:w="1296" w:type="dxa"/>
          </w:tcPr>
          <w:p w14:paraId="2FA23C5B" w14:textId="77777777" w:rsidR="00512AF5" w:rsidRPr="00B949B2" w:rsidRDefault="00512AF5" w:rsidP="00512AF5">
            <w:pPr>
              <w:pStyle w:val="TableText"/>
              <w:jc w:val="right"/>
              <w:rPr>
                <w:lang w:eastAsia="zh-CN"/>
              </w:rPr>
            </w:pPr>
            <w:r w:rsidRPr="00B949B2">
              <w:t>0.5–7.6</w:t>
            </w:r>
          </w:p>
        </w:tc>
      </w:tr>
      <w:tr w:rsidR="00316F33" w:rsidRPr="00B949B2" w14:paraId="7D55CE1B" w14:textId="77777777" w:rsidTr="00EA40E9">
        <w:trPr>
          <w:trHeight w:val="20"/>
        </w:trPr>
        <w:tc>
          <w:tcPr>
            <w:tcW w:w="2304" w:type="dxa"/>
          </w:tcPr>
          <w:p w14:paraId="52483836" w14:textId="77777777" w:rsidR="00512AF5" w:rsidRPr="00B949B2" w:rsidRDefault="00512AF5" w:rsidP="00512AF5">
            <w:pPr>
              <w:pStyle w:val="TableText"/>
              <w:rPr>
                <w:lang w:eastAsia="zh-CN"/>
              </w:rPr>
            </w:pPr>
            <w:r w:rsidRPr="00B949B2">
              <w:rPr>
                <w:b/>
              </w:rPr>
              <w:t>Task Type:</w:t>
            </w:r>
            <w:r w:rsidRPr="00B949B2">
              <w:t xml:space="preserve"> </w:t>
            </w:r>
            <w:r w:rsidRPr="00B949B2">
              <w:rPr>
                <w:i/>
                <w:lang w:eastAsia="zh-CN"/>
              </w:rPr>
              <w:t>UEO</w:t>
            </w:r>
          </w:p>
        </w:tc>
        <w:tc>
          <w:tcPr>
            <w:tcW w:w="864" w:type="dxa"/>
          </w:tcPr>
          <w:p w14:paraId="37A1415D" w14:textId="77777777" w:rsidR="00512AF5" w:rsidRPr="00B949B2" w:rsidRDefault="00512AF5" w:rsidP="00512AF5">
            <w:pPr>
              <w:pStyle w:val="TableText"/>
              <w:ind w:right="216"/>
              <w:jc w:val="right"/>
              <w:rPr>
                <w:lang w:eastAsia="zh-CN"/>
              </w:rPr>
            </w:pPr>
            <w:r w:rsidRPr="00B949B2">
              <w:t>4</w:t>
            </w:r>
          </w:p>
        </w:tc>
        <w:tc>
          <w:tcPr>
            <w:tcW w:w="576" w:type="dxa"/>
          </w:tcPr>
          <w:p w14:paraId="40556D25" w14:textId="77777777" w:rsidR="00512AF5" w:rsidRPr="00B949B2" w:rsidRDefault="00512AF5" w:rsidP="00512AF5">
            <w:pPr>
              <w:pStyle w:val="TableText"/>
              <w:jc w:val="right"/>
              <w:rPr>
                <w:lang w:eastAsia="zh-CN"/>
              </w:rPr>
            </w:pPr>
            <w:r w:rsidRPr="00B949B2">
              <w:t>12</w:t>
            </w:r>
          </w:p>
        </w:tc>
        <w:tc>
          <w:tcPr>
            <w:tcW w:w="1296" w:type="dxa"/>
          </w:tcPr>
          <w:p w14:paraId="2848EE8C" w14:textId="77777777" w:rsidR="00512AF5" w:rsidRPr="00B949B2" w:rsidRDefault="00512AF5" w:rsidP="00512AF5">
            <w:pPr>
              <w:pStyle w:val="TableText"/>
              <w:jc w:val="right"/>
              <w:rPr>
                <w:lang w:eastAsia="zh-CN"/>
              </w:rPr>
            </w:pPr>
            <w:r w:rsidRPr="00B949B2">
              <w:t>2.5 (1.5)</w:t>
            </w:r>
          </w:p>
        </w:tc>
        <w:tc>
          <w:tcPr>
            <w:tcW w:w="1296" w:type="dxa"/>
          </w:tcPr>
          <w:p w14:paraId="10F43CFD" w14:textId="77777777" w:rsidR="00512AF5" w:rsidRPr="00B949B2" w:rsidRDefault="00512AF5" w:rsidP="00512AF5">
            <w:pPr>
              <w:pStyle w:val="TableText"/>
              <w:jc w:val="right"/>
              <w:rPr>
                <w:lang w:eastAsia="zh-CN"/>
              </w:rPr>
            </w:pPr>
            <w:r w:rsidRPr="00B949B2">
              <w:t>1.0–5.8</w:t>
            </w:r>
          </w:p>
        </w:tc>
        <w:tc>
          <w:tcPr>
            <w:tcW w:w="864" w:type="dxa"/>
          </w:tcPr>
          <w:p w14:paraId="04D47E5F" w14:textId="77777777" w:rsidR="00512AF5" w:rsidRPr="00B949B2" w:rsidRDefault="00512AF5" w:rsidP="00512AF5">
            <w:pPr>
              <w:pStyle w:val="TableText"/>
              <w:ind w:right="216"/>
              <w:jc w:val="right"/>
              <w:rPr>
                <w:lang w:eastAsia="zh-CN"/>
              </w:rPr>
            </w:pPr>
            <w:r w:rsidRPr="00B949B2">
              <w:t>9</w:t>
            </w:r>
          </w:p>
        </w:tc>
        <w:tc>
          <w:tcPr>
            <w:tcW w:w="1440" w:type="dxa"/>
          </w:tcPr>
          <w:p w14:paraId="6700A86C" w14:textId="77777777" w:rsidR="00512AF5" w:rsidRPr="00B949B2" w:rsidRDefault="00512AF5" w:rsidP="00512AF5">
            <w:pPr>
              <w:pStyle w:val="TableText"/>
              <w:jc w:val="right"/>
              <w:rPr>
                <w:lang w:eastAsia="zh-CN"/>
              </w:rPr>
            </w:pPr>
            <w:r w:rsidRPr="00B949B2">
              <w:t>3.5 (1.8)</w:t>
            </w:r>
          </w:p>
        </w:tc>
        <w:tc>
          <w:tcPr>
            <w:tcW w:w="1296" w:type="dxa"/>
          </w:tcPr>
          <w:p w14:paraId="1F4A33FE" w14:textId="77777777" w:rsidR="00512AF5" w:rsidRPr="00B949B2" w:rsidRDefault="00512AF5" w:rsidP="00512AF5">
            <w:pPr>
              <w:pStyle w:val="TableText"/>
              <w:jc w:val="right"/>
              <w:rPr>
                <w:lang w:eastAsia="zh-CN"/>
              </w:rPr>
            </w:pPr>
            <w:r w:rsidRPr="00B949B2">
              <w:t>1.6–6.8</w:t>
            </w:r>
          </w:p>
        </w:tc>
        <w:tc>
          <w:tcPr>
            <w:tcW w:w="1008" w:type="dxa"/>
          </w:tcPr>
          <w:p w14:paraId="7CB95B4E" w14:textId="77777777" w:rsidR="00512AF5" w:rsidRPr="00B949B2" w:rsidRDefault="00512AF5" w:rsidP="00512AF5">
            <w:pPr>
              <w:pStyle w:val="TableText"/>
              <w:ind w:right="288"/>
              <w:jc w:val="right"/>
              <w:rPr>
                <w:lang w:eastAsia="zh-CN"/>
              </w:rPr>
            </w:pPr>
            <w:r w:rsidRPr="00B949B2">
              <w:t>11</w:t>
            </w:r>
          </w:p>
        </w:tc>
        <w:tc>
          <w:tcPr>
            <w:tcW w:w="1440" w:type="dxa"/>
          </w:tcPr>
          <w:p w14:paraId="6DF0BCD7" w14:textId="77777777" w:rsidR="00512AF5" w:rsidRPr="00B949B2" w:rsidRDefault="00512AF5" w:rsidP="00512AF5">
            <w:pPr>
              <w:pStyle w:val="TableText"/>
              <w:jc w:val="right"/>
              <w:rPr>
                <w:lang w:eastAsia="zh-CN"/>
              </w:rPr>
            </w:pPr>
            <w:r w:rsidRPr="00B949B2">
              <w:t>3.3 (1.1)</w:t>
            </w:r>
          </w:p>
        </w:tc>
        <w:tc>
          <w:tcPr>
            <w:tcW w:w="1296" w:type="dxa"/>
          </w:tcPr>
          <w:p w14:paraId="47896789" w14:textId="77777777" w:rsidR="00512AF5" w:rsidRPr="00B949B2" w:rsidRDefault="00512AF5" w:rsidP="00512AF5">
            <w:pPr>
              <w:pStyle w:val="TableText"/>
              <w:jc w:val="right"/>
              <w:rPr>
                <w:lang w:eastAsia="zh-CN"/>
              </w:rPr>
            </w:pPr>
            <w:r w:rsidRPr="00B949B2">
              <w:t>1.6–6.1</w:t>
            </w:r>
          </w:p>
        </w:tc>
      </w:tr>
      <w:tr w:rsidR="00316F33" w:rsidRPr="00B949B2" w14:paraId="34C0A1B8" w14:textId="77777777" w:rsidTr="00EA40E9">
        <w:trPr>
          <w:trHeight w:val="20"/>
        </w:trPr>
        <w:tc>
          <w:tcPr>
            <w:tcW w:w="2304" w:type="dxa"/>
          </w:tcPr>
          <w:p w14:paraId="5FD0CBC1" w14:textId="77777777" w:rsidR="00512AF5" w:rsidRPr="00B949B2" w:rsidRDefault="00512AF5" w:rsidP="00512AF5">
            <w:pPr>
              <w:pStyle w:val="TableText"/>
              <w:rPr>
                <w:lang w:eastAsia="zh-CN"/>
              </w:rPr>
            </w:pPr>
            <w:r w:rsidRPr="00B949B2">
              <w:rPr>
                <w:b/>
              </w:rPr>
              <w:t>Task Type:</w:t>
            </w:r>
            <w:r w:rsidRPr="00B949B2">
              <w:t xml:space="preserve"> </w:t>
            </w:r>
            <w:r w:rsidRPr="00B949B2">
              <w:rPr>
                <w:i/>
                <w:lang w:eastAsia="zh-CN"/>
              </w:rPr>
              <w:t>ILT</w:t>
            </w:r>
          </w:p>
        </w:tc>
        <w:tc>
          <w:tcPr>
            <w:tcW w:w="864" w:type="dxa"/>
          </w:tcPr>
          <w:p w14:paraId="6825A552" w14:textId="77777777" w:rsidR="00512AF5" w:rsidRPr="00B949B2" w:rsidRDefault="00512AF5" w:rsidP="00512AF5">
            <w:pPr>
              <w:pStyle w:val="TableText"/>
              <w:ind w:right="216"/>
              <w:jc w:val="right"/>
              <w:rPr>
                <w:lang w:eastAsia="zh-CN"/>
              </w:rPr>
            </w:pPr>
            <w:r w:rsidRPr="00B949B2">
              <w:t>4</w:t>
            </w:r>
          </w:p>
        </w:tc>
        <w:tc>
          <w:tcPr>
            <w:tcW w:w="576" w:type="dxa"/>
          </w:tcPr>
          <w:p w14:paraId="07441E73" w14:textId="77777777" w:rsidR="00512AF5" w:rsidRPr="00B949B2" w:rsidRDefault="00512AF5" w:rsidP="00512AF5">
            <w:pPr>
              <w:pStyle w:val="TableText"/>
              <w:jc w:val="right"/>
              <w:rPr>
                <w:lang w:eastAsia="zh-CN"/>
              </w:rPr>
            </w:pPr>
            <w:r w:rsidRPr="00B949B2">
              <w:t>12</w:t>
            </w:r>
          </w:p>
        </w:tc>
        <w:tc>
          <w:tcPr>
            <w:tcW w:w="1296" w:type="dxa"/>
          </w:tcPr>
          <w:p w14:paraId="5B50C538" w14:textId="77777777" w:rsidR="00512AF5" w:rsidRPr="00B949B2" w:rsidRDefault="00512AF5" w:rsidP="00512AF5">
            <w:pPr>
              <w:pStyle w:val="TableText"/>
              <w:jc w:val="right"/>
              <w:rPr>
                <w:lang w:eastAsia="zh-CN"/>
              </w:rPr>
            </w:pPr>
            <w:r w:rsidRPr="00B949B2">
              <w:t>2.7 (1.4)</w:t>
            </w:r>
          </w:p>
        </w:tc>
        <w:tc>
          <w:tcPr>
            <w:tcW w:w="1296" w:type="dxa"/>
          </w:tcPr>
          <w:p w14:paraId="44AACBF6" w14:textId="77777777" w:rsidR="00512AF5" w:rsidRPr="00B949B2" w:rsidRDefault="00512AF5" w:rsidP="00512AF5">
            <w:pPr>
              <w:pStyle w:val="TableText"/>
              <w:jc w:val="right"/>
              <w:rPr>
                <w:lang w:eastAsia="zh-CN"/>
              </w:rPr>
            </w:pPr>
            <w:r w:rsidRPr="00B949B2">
              <w:t>0.4–5.7</w:t>
            </w:r>
          </w:p>
        </w:tc>
        <w:tc>
          <w:tcPr>
            <w:tcW w:w="864" w:type="dxa"/>
          </w:tcPr>
          <w:p w14:paraId="675F754E" w14:textId="77777777" w:rsidR="00512AF5" w:rsidRPr="00B949B2" w:rsidRDefault="00512AF5" w:rsidP="00512AF5">
            <w:pPr>
              <w:pStyle w:val="TableText"/>
              <w:ind w:right="216"/>
              <w:jc w:val="right"/>
              <w:rPr>
                <w:lang w:eastAsia="zh-CN"/>
              </w:rPr>
            </w:pPr>
            <w:r w:rsidRPr="00B949B2">
              <w:t>9</w:t>
            </w:r>
          </w:p>
        </w:tc>
        <w:tc>
          <w:tcPr>
            <w:tcW w:w="1440" w:type="dxa"/>
          </w:tcPr>
          <w:p w14:paraId="5424227A" w14:textId="77777777" w:rsidR="00512AF5" w:rsidRPr="00B949B2" w:rsidRDefault="00512AF5" w:rsidP="00512AF5">
            <w:pPr>
              <w:pStyle w:val="TableText"/>
              <w:jc w:val="right"/>
              <w:rPr>
                <w:lang w:eastAsia="zh-CN"/>
              </w:rPr>
            </w:pPr>
            <w:r w:rsidRPr="00B949B2">
              <w:t>2.7 (1.9)</w:t>
            </w:r>
          </w:p>
        </w:tc>
        <w:tc>
          <w:tcPr>
            <w:tcW w:w="1296" w:type="dxa"/>
          </w:tcPr>
          <w:p w14:paraId="094B86CE" w14:textId="77777777" w:rsidR="00512AF5" w:rsidRPr="00B949B2" w:rsidRDefault="00512AF5" w:rsidP="00512AF5">
            <w:pPr>
              <w:pStyle w:val="TableText"/>
              <w:jc w:val="right"/>
              <w:rPr>
                <w:lang w:eastAsia="zh-CN"/>
              </w:rPr>
            </w:pPr>
            <w:r w:rsidRPr="00B949B2">
              <w:t>0.4–7.0</w:t>
            </w:r>
          </w:p>
        </w:tc>
        <w:tc>
          <w:tcPr>
            <w:tcW w:w="1008" w:type="dxa"/>
          </w:tcPr>
          <w:p w14:paraId="317F3034" w14:textId="77777777" w:rsidR="00512AF5" w:rsidRPr="00B949B2" w:rsidRDefault="00512AF5" w:rsidP="00512AF5">
            <w:pPr>
              <w:pStyle w:val="TableText"/>
              <w:ind w:right="288"/>
              <w:jc w:val="right"/>
              <w:rPr>
                <w:lang w:eastAsia="zh-CN"/>
              </w:rPr>
            </w:pPr>
            <w:r w:rsidRPr="00B949B2">
              <w:t>11</w:t>
            </w:r>
          </w:p>
        </w:tc>
        <w:tc>
          <w:tcPr>
            <w:tcW w:w="1440" w:type="dxa"/>
          </w:tcPr>
          <w:p w14:paraId="77690A89" w14:textId="77777777" w:rsidR="00512AF5" w:rsidRPr="00B949B2" w:rsidRDefault="00512AF5" w:rsidP="00512AF5">
            <w:pPr>
              <w:pStyle w:val="TableText"/>
              <w:jc w:val="right"/>
              <w:rPr>
                <w:lang w:eastAsia="zh-CN"/>
              </w:rPr>
            </w:pPr>
            <w:r w:rsidRPr="00B949B2">
              <w:t>3.1 (2.0)</w:t>
            </w:r>
          </w:p>
        </w:tc>
        <w:tc>
          <w:tcPr>
            <w:tcW w:w="1296" w:type="dxa"/>
          </w:tcPr>
          <w:p w14:paraId="13C62D32" w14:textId="77777777" w:rsidR="00512AF5" w:rsidRPr="00B949B2" w:rsidRDefault="00512AF5" w:rsidP="00512AF5">
            <w:pPr>
              <w:pStyle w:val="TableText"/>
              <w:jc w:val="right"/>
              <w:rPr>
                <w:lang w:eastAsia="zh-CN"/>
              </w:rPr>
            </w:pPr>
            <w:r w:rsidRPr="00B949B2">
              <w:t>0.9–7.2</w:t>
            </w:r>
          </w:p>
        </w:tc>
      </w:tr>
      <w:tr w:rsidR="00316F33" w:rsidRPr="00B949B2" w14:paraId="012F9C6D" w14:textId="77777777" w:rsidTr="00EA40E9">
        <w:trPr>
          <w:trHeight w:val="20"/>
        </w:trPr>
        <w:tc>
          <w:tcPr>
            <w:tcW w:w="2304" w:type="dxa"/>
          </w:tcPr>
          <w:p w14:paraId="5D08DF6B" w14:textId="77777777" w:rsidR="00512AF5" w:rsidRPr="00B949B2" w:rsidRDefault="00512AF5" w:rsidP="00512AF5">
            <w:pPr>
              <w:pStyle w:val="TableText"/>
              <w:rPr>
                <w:lang w:eastAsia="zh-CN"/>
              </w:rPr>
            </w:pPr>
            <w:r w:rsidRPr="00B949B2">
              <w:rPr>
                <w:b/>
              </w:rPr>
              <w:t>Skill Domain:</w:t>
            </w:r>
            <w:r w:rsidRPr="00B949B2">
              <w:t xml:space="preserve"> Receptive</w:t>
            </w:r>
          </w:p>
        </w:tc>
        <w:tc>
          <w:tcPr>
            <w:tcW w:w="864" w:type="dxa"/>
          </w:tcPr>
          <w:p w14:paraId="386FE1F7" w14:textId="77777777" w:rsidR="00512AF5" w:rsidRPr="00B949B2" w:rsidRDefault="00512AF5" w:rsidP="00512AF5">
            <w:pPr>
              <w:pStyle w:val="TableText"/>
              <w:ind w:right="216"/>
              <w:jc w:val="right"/>
              <w:rPr>
                <w:lang w:eastAsia="zh-CN"/>
              </w:rPr>
            </w:pPr>
            <w:r w:rsidRPr="00B949B2">
              <w:t>6</w:t>
            </w:r>
          </w:p>
        </w:tc>
        <w:tc>
          <w:tcPr>
            <w:tcW w:w="576" w:type="dxa"/>
          </w:tcPr>
          <w:p w14:paraId="373C8F42" w14:textId="77777777" w:rsidR="00512AF5" w:rsidRPr="00B949B2" w:rsidRDefault="00512AF5" w:rsidP="00512AF5">
            <w:pPr>
              <w:pStyle w:val="TableText"/>
              <w:jc w:val="right"/>
              <w:rPr>
                <w:lang w:eastAsia="zh-CN"/>
              </w:rPr>
            </w:pPr>
            <w:r w:rsidRPr="00B949B2">
              <w:t>12</w:t>
            </w:r>
          </w:p>
        </w:tc>
        <w:tc>
          <w:tcPr>
            <w:tcW w:w="1296" w:type="dxa"/>
          </w:tcPr>
          <w:p w14:paraId="2950983E" w14:textId="77777777" w:rsidR="00512AF5" w:rsidRPr="00B949B2" w:rsidRDefault="00512AF5" w:rsidP="00512AF5">
            <w:pPr>
              <w:pStyle w:val="TableText"/>
              <w:jc w:val="right"/>
              <w:rPr>
                <w:lang w:eastAsia="zh-CN"/>
              </w:rPr>
            </w:pPr>
            <w:r w:rsidRPr="00B949B2">
              <w:t>3.9 (2.1)</w:t>
            </w:r>
          </w:p>
        </w:tc>
        <w:tc>
          <w:tcPr>
            <w:tcW w:w="1296" w:type="dxa"/>
          </w:tcPr>
          <w:p w14:paraId="13ED3E05" w14:textId="77777777" w:rsidR="00512AF5" w:rsidRPr="00B949B2" w:rsidRDefault="00512AF5" w:rsidP="00512AF5">
            <w:pPr>
              <w:pStyle w:val="TableText"/>
              <w:jc w:val="right"/>
              <w:rPr>
                <w:lang w:eastAsia="zh-CN"/>
              </w:rPr>
            </w:pPr>
            <w:r w:rsidRPr="00B949B2">
              <w:t>1.7–7.4</w:t>
            </w:r>
          </w:p>
        </w:tc>
        <w:tc>
          <w:tcPr>
            <w:tcW w:w="864" w:type="dxa"/>
          </w:tcPr>
          <w:p w14:paraId="0F7101D6" w14:textId="77777777" w:rsidR="00512AF5" w:rsidRPr="00B949B2" w:rsidRDefault="00512AF5" w:rsidP="00512AF5">
            <w:pPr>
              <w:pStyle w:val="TableText"/>
              <w:ind w:right="216"/>
              <w:jc w:val="right"/>
              <w:rPr>
                <w:lang w:eastAsia="zh-CN"/>
              </w:rPr>
            </w:pPr>
            <w:r w:rsidRPr="00B949B2">
              <w:t>10</w:t>
            </w:r>
          </w:p>
        </w:tc>
        <w:tc>
          <w:tcPr>
            <w:tcW w:w="1440" w:type="dxa"/>
          </w:tcPr>
          <w:p w14:paraId="7D60352C" w14:textId="77777777" w:rsidR="00512AF5" w:rsidRPr="00B949B2" w:rsidRDefault="00512AF5" w:rsidP="00512AF5">
            <w:pPr>
              <w:pStyle w:val="TableText"/>
              <w:jc w:val="right"/>
              <w:rPr>
                <w:lang w:eastAsia="zh-CN"/>
              </w:rPr>
            </w:pPr>
            <w:r w:rsidRPr="00B949B2">
              <w:t>5.1 (2.4)</w:t>
            </w:r>
          </w:p>
        </w:tc>
        <w:tc>
          <w:tcPr>
            <w:tcW w:w="1296" w:type="dxa"/>
          </w:tcPr>
          <w:p w14:paraId="6EE4CF4B" w14:textId="77777777" w:rsidR="00512AF5" w:rsidRPr="00B949B2" w:rsidRDefault="00512AF5" w:rsidP="00512AF5">
            <w:pPr>
              <w:pStyle w:val="TableText"/>
              <w:jc w:val="right"/>
              <w:rPr>
                <w:lang w:eastAsia="zh-CN"/>
              </w:rPr>
            </w:pPr>
            <w:r w:rsidRPr="00B949B2">
              <w:t>2.0–10.6</w:t>
            </w:r>
          </w:p>
        </w:tc>
        <w:tc>
          <w:tcPr>
            <w:tcW w:w="1008" w:type="dxa"/>
          </w:tcPr>
          <w:p w14:paraId="5AF16941" w14:textId="77777777" w:rsidR="00512AF5" w:rsidRPr="00B949B2" w:rsidRDefault="00512AF5" w:rsidP="00512AF5">
            <w:pPr>
              <w:pStyle w:val="TableText"/>
              <w:ind w:right="288"/>
              <w:jc w:val="right"/>
              <w:rPr>
                <w:lang w:eastAsia="zh-CN"/>
              </w:rPr>
            </w:pPr>
            <w:r w:rsidRPr="00B949B2">
              <w:t>12</w:t>
            </w:r>
          </w:p>
        </w:tc>
        <w:tc>
          <w:tcPr>
            <w:tcW w:w="1440" w:type="dxa"/>
          </w:tcPr>
          <w:p w14:paraId="7A5FC9F0" w14:textId="77777777" w:rsidR="00512AF5" w:rsidRPr="00B949B2" w:rsidRDefault="00512AF5" w:rsidP="00512AF5">
            <w:pPr>
              <w:pStyle w:val="TableText"/>
              <w:jc w:val="right"/>
              <w:rPr>
                <w:lang w:eastAsia="zh-CN"/>
              </w:rPr>
            </w:pPr>
            <w:r w:rsidRPr="00B949B2">
              <w:t>4.9 (2.6)</w:t>
            </w:r>
          </w:p>
        </w:tc>
        <w:tc>
          <w:tcPr>
            <w:tcW w:w="1296" w:type="dxa"/>
          </w:tcPr>
          <w:p w14:paraId="47D2E889" w14:textId="77777777" w:rsidR="00512AF5" w:rsidRPr="00B949B2" w:rsidRDefault="00512AF5" w:rsidP="00512AF5">
            <w:pPr>
              <w:pStyle w:val="TableText"/>
              <w:jc w:val="right"/>
              <w:rPr>
                <w:lang w:eastAsia="zh-CN"/>
              </w:rPr>
            </w:pPr>
            <w:r w:rsidRPr="00B949B2">
              <w:t>1.1–8.1</w:t>
            </w:r>
          </w:p>
        </w:tc>
      </w:tr>
      <w:tr w:rsidR="00316F33" w:rsidRPr="00B949B2" w14:paraId="7DBED98D" w14:textId="77777777" w:rsidTr="00EA40E9">
        <w:trPr>
          <w:trHeight w:val="20"/>
        </w:trPr>
        <w:tc>
          <w:tcPr>
            <w:tcW w:w="2304" w:type="dxa"/>
          </w:tcPr>
          <w:p w14:paraId="1A90AE1C" w14:textId="77777777" w:rsidR="00512AF5" w:rsidRPr="00B949B2" w:rsidRDefault="00512AF5" w:rsidP="00512AF5">
            <w:pPr>
              <w:pStyle w:val="TableText"/>
              <w:rPr>
                <w:lang w:eastAsia="zh-CN"/>
              </w:rPr>
            </w:pPr>
            <w:r w:rsidRPr="00B949B2">
              <w:rPr>
                <w:b/>
              </w:rPr>
              <w:lastRenderedPageBreak/>
              <w:t>Skill Domain:</w:t>
            </w:r>
            <w:r w:rsidRPr="00B949B2">
              <w:t xml:space="preserve"> Expressive</w:t>
            </w:r>
          </w:p>
        </w:tc>
        <w:tc>
          <w:tcPr>
            <w:tcW w:w="864" w:type="dxa"/>
          </w:tcPr>
          <w:p w14:paraId="3B74179A" w14:textId="77777777" w:rsidR="00512AF5" w:rsidRPr="00B949B2" w:rsidRDefault="00512AF5" w:rsidP="00512AF5">
            <w:pPr>
              <w:pStyle w:val="TableText"/>
              <w:ind w:right="216"/>
              <w:jc w:val="right"/>
              <w:rPr>
                <w:lang w:eastAsia="zh-CN"/>
              </w:rPr>
            </w:pPr>
            <w:r w:rsidRPr="00B949B2">
              <w:t>8</w:t>
            </w:r>
          </w:p>
        </w:tc>
        <w:tc>
          <w:tcPr>
            <w:tcW w:w="576" w:type="dxa"/>
          </w:tcPr>
          <w:p w14:paraId="6FBA5376" w14:textId="77777777" w:rsidR="00512AF5" w:rsidRPr="00B949B2" w:rsidRDefault="00512AF5" w:rsidP="00512AF5">
            <w:pPr>
              <w:pStyle w:val="TableText"/>
              <w:jc w:val="right"/>
              <w:rPr>
                <w:lang w:eastAsia="zh-CN"/>
              </w:rPr>
            </w:pPr>
            <w:r w:rsidRPr="00B949B2">
              <w:t>12</w:t>
            </w:r>
          </w:p>
        </w:tc>
        <w:tc>
          <w:tcPr>
            <w:tcW w:w="1296" w:type="dxa"/>
          </w:tcPr>
          <w:p w14:paraId="5A20B639" w14:textId="77777777" w:rsidR="00512AF5" w:rsidRPr="00B949B2" w:rsidRDefault="00512AF5" w:rsidP="00512AF5">
            <w:pPr>
              <w:pStyle w:val="TableText"/>
              <w:jc w:val="right"/>
              <w:rPr>
                <w:lang w:eastAsia="zh-CN"/>
              </w:rPr>
            </w:pPr>
            <w:r w:rsidRPr="00B949B2">
              <w:t>4.7 (2.7)</w:t>
            </w:r>
          </w:p>
        </w:tc>
        <w:tc>
          <w:tcPr>
            <w:tcW w:w="1296" w:type="dxa"/>
          </w:tcPr>
          <w:p w14:paraId="33FB9953" w14:textId="77777777" w:rsidR="00512AF5" w:rsidRPr="00B949B2" w:rsidRDefault="00512AF5" w:rsidP="00512AF5">
            <w:pPr>
              <w:pStyle w:val="TableText"/>
              <w:jc w:val="right"/>
              <w:rPr>
                <w:lang w:eastAsia="zh-CN"/>
              </w:rPr>
            </w:pPr>
            <w:r w:rsidRPr="00B949B2">
              <w:t>0.5–9.3</w:t>
            </w:r>
          </w:p>
        </w:tc>
        <w:tc>
          <w:tcPr>
            <w:tcW w:w="864" w:type="dxa"/>
          </w:tcPr>
          <w:p w14:paraId="5635DF37" w14:textId="77777777" w:rsidR="00512AF5" w:rsidRPr="00B949B2" w:rsidRDefault="00512AF5" w:rsidP="00512AF5">
            <w:pPr>
              <w:pStyle w:val="TableText"/>
              <w:ind w:right="216"/>
              <w:jc w:val="right"/>
              <w:rPr>
                <w:lang w:eastAsia="zh-CN"/>
              </w:rPr>
            </w:pPr>
            <w:r w:rsidRPr="00B949B2">
              <w:t>10</w:t>
            </w:r>
          </w:p>
        </w:tc>
        <w:tc>
          <w:tcPr>
            <w:tcW w:w="1440" w:type="dxa"/>
          </w:tcPr>
          <w:p w14:paraId="6BC1278E" w14:textId="77777777" w:rsidR="00512AF5" w:rsidRPr="00B949B2" w:rsidRDefault="00512AF5" w:rsidP="00512AF5">
            <w:pPr>
              <w:pStyle w:val="TableText"/>
              <w:jc w:val="right"/>
              <w:rPr>
                <w:lang w:eastAsia="zh-CN"/>
              </w:rPr>
            </w:pPr>
            <w:r w:rsidRPr="00B949B2">
              <w:t>5.9 (3.3)</w:t>
            </w:r>
          </w:p>
        </w:tc>
        <w:tc>
          <w:tcPr>
            <w:tcW w:w="1296" w:type="dxa"/>
          </w:tcPr>
          <w:p w14:paraId="6C1765F9" w14:textId="77777777" w:rsidR="00512AF5" w:rsidRPr="00B949B2" w:rsidRDefault="00512AF5" w:rsidP="00512AF5">
            <w:pPr>
              <w:pStyle w:val="TableText"/>
              <w:jc w:val="right"/>
              <w:rPr>
                <w:lang w:eastAsia="zh-CN"/>
              </w:rPr>
            </w:pPr>
            <w:r w:rsidRPr="00B949B2">
              <w:t>1.9–12.4</w:t>
            </w:r>
          </w:p>
        </w:tc>
        <w:tc>
          <w:tcPr>
            <w:tcW w:w="1008" w:type="dxa"/>
          </w:tcPr>
          <w:p w14:paraId="58AFF72B" w14:textId="77777777" w:rsidR="00512AF5" w:rsidRPr="00B949B2" w:rsidRDefault="00512AF5" w:rsidP="00512AF5">
            <w:pPr>
              <w:pStyle w:val="TableText"/>
              <w:ind w:right="288"/>
              <w:jc w:val="right"/>
              <w:rPr>
                <w:lang w:eastAsia="zh-CN"/>
              </w:rPr>
            </w:pPr>
            <w:r w:rsidRPr="00B949B2">
              <w:t>12</w:t>
            </w:r>
          </w:p>
        </w:tc>
        <w:tc>
          <w:tcPr>
            <w:tcW w:w="1440" w:type="dxa"/>
          </w:tcPr>
          <w:p w14:paraId="71AA143F" w14:textId="77777777" w:rsidR="00512AF5" w:rsidRPr="00B949B2" w:rsidRDefault="00512AF5" w:rsidP="00512AF5">
            <w:pPr>
              <w:pStyle w:val="TableText"/>
              <w:jc w:val="right"/>
              <w:rPr>
                <w:lang w:eastAsia="zh-CN"/>
              </w:rPr>
            </w:pPr>
            <w:r w:rsidRPr="00B949B2">
              <w:t>4.9 (2.6)</w:t>
            </w:r>
          </w:p>
        </w:tc>
        <w:tc>
          <w:tcPr>
            <w:tcW w:w="1296" w:type="dxa"/>
          </w:tcPr>
          <w:p w14:paraId="24D796BF" w14:textId="77777777" w:rsidR="00512AF5" w:rsidRPr="00B949B2" w:rsidRDefault="00512AF5" w:rsidP="00512AF5">
            <w:pPr>
              <w:pStyle w:val="TableText"/>
              <w:jc w:val="right"/>
              <w:rPr>
                <w:lang w:eastAsia="zh-CN"/>
              </w:rPr>
            </w:pPr>
            <w:r w:rsidRPr="00B949B2">
              <w:t>1.1–10.7</w:t>
            </w:r>
          </w:p>
        </w:tc>
      </w:tr>
    </w:tbl>
    <w:p w14:paraId="1DACF0F5" w14:textId="77777777" w:rsidR="005D3715" w:rsidRPr="00B949B2" w:rsidRDefault="005D3715" w:rsidP="005D3715">
      <w:pPr>
        <w:rPr>
          <w:lang w:eastAsia="zh-CN"/>
        </w:rPr>
        <w:sectPr w:rsidR="005D3715" w:rsidRPr="00B949B2" w:rsidSect="009E4DAD">
          <w:footerReference w:type="default" r:id="rId31"/>
          <w:headerReference w:type="first" r:id="rId32"/>
          <w:footerReference w:type="first" r:id="rId33"/>
          <w:pgSz w:w="15840" w:h="12240" w:orient="landscape"/>
          <w:pgMar w:top="1440" w:right="1440" w:bottom="1440" w:left="1440" w:header="576" w:footer="360" w:gutter="0"/>
          <w:cols w:space="720"/>
          <w:docGrid w:linePitch="360"/>
        </w:sectPr>
      </w:pPr>
    </w:p>
    <w:p w14:paraId="0EA4AEDD" w14:textId="77777777" w:rsidR="008A398C" w:rsidRPr="00B949B2" w:rsidRDefault="0014289B" w:rsidP="008D1DB5">
      <w:pPr>
        <w:pStyle w:val="Heading4"/>
        <w:ind w:left="720"/>
      </w:pPr>
      <w:r w:rsidRPr="00B949B2">
        <w:lastRenderedPageBreak/>
        <w:t>Communication Mode Usage</w:t>
      </w:r>
    </w:p>
    <w:p w14:paraId="5ED50F2D" w14:textId="77777777" w:rsidR="00055F8E" w:rsidRPr="00B949B2" w:rsidRDefault="003F7573" w:rsidP="009914F8">
      <w:pPr>
        <w:rPr>
          <w:rFonts w:eastAsia="SimSun" w:cs="Arial"/>
        </w:rPr>
      </w:pPr>
      <w:r w:rsidRPr="00B949B2">
        <w:rPr>
          <w:rFonts w:eastAsia="SimSun" w:cs="Arial"/>
        </w:rPr>
        <w:t xml:space="preserve">The study investigated </w:t>
      </w:r>
      <w:r w:rsidR="00665EF7" w:rsidRPr="00B949B2">
        <w:rPr>
          <w:rFonts w:eastAsia="SimSun" w:cs="Arial"/>
        </w:rPr>
        <w:t xml:space="preserve">the </w:t>
      </w:r>
      <w:r w:rsidRPr="00B949B2">
        <w:rPr>
          <w:rFonts w:eastAsia="SimSun" w:cs="Arial"/>
        </w:rPr>
        <w:t xml:space="preserve">communication mode </w:t>
      </w:r>
      <w:r w:rsidR="00665EF7" w:rsidRPr="00B949B2">
        <w:rPr>
          <w:rFonts w:eastAsia="SimSun" w:cs="Arial"/>
        </w:rPr>
        <w:t xml:space="preserve">each student </w:t>
      </w:r>
      <w:r w:rsidRPr="00B949B2">
        <w:rPr>
          <w:rFonts w:eastAsia="SimSun" w:cs="Arial"/>
        </w:rPr>
        <w:t xml:space="preserve">used to respond to the tasks. </w:t>
      </w:r>
      <w:r w:rsidR="009914F8" w:rsidRPr="00B949B2">
        <w:rPr>
          <w:rFonts w:eastAsia="SimSun" w:cs="Arial"/>
        </w:rPr>
        <w:t>S</w:t>
      </w:r>
      <w:r w:rsidRPr="00B949B2">
        <w:rPr>
          <w:rFonts w:eastAsia="SimSun" w:cs="Arial"/>
        </w:rPr>
        <w:t xml:space="preserve">tudents in the pilot </w:t>
      </w:r>
      <w:r w:rsidR="00DE63C6" w:rsidRPr="00B949B2">
        <w:rPr>
          <w:rFonts w:eastAsia="SimSun" w:cs="Arial"/>
        </w:rPr>
        <w:t>used</w:t>
      </w:r>
      <w:r w:rsidRPr="00B949B2">
        <w:rPr>
          <w:rFonts w:eastAsia="SimSun" w:cs="Arial"/>
        </w:rPr>
        <w:t xml:space="preserve"> the full range of</w:t>
      </w:r>
      <w:r w:rsidR="009914F8" w:rsidRPr="00B949B2">
        <w:rPr>
          <w:rFonts w:eastAsia="SimSun" w:cs="Arial"/>
        </w:rPr>
        <w:t xml:space="preserve"> communication modes</w:t>
      </w:r>
      <w:r w:rsidR="00F709B9" w:rsidRPr="00B949B2">
        <w:rPr>
          <w:rFonts w:eastAsia="SimSun" w:cs="Arial"/>
        </w:rPr>
        <w:t>—</w:t>
      </w:r>
      <w:r w:rsidR="009D3308" w:rsidRPr="00B949B2">
        <w:rPr>
          <w:rFonts w:eastAsia="SimSun" w:cs="Arial"/>
        </w:rPr>
        <w:t>verbal responses, vocalizations, gestures, AAC devices, eye gaze</w:t>
      </w:r>
      <w:r w:rsidR="00F709B9" w:rsidRPr="00B949B2">
        <w:rPr>
          <w:rFonts w:eastAsia="SimSun" w:cs="Arial"/>
        </w:rPr>
        <w:t>,</w:t>
      </w:r>
      <w:r w:rsidR="009D3308" w:rsidRPr="00B949B2">
        <w:rPr>
          <w:rFonts w:eastAsia="SimSun" w:cs="Arial"/>
        </w:rPr>
        <w:t xml:space="preserve"> and sign language</w:t>
      </w:r>
      <w:r w:rsidR="009914F8" w:rsidRPr="00B949B2">
        <w:rPr>
          <w:rFonts w:eastAsia="SimSun" w:cs="Arial"/>
        </w:rPr>
        <w:t xml:space="preserve">. </w:t>
      </w:r>
      <w:r w:rsidR="009D3308" w:rsidRPr="00B949B2">
        <w:rPr>
          <w:rFonts w:eastAsia="SimSun" w:cs="Arial"/>
        </w:rPr>
        <w:t>Data for the communication modes was collected from the student BIQ</w:t>
      </w:r>
      <w:r w:rsidR="00F709B9" w:rsidRPr="00B949B2">
        <w:rPr>
          <w:rFonts w:eastAsia="SimSun" w:cs="Arial"/>
        </w:rPr>
        <w:t>;</w:t>
      </w:r>
      <w:r w:rsidR="009D3308" w:rsidRPr="00B949B2">
        <w:rPr>
          <w:rFonts w:eastAsia="SimSun" w:cs="Arial"/>
        </w:rPr>
        <w:t xml:space="preserve"> </w:t>
      </w:r>
      <w:r w:rsidR="00F709B9" w:rsidRPr="00B949B2">
        <w:rPr>
          <w:rFonts w:eastAsia="SimSun" w:cs="Arial"/>
        </w:rPr>
        <w:t xml:space="preserve">due to </w:t>
      </w:r>
      <w:r w:rsidR="009D3308" w:rsidRPr="00B949B2">
        <w:rPr>
          <w:rFonts w:eastAsia="SimSun" w:cs="Arial"/>
        </w:rPr>
        <w:t>missing data</w:t>
      </w:r>
      <w:r w:rsidR="00F709B9" w:rsidRPr="00B949B2">
        <w:rPr>
          <w:rFonts w:eastAsia="SimSun" w:cs="Arial"/>
        </w:rPr>
        <w:t>, the totals</w:t>
      </w:r>
      <w:r w:rsidR="009D3308" w:rsidRPr="00B949B2">
        <w:rPr>
          <w:rFonts w:eastAsia="SimSun" w:cs="Arial"/>
        </w:rPr>
        <w:t xml:space="preserve"> will not add up to 71 participants. </w:t>
      </w:r>
      <w:r w:rsidR="009914F8" w:rsidRPr="00B949B2">
        <w:rPr>
          <w:rFonts w:eastAsia="SimSun" w:cs="Arial"/>
        </w:rPr>
        <w:t xml:space="preserve">Approximately half of the students participating in the pilot </w:t>
      </w:r>
      <w:r w:rsidR="00A54A54" w:rsidRPr="00B949B2">
        <w:rPr>
          <w:rFonts w:eastAsia="SimSun" w:cs="Arial"/>
        </w:rPr>
        <w:t xml:space="preserve">were able to use oral speech to communicate. </w:t>
      </w:r>
      <w:r w:rsidR="00B2783A" w:rsidRPr="00B949B2">
        <w:rPr>
          <w:rFonts w:eastAsia="SimSun" w:cs="Arial"/>
        </w:rPr>
        <w:t xml:space="preserve">Students who </w:t>
      </w:r>
      <w:r w:rsidR="00FB7788" w:rsidRPr="00B949B2">
        <w:rPr>
          <w:rFonts w:eastAsia="SimSun" w:cs="Arial"/>
        </w:rPr>
        <w:t>we</w:t>
      </w:r>
      <w:r w:rsidR="00665EF7" w:rsidRPr="00B949B2">
        <w:rPr>
          <w:rFonts w:eastAsia="SimSun" w:cs="Arial"/>
        </w:rPr>
        <w:t>re no</w:t>
      </w:r>
      <w:r w:rsidR="009D3308" w:rsidRPr="00B949B2">
        <w:rPr>
          <w:rFonts w:eastAsia="SimSun" w:cs="Arial"/>
        </w:rPr>
        <w:t>n</w:t>
      </w:r>
      <w:r w:rsidR="00665EF7" w:rsidRPr="00B949B2">
        <w:rPr>
          <w:rFonts w:eastAsia="SimSun" w:cs="Arial"/>
        </w:rPr>
        <w:t xml:space="preserve">verbal communicators </w:t>
      </w:r>
      <w:r w:rsidR="009914F8" w:rsidRPr="00B949B2">
        <w:rPr>
          <w:rFonts w:eastAsia="SimSun" w:cs="Arial"/>
        </w:rPr>
        <w:t>had</w:t>
      </w:r>
      <w:r w:rsidRPr="00B949B2">
        <w:rPr>
          <w:rFonts w:eastAsia="SimSun" w:cs="Arial"/>
        </w:rPr>
        <w:t xml:space="preserve"> limited or no access</w:t>
      </w:r>
      <w:r w:rsidR="009914F8" w:rsidRPr="00B949B2">
        <w:rPr>
          <w:rFonts w:eastAsia="SimSun" w:cs="Arial"/>
        </w:rPr>
        <w:t xml:space="preserve"> in</w:t>
      </w:r>
      <w:r w:rsidR="00B2783A" w:rsidRPr="00B949B2">
        <w:rPr>
          <w:rFonts w:eastAsia="SimSun" w:cs="Arial"/>
        </w:rPr>
        <w:t xml:space="preserve"> responding to </w:t>
      </w:r>
      <w:r w:rsidRPr="00B949B2">
        <w:rPr>
          <w:rFonts w:eastAsia="SimSun" w:cs="Arial"/>
        </w:rPr>
        <w:t xml:space="preserve">many </w:t>
      </w:r>
      <w:r w:rsidR="00B2783A" w:rsidRPr="00B949B2">
        <w:rPr>
          <w:rFonts w:eastAsia="SimSun" w:cs="Arial"/>
        </w:rPr>
        <w:t xml:space="preserve">expressive items. </w:t>
      </w:r>
      <w:r w:rsidRPr="00B949B2">
        <w:rPr>
          <w:rFonts w:eastAsia="SimSun" w:cs="Arial"/>
        </w:rPr>
        <w:t>For example, s</w:t>
      </w:r>
      <w:r w:rsidR="00B2783A" w:rsidRPr="00B949B2">
        <w:rPr>
          <w:rFonts w:eastAsia="SimSun" w:cs="Arial"/>
        </w:rPr>
        <w:t xml:space="preserve">tudents who were </w:t>
      </w:r>
      <w:proofErr w:type="spellStart"/>
      <w:r w:rsidR="00B2783A" w:rsidRPr="00B949B2">
        <w:rPr>
          <w:rFonts w:eastAsia="SimSun" w:cs="Arial"/>
        </w:rPr>
        <w:t>presymbolic</w:t>
      </w:r>
      <w:proofErr w:type="spellEnd"/>
      <w:r w:rsidR="00B2783A" w:rsidRPr="00B949B2">
        <w:rPr>
          <w:rFonts w:eastAsia="SimSun" w:cs="Arial"/>
        </w:rPr>
        <w:t xml:space="preserve"> communicators had difficulty </w:t>
      </w:r>
      <w:r w:rsidR="009914F8" w:rsidRPr="00B949B2">
        <w:rPr>
          <w:rFonts w:eastAsia="SimSun" w:cs="Arial"/>
        </w:rPr>
        <w:t>accessing text-only</w:t>
      </w:r>
      <w:r w:rsidR="000F2AC9" w:rsidRPr="00B949B2">
        <w:rPr>
          <w:rFonts w:eastAsia="SimSun" w:cs="Arial"/>
        </w:rPr>
        <w:t xml:space="preserve"> expressive</w:t>
      </w:r>
      <w:r w:rsidR="009914F8" w:rsidRPr="00B949B2">
        <w:rPr>
          <w:rFonts w:eastAsia="SimSun" w:cs="Arial"/>
        </w:rPr>
        <w:t xml:space="preserve"> items. Test examiners noted that open-ended expressive items could be made accessible to students</w:t>
      </w:r>
      <w:r w:rsidR="0011667E" w:rsidRPr="00B949B2">
        <w:rPr>
          <w:rFonts w:eastAsia="SimSun" w:cs="Arial"/>
        </w:rPr>
        <w:t xml:space="preserve"> if objects, picture cards</w:t>
      </w:r>
      <w:r w:rsidR="00FB7788" w:rsidRPr="00B949B2">
        <w:rPr>
          <w:rFonts w:eastAsia="SimSun" w:cs="Arial"/>
        </w:rPr>
        <w:t>,</w:t>
      </w:r>
      <w:r w:rsidR="0011667E" w:rsidRPr="00B949B2">
        <w:rPr>
          <w:rFonts w:eastAsia="SimSun" w:cs="Arial"/>
        </w:rPr>
        <w:t xml:space="preserve"> or comparable </w:t>
      </w:r>
      <w:r w:rsidRPr="00B949B2">
        <w:rPr>
          <w:rFonts w:eastAsia="SimSun" w:cs="Arial"/>
        </w:rPr>
        <w:t xml:space="preserve">alternate </w:t>
      </w:r>
      <w:r w:rsidR="0011667E" w:rsidRPr="00B949B2">
        <w:rPr>
          <w:rFonts w:eastAsia="SimSun" w:cs="Arial"/>
        </w:rPr>
        <w:t>response options</w:t>
      </w:r>
      <w:r w:rsidR="009914F8" w:rsidRPr="00B949B2">
        <w:rPr>
          <w:rFonts w:eastAsia="SimSun" w:cs="Arial"/>
        </w:rPr>
        <w:t xml:space="preserve"> were provided. In this study, no student</w:t>
      </w:r>
      <w:r w:rsidR="00FE3E63" w:rsidRPr="00B949B2">
        <w:rPr>
          <w:rFonts w:eastAsia="SimSun" w:cs="Arial"/>
        </w:rPr>
        <w:t>s</w:t>
      </w:r>
      <w:r w:rsidR="009914F8" w:rsidRPr="00B949B2">
        <w:rPr>
          <w:rFonts w:eastAsia="SimSun" w:cs="Arial"/>
        </w:rPr>
        <w:t xml:space="preserve"> responded in braille or in writing.</w:t>
      </w:r>
    </w:p>
    <w:p w14:paraId="2EB428B6" w14:textId="70865EE4" w:rsidR="0011667E" w:rsidRPr="00B949B2" w:rsidRDefault="009914F8" w:rsidP="009914F8">
      <w:pPr>
        <w:rPr>
          <w:rFonts w:eastAsia="SimSun" w:cs="Arial"/>
        </w:rPr>
      </w:pPr>
      <w:r w:rsidRPr="00B949B2">
        <w:rPr>
          <w:rFonts w:eastAsia="SimSun" w:cs="Arial"/>
        </w:rPr>
        <w:t xml:space="preserve">The following communication modes were used </w:t>
      </w:r>
      <w:r w:rsidR="003F7573" w:rsidRPr="00B949B2">
        <w:rPr>
          <w:rFonts w:eastAsia="SimSun" w:cs="Arial"/>
        </w:rPr>
        <w:t xml:space="preserve">in this study </w:t>
      </w:r>
      <w:r w:rsidR="00C479DA" w:rsidRPr="00B949B2">
        <w:rPr>
          <w:rFonts w:eastAsia="SimSun" w:cs="Arial"/>
        </w:rPr>
        <w:t>(listed in order of frequency):</w:t>
      </w:r>
      <w:r w:rsidR="001061AE" w:rsidRPr="00B949B2">
        <w:t>V</w:t>
      </w:r>
      <w:r w:rsidRPr="00B949B2">
        <w:t>erbal,</w:t>
      </w:r>
      <w:r w:rsidR="001061AE" w:rsidRPr="00B949B2">
        <w:t xml:space="preserve"> using</w:t>
      </w:r>
      <w:r w:rsidRPr="00B949B2">
        <w:t xml:space="preserve"> three </w:t>
      </w:r>
      <w:r w:rsidR="001061AE" w:rsidRPr="00B949B2">
        <w:t xml:space="preserve">or more </w:t>
      </w:r>
      <w:r w:rsidRPr="00B949B2">
        <w:t xml:space="preserve">words </w:t>
      </w:r>
      <w:r w:rsidR="001061AE" w:rsidRPr="00B949B2">
        <w:t>including</w:t>
      </w:r>
      <w:r w:rsidRPr="00B949B2">
        <w:t xml:space="preserve"> complete sentences</w:t>
      </w:r>
      <w:r w:rsidR="001061AE" w:rsidRPr="00B949B2">
        <w:t xml:space="preserve">; </w:t>
      </w:r>
      <w:r w:rsidR="002665E7" w:rsidRPr="00B949B2">
        <w:t>V</w:t>
      </w:r>
      <w:r w:rsidRPr="00B949B2">
        <w:t>erbal, two-word responses, phrases</w:t>
      </w:r>
      <w:r w:rsidR="001061AE" w:rsidRPr="00B949B2">
        <w:t xml:space="preserve">; </w:t>
      </w:r>
      <w:r w:rsidR="002665E7" w:rsidRPr="00B949B2">
        <w:t>V</w:t>
      </w:r>
      <w:r w:rsidRPr="00B949B2">
        <w:t>erbal, one-word responses</w:t>
      </w:r>
      <w:r w:rsidR="001061AE" w:rsidRPr="00B949B2">
        <w:t xml:space="preserve">; </w:t>
      </w:r>
      <w:r w:rsidR="002665E7" w:rsidRPr="00B949B2">
        <w:t>G</w:t>
      </w:r>
      <w:r w:rsidRPr="00B949B2">
        <w:t>estures (e.g., pointing, nodding, touching, arranging)</w:t>
      </w:r>
      <w:r w:rsidR="001061AE" w:rsidRPr="00B949B2">
        <w:t xml:space="preserve">; Vocalizations; </w:t>
      </w:r>
      <w:r w:rsidRPr="00B949B2">
        <w:t>AAC devices</w:t>
      </w:r>
      <w:r w:rsidR="001061AE" w:rsidRPr="00B949B2">
        <w:t xml:space="preserve">; </w:t>
      </w:r>
      <w:r w:rsidR="00F709B9" w:rsidRPr="00B949B2">
        <w:t>e</w:t>
      </w:r>
      <w:r w:rsidRPr="00B949B2">
        <w:t>ye gaze</w:t>
      </w:r>
      <w:r w:rsidR="00F709B9" w:rsidRPr="00B949B2">
        <w:t>;</w:t>
      </w:r>
      <w:r w:rsidR="001061AE" w:rsidRPr="00B949B2">
        <w:t xml:space="preserve"> and </w:t>
      </w:r>
      <w:r w:rsidRPr="00B949B2">
        <w:t>American Sign Language</w:t>
      </w:r>
      <w:r w:rsidR="007E2693" w:rsidRPr="00B949B2">
        <w:t xml:space="preserve"> (ASL)</w:t>
      </w:r>
      <w:r w:rsidRPr="00B949B2">
        <w:t xml:space="preserve"> or other signed response (e.g., Signed Exact English)</w:t>
      </w:r>
      <w:r w:rsidR="001061AE" w:rsidRPr="00B949B2">
        <w:t xml:space="preserve">. </w:t>
      </w:r>
      <w:r w:rsidR="009A3FC1" w:rsidRPr="00B949B2">
        <w:rPr>
          <w:rStyle w:val="Cross-Reference"/>
        </w:rPr>
        <w:fldChar w:fldCharType="begin"/>
      </w:r>
      <w:r w:rsidR="009A3FC1" w:rsidRPr="00B949B2">
        <w:rPr>
          <w:rStyle w:val="Cross-Reference"/>
        </w:rPr>
        <w:instrText xml:space="preserve"> REF _Ref43897128 \h </w:instrText>
      </w:r>
      <w:r w:rsidR="0046153E" w:rsidRPr="00B949B2">
        <w:rPr>
          <w:rStyle w:val="Cross-Reference"/>
        </w:rPr>
        <w:instrText xml:space="preserve"> \* MERGEFORMAT </w:instrText>
      </w:r>
      <w:r w:rsidR="009A3FC1" w:rsidRPr="00B949B2">
        <w:rPr>
          <w:rStyle w:val="Cross-Reference"/>
        </w:rPr>
      </w:r>
      <w:r w:rsidR="009A3FC1" w:rsidRPr="00B949B2">
        <w:rPr>
          <w:rStyle w:val="Cross-Reference"/>
        </w:rPr>
        <w:fldChar w:fldCharType="separate"/>
      </w:r>
      <w:r w:rsidR="003440AF" w:rsidRPr="00B949B2">
        <w:rPr>
          <w:rStyle w:val="Cross-Reference"/>
        </w:rPr>
        <w:t>Table 34</w:t>
      </w:r>
      <w:r w:rsidR="009A3FC1" w:rsidRPr="00B949B2">
        <w:rPr>
          <w:rStyle w:val="Cross-Reference"/>
        </w:rPr>
        <w:fldChar w:fldCharType="end"/>
      </w:r>
      <w:r w:rsidR="009A3FC1" w:rsidRPr="00B949B2">
        <w:rPr>
          <w:rFonts w:eastAsia="SimSun" w:cs="Arial"/>
          <w:color w:val="365F91" w:themeColor="accent1" w:themeShade="BF"/>
        </w:rPr>
        <w:t xml:space="preserve"> </w:t>
      </w:r>
      <w:r w:rsidR="0011667E" w:rsidRPr="00B949B2">
        <w:rPr>
          <w:rFonts w:eastAsia="SimSun" w:cs="Arial"/>
        </w:rPr>
        <w:t>provides information on the communication mode usage</w:t>
      </w:r>
      <w:r w:rsidR="000F338B" w:rsidRPr="00B949B2">
        <w:rPr>
          <w:rFonts w:eastAsia="SimSun" w:cs="Arial"/>
        </w:rPr>
        <w:t xml:space="preserve"> across all students</w:t>
      </w:r>
      <w:r w:rsidR="0011667E" w:rsidRPr="00B949B2">
        <w:rPr>
          <w:rFonts w:eastAsia="SimSun" w:cs="Arial"/>
        </w:rPr>
        <w:t>.</w:t>
      </w:r>
      <w:r w:rsidR="001061AE" w:rsidRPr="00B949B2">
        <w:rPr>
          <w:rFonts w:eastAsia="SimSun" w:cs="Arial"/>
        </w:rPr>
        <w:t xml:space="preserve"> Totals do not add up to 71 due to missing information.</w:t>
      </w:r>
    </w:p>
    <w:p w14:paraId="508A8F27" w14:textId="77777777" w:rsidR="00055F8E" w:rsidRPr="00B949B2" w:rsidRDefault="00CA6DE0" w:rsidP="00C204EE">
      <w:pPr>
        <w:pStyle w:val="Caption"/>
      </w:pPr>
      <w:bookmarkStart w:id="334" w:name="_Ref43897128"/>
      <w:bookmarkStart w:id="335" w:name="_Toc44415160"/>
      <w:bookmarkStart w:id="336" w:name="_Toc44415658"/>
      <w:bookmarkStart w:id="337" w:name="_Toc44440750"/>
      <w:bookmarkStart w:id="338" w:name="_Toc45636886"/>
      <w:bookmarkStart w:id="339" w:name="_Toc45636962"/>
      <w:bookmarkStart w:id="340" w:name="_Toc46216366"/>
      <w:bookmarkStart w:id="341" w:name="_Toc58566485"/>
      <w:r w:rsidRPr="00B949B2">
        <w:t xml:space="preserve">Table </w:t>
      </w:r>
      <w:r w:rsidRPr="00B949B2">
        <w:fldChar w:fldCharType="begin"/>
      </w:r>
      <w:r w:rsidRPr="00B949B2">
        <w:instrText>SEQ Table \* ARABIC</w:instrText>
      </w:r>
      <w:r w:rsidRPr="00B949B2">
        <w:fldChar w:fldCharType="separate"/>
      </w:r>
      <w:r w:rsidR="00822B71" w:rsidRPr="00B949B2">
        <w:rPr>
          <w:noProof/>
        </w:rPr>
        <w:t>34</w:t>
      </w:r>
      <w:r w:rsidRPr="00B949B2">
        <w:fldChar w:fldCharType="end"/>
      </w:r>
      <w:bookmarkEnd w:id="334"/>
      <w:r w:rsidR="00055F8E" w:rsidRPr="00B949B2">
        <w:t xml:space="preserve">. </w:t>
      </w:r>
      <w:r w:rsidR="00664F7B" w:rsidRPr="00B949B2">
        <w:t xml:space="preserve"> </w:t>
      </w:r>
      <w:r w:rsidR="00055F8E" w:rsidRPr="00B949B2">
        <w:t>Students</w:t>
      </w:r>
      <w:r w:rsidR="0046153E" w:rsidRPr="00B949B2">
        <w:t>’</w:t>
      </w:r>
      <w:r w:rsidR="00055F8E" w:rsidRPr="00B949B2">
        <w:t xml:space="preserve"> Primary Communication Mode</w:t>
      </w:r>
      <w:bookmarkEnd w:id="335"/>
      <w:bookmarkEnd w:id="336"/>
      <w:bookmarkEnd w:id="337"/>
      <w:bookmarkEnd w:id="338"/>
      <w:bookmarkEnd w:id="339"/>
      <w:bookmarkEnd w:id="340"/>
      <w:bookmarkEnd w:id="341"/>
    </w:p>
    <w:tbl>
      <w:tblPr>
        <w:tblStyle w:val="TRtable"/>
        <w:tblW w:w="0" w:type="auto"/>
        <w:tblLook w:val="04A0" w:firstRow="1" w:lastRow="0" w:firstColumn="1" w:lastColumn="0" w:noHBand="0" w:noVBand="1"/>
        <w:tblDescription w:val="Students’ Primary Communication Mode"/>
      </w:tblPr>
      <w:tblGrid>
        <w:gridCol w:w="4419"/>
        <w:gridCol w:w="1430"/>
        <w:gridCol w:w="1097"/>
      </w:tblGrid>
      <w:tr w:rsidR="00EF4BBE" w:rsidRPr="00B949B2" w14:paraId="0A4A4966" w14:textId="77777777" w:rsidTr="00510D3B">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6EA2BE7B" w14:textId="77777777" w:rsidR="008F4DE5" w:rsidRPr="00B949B2" w:rsidRDefault="00EF4BBE" w:rsidP="00165A63">
            <w:pPr>
              <w:pStyle w:val="TableHead"/>
            </w:pPr>
            <w:r w:rsidRPr="00B949B2">
              <w:rPr>
                <w:b/>
                <w:bCs/>
              </w:rPr>
              <w:t>Communication Mode</w:t>
            </w:r>
          </w:p>
        </w:tc>
        <w:tc>
          <w:tcPr>
            <w:tcW w:w="0" w:type="auto"/>
          </w:tcPr>
          <w:p w14:paraId="7472636D" w14:textId="77777777" w:rsidR="00EF4BBE" w:rsidRPr="00B949B2" w:rsidRDefault="00EF4BBE" w:rsidP="00EF4BBE">
            <w:pPr>
              <w:pStyle w:val="TableHead"/>
              <w:rPr>
                <w:b/>
                <w:bCs/>
              </w:rPr>
            </w:pPr>
            <w:r w:rsidRPr="00B949B2">
              <w:rPr>
                <w:b/>
                <w:bCs/>
              </w:rPr>
              <w:t>Frequency</w:t>
            </w:r>
          </w:p>
        </w:tc>
        <w:tc>
          <w:tcPr>
            <w:tcW w:w="0" w:type="auto"/>
          </w:tcPr>
          <w:p w14:paraId="635D386B" w14:textId="77777777" w:rsidR="00EF4BBE" w:rsidRPr="00B949B2" w:rsidRDefault="00EF4BBE" w:rsidP="00EF4BBE">
            <w:pPr>
              <w:pStyle w:val="TableHead"/>
              <w:rPr>
                <w:b/>
                <w:bCs/>
              </w:rPr>
            </w:pPr>
            <w:r w:rsidRPr="00B949B2">
              <w:rPr>
                <w:b/>
                <w:bCs/>
              </w:rPr>
              <w:t>Percent</w:t>
            </w:r>
          </w:p>
        </w:tc>
      </w:tr>
      <w:tr w:rsidR="00EF4BBE" w:rsidRPr="00B949B2" w14:paraId="39725B9C" w14:textId="77777777" w:rsidTr="0060396C">
        <w:trPr>
          <w:trHeight w:val="20"/>
        </w:trPr>
        <w:tc>
          <w:tcPr>
            <w:tcW w:w="0" w:type="auto"/>
            <w:tcBorders>
              <w:top w:val="single" w:sz="4" w:space="0" w:color="auto"/>
            </w:tcBorders>
          </w:tcPr>
          <w:p w14:paraId="5EEE9071" w14:textId="77777777" w:rsidR="00EF4BBE" w:rsidRPr="00B949B2" w:rsidRDefault="00EF4BBE" w:rsidP="00875D88">
            <w:pPr>
              <w:pStyle w:val="TableText"/>
              <w:keepNext/>
              <w:keepLines/>
            </w:pPr>
            <w:r w:rsidRPr="00B949B2">
              <w:t>Verbal</w:t>
            </w:r>
            <w:r w:rsidR="009D3308" w:rsidRPr="00B949B2">
              <w:t xml:space="preserve">: </w:t>
            </w:r>
            <w:r w:rsidRPr="00B949B2">
              <w:t>3 words or complete sentences</w:t>
            </w:r>
          </w:p>
        </w:tc>
        <w:tc>
          <w:tcPr>
            <w:tcW w:w="0" w:type="auto"/>
            <w:tcBorders>
              <w:top w:val="single" w:sz="4" w:space="0" w:color="auto"/>
            </w:tcBorders>
          </w:tcPr>
          <w:p w14:paraId="01281659" w14:textId="77777777" w:rsidR="00EF4BBE" w:rsidRPr="00B949B2" w:rsidRDefault="00EF4BBE" w:rsidP="0046153E">
            <w:pPr>
              <w:pStyle w:val="TableText"/>
              <w:keepNext/>
              <w:keepLines/>
              <w:ind w:right="432"/>
              <w:jc w:val="right"/>
            </w:pPr>
            <w:r w:rsidRPr="00B949B2">
              <w:t>21</w:t>
            </w:r>
          </w:p>
        </w:tc>
        <w:tc>
          <w:tcPr>
            <w:tcW w:w="0" w:type="auto"/>
            <w:tcBorders>
              <w:top w:val="single" w:sz="4" w:space="0" w:color="auto"/>
            </w:tcBorders>
          </w:tcPr>
          <w:p w14:paraId="79EDF8E5" w14:textId="77777777" w:rsidR="00EF4BBE" w:rsidRPr="00B949B2" w:rsidRDefault="0027327F" w:rsidP="0046153E">
            <w:pPr>
              <w:pStyle w:val="TableText"/>
              <w:keepNext/>
              <w:keepLines/>
              <w:ind w:right="144"/>
              <w:jc w:val="right"/>
            </w:pPr>
            <w:r w:rsidRPr="00B949B2">
              <w:t>30.9</w:t>
            </w:r>
          </w:p>
        </w:tc>
      </w:tr>
      <w:tr w:rsidR="00EF4BBE" w:rsidRPr="00B949B2" w14:paraId="21DDC0B1" w14:textId="77777777" w:rsidTr="008F7651">
        <w:trPr>
          <w:trHeight w:val="20"/>
        </w:trPr>
        <w:tc>
          <w:tcPr>
            <w:tcW w:w="0" w:type="auto"/>
          </w:tcPr>
          <w:p w14:paraId="73313CC5" w14:textId="77777777" w:rsidR="00EF4BBE" w:rsidRPr="00B949B2" w:rsidRDefault="00EF4BBE" w:rsidP="00875D88">
            <w:pPr>
              <w:pStyle w:val="TableText"/>
              <w:keepNext/>
              <w:keepLines/>
            </w:pPr>
            <w:r w:rsidRPr="00B949B2">
              <w:t>Verbal</w:t>
            </w:r>
            <w:r w:rsidR="009D3308" w:rsidRPr="00B949B2">
              <w:t xml:space="preserve">: </w:t>
            </w:r>
            <w:r w:rsidRPr="00B949B2">
              <w:t>2</w:t>
            </w:r>
            <w:r w:rsidR="008820D8" w:rsidRPr="00B949B2">
              <w:t>-</w:t>
            </w:r>
            <w:r w:rsidRPr="00B949B2">
              <w:t>word responses</w:t>
            </w:r>
          </w:p>
        </w:tc>
        <w:tc>
          <w:tcPr>
            <w:tcW w:w="0" w:type="auto"/>
          </w:tcPr>
          <w:p w14:paraId="42F54E3F" w14:textId="77777777" w:rsidR="00EF4BBE" w:rsidRPr="00B949B2" w:rsidRDefault="00EF4BBE" w:rsidP="0046153E">
            <w:pPr>
              <w:pStyle w:val="TableText"/>
              <w:keepNext/>
              <w:keepLines/>
              <w:ind w:right="432"/>
              <w:jc w:val="right"/>
            </w:pPr>
            <w:r w:rsidRPr="00B949B2">
              <w:t>13</w:t>
            </w:r>
          </w:p>
        </w:tc>
        <w:tc>
          <w:tcPr>
            <w:tcW w:w="0" w:type="auto"/>
          </w:tcPr>
          <w:p w14:paraId="57C7AA51" w14:textId="77777777" w:rsidR="00EF4BBE" w:rsidRPr="00B949B2" w:rsidRDefault="0027327F" w:rsidP="0046153E">
            <w:pPr>
              <w:pStyle w:val="TableText"/>
              <w:keepNext/>
              <w:keepLines/>
              <w:ind w:right="144"/>
              <w:jc w:val="right"/>
            </w:pPr>
            <w:r w:rsidRPr="00B949B2">
              <w:t>19.1</w:t>
            </w:r>
          </w:p>
        </w:tc>
      </w:tr>
      <w:tr w:rsidR="00EF4BBE" w:rsidRPr="00B949B2" w14:paraId="66C1CD39" w14:textId="77777777" w:rsidTr="008F7651">
        <w:trPr>
          <w:trHeight w:val="20"/>
        </w:trPr>
        <w:tc>
          <w:tcPr>
            <w:tcW w:w="0" w:type="auto"/>
          </w:tcPr>
          <w:p w14:paraId="533602EB" w14:textId="77777777" w:rsidR="00EF4BBE" w:rsidRPr="00B949B2" w:rsidRDefault="00EF4BBE" w:rsidP="00875D88">
            <w:pPr>
              <w:pStyle w:val="TableText"/>
              <w:keepNext/>
              <w:keepLines/>
            </w:pPr>
            <w:r w:rsidRPr="00B949B2">
              <w:t>Verbal</w:t>
            </w:r>
            <w:r w:rsidR="009D3308" w:rsidRPr="00B949B2">
              <w:t xml:space="preserve">: </w:t>
            </w:r>
            <w:r w:rsidRPr="00B949B2">
              <w:t>1</w:t>
            </w:r>
            <w:r w:rsidR="008820D8" w:rsidRPr="00B949B2">
              <w:t>-</w:t>
            </w:r>
            <w:r w:rsidRPr="00B949B2">
              <w:t>word responses</w:t>
            </w:r>
          </w:p>
        </w:tc>
        <w:tc>
          <w:tcPr>
            <w:tcW w:w="0" w:type="auto"/>
          </w:tcPr>
          <w:p w14:paraId="5A1AC930" w14:textId="77777777" w:rsidR="00EF4BBE" w:rsidRPr="00B949B2" w:rsidRDefault="00EF4BBE" w:rsidP="0046153E">
            <w:pPr>
              <w:pStyle w:val="TableText"/>
              <w:keepNext/>
              <w:keepLines/>
              <w:ind w:right="432"/>
              <w:jc w:val="right"/>
            </w:pPr>
            <w:r w:rsidRPr="00B949B2">
              <w:t>9</w:t>
            </w:r>
          </w:p>
        </w:tc>
        <w:tc>
          <w:tcPr>
            <w:tcW w:w="0" w:type="auto"/>
          </w:tcPr>
          <w:p w14:paraId="50A50BC8" w14:textId="77777777" w:rsidR="00EF4BBE" w:rsidRPr="00B949B2" w:rsidRDefault="0027327F" w:rsidP="0046153E">
            <w:pPr>
              <w:pStyle w:val="TableText"/>
              <w:keepNext/>
              <w:keepLines/>
              <w:ind w:right="144"/>
              <w:jc w:val="right"/>
            </w:pPr>
            <w:r w:rsidRPr="00B949B2">
              <w:t>13.2</w:t>
            </w:r>
          </w:p>
        </w:tc>
      </w:tr>
      <w:tr w:rsidR="00EF4BBE" w:rsidRPr="00B949B2" w14:paraId="5D6A7C59" w14:textId="77777777" w:rsidTr="008F7651">
        <w:trPr>
          <w:trHeight w:val="20"/>
        </w:trPr>
        <w:tc>
          <w:tcPr>
            <w:tcW w:w="0" w:type="auto"/>
          </w:tcPr>
          <w:p w14:paraId="33EAEE2E" w14:textId="77777777" w:rsidR="00EF4BBE" w:rsidRPr="00B949B2" w:rsidRDefault="00EF4BBE" w:rsidP="00875D88">
            <w:pPr>
              <w:pStyle w:val="TableText"/>
              <w:keepNext/>
              <w:keepLines/>
            </w:pPr>
            <w:r w:rsidRPr="00B949B2">
              <w:t>Gesture</w:t>
            </w:r>
          </w:p>
        </w:tc>
        <w:tc>
          <w:tcPr>
            <w:tcW w:w="0" w:type="auto"/>
          </w:tcPr>
          <w:p w14:paraId="56C038D2" w14:textId="77777777" w:rsidR="00EF4BBE" w:rsidRPr="00B949B2" w:rsidRDefault="00EF4BBE" w:rsidP="0046153E">
            <w:pPr>
              <w:pStyle w:val="TableText"/>
              <w:keepNext/>
              <w:keepLines/>
              <w:ind w:right="432"/>
              <w:jc w:val="right"/>
            </w:pPr>
            <w:r w:rsidRPr="00B949B2">
              <w:t>12</w:t>
            </w:r>
          </w:p>
        </w:tc>
        <w:tc>
          <w:tcPr>
            <w:tcW w:w="0" w:type="auto"/>
          </w:tcPr>
          <w:p w14:paraId="2750AF86" w14:textId="77777777" w:rsidR="00EF4BBE" w:rsidRPr="00B949B2" w:rsidRDefault="0027327F" w:rsidP="0046153E">
            <w:pPr>
              <w:pStyle w:val="TableText"/>
              <w:keepNext/>
              <w:keepLines/>
              <w:ind w:right="144"/>
              <w:jc w:val="right"/>
            </w:pPr>
            <w:r w:rsidRPr="00B949B2">
              <w:t>17.6</w:t>
            </w:r>
          </w:p>
        </w:tc>
      </w:tr>
      <w:tr w:rsidR="00EF4BBE" w:rsidRPr="00B949B2" w14:paraId="602A82D1" w14:textId="77777777" w:rsidTr="008F7651">
        <w:trPr>
          <w:trHeight w:val="20"/>
        </w:trPr>
        <w:tc>
          <w:tcPr>
            <w:tcW w:w="0" w:type="auto"/>
          </w:tcPr>
          <w:p w14:paraId="593145E9" w14:textId="77777777" w:rsidR="00EF4BBE" w:rsidRPr="00B949B2" w:rsidRDefault="00EF4BBE" w:rsidP="00875D88">
            <w:pPr>
              <w:pStyle w:val="TableText"/>
              <w:keepNext/>
              <w:keepLines/>
            </w:pPr>
            <w:r w:rsidRPr="00B949B2">
              <w:t>Vocalizations</w:t>
            </w:r>
          </w:p>
        </w:tc>
        <w:tc>
          <w:tcPr>
            <w:tcW w:w="0" w:type="auto"/>
          </w:tcPr>
          <w:p w14:paraId="5253E4D8" w14:textId="77777777" w:rsidR="00EF4BBE" w:rsidRPr="00B949B2" w:rsidRDefault="00EF4BBE" w:rsidP="0046153E">
            <w:pPr>
              <w:pStyle w:val="TableText"/>
              <w:keepNext/>
              <w:keepLines/>
              <w:ind w:right="432"/>
              <w:jc w:val="right"/>
            </w:pPr>
            <w:r w:rsidRPr="00B949B2">
              <w:t>5</w:t>
            </w:r>
          </w:p>
        </w:tc>
        <w:tc>
          <w:tcPr>
            <w:tcW w:w="0" w:type="auto"/>
          </w:tcPr>
          <w:p w14:paraId="777F0D34" w14:textId="77777777" w:rsidR="00EF4BBE" w:rsidRPr="00B949B2" w:rsidRDefault="0027327F" w:rsidP="0046153E">
            <w:pPr>
              <w:pStyle w:val="TableText"/>
              <w:keepNext/>
              <w:keepLines/>
              <w:ind w:right="144"/>
              <w:jc w:val="right"/>
            </w:pPr>
            <w:r w:rsidRPr="00B949B2">
              <w:t>7.4</w:t>
            </w:r>
          </w:p>
        </w:tc>
      </w:tr>
      <w:tr w:rsidR="00EF4BBE" w:rsidRPr="00B949B2" w14:paraId="231A2180" w14:textId="77777777" w:rsidTr="008F7651">
        <w:trPr>
          <w:trHeight w:val="20"/>
        </w:trPr>
        <w:tc>
          <w:tcPr>
            <w:tcW w:w="0" w:type="auto"/>
          </w:tcPr>
          <w:p w14:paraId="59E980BD" w14:textId="77777777" w:rsidR="00EF4BBE" w:rsidRPr="00B949B2" w:rsidRDefault="00EF4BBE" w:rsidP="00875D88">
            <w:pPr>
              <w:pStyle w:val="TableText"/>
              <w:keepNext/>
              <w:keepLines/>
            </w:pPr>
            <w:r w:rsidRPr="00B949B2">
              <w:t>AAC</w:t>
            </w:r>
          </w:p>
        </w:tc>
        <w:tc>
          <w:tcPr>
            <w:tcW w:w="0" w:type="auto"/>
          </w:tcPr>
          <w:p w14:paraId="6DFCB351" w14:textId="77777777" w:rsidR="00EF4BBE" w:rsidRPr="00B949B2" w:rsidRDefault="00EF4BBE" w:rsidP="0046153E">
            <w:pPr>
              <w:pStyle w:val="TableText"/>
              <w:keepNext/>
              <w:keepLines/>
              <w:ind w:right="432"/>
              <w:jc w:val="right"/>
            </w:pPr>
            <w:r w:rsidRPr="00B949B2">
              <w:t>4</w:t>
            </w:r>
          </w:p>
        </w:tc>
        <w:tc>
          <w:tcPr>
            <w:tcW w:w="0" w:type="auto"/>
          </w:tcPr>
          <w:p w14:paraId="12781068" w14:textId="77777777" w:rsidR="00EF4BBE" w:rsidRPr="00B949B2" w:rsidRDefault="0027327F" w:rsidP="0046153E">
            <w:pPr>
              <w:pStyle w:val="TableText"/>
              <w:keepNext/>
              <w:keepLines/>
              <w:ind w:right="144"/>
              <w:jc w:val="right"/>
            </w:pPr>
            <w:r w:rsidRPr="00B949B2">
              <w:t>5.9</w:t>
            </w:r>
          </w:p>
        </w:tc>
      </w:tr>
      <w:tr w:rsidR="00EF4BBE" w:rsidRPr="00B949B2" w14:paraId="1B29062C" w14:textId="77777777" w:rsidTr="008F7651">
        <w:trPr>
          <w:trHeight w:val="20"/>
        </w:trPr>
        <w:tc>
          <w:tcPr>
            <w:tcW w:w="0" w:type="auto"/>
          </w:tcPr>
          <w:p w14:paraId="3C83FC6C" w14:textId="77777777" w:rsidR="00EF4BBE" w:rsidRPr="00B949B2" w:rsidRDefault="00EF4BBE" w:rsidP="00875D88">
            <w:pPr>
              <w:pStyle w:val="TableText"/>
              <w:keepNext/>
              <w:keepLines/>
            </w:pPr>
            <w:r w:rsidRPr="00B949B2">
              <w:t>Eye Gaze</w:t>
            </w:r>
          </w:p>
        </w:tc>
        <w:tc>
          <w:tcPr>
            <w:tcW w:w="0" w:type="auto"/>
          </w:tcPr>
          <w:p w14:paraId="2E779BAB" w14:textId="77777777" w:rsidR="00EF4BBE" w:rsidRPr="00B949B2" w:rsidRDefault="00EF4BBE" w:rsidP="0046153E">
            <w:pPr>
              <w:pStyle w:val="TableText"/>
              <w:keepNext/>
              <w:keepLines/>
              <w:ind w:right="432"/>
              <w:jc w:val="right"/>
            </w:pPr>
            <w:r w:rsidRPr="00B949B2">
              <w:t>1</w:t>
            </w:r>
          </w:p>
        </w:tc>
        <w:tc>
          <w:tcPr>
            <w:tcW w:w="0" w:type="auto"/>
          </w:tcPr>
          <w:p w14:paraId="3D9BC032" w14:textId="77777777" w:rsidR="00EF4BBE" w:rsidRPr="00B949B2" w:rsidRDefault="0027327F" w:rsidP="0046153E">
            <w:pPr>
              <w:pStyle w:val="TableText"/>
              <w:keepNext/>
              <w:keepLines/>
              <w:ind w:right="144"/>
              <w:jc w:val="right"/>
            </w:pPr>
            <w:r w:rsidRPr="00B949B2">
              <w:t>1.5</w:t>
            </w:r>
          </w:p>
        </w:tc>
      </w:tr>
      <w:tr w:rsidR="00EF4BBE" w:rsidRPr="00B949B2" w14:paraId="44A114B1" w14:textId="77777777" w:rsidTr="008F7651">
        <w:trPr>
          <w:trHeight w:val="20"/>
        </w:trPr>
        <w:tc>
          <w:tcPr>
            <w:tcW w:w="0" w:type="auto"/>
            <w:tcBorders>
              <w:bottom w:val="single" w:sz="4" w:space="0" w:color="auto"/>
            </w:tcBorders>
          </w:tcPr>
          <w:p w14:paraId="0FDE8ED1" w14:textId="77777777" w:rsidR="00EF4BBE" w:rsidRPr="00B949B2" w:rsidRDefault="009D3308" w:rsidP="00875D88">
            <w:pPr>
              <w:pStyle w:val="TableText"/>
              <w:keepNext/>
              <w:keepLines/>
            </w:pPr>
            <w:r w:rsidRPr="00B949B2">
              <w:t>No established mode of communication</w:t>
            </w:r>
          </w:p>
        </w:tc>
        <w:tc>
          <w:tcPr>
            <w:tcW w:w="0" w:type="auto"/>
            <w:tcBorders>
              <w:bottom w:val="single" w:sz="4" w:space="0" w:color="auto"/>
            </w:tcBorders>
          </w:tcPr>
          <w:p w14:paraId="6819B0AE" w14:textId="77777777" w:rsidR="00EF4BBE" w:rsidRPr="00B949B2" w:rsidRDefault="00EF4BBE" w:rsidP="0046153E">
            <w:pPr>
              <w:pStyle w:val="TableText"/>
              <w:keepNext/>
              <w:keepLines/>
              <w:ind w:right="432"/>
              <w:jc w:val="right"/>
            </w:pPr>
            <w:r w:rsidRPr="00B949B2">
              <w:t>3</w:t>
            </w:r>
          </w:p>
        </w:tc>
        <w:tc>
          <w:tcPr>
            <w:tcW w:w="0" w:type="auto"/>
            <w:tcBorders>
              <w:bottom w:val="single" w:sz="4" w:space="0" w:color="auto"/>
            </w:tcBorders>
          </w:tcPr>
          <w:p w14:paraId="3C9BEB5D" w14:textId="77777777" w:rsidR="00EF4BBE" w:rsidRPr="00B949B2" w:rsidRDefault="0027327F" w:rsidP="0046153E">
            <w:pPr>
              <w:pStyle w:val="TableText"/>
              <w:keepNext/>
              <w:keepLines/>
              <w:ind w:right="144"/>
              <w:jc w:val="right"/>
            </w:pPr>
            <w:r w:rsidRPr="00B949B2">
              <w:t>4.4</w:t>
            </w:r>
          </w:p>
        </w:tc>
      </w:tr>
      <w:tr w:rsidR="00EF4BBE" w:rsidRPr="00B949B2" w14:paraId="0021F10B" w14:textId="77777777" w:rsidTr="008F7651">
        <w:trPr>
          <w:trHeight w:val="20"/>
        </w:trPr>
        <w:tc>
          <w:tcPr>
            <w:tcW w:w="0" w:type="auto"/>
            <w:tcBorders>
              <w:top w:val="single" w:sz="4" w:space="0" w:color="auto"/>
              <w:bottom w:val="single" w:sz="12" w:space="0" w:color="auto"/>
            </w:tcBorders>
          </w:tcPr>
          <w:p w14:paraId="72A3B632" w14:textId="77777777" w:rsidR="008F4DE5" w:rsidRPr="00B949B2" w:rsidRDefault="00EF4BBE" w:rsidP="008F4DE5">
            <w:pPr>
              <w:pStyle w:val="TableText"/>
            </w:pPr>
            <w:r w:rsidRPr="00B949B2">
              <w:rPr>
                <w:b/>
              </w:rPr>
              <w:t>Total</w:t>
            </w:r>
          </w:p>
        </w:tc>
        <w:tc>
          <w:tcPr>
            <w:tcW w:w="0" w:type="auto"/>
            <w:tcBorders>
              <w:top w:val="single" w:sz="4" w:space="0" w:color="auto"/>
              <w:bottom w:val="single" w:sz="12" w:space="0" w:color="auto"/>
            </w:tcBorders>
          </w:tcPr>
          <w:p w14:paraId="0D918B96" w14:textId="77777777" w:rsidR="00EF4BBE" w:rsidRPr="00B949B2" w:rsidRDefault="00EF4BBE" w:rsidP="0046153E">
            <w:pPr>
              <w:pStyle w:val="TableText"/>
              <w:keepNext/>
              <w:keepLines/>
              <w:ind w:right="432"/>
              <w:jc w:val="right"/>
            </w:pPr>
            <w:r w:rsidRPr="00B949B2">
              <w:t>68</w:t>
            </w:r>
          </w:p>
        </w:tc>
        <w:tc>
          <w:tcPr>
            <w:tcW w:w="0" w:type="auto"/>
            <w:tcBorders>
              <w:top w:val="single" w:sz="4" w:space="0" w:color="auto"/>
              <w:bottom w:val="single" w:sz="12" w:space="0" w:color="auto"/>
            </w:tcBorders>
          </w:tcPr>
          <w:p w14:paraId="23A4B0DE" w14:textId="77777777" w:rsidR="00EF4BBE" w:rsidRPr="00B949B2" w:rsidRDefault="0027327F" w:rsidP="0046153E">
            <w:pPr>
              <w:pStyle w:val="TableText"/>
              <w:keepNext/>
              <w:keepLines/>
              <w:ind w:right="144"/>
              <w:jc w:val="right"/>
            </w:pPr>
            <w:r w:rsidRPr="00B949B2">
              <w:t>100.0</w:t>
            </w:r>
          </w:p>
        </w:tc>
      </w:tr>
    </w:tbl>
    <w:p w14:paraId="3128F5E9" w14:textId="5F889350" w:rsidR="000F338B" w:rsidRPr="00B949B2" w:rsidRDefault="001061AE" w:rsidP="0060396C">
      <w:pPr>
        <w:keepNext/>
        <w:keepLines/>
        <w:spacing w:before="120"/>
      </w:pPr>
      <w:bookmarkStart w:id="342" w:name="_Toc45636963"/>
      <w:bookmarkStart w:id="343" w:name="_Toc46216367"/>
      <w:r w:rsidRPr="00B949B2">
        <w:lastRenderedPageBreak/>
        <w:t xml:space="preserve">EO participants were slightly higher in verbal skills than the participating ELs in this study. </w:t>
      </w:r>
      <w:r w:rsidR="000F338B" w:rsidRPr="00B949B2">
        <w:t xml:space="preserve">Data </w:t>
      </w:r>
      <w:r w:rsidR="0026280A" w:rsidRPr="00B949B2">
        <w:t xml:space="preserve">collected </w:t>
      </w:r>
      <w:r w:rsidR="000F338B" w:rsidRPr="00B949B2">
        <w:t xml:space="preserve">for </w:t>
      </w:r>
      <w:r w:rsidR="0026280A" w:rsidRPr="00B949B2">
        <w:t xml:space="preserve">11 </w:t>
      </w:r>
      <w:r w:rsidR="00662263" w:rsidRPr="00B949B2">
        <w:t xml:space="preserve">participants who were EO </w:t>
      </w:r>
      <w:r w:rsidR="000F338B" w:rsidRPr="00B949B2">
        <w:t>is reflected in</w:t>
      </w:r>
      <w:r w:rsidR="00F2065C" w:rsidRPr="00B949B2">
        <w:t xml:space="preserve"> </w:t>
      </w:r>
      <w:r w:rsidR="007F7F97" w:rsidRPr="00B949B2">
        <w:rPr>
          <w:rStyle w:val="Cross-Reference"/>
          <w:b/>
        </w:rPr>
        <w:fldChar w:fldCharType="begin"/>
      </w:r>
      <w:r w:rsidR="007F7F97" w:rsidRPr="00B949B2">
        <w:rPr>
          <w:rStyle w:val="Cross-Reference"/>
          <w:b/>
        </w:rPr>
        <w:instrText xml:space="preserve"> REF  _Ref43897166 \* Lower \h  \* MERGEFORMAT </w:instrText>
      </w:r>
      <w:r w:rsidR="007F7F97" w:rsidRPr="00B949B2">
        <w:rPr>
          <w:rStyle w:val="Cross-Reference"/>
          <w:b/>
        </w:rPr>
      </w:r>
      <w:r w:rsidR="007F7F97" w:rsidRPr="00B949B2">
        <w:rPr>
          <w:rStyle w:val="Cross-Reference"/>
          <w:b/>
        </w:rPr>
        <w:fldChar w:fldCharType="separate"/>
      </w:r>
      <w:r w:rsidR="003440AF" w:rsidRPr="00B949B2">
        <w:rPr>
          <w:rStyle w:val="Cross-Reference"/>
        </w:rPr>
        <w:t>table 35</w:t>
      </w:r>
      <w:r w:rsidR="007F7F97" w:rsidRPr="00B949B2">
        <w:rPr>
          <w:rStyle w:val="Cross-Reference"/>
          <w:b/>
        </w:rPr>
        <w:fldChar w:fldCharType="end"/>
      </w:r>
      <w:r w:rsidR="000F338B" w:rsidRPr="00B949B2">
        <w:t>.</w:t>
      </w:r>
      <w:bookmarkEnd w:id="342"/>
      <w:bookmarkEnd w:id="343"/>
      <w:r w:rsidRPr="00B949B2">
        <w:t xml:space="preserve"> </w:t>
      </w:r>
    </w:p>
    <w:p w14:paraId="0B6EA6FE" w14:textId="77777777" w:rsidR="0027327F" w:rsidRPr="00B949B2" w:rsidRDefault="00CA6DE0" w:rsidP="0060396C">
      <w:pPr>
        <w:pStyle w:val="Caption"/>
        <w:keepLines/>
      </w:pPr>
      <w:bookmarkStart w:id="344" w:name="_Ref43897166"/>
      <w:bookmarkStart w:id="345" w:name="_Toc44440751"/>
      <w:bookmarkStart w:id="346" w:name="_Toc45636887"/>
      <w:bookmarkStart w:id="347" w:name="_Toc45636964"/>
      <w:bookmarkStart w:id="348" w:name="_Toc46216368"/>
      <w:bookmarkStart w:id="349" w:name="_Toc58566486"/>
      <w:bookmarkStart w:id="350" w:name="_Toc44415161"/>
      <w:bookmarkStart w:id="351" w:name="_Toc44415659"/>
      <w:r w:rsidRPr="00B949B2">
        <w:t xml:space="preserve">Table </w:t>
      </w:r>
      <w:r w:rsidRPr="00B949B2">
        <w:fldChar w:fldCharType="begin"/>
      </w:r>
      <w:r w:rsidRPr="00B949B2">
        <w:instrText>SEQ Table \* ARABIC</w:instrText>
      </w:r>
      <w:r w:rsidRPr="00B949B2">
        <w:fldChar w:fldCharType="separate"/>
      </w:r>
      <w:r w:rsidR="00822B71" w:rsidRPr="00B949B2">
        <w:rPr>
          <w:noProof/>
        </w:rPr>
        <w:t>35</w:t>
      </w:r>
      <w:r w:rsidRPr="00B949B2">
        <w:fldChar w:fldCharType="end"/>
      </w:r>
      <w:bookmarkEnd w:id="344"/>
      <w:r w:rsidR="0027327F" w:rsidRPr="00B949B2">
        <w:t xml:space="preserve">. </w:t>
      </w:r>
      <w:r w:rsidR="00664F7B" w:rsidRPr="00B949B2">
        <w:t xml:space="preserve"> </w:t>
      </w:r>
      <w:r w:rsidR="009A4269" w:rsidRPr="00B949B2">
        <w:t xml:space="preserve">English Only </w:t>
      </w:r>
      <w:r w:rsidR="0027327F" w:rsidRPr="00B949B2">
        <w:t>Students</w:t>
      </w:r>
      <w:r w:rsidR="00CB3179" w:rsidRPr="00B949B2">
        <w:t>’</w:t>
      </w:r>
      <w:r w:rsidR="0027327F" w:rsidRPr="00B949B2">
        <w:t xml:space="preserve"> Primary Communication Mode</w:t>
      </w:r>
      <w:bookmarkEnd w:id="345"/>
      <w:bookmarkEnd w:id="346"/>
      <w:bookmarkEnd w:id="347"/>
      <w:bookmarkEnd w:id="348"/>
      <w:bookmarkEnd w:id="349"/>
    </w:p>
    <w:tbl>
      <w:tblPr>
        <w:tblStyle w:val="TRtable"/>
        <w:tblW w:w="0" w:type="auto"/>
        <w:tblLook w:val="04A0" w:firstRow="1" w:lastRow="0" w:firstColumn="1" w:lastColumn="0" w:noHBand="0" w:noVBand="1"/>
        <w:tblDescription w:val="English Only Students’ Primary Communication Mode"/>
      </w:tblPr>
      <w:tblGrid>
        <w:gridCol w:w="4365"/>
        <w:gridCol w:w="1430"/>
        <w:gridCol w:w="1097"/>
      </w:tblGrid>
      <w:tr w:rsidR="0027327F" w:rsidRPr="00B949B2" w14:paraId="043E2CB0" w14:textId="77777777" w:rsidTr="00510D3B">
        <w:trPr>
          <w:cnfStyle w:val="100000000000" w:firstRow="1" w:lastRow="0" w:firstColumn="0" w:lastColumn="0" w:oddVBand="0" w:evenVBand="0" w:oddHBand="0" w:evenHBand="0" w:firstRowFirstColumn="0" w:firstRowLastColumn="0" w:lastRowFirstColumn="0" w:lastRowLastColumn="0"/>
          <w:trHeight w:val="20"/>
        </w:trPr>
        <w:tc>
          <w:tcPr>
            <w:tcW w:w="0" w:type="auto"/>
          </w:tcPr>
          <w:bookmarkEnd w:id="350"/>
          <w:bookmarkEnd w:id="351"/>
          <w:p w14:paraId="2F091ABE" w14:textId="77777777" w:rsidR="0027327F" w:rsidRPr="00B949B2" w:rsidRDefault="0027327F" w:rsidP="0060396C">
            <w:pPr>
              <w:pStyle w:val="TableHead"/>
              <w:keepNext/>
              <w:keepLines/>
              <w:rPr>
                <w:b/>
                <w:bCs/>
              </w:rPr>
            </w:pPr>
            <w:r w:rsidRPr="00B949B2">
              <w:rPr>
                <w:b/>
                <w:bCs/>
              </w:rPr>
              <w:t>Communication Mode</w:t>
            </w:r>
          </w:p>
        </w:tc>
        <w:tc>
          <w:tcPr>
            <w:tcW w:w="0" w:type="auto"/>
          </w:tcPr>
          <w:p w14:paraId="0B53B4E8" w14:textId="77777777" w:rsidR="008F4DE5" w:rsidRPr="00B949B2" w:rsidRDefault="0027327F" w:rsidP="0060396C">
            <w:pPr>
              <w:pStyle w:val="TableHead"/>
              <w:keepNext/>
              <w:keepLines/>
            </w:pPr>
            <w:r w:rsidRPr="00B949B2">
              <w:rPr>
                <w:b/>
                <w:bCs/>
              </w:rPr>
              <w:t>Frequency</w:t>
            </w:r>
          </w:p>
        </w:tc>
        <w:tc>
          <w:tcPr>
            <w:tcW w:w="0" w:type="auto"/>
          </w:tcPr>
          <w:p w14:paraId="254FDF81" w14:textId="77777777" w:rsidR="0027327F" w:rsidRPr="00B949B2" w:rsidRDefault="0027327F" w:rsidP="0060396C">
            <w:pPr>
              <w:pStyle w:val="TableHead"/>
              <w:keepNext/>
              <w:keepLines/>
              <w:rPr>
                <w:b/>
                <w:bCs/>
              </w:rPr>
            </w:pPr>
            <w:r w:rsidRPr="00B949B2">
              <w:rPr>
                <w:b/>
                <w:bCs/>
              </w:rPr>
              <w:t>Percent</w:t>
            </w:r>
          </w:p>
        </w:tc>
      </w:tr>
      <w:tr w:rsidR="0027327F" w:rsidRPr="00B949B2" w14:paraId="5181F0ED" w14:textId="77777777" w:rsidTr="00545A0B">
        <w:trPr>
          <w:trHeight w:val="20"/>
        </w:trPr>
        <w:tc>
          <w:tcPr>
            <w:tcW w:w="0" w:type="auto"/>
            <w:tcBorders>
              <w:top w:val="single" w:sz="4" w:space="0" w:color="auto"/>
            </w:tcBorders>
          </w:tcPr>
          <w:p w14:paraId="604500BA" w14:textId="77777777" w:rsidR="0027327F" w:rsidRPr="00B949B2" w:rsidRDefault="0027327F" w:rsidP="0060396C">
            <w:pPr>
              <w:pStyle w:val="TableText"/>
              <w:keepNext/>
              <w:keepLines/>
            </w:pPr>
            <w:r w:rsidRPr="00B949B2">
              <w:t>Verbal</w:t>
            </w:r>
            <w:r w:rsidR="009D3308" w:rsidRPr="00B949B2">
              <w:t xml:space="preserve">: </w:t>
            </w:r>
            <w:r w:rsidRPr="00B949B2">
              <w:t>3 words or complete sentences</w:t>
            </w:r>
          </w:p>
        </w:tc>
        <w:tc>
          <w:tcPr>
            <w:tcW w:w="0" w:type="auto"/>
            <w:tcBorders>
              <w:top w:val="single" w:sz="4" w:space="0" w:color="auto"/>
            </w:tcBorders>
          </w:tcPr>
          <w:p w14:paraId="5239C087" w14:textId="77777777" w:rsidR="0027327F" w:rsidRPr="00B949B2" w:rsidRDefault="009A4269" w:rsidP="0060396C">
            <w:pPr>
              <w:pStyle w:val="TableText"/>
              <w:keepNext/>
              <w:keepLines/>
              <w:ind w:right="432"/>
              <w:jc w:val="right"/>
            </w:pPr>
            <w:r w:rsidRPr="00B949B2">
              <w:t>5</w:t>
            </w:r>
          </w:p>
        </w:tc>
        <w:tc>
          <w:tcPr>
            <w:tcW w:w="0" w:type="auto"/>
            <w:tcBorders>
              <w:top w:val="single" w:sz="4" w:space="0" w:color="auto"/>
            </w:tcBorders>
          </w:tcPr>
          <w:p w14:paraId="0C9BD689" w14:textId="77777777" w:rsidR="0027327F" w:rsidRPr="00B949B2" w:rsidRDefault="009A4269" w:rsidP="0060396C">
            <w:pPr>
              <w:pStyle w:val="TableText"/>
              <w:keepNext/>
              <w:keepLines/>
              <w:ind w:right="144"/>
              <w:jc w:val="right"/>
            </w:pPr>
            <w:r w:rsidRPr="00B949B2">
              <w:t>45.5</w:t>
            </w:r>
          </w:p>
        </w:tc>
      </w:tr>
      <w:tr w:rsidR="0027327F" w:rsidRPr="00B949B2" w14:paraId="465BCDAD" w14:textId="77777777" w:rsidTr="008F7651">
        <w:trPr>
          <w:trHeight w:val="20"/>
        </w:trPr>
        <w:tc>
          <w:tcPr>
            <w:tcW w:w="0" w:type="auto"/>
          </w:tcPr>
          <w:p w14:paraId="0104A5EB" w14:textId="77777777" w:rsidR="0027327F" w:rsidRPr="00B949B2" w:rsidRDefault="0027327F" w:rsidP="00875D88">
            <w:pPr>
              <w:pStyle w:val="TableText"/>
              <w:keepNext/>
              <w:keepLines/>
            </w:pPr>
            <w:r w:rsidRPr="00B949B2">
              <w:t>Verbal</w:t>
            </w:r>
            <w:r w:rsidR="009D3308" w:rsidRPr="00B949B2">
              <w:t xml:space="preserve">: </w:t>
            </w:r>
            <w:r w:rsidRPr="00B949B2">
              <w:t>2</w:t>
            </w:r>
            <w:r w:rsidR="008820D8" w:rsidRPr="00B949B2">
              <w:t>-</w:t>
            </w:r>
            <w:r w:rsidRPr="00B949B2">
              <w:t>word responses</w:t>
            </w:r>
          </w:p>
        </w:tc>
        <w:tc>
          <w:tcPr>
            <w:tcW w:w="0" w:type="auto"/>
          </w:tcPr>
          <w:p w14:paraId="2A5DD87A" w14:textId="77777777" w:rsidR="0027327F" w:rsidRPr="00B949B2" w:rsidRDefault="0027327F" w:rsidP="00F51D31">
            <w:pPr>
              <w:pStyle w:val="TableText"/>
              <w:keepNext/>
              <w:keepLines/>
              <w:ind w:right="432"/>
              <w:jc w:val="right"/>
            </w:pPr>
            <w:r w:rsidRPr="00B949B2">
              <w:t>3</w:t>
            </w:r>
          </w:p>
        </w:tc>
        <w:tc>
          <w:tcPr>
            <w:tcW w:w="0" w:type="auto"/>
          </w:tcPr>
          <w:p w14:paraId="6D468B53" w14:textId="77777777" w:rsidR="0027327F" w:rsidRPr="00B949B2" w:rsidRDefault="009A4269" w:rsidP="00F51D31">
            <w:pPr>
              <w:pStyle w:val="TableText"/>
              <w:keepNext/>
              <w:keepLines/>
              <w:ind w:right="144"/>
              <w:jc w:val="right"/>
            </w:pPr>
            <w:r w:rsidRPr="00B949B2">
              <w:t>27.3</w:t>
            </w:r>
          </w:p>
        </w:tc>
      </w:tr>
      <w:tr w:rsidR="0027327F" w:rsidRPr="00B949B2" w14:paraId="4DCC54BA" w14:textId="77777777" w:rsidTr="008F7651">
        <w:trPr>
          <w:trHeight w:val="20"/>
        </w:trPr>
        <w:tc>
          <w:tcPr>
            <w:tcW w:w="0" w:type="auto"/>
          </w:tcPr>
          <w:p w14:paraId="4AEE31E6" w14:textId="77777777" w:rsidR="0027327F" w:rsidRPr="00B949B2" w:rsidRDefault="0027327F" w:rsidP="00875D88">
            <w:pPr>
              <w:pStyle w:val="TableText"/>
              <w:keepNext/>
              <w:keepLines/>
            </w:pPr>
            <w:r w:rsidRPr="00B949B2">
              <w:t>Verbal</w:t>
            </w:r>
            <w:r w:rsidR="009D3308" w:rsidRPr="00B949B2">
              <w:t xml:space="preserve">: </w:t>
            </w:r>
            <w:r w:rsidRPr="00B949B2">
              <w:t>1</w:t>
            </w:r>
            <w:r w:rsidR="008820D8" w:rsidRPr="00B949B2">
              <w:t>-</w:t>
            </w:r>
            <w:r w:rsidRPr="00B949B2">
              <w:t>word responses</w:t>
            </w:r>
          </w:p>
        </w:tc>
        <w:tc>
          <w:tcPr>
            <w:tcW w:w="0" w:type="auto"/>
          </w:tcPr>
          <w:p w14:paraId="2EFD2C68" w14:textId="77777777" w:rsidR="0027327F" w:rsidRPr="00B949B2" w:rsidRDefault="009A4269" w:rsidP="00F51D31">
            <w:pPr>
              <w:pStyle w:val="TableText"/>
              <w:keepNext/>
              <w:keepLines/>
              <w:ind w:right="432"/>
              <w:jc w:val="right"/>
            </w:pPr>
            <w:r w:rsidRPr="00B949B2">
              <w:t>1</w:t>
            </w:r>
          </w:p>
        </w:tc>
        <w:tc>
          <w:tcPr>
            <w:tcW w:w="0" w:type="auto"/>
          </w:tcPr>
          <w:p w14:paraId="419D622E" w14:textId="77777777" w:rsidR="0027327F" w:rsidRPr="00B949B2" w:rsidRDefault="009A4269" w:rsidP="00F51D31">
            <w:pPr>
              <w:pStyle w:val="TableText"/>
              <w:keepNext/>
              <w:keepLines/>
              <w:ind w:right="144"/>
              <w:jc w:val="right"/>
            </w:pPr>
            <w:r w:rsidRPr="00B949B2">
              <w:t>6.8</w:t>
            </w:r>
          </w:p>
        </w:tc>
      </w:tr>
      <w:tr w:rsidR="0027327F" w:rsidRPr="00B949B2" w14:paraId="19DE6CFF" w14:textId="77777777" w:rsidTr="008F7651">
        <w:trPr>
          <w:trHeight w:val="20"/>
        </w:trPr>
        <w:tc>
          <w:tcPr>
            <w:tcW w:w="0" w:type="auto"/>
          </w:tcPr>
          <w:p w14:paraId="32DB517E" w14:textId="77777777" w:rsidR="0027327F" w:rsidRPr="00B949B2" w:rsidRDefault="0027327F" w:rsidP="00875D88">
            <w:pPr>
              <w:pStyle w:val="TableText"/>
              <w:keepNext/>
              <w:keepLines/>
            </w:pPr>
            <w:r w:rsidRPr="00B949B2">
              <w:t>Vocalizations</w:t>
            </w:r>
          </w:p>
        </w:tc>
        <w:tc>
          <w:tcPr>
            <w:tcW w:w="0" w:type="auto"/>
          </w:tcPr>
          <w:p w14:paraId="22D21429" w14:textId="77777777" w:rsidR="0027327F" w:rsidRPr="00B949B2" w:rsidRDefault="009A4269" w:rsidP="00F51D31">
            <w:pPr>
              <w:pStyle w:val="TableText"/>
              <w:keepNext/>
              <w:keepLines/>
              <w:ind w:right="432"/>
              <w:jc w:val="right"/>
            </w:pPr>
            <w:r w:rsidRPr="00B949B2">
              <w:t>1</w:t>
            </w:r>
          </w:p>
        </w:tc>
        <w:tc>
          <w:tcPr>
            <w:tcW w:w="0" w:type="auto"/>
          </w:tcPr>
          <w:p w14:paraId="705C2403" w14:textId="77777777" w:rsidR="0027327F" w:rsidRPr="00B949B2" w:rsidRDefault="009A4269" w:rsidP="00F51D31">
            <w:pPr>
              <w:pStyle w:val="TableText"/>
              <w:keepNext/>
              <w:keepLines/>
              <w:ind w:right="144"/>
              <w:jc w:val="right"/>
            </w:pPr>
            <w:r w:rsidRPr="00B949B2">
              <w:t>6.8</w:t>
            </w:r>
          </w:p>
        </w:tc>
      </w:tr>
      <w:tr w:rsidR="0027327F" w:rsidRPr="00B949B2" w14:paraId="47C8A569" w14:textId="77777777" w:rsidTr="008F7651">
        <w:trPr>
          <w:trHeight w:val="20"/>
        </w:trPr>
        <w:tc>
          <w:tcPr>
            <w:tcW w:w="0" w:type="auto"/>
          </w:tcPr>
          <w:p w14:paraId="05082751" w14:textId="77777777" w:rsidR="0027327F" w:rsidRPr="00B949B2" w:rsidRDefault="0027327F" w:rsidP="00875D88">
            <w:pPr>
              <w:pStyle w:val="TableText"/>
              <w:keepNext/>
              <w:keepLines/>
            </w:pPr>
            <w:r w:rsidRPr="00B949B2">
              <w:t>AAC</w:t>
            </w:r>
          </w:p>
        </w:tc>
        <w:tc>
          <w:tcPr>
            <w:tcW w:w="0" w:type="auto"/>
          </w:tcPr>
          <w:p w14:paraId="24D8F624" w14:textId="77777777" w:rsidR="0027327F" w:rsidRPr="00B949B2" w:rsidRDefault="009A4269" w:rsidP="00F51D31">
            <w:pPr>
              <w:pStyle w:val="TableText"/>
              <w:keepNext/>
              <w:keepLines/>
              <w:ind w:right="432"/>
              <w:jc w:val="right"/>
            </w:pPr>
            <w:r w:rsidRPr="00B949B2">
              <w:t>1</w:t>
            </w:r>
          </w:p>
        </w:tc>
        <w:tc>
          <w:tcPr>
            <w:tcW w:w="0" w:type="auto"/>
          </w:tcPr>
          <w:p w14:paraId="326780E5" w14:textId="77777777" w:rsidR="0027327F" w:rsidRPr="00B949B2" w:rsidRDefault="009A4269" w:rsidP="00F51D31">
            <w:pPr>
              <w:pStyle w:val="TableText"/>
              <w:keepNext/>
              <w:keepLines/>
              <w:ind w:right="144"/>
              <w:jc w:val="right"/>
            </w:pPr>
            <w:r w:rsidRPr="00B949B2">
              <w:t>6.8</w:t>
            </w:r>
          </w:p>
        </w:tc>
      </w:tr>
      <w:tr w:rsidR="0027327F" w:rsidRPr="00B949B2" w14:paraId="2BDECF4C" w14:textId="77777777" w:rsidTr="008F7651">
        <w:trPr>
          <w:trHeight w:val="20"/>
        </w:trPr>
        <w:tc>
          <w:tcPr>
            <w:tcW w:w="0" w:type="auto"/>
            <w:tcBorders>
              <w:bottom w:val="single" w:sz="4" w:space="0" w:color="auto"/>
            </w:tcBorders>
          </w:tcPr>
          <w:p w14:paraId="777E8D46" w14:textId="77777777" w:rsidR="0027327F" w:rsidRPr="00B949B2" w:rsidRDefault="0027327F" w:rsidP="00875D88">
            <w:pPr>
              <w:pStyle w:val="TableText"/>
              <w:keepNext/>
              <w:keepLines/>
            </w:pPr>
            <w:r w:rsidRPr="00B949B2">
              <w:t>Eye Gaze</w:t>
            </w:r>
          </w:p>
        </w:tc>
        <w:tc>
          <w:tcPr>
            <w:tcW w:w="0" w:type="auto"/>
            <w:tcBorders>
              <w:bottom w:val="single" w:sz="4" w:space="0" w:color="auto"/>
            </w:tcBorders>
          </w:tcPr>
          <w:p w14:paraId="4CFEB85B" w14:textId="77777777" w:rsidR="0027327F" w:rsidRPr="00B949B2" w:rsidRDefault="0027327F" w:rsidP="00F51D31">
            <w:pPr>
              <w:pStyle w:val="TableText"/>
              <w:keepNext/>
              <w:keepLines/>
              <w:ind w:right="432"/>
              <w:jc w:val="right"/>
            </w:pPr>
            <w:r w:rsidRPr="00B949B2">
              <w:t>1</w:t>
            </w:r>
          </w:p>
        </w:tc>
        <w:tc>
          <w:tcPr>
            <w:tcW w:w="0" w:type="auto"/>
            <w:tcBorders>
              <w:bottom w:val="single" w:sz="4" w:space="0" w:color="auto"/>
            </w:tcBorders>
          </w:tcPr>
          <w:p w14:paraId="62F353B2" w14:textId="77777777" w:rsidR="0027327F" w:rsidRPr="00B949B2" w:rsidRDefault="009A4269" w:rsidP="00F51D31">
            <w:pPr>
              <w:pStyle w:val="TableText"/>
              <w:keepNext/>
              <w:keepLines/>
              <w:ind w:right="144"/>
              <w:jc w:val="right"/>
            </w:pPr>
            <w:r w:rsidRPr="00B949B2">
              <w:t>6.8</w:t>
            </w:r>
          </w:p>
        </w:tc>
      </w:tr>
      <w:tr w:rsidR="0027327F" w:rsidRPr="00B949B2" w14:paraId="3EEA4782" w14:textId="77777777" w:rsidTr="008F7651">
        <w:trPr>
          <w:trHeight w:val="20"/>
        </w:trPr>
        <w:tc>
          <w:tcPr>
            <w:tcW w:w="0" w:type="auto"/>
            <w:tcBorders>
              <w:top w:val="single" w:sz="4" w:space="0" w:color="auto"/>
              <w:bottom w:val="single" w:sz="12" w:space="0" w:color="auto"/>
            </w:tcBorders>
          </w:tcPr>
          <w:p w14:paraId="1DC36536" w14:textId="77777777" w:rsidR="0027327F" w:rsidRPr="00B949B2" w:rsidRDefault="0027327F" w:rsidP="00875D88">
            <w:pPr>
              <w:pStyle w:val="TableText"/>
              <w:rPr>
                <w:b/>
              </w:rPr>
            </w:pPr>
            <w:r w:rsidRPr="00B949B2">
              <w:rPr>
                <w:b/>
              </w:rPr>
              <w:t>Total</w:t>
            </w:r>
          </w:p>
        </w:tc>
        <w:tc>
          <w:tcPr>
            <w:tcW w:w="0" w:type="auto"/>
            <w:tcBorders>
              <w:top w:val="single" w:sz="4" w:space="0" w:color="auto"/>
              <w:bottom w:val="single" w:sz="12" w:space="0" w:color="auto"/>
            </w:tcBorders>
          </w:tcPr>
          <w:p w14:paraId="6C0E90D8" w14:textId="77777777" w:rsidR="0027327F" w:rsidRPr="00B949B2" w:rsidRDefault="009A4269" w:rsidP="00F51D31">
            <w:pPr>
              <w:pStyle w:val="TableText"/>
              <w:keepNext/>
              <w:keepLines/>
              <w:ind w:right="432"/>
              <w:jc w:val="right"/>
            </w:pPr>
            <w:r w:rsidRPr="00B949B2">
              <w:t>11</w:t>
            </w:r>
          </w:p>
        </w:tc>
        <w:tc>
          <w:tcPr>
            <w:tcW w:w="0" w:type="auto"/>
            <w:tcBorders>
              <w:top w:val="single" w:sz="4" w:space="0" w:color="auto"/>
              <w:bottom w:val="single" w:sz="12" w:space="0" w:color="auto"/>
            </w:tcBorders>
          </w:tcPr>
          <w:p w14:paraId="05D7B292" w14:textId="77777777" w:rsidR="0027327F" w:rsidRPr="00B949B2" w:rsidRDefault="0027327F" w:rsidP="00F51D31">
            <w:pPr>
              <w:pStyle w:val="TableText"/>
              <w:keepNext/>
              <w:keepLines/>
              <w:ind w:right="144"/>
              <w:jc w:val="right"/>
            </w:pPr>
            <w:r w:rsidRPr="00B949B2">
              <w:t>100.0</w:t>
            </w:r>
          </w:p>
        </w:tc>
      </w:tr>
    </w:tbl>
    <w:p w14:paraId="3CC6101B" w14:textId="77777777" w:rsidR="008F7651" w:rsidRPr="00B949B2" w:rsidRDefault="008F7651" w:rsidP="00B73920">
      <w:pPr>
        <w:spacing w:before="120"/>
        <w:rPr>
          <w:rFonts w:eastAsia="SimSun" w:cs="Arial"/>
        </w:rPr>
        <w:sectPr w:rsidR="008F7651" w:rsidRPr="00B949B2" w:rsidSect="009E4DAD">
          <w:headerReference w:type="even" r:id="rId34"/>
          <w:footerReference w:type="even" r:id="rId35"/>
          <w:footerReference w:type="default" r:id="rId36"/>
          <w:headerReference w:type="first" r:id="rId37"/>
          <w:footerReference w:type="first" r:id="rId38"/>
          <w:pgSz w:w="12240" w:h="15840"/>
          <w:pgMar w:top="1440" w:right="1440" w:bottom="1440" w:left="1440" w:header="576" w:footer="360" w:gutter="0"/>
          <w:cols w:space="720"/>
          <w:docGrid w:linePitch="360"/>
        </w:sectPr>
      </w:pPr>
    </w:p>
    <w:p w14:paraId="1564B966" w14:textId="0E3243E8" w:rsidR="00DB747C" w:rsidRPr="00B949B2" w:rsidRDefault="00DB747C" w:rsidP="00B73920">
      <w:pPr>
        <w:spacing w:before="120"/>
        <w:rPr>
          <w:rFonts w:eastAsia="SimSun" w:cs="Arial"/>
        </w:rPr>
      </w:pPr>
      <w:r w:rsidRPr="00B949B2">
        <w:rPr>
          <w:rFonts w:eastAsia="SimSun" w:cs="Arial"/>
        </w:rPr>
        <w:lastRenderedPageBreak/>
        <w:t xml:space="preserve">The pilot scores obtained for each grade and grade span were examined by verbal and nonverbal scores, and contains the number of students, an average of the points obtained, standard deviation and percent of available points obtained are presented in </w:t>
      </w:r>
      <w:r w:rsidRPr="00B949B2">
        <w:rPr>
          <w:rStyle w:val="Cross-Reference"/>
        </w:rPr>
        <w:fldChar w:fldCharType="begin"/>
      </w:r>
      <w:r w:rsidRPr="00B949B2">
        <w:rPr>
          <w:rStyle w:val="Cross-Reference"/>
        </w:rPr>
        <w:instrText xml:space="preserve"> REF _Ref50672011 \h </w:instrText>
      </w:r>
      <w:r w:rsidR="0092329F" w:rsidRPr="00B949B2">
        <w:rPr>
          <w:rStyle w:val="Cross-Reference"/>
        </w:rPr>
        <w:instrText xml:space="preserve"> \* MERGEFORMAT </w:instrText>
      </w:r>
      <w:r w:rsidRPr="00B949B2">
        <w:rPr>
          <w:rStyle w:val="Cross-Reference"/>
        </w:rPr>
      </w:r>
      <w:r w:rsidRPr="00B949B2">
        <w:rPr>
          <w:rStyle w:val="Cross-Reference"/>
        </w:rPr>
        <w:fldChar w:fldCharType="separate"/>
      </w:r>
      <w:r w:rsidR="0092329F" w:rsidRPr="00B949B2">
        <w:rPr>
          <w:rStyle w:val="Cross-Reference"/>
        </w:rPr>
        <w:t>t</w:t>
      </w:r>
      <w:r w:rsidR="003440AF" w:rsidRPr="00B949B2">
        <w:rPr>
          <w:rStyle w:val="Cross-Reference"/>
        </w:rPr>
        <w:t>able 36</w:t>
      </w:r>
      <w:r w:rsidRPr="00B949B2">
        <w:rPr>
          <w:rStyle w:val="Cross-Reference"/>
        </w:rPr>
        <w:fldChar w:fldCharType="end"/>
      </w:r>
      <w:r w:rsidRPr="00B949B2">
        <w:rPr>
          <w:rFonts w:eastAsia="SimSun" w:cs="Arial"/>
        </w:rPr>
        <w:t xml:space="preserve"> and </w:t>
      </w:r>
      <w:r w:rsidRPr="00B949B2">
        <w:rPr>
          <w:rStyle w:val="Cross-Reference"/>
        </w:rPr>
        <w:fldChar w:fldCharType="begin"/>
      </w:r>
      <w:r w:rsidRPr="00B949B2">
        <w:rPr>
          <w:rStyle w:val="Cross-Reference"/>
        </w:rPr>
        <w:instrText xml:space="preserve"> REF _Ref50672055 \h </w:instrText>
      </w:r>
      <w:r w:rsidR="0092329F" w:rsidRPr="00B949B2">
        <w:rPr>
          <w:rStyle w:val="Cross-Reference"/>
        </w:rPr>
        <w:instrText xml:space="preserve"> \* MERGEFORMAT </w:instrText>
      </w:r>
      <w:r w:rsidRPr="00B949B2">
        <w:rPr>
          <w:rStyle w:val="Cross-Reference"/>
        </w:rPr>
      </w:r>
      <w:r w:rsidRPr="00B949B2">
        <w:rPr>
          <w:rStyle w:val="Cross-Reference"/>
        </w:rPr>
        <w:fldChar w:fldCharType="separate"/>
      </w:r>
      <w:r w:rsidR="0092329F" w:rsidRPr="00B949B2">
        <w:rPr>
          <w:rStyle w:val="Cross-Reference"/>
        </w:rPr>
        <w:t>t</w:t>
      </w:r>
      <w:r w:rsidR="003440AF" w:rsidRPr="00B949B2">
        <w:rPr>
          <w:rStyle w:val="Cross-Reference"/>
        </w:rPr>
        <w:t>able 37</w:t>
      </w:r>
      <w:r w:rsidRPr="00B949B2">
        <w:rPr>
          <w:rStyle w:val="Cross-Reference"/>
        </w:rPr>
        <w:fldChar w:fldCharType="end"/>
      </w:r>
      <w:r w:rsidRPr="00B949B2">
        <w:rPr>
          <w:rFonts w:eastAsia="SimSun" w:cs="Arial"/>
        </w:rPr>
        <w:t>. The communication modes were collapsed into two categories to examine whether students’ communication mode influenced receptive or expressive scores. The verbal category included the following communication modes: verbal, three words or complete sentences; verbal, two-word responses, phrases; verbal, one-word responses. The nonverbal category included all other communication modes (vocalizations, gestures [e.g., pointing, nodding, touching, arranging], AAC devices, eye gaze, and ASL or other signed response). No student used braille or writing.</w:t>
      </w:r>
    </w:p>
    <w:p w14:paraId="54292C82" w14:textId="77777777" w:rsidR="00DB747C" w:rsidRPr="00B949B2" w:rsidRDefault="00DB747C" w:rsidP="00B73920">
      <w:pPr>
        <w:spacing w:before="120"/>
        <w:rPr>
          <w:rFonts w:eastAsia="SimSun" w:cs="Arial"/>
        </w:rPr>
      </w:pPr>
      <w:r w:rsidRPr="00B949B2">
        <w:rPr>
          <w:rFonts w:eastAsia="SimSun" w:cs="Arial"/>
        </w:rPr>
        <w:t>The expected pattern clearly indicates that students able to communicate verbally outperformed students who used other forms of communication. This emphasizes the importance in establishing a form of communication for students who are nonverbal.</w:t>
      </w:r>
      <w:r w:rsidRPr="00B949B2">
        <w:t xml:space="preserve"> </w:t>
      </w:r>
      <w:r w:rsidRPr="00B949B2">
        <w:rPr>
          <w:rFonts w:eastAsia="SimSun" w:cs="Arial"/>
        </w:rPr>
        <w:t>The investigation of AAC use was limited due to the small numbers of study participants who used a communication device. Data on receptive and expressive scores obtained for each grade and grade span by verbal and nonverbal scores confirmed similar patterns for expressive scores</w:t>
      </w:r>
      <w:r w:rsidR="00920ED8" w:rsidRPr="00B949B2">
        <w:rPr>
          <w:rFonts w:eastAsia="SimSun" w:cs="Arial"/>
        </w:rPr>
        <w:t xml:space="preserve"> and are available in </w:t>
      </w:r>
      <w:hyperlink w:anchor="_Appendix_B_1" w:history="1">
        <w:r w:rsidR="00920ED8" w:rsidRPr="00B949B2">
          <w:rPr>
            <w:rStyle w:val="Hyperlink"/>
            <w:rFonts w:eastAsia="SimSun" w:cs="Arial"/>
          </w:rPr>
          <w:t>appendix B</w:t>
        </w:r>
      </w:hyperlink>
      <w:r w:rsidR="00920ED8" w:rsidRPr="00B949B2">
        <w:rPr>
          <w:rFonts w:eastAsia="SimSun" w:cs="Arial"/>
        </w:rPr>
        <w:t>.</w:t>
      </w:r>
    </w:p>
    <w:p w14:paraId="4A9D68BE" w14:textId="77777777" w:rsidR="00DB747C" w:rsidRPr="00B949B2" w:rsidRDefault="00DB747C" w:rsidP="00C204EE">
      <w:pPr>
        <w:pStyle w:val="Caption"/>
      </w:pPr>
      <w:bookmarkStart w:id="352" w:name="_Ref50672011"/>
      <w:bookmarkStart w:id="353" w:name="_Toc58566487"/>
      <w:r w:rsidRPr="00B949B2">
        <w:t xml:space="preserve">Table </w:t>
      </w:r>
      <w:r w:rsidR="007A3039" w:rsidRPr="00B949B2">
        <w:rPr>
          <w:noProof/>
        </w:rPr>
        <w:fldChar w:fldCharType="begin"/>
      </w:r>
      <w:r w:rsidR="007A3039" w:rsidRPr="00B949B2">
        <w:rPr>
          <w:noProof/>
        </w:rPr>
        <w:instrText xml:space="preserve"> SEQ Table \* ARABIC </w:instrText>
      </w:r>
      <w:r w:rsidR="007A3039" w:rsidRPr="00B949B2">
        <w:rPr>
          <w:noProof/>
        </w:rPr>
        <w:fldChar w:fldCharType="separate"/>
      </w:r>
      <w:r w:rsidR="00822B71" w:rsidRPr="00B949B2">
        <w:rPr>
          <w:noProof/>
        </w:rPr>
        <w:t>36</w:t>
      </w:r>
      <w:r w:rsidR="007A3039" w:rsidRPr="00B949B2">
        <w:rPr>
          <w:noProof/>
        </w:rPr>
        <w:fldChar w:fldCharType="end"/>
      </w:r>
      <w:bookmarkEnd w:id="352"/>
      <w:r w:rsidRPr="00B949B2">
        <w:t>.  Total Scores Compared by Verbal and Nonverbal Students (Group</w:t>
      </w:r>
      <w:r w:rsidR="00920ED8" w:rsidRPr="00B949B2">
        <w:t xml:space="preserve"> </w:t>
      </w:r>
      <w:r w:rsidRPr="00B949B2">
        <w:t>1)</w:t>
      </w:r>
      <w:bookmarkEnd w:id="353"/>
    </w:p>
    <w:tbl>
      <w:tblPr>
        <w:tblStyle w:val="TRtable"/>
        <w:tblW w:w="12528" w:type="dxa"/>
        <w:tblLayout w:type="fixed"/>
        <w:tblLook w:val="04A0" w:firstRow="1" w:lastRow="0" w:firstColumn="1" w:lastColumn="0" w:noHBand="0" w:noVBand="1"/>
        <w:tblDescription w:val="Total Scores Compared by Verbal and Nonverbal Students (Group 1)"/>
      </w:tblPr>
      <w:tblGrid>
        <w:gridCol w:w="2160"/>
        <w:gridCol w:w="720"/>
        <w:gridCol w:w="864"/>
        <w:gridCol w:w="720"/>
        <w:gridCol w:w="864"/>
        <w:gridCol w:w="720"/>
        <w:gridCol w:w="864"/>
        <w:gridCol w:w="720"/>
        <w:gridCol w:w="1008"/>
        <w:gridCol w:w="864"/>
        <w:gridCol w:w="1008"/>
        <w:gridCol w:w="1008"/>
        <w:gridCol w:w="1008"/>
      </w:tblGrid>
      <w:tr w:rsidR="00B5157B" w:rsidRPr="00B949B2" w14:paraId="338B47EE" w14:textId="77777777" w:rsidTr="00266852">
        <w:trPr>
          <w:cnfStyle w:val="100000000000" w:firstRow="1" w:lastRow="0" w:firstColumn="0" w:lastColumn="0" w:oddVBand="0" w:evenVBand="0" w:oddHBand="0" w:evenHBand="0" w:firstRowFirstColumn="0" w:firstRowLastColumn="0" w:lastRowFirstColumn="0" w:lastRowLastColumn="0"/>
          <w:trHeight w:val="576"/>
        </w:trPr>
        <w:tc>
          <w:tcPr>
            <w:tcW w:w="2160" w:type="dxa"/>
          </w:tcPr>
          <w:p w14:paraId="13C821FC" w14:textId="77777777" w:rsidR="00DB747C" w:rsidRPr="00B949B2" w:rsidRDefault="00DB747C" w:rsidP="00945DE6">
            <w:pPr>
              <w:pStyle w:val="TableHead"/>
              <w:rPr>
                <w:b/>
              </w:rPr>
            </w:pPr>
            <w:r w:rsidRPr="00B949B2">
              <w:rPr>
                <w:b/>
              </w:rPr>
              <w:t>Mode of Communication</w:t>
            </w:r>
          </w:p>
        </w:tc>
        <w:tc>
          <w:tcPr>
            <w:tcW w:w="720" w:type="dxa"/>
          </w:tcPr>
          <w:p w14:paraId="7FCC75AB" w14:textId="77777777" w:rsidR="00DB747C" w:rsidRPr="00B949B2" w:rsidRDefault="00DB747C" w:rsidP="008F7651">
            <w:pPr>
              <w:pStyle w:val="TableHead"/>
              <w:rPr>
                <w:b/>
              </w:rPr>
            </w:pPr>
            <w:r w:rsidRPr="00B949B2">
              <w:rPr>
                <w:b/>
              </w:rPr>
              <w:t>K</w:t>
            </w:r>
            <w:r w:rsidR="008F7651" w:rsidRPr="00B949B2">
              <w:rPr>
                <w:b/>
                <w:i/>
              </w:rPr>
              <w:t xml:space="preserve"> </w:t>
            </w:r>
            <w:r w:rsidRPr="00B949B2">
              <w:rPr>
                <w:b/>
              </w:rPr>
              <w:t>N</w:t>
            </w:r>
          </w:p>
        </w:tc>
        <w:tc>
          <w:tcPr>
            <w:tcW w:w="864" w:type="dxa"/>
          </w:tcPr>
          <w:p w14:paraId="61CB1901" w14:textId="77777777" w:rsidR="00DB747C" w:rsidRPr="00B949B2" w:rsidRDefault="00DB747C" w:rsidP="00945DE6">
            <w:pPr>
              <w:pStyle w:val="TableHead"/>
              <w:rPr>
                <w:b/>
              </w:rPr>
            </w:pPr>
            <w:r w:rsidRPr="00B949B2">
              <w:rPr>
                <w:b/>
              </w:rPr>
              <w:t>K Mean</w:t>
            </w:r>
          </w:p>
        </w:tc>
        <w:tc>
          <w:tcPr>
            <w:tcW w:w="720" w:type="dxa"/>
          </w:tcPr>
          <w:p w14:paraId="478B2D2E" w14:textId="77777777" w:rsidR="00DB747C" w:rsidRPr="00B949B2" w:rsidRDefault="00DB747C" w:rsidP="00945DE6">
            <w:pPr>
              <w:pStyle w:val="TableHead"/>
              <w:rPr>
                <w:b/>
              </w:rPr>
            </w:pPr>
            <w:r w:rsidRPr="00B949B2">
              <w:rPr>
                <w:b/>
              </w:rPr>
              <w:t>K SD</w:t>
            </w:r>
          </w:p>
        </w:tc>
        <w:tc>
          <w:tcPr>
            <w:tcW w:w="864" w:type="dxa"/>
          </w:tcPr>
          <w:p w14:paraId="4151142E" w14:textId="77777777" w:rsidR="00DB747C" w:rsidRPr="00B949B2" w:rsidRDefault="00DB747C" w:rsidP="00945DE6">
            <w:pPr>
              <w:pStyle w:val="TableHead"/>
              <w:rPr>
                <w:b/>
              </w:rPr>
            </w:pPr>
            <w:r w:rsidRPr="00B949B2">
              <w:rPr>
                <w:b/>
              </w:rPr>
              <w:t>K % Pts</w:t>
            </w:r>
          </w:p>
        </w:tc>
        <w:tc>
          <w:tcPr>
            <w:tcW w:w="720" w:type="dxa"/>
          </w:tcPr>
          <w:p w14:paraId="5E7FF3B6" w14:textId="77777777" w:rsidR="00DB747C" w:rsidRPr="00B949B2" w:rsidRDefault="00DB747C" w:rsidP="00945DE6">
            <w:pPr>
              <w:pStyle w:val="TableHead"/>
              <w:rPr>
                <w:b/>
              </w:rPr>
            </w:pPr>
            <w:r w:rsidRPr="00B949B2">
              <w:rPr>
                <w:b/>
              </w:rPr>
              <w:t>G</w:t>
            </w:r>
            <w:r w:rsidR="008F7651" w:rsidRPr="00B949B2">
              <w:rPr>
                <w:b/>
              </w:rPr>
              <w:t xml:space="preserve">r </w:t>
            </w:r>
            <w:r w:rsidRPr="00B949B2">
              <w:rPr>
                <w:b/>
              </w:rPr>
              <w:t>2 N</w:t>
            </w:r>
          </w:p>
        </w:tc>
        <w:tc>
          <w:tcPr>
            <w:tcW w:w="864" w:type="dxa"/>
          </w:tcPr>
          <w:p w14:paraId="6DB58680" w14:textId="77777777" w:rsidR="00DB747C" w:rsidRPr="00B949B2" w:rsidRDefault="00DB747C" w:rsidP="00945DE6">
            <w:pPr>
              <w:pStyle w:val="TableHead"/>
              <w:rPr>
                <w:b/>
              </w:rPr>
            </w:pPr>
            <w:r w:rsidRPr="00B949B2">
              <w:rPr>
                <w:b/>
              </w:rPr>
              <w:t>G</w:t>
            </w:r>
            <w:r w:rsidR="008F7651" w:rsidRPr="00B949B2">
              <w:rPr>
                <w:b/>
              </w:rPr>
              <w:t xml:space="preserve">r </w:t>
            </w:r>
            <w:r w:rsidRPr="00B949B2">
              <w:rPr>
                <w:b/>
              </w:rPr>
              <w:t>2 Mean</w:t>
            </w:r>
          </w:p>
        </w:tc>
        <w:tc>
          <w:tcPr>
            <w:tcW w:w="720" w:type="dxa"/>
          </w:tcPr>
          <w:p w14:paraId="67F5C03A" w14:textId="77777777" w:rsidR="00DB747C" w:rsidRPr="00B949B2" w:rsidRDefault="00DB747C" w:rsidP="00945DE6">
            <w:pPr>
              <w:pStyle w:val="TableHead"/>
              <w:rPr>
                <w:b/>
              </w:rPr>
            </w:pPr>
            <w:r w:rsidRPr="00B949B2">
              <w:rPr>
                <w:b/>
              </w:rPr>
              <w:t>G</w:t>
            </w:r>
            <w:r w:rsidR="008F7651" w:rsidRPr="00B949B2">
              <w:rPr>
                <w:b/>
              </w:rPr>
              <w:t xml:space="preserve">r </w:t>
            </w:r>
            <w:r w:rsidRPr="00B949B2">
              <w:rPr>
                <w:b/>
              </w:rPr>
              <w:t>2 SD</w:t>
            </w:r>
          </w:p>
        </w:tc>
        <w:tc>
          <w:tcPr>
            <w:tcW w:w="1008" w:type="dxa"/>
          </w:tcPr>
          <w:p w14:paraId="59DC6848" w14:textId="77777777" w:rsidR="00DB747C" w:rsidRPr="00B949B2" w:rsidRDefault="00DB747C" w:rsidP="00945DE6">
            <w:pPr>
              <w:pStyle w:val="TableHead"/>
              <w:rPr>
                <w:b/>
              </w:rPr>
            </w:pPr>
            <w:r w:rsidRPr="00B949B2">
              <w:rPr>
                <w:b/>
              </w:rPr>
              <w:t>G</w:t>
            </w:r>
            <w:r w:rsidR="008F7651" w:rsidRPr="00B949B2">
              <w:rPr>
                <w:b/>
              </w:rPr>
              <w:t xml:space="preserve">r </w:t>
            </w:r>
            <w:r w:rsidRPr="00B949B2">
              <w:rPr>
                <w:b/>
              </w:rPr>
              <w:t>2 % Pts</w:t>
            </w:r>
          </w:p>
        </w:tc>
        <w:tc>
          <w:tcPr>
            <w:tcW w:w="864" w:type="dxa"/>
          </w:tcPr>
          <w:p w14:paraId="77996B9E" w14:textId="77777777" w:rsidR="00DB747C" w:rsidRPr="00B949B2" w:rsidRDefault="00DB747C" w:rsidP="00945DE6">
            <w:pPr>
              <w:pStyle w:val="TableHead"/>
              <w:rPr>
                <w:b/>
              </w:rPr>
            </w:pPr>
            <w:r w:rsidRPr="00B949B2">
              <w:rPr>
                <w:b/>
              </w:rPr>
              <w:t>G</w:t>
            </w:r>
            <w:r w:rsidR="008F7651" w:rsidRPr="00B949B2">
              <w:rPr>
                <w:b/>
              </w:rPr>
              <w:t>r</w:t>
            </w:r>
            <w:r w:rsidRPr="00B949B2">
              <w:rPr>
                <w:b/>
              </w:rPr>
              <w:t xml:space="preserve"> 6–</w:t>
            </w:r>
            <w:r w:rsidR="00FE3449" w:rsidRPr="00B949B2">
              <w:rPr>
                <w:b/>
              </w:rPr>
              <w:t>‍</w:t>
            </w:r>
            <w:r w:rsidRPr="00B949B2">
              <w:rPr>
                <w:b/>
              </w:rPr>
              <w:t>8 N</w:t>
            </w:r>
          </w:p>
        </w:tc>
        <w:tc>
          <w:tcPr>
            <w:tcW w:w="1008" w:type="dxa"/>
          </w:tcPr>
          <w:p w14:paraId="53C287F4" w14:textId="77777777" w:rsidR="00DB747C" w:rsidRPr="00B949B2" w:rsidRDefault="00DB747C" w:rsidP="00945DE6">
            <w:pPr>
              <w:pStyle w:val="TableHead"/>
              <w:rPr>
                <w:b/>
              </w:rPr>
            </w:pPr>
            <w:r w:rsidRPr="00B949B2">
              <w:rPr>
                <w:b/>
              </w:rPr>
              <w:t>G</w:t>
            </w:r>
            <w:r w:rsidR="008F7651" w:rsidRPr="00B949B2">
              <w:rPr>
                <w:b/>
              </w:rPr>
              <w:t>r</w:t>
            </w:r>
            <w:r w:rsidRPr="00B949B2">
              <w:rPr>
                <w:b/>
              </w:rPr>
              <w:t xml:space="preserve"> 6–</w:t>
            </w:r>
            <w:r w:rsidR="00FE3449" w:rsidRPr="00B949B2">
              <w:rPr>
                <w:b/>
              </w:rPr>
              <w:t>‍</w:t>
            </w:r>
            <w:r w:rsidRPr="00B949B2">
              <w:rPr>
                <w:b/>
              </w:rPr>
              <w:t>8 Mean</w:t>
            </w:r>
          </w:p>
        </w:tc>
        <w:tc>
          <w:tcPr>
            <w:tcW w:w="1008" w:type="dxa"/>
          </w:tcPr>
          <w:p w14:paraId="68E689B5" w14:textId="77777777" w:rsidR="00DB747C" w:rsidRPr="00B949B2" w:rsidRDefault="00DB747C" w:rsidP="00945DE6">
            <w:pPr>
              <w:pStyle w:val="TableHead"/>
              <w:rPr>
                <w:b/>
              </w:rPr>
            </w:pPr>
            <w:r w:rsidRPr="00B949B2">
              <w:rPr>
                <w:b/>
              </w:rPr>
              <w:t>G</w:t>
            </w:r>
            <w:r w:rsidR="008F7651" w:rsidRPr="00B949B2">
              <w:rPr>
                <w:b/>
              </w:rPr>
              <w:t>r</w:t>
            </w:r>
            <w:r w:rsidRPr="00B949B2">
              <w:rPr>
                <w:b/>
              </w:rPr>
              <w:t xml:space="preserve"> 6–</w:t>
            </w:r>
            <w:r w:rsidR="00FE3449" w:rsidRPr="00B949B2">
              <w:rPr>
                <w:b/>
              </w:rPr>
              <w:t>‍</w:t>
            </w:r>
            <w:r w:rsidRPr="00B949B2">
              <w:rPr>
                <w:b/>
              </w:rPr>
              <w:t>8 SD</w:t>
            </w:r>
          </w:p>
        </w:tc>
        <w:tc>
          <w:tcPr>
            <w:tcW w:w="1008" w:type="dxa"/>
          </w:tcPr>
          <w:p w14:paraId="6F3DDE6F" w14:textId="77777777" w:rsidR="00DB747C" w:rsidRPr="00B949B2" w:rsidRDefault="00DB747C" w:rsidP="00945DE6">
            <w:pPr>
              <w:pStyle w:val="TableHead"/>
              <w:rPr>
                <w:b/>
              </w:rPr>
            </w:pPr>
            <w:r w:rsidRPr="00B949B2">
              <w:rPr>
                <w:b/>
              </w:rPr>
              <w:t>G</w:t>
            </w:r>
            <w:r w:rsidR="008F7651" w:rsidRPr="00B949B2">
              <w:rPr>
                <w:b/>
              </w:rPr>
              <w:t>r</w:t>
            </w:r>
            <w:r w:rsidRPr="00B949B2">
              <w:rPr>
                <w:b/>
              </w:rPr>
              <w:t xml:space="preserve"> 6–</w:t>
            </w:r>
            <w:r w:rsidR="00FE3449" w:rsidRPr="00B949B2">
              <w:rPr>
                <w:b/>
              </w:rPr>
              <w:t>‍</w:t>
            </w:r>
            <w:r w:rsidRPr="00B949B2">
              <w:rPr>
                <w:b/>
              </w:rPr>
              <w:t>8 % Pts</w:t>
            </w:r>
          </w:p>
        </w:tc>
      </w:tr>
      <w:tr w:rsidR="00FE3449" w:rsidRPr="00B949B2" w14:paraId="0C16E97D" w14:textId="77777777" w:rsidTr="00266852">
        <w:trPr>
          <w:cantSplit w:val="0"/>
          <w:trHeight w:val="22"/>
        </w:trPr>
        <w:tc>
          <w:tcPr>
            <w:tcW w:w="2160" w:type="dxa"/>
          </w:tcPr>
          <w:p w14:paraId="015335D4" w14:textId="77777777" w:rsidR="00DB747C" w:rsidRPr="00B949B2" w:rsidRDefault="00DB747C" w:rsidP="00945DE6">
            <w:pPr>
              <w:pStyle w:val="TableText"/>
            </w:pPr>
            <w:r w:rsidRPr="00B949B2">
              <w:t>Nonverbal</w:t>
            </w:r>
          </w:p>
        </w:tc>
        <w:tc>
          <w:tcPr>
            <w:tcW w:w="720" w:type="dxa"/>
          </w:tcPr>
          <w:p w14:paraId="7044BA9D" w14:textId="77777777" w:rsidR="00DB747C" w:rsidRPr="00B949B2" w:rsidRDefault="00DB747C" w:rsidP="008F7651">
            <w:pPr>
              <w:pStyle w:val="TableText"/>
              <w:jc w:val="right"/>
            </w:pPr>
            <w:r w:rsidRPr="00B949B2">
              <w:t>8</w:t>
            </w:r>
          </w:p>
        </w:tc>
        <w:tc>
          <w:tcPr>
            <w:tcW w:w="864" w:type="dxa"/>
          </w:tcPr>
          <w:p w14:paraId="17B80682" w14:textId="77777777" w:rsidR="00DB747C" w:rsidRPr="00B949B2" w:rsidRDefault="00DB747C" w:rsidP="008F7651">
            <w:pPr>
              <w:pStyle w:val="TableText"/>
              <w:jc w:val="right"/>
            </w:pPr>
            <w:r w:rsidRPr="00B949B2">
              <w:t>2.88</w:t>
            </w:r>
          </w:p>
        </w:tc>
        <w:tc>
          <w:tcPr>
            <w:tcW w:w="720" w:type="dxa"/>
          </w:tcPr>
          <w:p w14:paraId="09DE76C8" w14:textId="77777777" w:rsidR="00DB747C" w:rsidRPr="00B949B2" w:rsidRDefault="00DB747C" w:rsidP="008F7651">
            <w:pPr>
              <w:pStyle w:val="TableText"/>
              <w:jc w:val="right"/>
            </w:pPr>
            <w:r w:rsidRPr="00B949B2">
              <w:t>1.81</w:t>
            </w:r>
          </w:p>
        </w:tc>
        <w:tc>
          <w:tcPr>
            <w:tcW w:w="864" w:type="dxa"/>
          </w:tcPr>
          <w:p w14:paraId="367F8A0F" w14:textId="77777777" w:rsidR="00DB747C" w:rsidRPr="00B949B2" w:rsidRDefault="00DB747C" w:rsidP="008F7651">
            <w:pPr>
              <w:pStyle w:val="TableText"/>
              <w:jc w:val="right"/>
            </w:pPr>
            <w:r w:rsidRPr="00B949B2">
              <w:t>15.97</w:t>
            </w:r>
          </w:p>
        </w:tc>
        <w:tc>
          <w:tcPr>
            <w:tcW w:w="720" w:type="dxa"/>
          </w:tcPr>
          <w:p w14:paraId="55E02C27" w14:textId="77777777" w:rsidR="00DB747C" w:rsidRPr="00B949B2" w:rsidRDefault="00DB747C" w:rsidP="008F7651">
            <w:pPr>
              <w:pStyle w:val="TableText"/>
              <w:jc w:val="right"/>
            </w:pPr>
            <w:r w:rsidRPr="00B949B2">
              <w:t>2</w:t>
            </w:r>
          </w:p>
        </w:tc>
        <w:tc>
          <w:tcPr>
            <w:tcW w:w="864" w:type="dxa"/>
          </w:tcPr>
          <w:p w14:paraId="140AB1AE" w14:textId="77777777" w:rsidR="00DB747C" w:rsidRPr="00B949B2" w:rsidRDefault="00DB747C" w:rsidP="008F7651">
            <w:pPr>
              <w:pStyle w:val="TableText"/>
              <w:jc w:val="right"/>
            </w:pPr>
            <w:r w:rsidRPr="00B949B2">
              <w:t>4.00</w:t>
            </w:r>
          </w:p>
        </w:tc>
        <w:tc>
          <w:tcPr>
            <w:tcW w:w="720" w:type="dxa"/>
          </w:tcPr>
          <w:p w14:paraId="794F2E0F" w14:textId="77777777" w:rsidR="00DB747C" w:rsidRPr="00B949B2" w:rsidRDefault="00DB747C" w:rsidP="008F7651">
            <w:pPr>
              <w:pStyle w:val="TableText"/>
              <w:jc w:val="right"/>
            </w:pPr>
            <w:r w:rsidRPr="00B949B2">
              <w:t>4.24</w:t>
            </w:r>
          </w:p>
        </w:tc>
        <w:tc>
          <w:tcPr>
            <w:tcW w:w="1008" w:type="dxa"/>
          </w:tcPr>
          <w:p w14:paraId="6DA6EB16" w14:textId="77777777" w:rsidR="00DB747C" w:rsidRPr="00B949B2" w:rsidRDefault="00DB747C" w:rsidP="008F7651">
            <w:pPr>
              <w:pStyle w:val="TableText"/>
              <w:jc w:val="right"/>
            </w:pPr>
            <w:r w:rsidRPr="00B949B2">
              <w:t>22.22</w:t>
            </w:r>
          </w:p>
        </w:tc>
        <w:tc>
          <w:tcPr>
            <w:tcW w:w="864" w:type="dxa"/>
          </w:tcPr>
          <w:p w14:paraId="37958BBA" w14:textId="77777777" w:rsidR="00DB747C" w:rsidRPr="00B949B2" w:rsidRDefault="00DB747C" w:rsidP="008F7651">
            <w:pPr>
              <w:pStyle w:val="TableText"/>
              <w:jc w:val="right"/>
            </w:pPr>
            <w:r w:rsidRPr="00B949B2">
              <w:t>3</w:t>
            </w:r>
          </w:p>
        </w:tc>
        <w:tc>
          <w:tcPr>
            <w:tcW w:w="1008" w:type="dxa"/>
          </w:tcPr>
          <w:p w14:paraId="7F1E2539" w14:textId="77777777" w:rsidR="00DB747C" w:rsidRPr="00B949B2" w:rsidRDefault="00DB747C" w:rsidP="008F7651">
            <w:pPr>
              <w:pStyle w:val="TableText"/>
              <w:jc w:val="right"/>
            </w:pPr>
            <w:r w:rsidRPr="00B949B2">
              <w:t>5.33</w:t>
            </w:r>
          </w:p>
        </w:tc>
        <w:tc>
          <w:tcPr>
            <w:tcW w:w="1008" w:type="dxa"/>
          </w:tcPr>
          <w:p w14:paraId="428706ED" w14:textId="77777777" w:rsidR="00DB747C" w:rsidRPr="00B949B2" w:rsidRDefault="00DB747C" w:rsidP="008F7651">
            <w:pPr>
              <w:pStyle w:val="TableText"/>
              <w:jc w:val="right"/>
            </w:pPr>
            <w:r w:rsidRPr="00B949B2">
              <w:t>4.51</w:t>
            </w:r>
          </w:p>
        </w:tc>
        <w:tc>
          <w:tcPr>
            <w:tcW w:w="1008" w:type="dxa"/>
          </w:tcPr>
          <w:p w14:paraId="51217874" w14:textId="77777777" w:rsidR="00DB747C" w:rsidRPr="00B949B2" w:rsidRDefault="00DB747C" w:rsidP="008F7651">
            <w:pPr>
              <w:pStyle w:val="TableText"/>
              <w:jc w:val="right"/>
            </w:pPr>
            <w:r w:rsidRPr="00B949B2">
              <w:t>31.37</w:t>
            </w:r>
          </w:p>
        </w:tc>
      </w:tr>
      <w:tr w:rsidR="00FE3449" w:rsidRPr="00B949B2" w14:paraId="525D09A6" w14:textId="77777777" w:rsidTr="00266852">
        <w:trPr>
          <w:cantSplit w:val="0"/>
          <w:trHeight w:val="71"/>
        </w:trPr>
        <w:tc>
          <w:tcPr>
            <w:tcW w:w="2160" w:type="dxa"/>
            <w:tcBorders>
              <w:bottom w:val="single" w:sz="4" w:space="0" w:color="auto"/>
            </w:tcBorders>
          </w:tcPr>
          <w:p w14:paraId="660810BD" w14:textId="77777777" w:rsidR="00DB747C" w:rsidRPr="00B949B2" w:rsidRDefault="00DB747C" w:rsidP="00945DE6">
            <w:pPr>
              <w:pStyle w:val="TableText"/>
            </w:pPr>
            <w:r w:rsidRPr="00B949B2">
              <w:t>Verbal</w:t>
            </w:r>
          </w:p>
        </w:tc>
        <w:tc>
          <w:tcPr>
            <w:tcW w:w="720" w:type="dxa"/>
            <w:tcBorders>
              <w:bottom w:val="single" w:sz="4" w:space="0" w:color="auto"/>
            </w:tcBorders>
          </w:tcPr>
          <w:p w14:paraId="5E770291" w14:textId="77777777" w:rsidR="00DB747C" w:rsidRPr="00B949B2" w:rsidRDefault="00DB747C" w:rsidP="008F7651">
            <w:pPr>
              <w:pStyle w:val="TableText"/>
              <w:jc w:val="right"/>
            </w:pPr>
            <w:r w:rsidRPr="00B949B2">
              <w:t>4</w:t>
            </w:r>
          </w:p>
        </w:tc>
        <w:tc>
          <w:tcPr>
            <w:tcW w:w="864" w:type="dxa"/>
            <w:tcBorders>
              <w:bottom w:val="single" w:sz="4" w:space="0" w:color="auto"/>
            </w:tcBorders>
          </w:tcPr>
          <w:p w14:paraId="16AA61B3" w14:textId="77777777" w:rsidR="00DB747C" w:rsidRPr="00B949B2" w:rsidRDefault="00DB747C" w:rsidP="008F7651">
            <w:pPr>
              <w:pStyle w:val="TableText"/>
              <w:jc w:val="right"/>
            </w:pPr>
            <w:r w:rsidRPr="00B949B2">
              <w:t>10.00</w:t>
            </w:r>
          </w:p>
        </w:tc>
        <w:tc>
          <w:tcPr>
            <w:tcW w:w="720" w:type="dxa"/>
            <w:tcBorders>
              <w:bottom w:val="single" w:sz="4" w:space="0" w:color="auto"/>
            </w:tcBorders>
          </w:tcPr>
          <w:p w14:paraId="2172CE85" w14:textId="77777777" w:rsidR="00DB747C" w:rsidRPr="00B949B2" w:rsidRDefault="00DB747C" w:rsidP="008F7651">
            <w:pPr>
              <w:pStyle w:val="TableText"/>
              <w:jc w:val="right"/>
            </w:pPr>
            <w:r w:rsidRPr="00B949B2">
              <w:t>3.92</w:t>
            </w:r>
          </w:p>
        </w:tc>
        <w:tc>
          <w:tcPr>
            <w:tcW w:w="864" w:type="dxa"/>
            <w:tcBorders>
              <w:bottom w:val="single" w:sz="4" w:space="0" w:color="auto"/>
            </w:tcBorders>
          </w:tcPr>
          <w:p w14:paraId="4C698A86" w14:textId="77777777" w:rsidR="00DB747C" w:rsidRPr="00B949B2" w:rsidRDefault="00DB747C" w:rsidP="008F7651">
            <w:pPr>
              <w:pStyle w:val="TableText"/>
              <w:jc w:val="right"/>
            </w:pPr>
            <w:r w:rsidRPr="00B949B2">
              <w:t>55.56</w:t>
            </w:r>
          </w:p>
        </w:tc>
        <w:tc>
          <w:tcPr>
            <w:tcW w:w="720" w:type="dxa"/>
            <w:tcBorders>
              <w:bottom w:val="single" w:sz="4" w:space="0" w:color="auto"/>
            </w:tcBorders>
          </w:tcPr>
          <w:p w14:paraId="07F41817" w14:textId="77777777" w:rsidR="00DB747C" w:rsidRPr="00B949B2" w:rsidRDefault="00DB747C" w:rsidP="008F7651">
            <w:pPr>
              <w:pStyle w:val="TableText"/>
              <w:jc w:val="right"/>
            </w:pPr>
            <w:r w:rsidRPr="00B949B2">
              <w:t>10</w:t>
            </w:r>
          </w:p>
        </w:tc>
        <w:tc>
          <w:tcPr>
            <w:tcW w:w="864" w:type="dxa"/>
            <w:tcBorders>
              <w:bottom w:val="single" w:sz="4" w:space="0" w:color="auto"/>
            </w:tcBorders>
          </w:tcPr>
          <w:p w14:paraId="3A4CE2ED" w14:textId="77777777" w:rsidR="00DB747C" w:rsidRPr="00B949B2" w:rsidRDefault="00DB747C" w:rsidP="008F7651">
            <w:pPr>
              <w:pStyle w:val="TableText"/>
              <w:jc w:val="right"/>
            </w:pPr>
            <w:r w:rsidRPr="00B949B2">
              <w:t>11.70</w:t>
            </w:r>
          </w:p>
        </w:tc>
        <w:tc>
          <w:tcPr>
            <w:tcW w:w="720" w:type="dxa"/>
            <w:tcBorders>
              <w:bottom w:val="single" w:sz="4" w:space="0" w:color="auto"/>
            </w:tcBorders>
          </w:tcPr>
          <w:p w14:paraId="32AA7D42" w14:textId="77777777" w:rsidR="00DB747C" w:rsidRPr="00B949B2" w:rsidRDefault="00DB747C" w:rsidP="008F7651">
            <w:pPr>
              <w:pStyle w:val="TableText"/>
              <w:jc w:val="right"/>
            </w:pPr>
            <w:r w:rsidRPr="00B949B2">
              <w:t>2.87</w:t>
            </w:r>
          </w:p>
        </w:tc>
        <w:tc>
          <w:tcPr>
            <w:tcW w:w="1008" w:type="dxa"/>
            <w:tcBorders>
              <w:bottom w:val="single" w:sz="4" w:space="0" w:color="auto"/>
            </w:tcBorders>
          </w:tcPr>
          <w:p w14:paraId="51941AAD" w14:textId="77777777" w:rsidR="00DB747C" w:rsidRPr="00B949B2" w:rsidRDefault="00DB747C" w:rsidP="008F7651">
            <w:pPr>
              <w:pStyle w:val="TableText"/>
              <w:jc w:val="right"/>
            </w:pPr>
            <w:r w:rsidRPr="00B949B2">
              <w:t>65.00</w:t>
            </w:r>
          </w:p>
        </w:tc>
        <w:tc>
          <w:tcPr>
            <w:tcW w:w="864" w:type="dxa"/>
            <w:tcBorders>
              <w:bottom w:val="single" w:sz="4" w:space="0" w:color="auto"/>
            </w:tcBorders>
          </w:tcPr>
          <w:p w14:paraId="39D0468D" w14:textId="77777777" w:rsidR="00DB747C" w:rsidRPr="00B949B2" w:rsidRDefault="00DB747C" w:rsidP="008F7651">
            <w:pPr>
              <w:pStyle w:val="TableText"/>
              <w:jc w:val="right"/>
            </w:pPr>
            <w:r w:rsidRPr="00B949B2">
              <w:t>9</w:t>
            </w:r>
          </w:p>
        </w:tc>
        <w:tc>
          <w:tcPr>
            <w:tcW w:w="1008" w:type="dxa"/>
            <w:tcBorders>
              <w:bottom w:val="single" w:sz="4" w:space="0" w:color="auto"/>
            </w:tcBorders>
          </w:tcPr>
          <w:p w14:paraId="062F51B0" w14:textId="77777777" w:rsidR="00DB747C" w:rsidRPr="00B949B2" w:rsidRDefault="00DB747C" w:rsidP="008F7651">
            <w:pPr>
              <w:pStyle w:val="TableText"/>
              <w:jc w:val="right"/>
            </w:pPr>
            <w:r w:rsidRPr="00B949B2">
              <w:t>11.78</w:t>
            </w:r>
          </w:p>
        </w:tc>
        <w:tc>
          <w:tcPr>
            <w:tcW w:w="1008" w:type="dxa"/>
            <w:tcBorders>
              <w:bottom w:val="single" w:sz="4" w:space="0" w:color="auto"/>
            </w:tcBorders>
          </w:tcPr>
          <w:p w14:paraId="605D84D5" w14:textId="77777777" w:rsidR="00DB747C" w:rsidRPr="00B949B2" w:rsidRDefault="00DB747C" w:rsidP="008F7651">
            <w:pPr>
              <w:pStyle w:val="TableText"/>
              <w:jc w:val="right"/>
            </w:pPr>
            <w:r w:rsidRPr="00B949B2">
              <w:t>3.63</w:t>
            </w:r>
          </w:p>
        </w:tc>
        <w:tc>
          <w:tcPr>
            <w:tcW w:w="1008" w:type="dxa"/>
            <w:tcBorders>
              <w:bottom w:val="single" w:sz="4" w:space="0" w:color="auto"/>
            </w:tcBorders>
          </w:tcPr>
          <w:p w14:paraId="7EBDCC8C" w14:textId="77777777" w:rsidR="00DB747C" w:rsidRPr="00B949B2" w:rsidRDefault="00DB747C" w:rsidP="008F7651">
            <w:pPr>
              <w:pStyle w:val="TableText"/>
              <w:jc w:val="right"/>
            </w:pPr>
            <w:r w:rsidRPr="00B949B2">
              <w:t>69.28</w:t>
            </w:r>
          </w:p>
        </w:tc>
      </w:tr>
      <w:tr w:rsidR="00FE3449" w:rsidRPr="00B949B2" w14:paraId="59D74534" w14:textId="77777777" w:rsidTr="00266852">
        <w:trPr>
          <w:cantSplit w:val="0"/>
          <w:trHeight w:val="22"/>
        </w:trPr>
        <w:tc>
          <w:tcPr>
            <w:tcW w:w="2160" w:type="dxa"/>
            <w:tcBorders>
              <w:top w:val="single" w:sz="4" w:space="0" w:color="auto"/>
              <w:bottom w:val="single" w:sz="12" w:space="0" w:color="auto"/>
            </w:tcBorders>
          </w:tcPr>
          <w:p w14:paraId="564809A2" w14:textId="77777777" w:rsidR="00DB747C" w:rsidRPr="00B949B2" w:rsidRDefault="00DB747C" w:rsidP="00945DE6">
            <w:pPr>
              <w:pStyle w:val="TableText"/>
              <w:rPr>
                <w:b/>
              </w:rPr>
            </w:pPr>
            <w:r w:rsidRPr="00B949B2">
              <w:rPr>
                <w:b/>
              </w:rPr>
              <w:t>Total</w:t>
            </w:r>
          </w:p>
        </w:tc>
        <w:tc>
          <w:tcPr>
            <w:tcW w:w="720" w:type="dxa"/>
            <w:tcBorders>
              <w:top w:val="single" w:sz="4" w:space="0" w:color="auto"/>
              <w:bottom w:val="single" w:sz="12" w:space="0" w:color="auto"/>
            </w:tcBorders>
          </w:tcPr>
          <w:p w14:paraId="24A66E02" w14:textId="77777777" w:rsidR="00DB747C" w:rsidRPr="00B949B2" w:rsidRDefault="00DB747C" w:rsidP="008F7651">
            <w:pPr>
              <w:pStyle w:val="TableText"/>
              <w:jc w:val="right"/>
            </w:pPr>
            <w:r w:rsidRPr="00B949B2">
              <w:t>12</w:t>
            </w:r>
          </w:p>
        </w:tc>
        <w:tc>
          <w:tcPr>
            <w:tcW w:w="864" w:type="dxa"/>
            <w:tcBorders>
              <w:top w:val="single" w:sz="4" w:space="0" w:color="auto"/>
              <w:bottom w:val="single" w:sz="12" w:space="0" w:color="auto"/>
            </w:tcBorders>
          </w:tcPr>
          <w:p w14:paraId="1FD71A9F" w14:textId="77777777" w:rsidR="00DB747C" w:rsidRPr="00B949B2" w:rsidRDefault="00DB747C" w:rsidP="008F7651">
            <w:pPr>
              <w:pStyle w:val="TableText"/>
              <w:jc w:val="right"/>
            </w:pPr>
            <w:r w:rsidRPr="00B949B2">
              <w:t>5.25</w:t>
            </w:r>
          </w:p>
        </w:tc>
        <w:tc>
          <w:tcPr>
            <w:tcW w:w="720" w:type="dxa"/>
            <w:tcBorders>
              <w:top w:val="single" w:sz="4" w:space="0" w:color="auto"/>
              <w:bottom w:val="single" w:sz="12" w:space="0" w:color="auto"/>
            </w:tcBorders>
          </w:tcPr>
          <w:p w14:paraId="1A24FBB6" w14:textId="77777777" w:rsidR="00DB747C" w:rsidRPr="00B949B2" w:rsidRDefault="00DB747C" w:rsidP="008F7651">
            <w:pPr>
              <w:pStyle w:val="TableText"/>
              <w:jc w:val="right"/>
            </w:pPr>
            <w:r w:rsidRPr="00B949B2">
              <w:t>4.31</w:t>
            </w:r>
          </w:p>
        </w:tc>
        <w:tc>
          <w:tcPr>
            <w:tcW w:w="864" w:type="dxa"/>
            <w:tcBorders>
              <w:top w:val="single" w:sz="4" w:space="0" w:color="auto"/>
              <w:bottom w:val="single" w:sz="12" w:space="0" w:color="auto"/>
            </w:tcBorders>
          </w:tcPr>
          <w:p w14:paraId="17D94691" w14:textId="77777777" w:rsidR="00DB747C" w:rsidRPr="00B949B2" w:rsidRDefault="00DB747C" w:rsidP="008F7651">
            <w:pPr>
              <w:pStyle w:val="TableText"/>
              <w:jc w:val="right"/>
            </w:pPr>
            <w:r w:rsidRPr="00B949B2">
              <w:t>29.17</w:t>
            </w:r>
          </w:p>
        </w:tc>
        <w:tc>
          <w:tcPr>
            <w:tcW w:w="720" w:type="dxa"/>
            <w:tcBorders>
              <w:top w:val="single" w:sz="4" w:space="0" w:color="auto"/>
              <w:bottom w:val="single" w:sz="12" w:space="0" w:color="auto"/>
            </w:tcBorders>
          </w:tcPr>
          <w:p w14:paraId="0574ED2A" w14:textId="77777777" w:rsidR="00DB747C" w:rsidRPr="00B949B2" w:rsidRDefault="00DB747C" w:rsidP="008F7651">
            <w:pPr>
              <w:pStyle w:val="TableText"/>
              <w:jc w:val="right"/>
            </w:pPr>
            <w:r w:rsidRPr="00B949B2">
              <w:t>12</w:t>
            </w:r>
          </w:p>
        </w:tc>
        <w:tc>
          <w:tcPr>
            <w:tcW w:w="864" w:type="dxa"/>
            <w:tcBorders>
              <w:top w:val="single" w:sz="4" w:space="0" w:color="auto"/>
              <w:bottom w:val="single" w:sz="12" w:space="0" w:color="auto"/>
            </w:tcBorders>
          </w:tcPr>
          <w:p w14:paraId="71BB187B" w14:textId="77777777" w:rsidR="00DB747C" w:rsidRPr="00B949B2" w:rsidRDefault="00DB747C" w:rsidP="008F7651">
            <w:pPr>
              <w:pStyle w:val="TableText"/>
              <w:jc w:val="right"/>
            </w:pPr>
            <w:r w:rsidRPr="00B949B2">
              <w:t>10.42</w:t>
            </w:r>
          </w:p>
        </w:tc>
        <w:tc>
          <w:tcPr>
            <w:tcW w:w="720" w:type="dxa"/>
            <w:tcBorders>
              <w:top w:val="single" w:sz="4" w:space="0" w:color="auto"/>
              <w:bottom w:val="single" w:sz="12" w:space="0" w:color="auto"/>
            </w:tcBorders>
          </w:tcPr>
          <w:p w14:paraId="31A717AD" w14:textId="77777777" w:rsidR="00DB747C" w:rsidRPr="00B949B2" w:rsidRDefault="00DB747C" w:rsidP="008F7651">
            <w:pPr>
              <w:pStyle w:val="TableText"/>
              <w:jc w:val="right"/>
            </w:pPr>
            <w:r w:rsidRPr="00B949B2">
              <w:t>4.17</w:t>
            </w:r>
          </w:p>
        </w:tc>
        <w:tc>
          <w:tcPr>
            <w:tcW w:w="1008" w:type="dxa"/>
            <w:tcBorders>
              <w:top w:val="single" w:sz="4" w:space="0" w:color="auto"/>
              <w:bottom w:val="single" w:sz="12" w:space="0" w:color="auto"/>
            </w:tcBorders>
          </w:tcPr>
          <w:p w14:paraId="72441E63" w14:textId="77777777" w:rsidR="00DB747C" w:rsidRPr="00B949B2" w:rsidRDefault="00DB747C" w:rsidP="008F7651">
            <w:pPr>
              <w:pStyle w:val="TableText"/>
              <w:jc w:val="right"/>
            </w:pPr>
            <w:r w:rsidRPr="00B949B2">
              <w:t>57.87</w:t>
            </w:r>
          </w:p>
        </w:tc>
        <w:tc>
          <w:tcPr>
            <w:tcW w:w="864" w:type="dxa"/>
            <w:tcBorders>
              <w:top w:val="single" w:sz="4" w:space="0" w:color="auto"/>
              <w:bottom w:val="single" w:sz="12" w:space="0" w:color="auto"/>
            </w:tcBorders>
          </w:tcPr>
          <w:p w14:paraId="3A4EB44D" w14:textId="77777777" w:rsidR="00DB747C" w:rsidRPr="00B949B2" w:rsidRDefault="00DB747C" w:rsidP="008F7651">
            <w:pPr>
              <w:pStyle w:val="TableText"/>
              <w:jc w:val="right"/>
            </w:pPr>
            <w:r w:rsidRPr="00B949B2">
              <w:t>12</w:t>
            </w:r>
          </w:p>
        </w:tc>
        <w:tc>
          <w:tcPr>
            <w:tcW w:w="1008" w:type="dxa"/>
            <w:tcBorders>
              <w:top w:val="single" w:sz="4" w:space="0" w:color="auto"/>
              <w:bottom w:val="single" w:sz="12" w:space="0" w:color="auto"/>
            </w:tcBorders>
          </w:tcPr>
          <w:p w14:paraId="7867BD05" w14:textId="77777777" w:rsidR="00DB747C" w:rsidRPr="00B949B2" w:rsidRDefault="00DB747C" w:rsidP="008F7651">
            <w:pPr>
              <w:pStyle w:val="TableText"/>
              <w:jc w:val="right"/>
            </w:pPr>
            <w:r w:rsidRPr="00B949B2">
              <w:t>10.17</w:t>
            </w:r>
          </w:p>
        </w:tc>
        <w:tc>
          <w:tcPr>
            <w:tcW w:w="1008" w:type="dxa"/>
            <w:tcBorders>
              <w:top w:val="single" w:sz="4" w:space="0" w:color="auto"/>
              <w:bottom w:val="single" w:sz="12" w:space="0" w:color="auto"/>
            </w:tcBorders>
          </w:tcPr>
          <w:p w14:paraId="3ECB5ADC" w14:textId="77777777" w:rsidR="00DB747C" w:rsidRPr="00B949B2" w:rsidRDefault="00DB747C" w:rsidP="008F7651">
            <w:pPr>
              <w:pStyle w:val="TableText"/>
              <w:jc w:val="right"/>
            </w:pPr>
            <w:r w:rsidRPr="00B949B2">
              <w:t>4.67</w:t>
            </w:r>
          </w:p>
        </w:tc>
        <w:tc>
          <w:tcPr>
            <w:tcW w:w="1008" w:type="dxa"/>
            <w:tcBorders>
              <w:top w:val="single" w:sz="4" w:space="0" w:color="auto"/>
              <w:bottom w:val="single" w:sz="12" w:space="0" w:color="auto"/>
            </w:tcBorders>
          </w:tcPr>
          <w:p w14:paraId="1A696F15" w14:textId="77777777" w:rsidR="00DB747C" w:rsidRPr="00B949B2" w:rsidRDefault="00DB747C" w:rsidP="008F7651">
            <w:pPr>
              <w:pStyle w:val="TableText"/>
              <w:jc w:val="right"/>
            </w:pPr>
            <w:r w:rsidRPr="00B949B2">
              <w:t>59.80</w:t>
            </w:r>
          </w:p>
        </w:tc>
      </w:tr>
    </w:tbl>
    <w:p w14:paraId="3286CE28" w14:textId="77777777" w:rsidR="00DB747C" w:rsidRPr="00B949B2" w:rsidRDefault="00DB747C" w:rsidP="00C204EE">
      <w:pPr>
        <w:pStyle w:val="Caption"/>
      </w:pPr>
      <w:bookmarkStart w:id="354" w:name="_Ref50672055"/>
      <w:bookmarkStart w:id="355" w:name="_Toc58566488"/>
      <w:r w:rsidRPr="00B949B2">
        <w:t xml:space="preserve">Table </w:t>
      </w:r>
      <w:r w:rsidR="007A3039" w:rsidRPr="00B949B2">
        <w:rPr>
          <w:noProof/>
        </w:rPr>
        <w:fldChar w:fldCharType="begin"/>
      </w:r>
      <w:r w:rsidR="007A3039" w:rsidRPr="00B949B2">
        <w:rPr>
          <w:noProof/>
        </w:rPr>
        <w:instrText xml:space="preserve"> SEQ Table \* ARABIC </w:instrText>
      </w:r>
      <w:r w:rsidR="007A3039" w:rsidRPr="00B949B2">
        <w:rPr>
          <w:noProof/>
        </w:rPr>
        <w:fldChar w:fldCharType="separate"/>
      </w:r>
      <w:r w:rsidR="00822B71" w:rsidRPr="00B949B2">
        <w:rPr>
          <w:noProof/>
        </w:rPr>
        <w:t>37</w:t>
      </w:r>
      <w:r w:rsidR="007A3039" w:rsidRPr="00B949B2">
        <w:rPr>
          <w:noProof/>
        </w:rPr>
        <w:fldChar w:fldCharType="end"/>
      </w:r>
      <w:bookmarkEnd w:id="354"/>
      <w:r w:rsidRPr="00B949B2">
        <w:t>.  Total Scores Compared by Verbal and Nonverbal Students (Group 2)</w:t>
      </w:r>
      <w:bookmarkEnd w:id="355"/>
    </w:p>
    <w:tbl>
      <w:tblPr>
        <w:tblStyle w:val="TRtable"/>
        <w:tblW w:w="13369" w:type="dxa"/>
        <w:tblLayout w:type="fixed"/>
        <w:tblLook w:val="04A0" w:firstRow="1" w:lastRow="0" w:firstColumn="1" w:lastColumn="0" w:noHBand="0" w:noVBand="1"/>
        <w:tblDescription w:val="Total Scores Compared by Verbal and Nonverbal Students (Group 2)"/>
      </w:tblPr>
      <w:tblGrid>
        <w:gridCol w:w="2160"/>
        <w:gridCol w:w="864"/>
        <w:gridCol w:w="864"/>
        <w:gridCol w:w="720"/>
        <w:gridCol w:w="1008"/>
        <w:gridCol w:w="931"/>
        <w:gridCol w:w="1008"/>
        <w:gridCol w:w="1008"/>
        <w:gridCol w:w="1008"/>
        <w:gridCol w:w="1008"/>
        <w:gridCol w:w="930"/>
        <w:gridCol w:w="930"/>
        <w:gridCol w:w="930"/>
      </w:tblGrid>
      <w:tr w:rsidR="00B5157B" w:rsidRPr="00B949B2" w14:paraId="1254C8A0" w14:textId="77777777" w:rsidTr="00266852">
        <w:trPr>
          <w:cnfStyle w:val="100000000000" w:firstRow="1" w:lastRow="0" w:firstColumn="0" w:lastColumn="0" w:oddVBand="0" w:evenVBand="0" w:oddHBand="0" w:evenHBand="0" w:firstRowFirstColumn="0" w:firstRowLastColumn="0" w:lastRowFirstColumn="0" w:lastRowLastColumn="0"/>
          <w:trHeight w:val="864"/>
        </w:trPr>
        <w:tc>
          <w:tcPr>
            <w:tcW w:w="2160" w:type="dxa"/>
          </w:tcPr>
          <w:p w14:paraId="789FAE71" w14:textId="77777777" w:rsidR="00DB747C" w:rsidRPr="00B949B2" w:rsidRDefault="00DB747C" w:rsidP="00945DE6">
            <w:pPr>
              <w:pStyle w:val="TableHead"/>
              <w:rPr>
                <w:b/>
              </w:rPr>
            </w:pPr>
            <w:r w:rsidRPr="00B949B2">
              <w:rPr>
                <w:b/>
              </w:rPr>
              <w:t>Mode of Communication</w:t>
            </w:r>
          </w:p>
        </w:tc>
        <w:tc>
          <w:tcPr>
            <w:tcW w:w="864" w:type="dxa"/>
          </w:tcPr>
          <w:p w14:paraId="20F4240E" w14:textId="77777777" w:rsidR="00DB747C" w:rsidRPr="00B949B2" w:rsidRDefault="00DB747C" w:rsidP="008507E1">
            <w:pPr>
              <w:pStyle w:val="TableHead"/>
              <w:rPr>
                <w:b/>
                <w:i/>
              </w:rPr>
            </w:pPr>
            <w:r w:rsidRPr="00B949B2">
              <w:rPr>
                <w:b/>
              </w:rPr>
              <w:t>G</w:t>
            </w:r>
            <w:r w:rsidR="004C68A1" w:rsidRPr="00B949B2">
              <w:rPr>
                <w:b/>
              </w:rPr>
              <w:t xml:space="preserve">r </w:t>
            </w:r>
            <w:r w:rsidRPr="00B949B2">
              <w:rPr>
                <w:b/>
              </w:rPr>
              <w:t>1</w:t>
            </w:r>
            <w:r w:rsidR="008507E1" w:rsidRPr="00B949B2">
              <w:rPr>
                <w:b/>
              </w:rPr>
              <w:t xml:space="preserve"> </w:t>
            </w:r>
            <w:r w:rsidRPr="00B949B2">
              <w:rPr>
                <w:b/>
              </w:rPr>
              <w:t>N</w:t>
            </w:r>
          </w:p>
        </w:tc>
        <w:tc>
          <w:tcPr>
            <w:tcW w:w="864" w:type="dxa"/>
          </w:tcPr>
          <w:p w14:paraId="5118026E" w14:textId="77777777" w:rsidR="00DB747C" w:rsidRPr="00B949B2" w:rsidRDefault="00DB747C" w:rsidP="00945DE6">
            <w:pPr>
              <w:pStyle w:val="TableHead"/>
              <w:rPr>
                <w:b/>
              </w:rPr>
            </w:pPr>
            <w:r w:rsidRPr="00B949B2">
              <w:rPr>
                <w:b/>
              </w:rPr>
              <w:t>G</w:t>
            </w:r>
            <w:r w:rsidR="004C68A1" w:rsidRPr="00B949B2">
              <w:rPr>
                <w:b/>
              </w:rPr>
              <w:t xml:space="preserve">r </w:t>
            </w:r>
            <w:r w:rsidRPr="00B949B2">
              <w:rPr>
                <w:b/>
              </w:rPr>
              <w:t>1 Mean</w:t>
            </w:r>
          </w:p>
        </w:tc>
        <w:tc>
          <w:tcPr>
            <w:tcW w:w="720" w:type="dxa"/>
          </w:tcPr>
          <w:p w14:paraId="21220B88" w14:textId="77777777" w:rsidR="00DB747C" w:rsidRPr="00B949B2" w:rsidRDefault="00DB747C" w:rsidP="00945DE6">
            <w:pPr>
              <w:pStyle w:val="TableHead"/>
              <w:rPr>
                <w:b/>
              </w:rPr>
            </w:pPr>
            <w:r w:rsidRPr="00B949B2">
              <w:rPr>
                <w:b/>
              </w:rPr>
              <w:t>G</w:t>
            </w:r>
            <w:r w:rsidR="004C68A1" w:rsidRPr="00B949B2">
              <w:rPr>
                <w:b/>
              </w:rPr>
              <w:t xml:space="preserve">r </w:t>
            </w:r>
            <w:r w:rsidRPr="00B949B2">
              <w:rPr>
                <w:b/>
              </w:rPr>
              <w:t>1 SD</w:t>
            </w:r>
          </w:p>
        </w:tc>
        <w:tc>
          <w:tcPr>
            <w:tcW w:w="1008" w:type="dxa"/>
          </w:tcPr>
          <w:p w14:paraId="32212484" w14:textId="77777777" w:rsidR="00DB747C" w:rsidRPr="00B949B2" w:rsidRDefault="00DB747C" w:rsidP="00945DE6">
            <w:pPr>
              <w:pStyle w:val="TableHead"/>
              <w:rPr>
                <w:b/>
              </w:rPr>
            </w:pPr>
            <w:r w:rsidRPr="00B949B2">
              <w:rPr>
                <w:b/>
              </w:rPr>
              <w:t>G</w:t>
            </w:r>
            <w:r w:rsidR="004C68A1" w:rsidRPr="00B949B2">
              <w:rPr>
                <w:b/>
              </w:rPr>
              <w:t xml:space="preserve">r </w:t>
            </w:r>
            <w:r w:rsidRPr="00B949B2">
              <w:rPr>
                <w:b/>
              </w:rPr>
              <w:t>1 %</w:t>
            </w:r>
            <w:r w:rsidR="00A53988" w:rsidRPr="00B949B2">
              <w:rPr>
                <w:b/>
              </w:rPr>
              <w:t> </w:t>
            </w:r>
            <w:r w:rsidRPr="00B949B2">
              <w:rPr>
                <w:b/>
              </w:rPr>
              <w:t>Pts</w:t>
            </w:r>
          </w:p>
        </w:tc>
        <w:tc>
          <w:tcPr>
            <w:tcW w:w="931" w:type="dxa"/>
          </w:tcPr>
          <w:p w14:paraId="3C82BA10" w14:textId="77777777" w:rsidR="00DB747C" w:rsidRPr="00B949B2" w:rsidRDefault="00DB747C" w:rsidP="00945DE6">
            <w:pPr>
              <w:pStyle w:val="TableHead"/>
              <w:rPr>
                <w:b/>
              </w:rPr>
            </w:pPr>
            <w:r w:rsidRPr="00B949B2">
              <w:rPr>
                <w:b/>
              </w:rPr>
              <w:t>G</w:t>
            </w:r>
            <w:r w:rsidR="004C68A1" w:rsidRPr="00B949B2">
              <w:rPr>
                <w:b/>
              </w:rPr>
              <w:t>r</w:t>
            </w:r>
            <w:r w:rsidRPr="00B949B2">
              <w:rPr>
                <w:b/>
              </w:rPr>
              <w:t xml:space="preserve"> 3–</w:t>
            </w:r>
            <w:r w:rsidR="009F4278" w:rsidRPr="00B949B2">
              <w:rPr>
                <w:b/>
              </w:rPr>
              <w:t>‍</w:t>
            </w:r>
            <w:r w:rsidRPr="00B949B2">
              <w:rPr>
                <w:b/>
              </w:rPr>
              <w:t>5 N</w:t>
            </w:r>
          </w:p>
        </w:tc>
        <w:tc>
          <w:tcPr>
            <w:tcW w:w="1008" w:type="dxa"/>
          </w:tcPr>
          <w:p w14:paraId="7E28D70B" w14:textId="77777777" w:rsidR="00DB747C" w:rsidRPr="00B949B2" w:rsidRDefault="00DB747C" w:rsidP="00945DE6">
            <w:pPr>
              <w:pStyle w:val="TableHead"/>
              <w:rPr>
                <w:b/>
              </w:rPr>
            </w:pPr>
            <w:r w:rsidRPr="00B949B2">
              <w:rPr>
                <w:b/>
              </w:rPr>
              <w:t>G</w:t>
            </w:r>
            <w:r w:rsidR="004C68A1" w:rsidRPr="00B949B2">
              <w:rPr>
                <w:b/>
              </w:rPr>
              <w:t>r</w:t>
            </w:r>
            <w:r w:rsidRPr="00B949B2">
              <w:rPr>
                <w:b/>
              </w:rPr>
              <w:t xml:space="preserve"> 3–</w:t>
            </w:r>
            <w:r w:rsidR="009F4278" w:rsidRPr="00B949B2">
              <w:rPr>
                <w:b/>
              </w:rPr>
              <w:t>‍</w:t>
            </w:r>
            <w:r w:rsidRPr="00B949B2">
              <w:rPr>
                <w:b/>
              </w:rPr>
              <w:t>5 Mean</w:t>
            </w:r>
          </w:p>
        </w:tc>
        <w:tc>
          <w:tcPr>
            <w:tcW w:w="1008" w:type="dxa"/>
          </w:tcPr>
          <w:p w14:paraId="7FCEBC06" w14:textId="77777777" w:rsidR="00DB747C" w:rsidRPr="00B949B2" w:rsidRDefault="00DB747C" w:rsidP="00945DE6">
            <w:pPr>
              <w:pStyle w:val="TableHead"/>
              <w:rPr>
                <w:b/>
              </w:rPr>
            </w:pPr>
            <w:r w:rsidRPr="00B949B2">
              <w:rPr>
                <w:b/>
              </w:rPr>
              <w:t>G</w:t>
            </w:r>
            <w:r w:rsidR="004C68A1" w:rsidRPr="00B949B2">
              <w:rPr>
                <w:b/>
              </w:rPr>
              <w:t>r</w:t>
            </w:r>
            <w:r w:rsidRPr="00B949B2">
              <w:rPr>
                <w:b/>
              </w:rPr>
              <w:t xml:space="preserve"> 3–</w:t>
            </w:r>
            <w:r w:rsidR="009F4278" w:rsidRPr="00B949B2">
              <w:rPr>
                <w:b/>
              </w:rPr>
              <w:t>‍</w:t>
            </w:r>
            <w:r w:rsidRPr="00B949B2">
              <w:rPr>
                <w:b/>
              </w:rPr>
              <w:t>5 SD</w:t>
            </w:r>
          </w:p>
        </w:tc>
        <w:tc>
          <w:tcPr>
            <w:tcW w:w="1008" w:type="dxa"/>
          </w:tcPr>
          <w:p w14:paraId="39103C46" w14:textId="77777777" w:rsidR="00DB747C" w:rsidRPr="00B949B2" w:rsidRDefault="00DB747C" w:rsidP="00945DE6">
            <w:pPr>
              <w:pStyle w:val="TableHead"/>
              <w:rPr>
                <w:b/>
              </w:rPr>
            </w:pPr>
            <w:r w:rsidRPr="00B949B2">
              <w:rPr>
                <w:b/>
              </w:rPr>
              <w:t>G</w:t>
            </w:r>
            <w:r w:rsidR="004C68A1" w:rsidRPr="00B949B2">
              <w:rPr>
                <w:b/>
              </w:rPr>
              <w:t>r</w:t>
            </w:r>
            <w:r w:rsidRPr="00B949B2">
              <w:rPr>
                <w:b/>
              </w:rPr>
              <w:t xml:space="preserve"> 3–</w:t>
            </w:r>
            <w:r w:rsidR="009F4278" w:rsidRPr="00B949B2">
              <w:rPr>
                <w:b/>
              </w:rPr>
              <w:t>‍</w:t>
            </w:r>
            <w:r w:rsidRPr="00B949B2">
              <w:rPr>
                <w:b/>
              </w:rPr>
              <w:t>5 % Pts</w:t>
            </w:r>
          </w:p>
        </w:tc>
        <w:tc>
          <w:tcPr>
            <w:tcW w:w="1008" w:type="dxa"/>
          </w:tcPr>
          <w:p w14:paraId="3EE51A47" w14:textId="77777777" w:rsidR="00DB747C" w:rsidRPr="00B949B2" w:rsidRDefault="00DB747C" w:rsidP="00945DE6">
            <w:pPr>
              <w:pStyle w:val="TableHead"/>
              <w:rPr>
                <w:b/>
              </w:rPr>
            </w:pPr>
            <w:r w:rsidRPr="00B949B2">
              <w:rPr>
                <w:b/>
              </w:rPr>
              <w:t>G</w:t>
            </w:r>
            <w:r w:rsidR="004C68A1" w:rsidRPr="00B949B2">
              <w:rPr>
                <w:b/>
              </w:rPr>
              <w:t>r</w:t>
            </w:r>
            <w:r w:rsidRPr="00B949B2">
              <w:rPr>
                <w:b/>
              </w:rPr>
              <w:t xml:space="preserve"> 9–</w:t>
            </w:r>
            <w:r w:rsidR="009F4278" w:rsidRPr="00B949B2">
              <w:rPr>
                <w:b/>
              </w:rPr>
              <w:t>‍</w:t>
            </w:r>
            <w:r w:rsidRPr="00B949B2">
              <w:rPr>
                <w:b/>
              </w:rPr>
              <w:t>12 N</w:t>
            </w:r>
          </w:p>
        </w:tc>
        <w:tc>
          <w:tcPr>
            <w:tcW w:w="930" w:type="dxa"/>
          </w:tcPr>
          <w:p w14:paraId="762DEF41" w14:textId="77777777" w:rsidR="00DB747C" w:rsidRPr="00B949B2" w:rsidRDefault="00DB747C" w:rsidP="00945DE6">
            <w:pPr>
              <w:pStyle w:val="TableHead"/>
              <w:rPr>
                <w:b/>
              </w:rPr>
            </w:pPr>
            <w:r w:rsidRPr="00B949B2">
              <w:rPr>
                <w:b/>
              </w:rPr>
              <w:t>G</w:t>
            </w:r>
            <w:r w:rsidR="004C68A1" w:rsidRPr="00B949B2">
              <w:rPr>
                <w:b/>
              </w:rPr>
              <w:t>r</w:t>
            </w:r>
            <w:r w:rsidRPr="00B949B2">
              <w:rPr>
                <w:b/>
              </w:rPr>
              <w:t xml:space="preserve"> 9–</w:t>
            </w:r>
            <w:r w:rsidR="009F4278" w:rsidRPr="00B949B2">
              <w:rPr>
                <w:b/>
              </w:rPr>
              <w:t>‍</w:t>
            </w:r>
            <w:r w:rsidRPr="00B949B2">
              <w:rPr>
                <w:b/>
              </w:rPr>
              <w:t>12 Mean</w:t>
            </w:r>
          </w:p>
        </w:tc>
        <w:tc>
          <w:tcPr>
            <w:tcW w:w="930" w:type="dxa"/>
          </w:tcPr>
          <w:p w14:paraId="5B408C2B" w14:textId="77777777" w:rsidR="00DB747C" w:rsidRPr="00B949B2" w:rsidRDefault="00DB747C" w:rsidP="00945DE6">
            <w:pPr>
              <w:pStyle w:val="TableHead"/>
              <w:rPr>
                <w:b/>
              </w:rPr>
            </w:pPr>
            <w:r w:rsidRPr="00B949B2">
              <w:rPr>
                <w:b/>
              </w:rPr>
              <w:t>G</w:t>
            </w:r>
            <w:r w:rsidR="004C68A1" w:rsidRPr="00B949B2">
              <w:rPr>
                <w:b/>
              </w:rPr>
              <w:t>r</w:t>
            </w:r>
            <w:r w:rsidRPr="00B949B2">
              <w:rPr>
                <w:b/>
              </w:rPr>
              <w:t xml:space="preserve"> 9–</w:t>
            </w:r>
            <w:r w:rsidR="009F4278" w:rsidRPr="00B949B2">
              <w:rPr>
                <w:b/>
              </w:rPr>
              <w:t>‍</w:t>
            </w:r>
            <w:r w:rsidRPr="00B949B2">
              <w:rPr>
                <w:b/>
              </w:rPr>
              <w:t>12 SD</w:t>
            </w:r>
          </w:p>
        </w:tc>
        <w:tc>
          <w:tcPr>
            <w:tcW w:w="930" w:type="dxa"/>
          </w:tcPr>
          <w:p w14:paraId="564E3BB1" w14:textId="77777777" w:rsidR="00DB747C" w:rsidRPr="00B949B2" w:rsidRDefault="00DB747C" w:rsidP="00945DE6">
            <w:pPr>
              <w:pStyle w:val="TableHead"/>
              <w:rPr>
                <w:b/>
              </w:rPr>
            </w:pPr>
            <w:r w:rsidRPr="00B949B2">
              <w:rPr>
                <w:b/>
              </w:rPr>
              <w:t>G</w:t>
            </w:r>
            <w:r w:rsidR="004C68A1" w:rsidRPr="00B949B2">
              <w:rPr>
                <w:b/>
              </w:rPr>
              <w:t>r</w:t>
            </w:r>
            <w:r w:rsidRPr="00B949B2">
              <w:rPr>
                <w:b/>
              </w:rPr>
              <w:t xml:space="preserve"> 9–</w:t>
            </w:r>
            <w:r w:rsidR="009F4278" w:rsidRPr="00B949B2">
              <w:rPr>
                <w:b/>
              </w:rPr>
              <w:t>‍</w:t>
            </w:r>
            <w:r w:rsidRPr="00B949B2">
              <w:rPr>
                <w:b/>
              </w:rPr>
              <w:t>12 % Pts</w:t>
            </w:r>
          </w:p>
        </w:tc>
      </w:tr>
      <w:tr w:rsidR="009F4278" w:rsidRPr="00B949B2" w14:paraId="32C2C1B4" w14:textId="77777777" w:rsidTr="00266852">
        <w:trPr>
          <w:cantSplit w:val="0"/>
          <w:trHeight w:val="18"/>
        </w:trPr>
        <w:tc>
          <w:tcPr>
            <w:tcW w:w="2160" w:type="dxa"/>
          </w:tcPr>
          <w:p w14:paraId="59A15500" w14:textId="77777777" w:rsidR="00DB747C" w:rsidRPr="00B949B2" w:rsidRDefault="00DB747C" w:rsidP="00945DE6">
            <w:pPr>
              <w:pStyle w:val="TableText"/>
            </w:pPr>
            <w:r w:rsidRPr="00B949B2">
              <w:t>Nonverbal</w:t>
            </w:r>
          </w:p>
        </w:tc>
        <w:tc>
          <w:tcPr>
            <w:tcW w:w="864" w:type="dxa"/>
          </w:tcPr>
          <w:p w14:paraId="1D46C7A7" w14:textId="77777777" w:rsidR="00DB747C" w:rsidRPr="00B949B2" w:rsidRDefault="00DB747C" w:rsidP="008F7651">
            <w:pPr>
              <w:pStyle w:val="TableText"/>
              <w:jc w:val="right"/>
              <w:rPr>
                <w:szCs w:val="24"/>
              </w:rPr>
            </w:pPr>
            <w:r w:rsidRPr="00B949B2">
              <w:t>7</w:t>
            </w:r>
          </w:p>
        </w:tc>
        <w:tc>
          <w:tcPr>
            <w:tcW w:w="864" w:type="dxa"/>
          </w:tcPr>
          <w:p w14:paraId="3F6625AA" w14:textId="77777777" w:rsidR="00DB747C" w:rsidRPr="00B949B2" w:rsidRDefault="00DB747C" w:rsidP="008F7651">
            <w:pPr>
              <w:pStyle w:val="TableText"/>
              <w:jc w:val="right"/>
              <w:rPr>
                <w:szCs w:val="24"/>
              </w:rPr>
            </w:pPr>
            <w:r w:rsidRPr="00B949B2">
              <w:t>5.43</w:t>
            </w:r>
          </w:p>
        </w:tc>
        <w:tc>
          <w:tcPr>
            <w:tcW w:w="720" w:type="dxa"/>
          </w:tcPr>
          <w:p w14:paraId="4CBFB5FC" w14:textId="77777777" w:rsidR="00DB747C" w:rsidRPr="00B949B2" w:rsidRDefault="00DB747C" w:rsidP="008F7651">
            <w:pPr>
              <w:pStyle w:val="TableText"/>
              <w:jc w:val="right"/>
              <w:rPr>
                <w:szCs w:val="24"/>
              </w:rPr>
            </w:pPr>
            <w:r w:rsidRPr="00B949B2">
              <w:t>3.05</w:t>
            </w:r>
          </w:p>
        </w:tc>
        <w:tc>
          <w:tcPr>
            <w:tcW w:w="1008" w:type="dxa"/>
          </w:tcPr>
          <w:p w14:paraId="71B56C78" w14:textId="77777777" w:rsidR="00DB747C" w:rsidRPr="00B949B2" w:rsidRDefault="00DB747C" w:rsidP="008F7651">
            <w:pPr>
              <w:pStyle w:val="TableText"/>
              <w:jc w:val="right"/>
              <w:rPr>
                <w:szCs w:val="24"/>
              </w:rPr>
            </w:pPr>
            <w:r w:rsidRPr="00B949B2">
              <w:t>27.14</w:t>
            </w:r>
          </w:p>
        </w:tc>
        <w:tc>
          <w:tcPr>
            <w:tcW w:w="931" w:type="dxa"/>
          </w:tcPr>
          <w:p w14:paraId="580F3553" w14:textId="77777777" w:rsidR="00DB747C" w:rsidRPr="00B949B2" w:rsidRDefault="00DB747C" w:rsidP="008F7651">
            <w:pPr>
              <w:pStyle w:val="TableText"/>
              <w:jc w:val="right"/>
              <w:rPr>
                <w:szCs w:val="24"/>
              </w:rPr>
            </w:pPr>
            <w:r w:rsidRPr="00B949B2">
              <w:t>6</w:t>
            </w:r>
          </w:p>
        </w:tc>
        <w:tc>
          <w:tcPr>
            <w:tcW w:w="1008" w:type="dxa"/>
          </w:tcPr>
          <w:p w14:paraId="5A7D8333" w14:textId="77777777" w:rsidR="00DB747C" w:rsidRPr="00B949B2" w:rsidRDefault="00DB747C" w:rsidP="008F7651">
            <w:pPr>
              <w:pStyle w:val="TableText"/>
              <w:jc w:val="right"/>
              <w:rPr>
                <w:szCs w:val="24"/>
              </w:rPr>
            </w:pPr>
            <w:r w:rsidRPr="00B949B2">
              <w:t>5.50</w:t>
            </w:r>
          </w:p>
        </w:tc>
        <w:tc>
          <w:tcPr>
            <w:tcW w:w="1008" w:type="dxa"/>
          </w:tcPr>
          <w:p w14:paraId="1C1F1166" w14:textId="77777777" w:rsidR="00DB747C" w:rsidRPr="00B949B2" w:rsidRDefault="00DB747C" w:rsidP="008F7651">
            <w:pPr>
              <w:pStyle w:val="TableText"/>
              <w:jc w:val="right"/>
              <w:rPr>
                <w:szCs w:val="24"/>
              </w:rPr>
            </w:pPr>
            <w:r w:rsidRPr="00B949B2">
              <w:t>3.15</w:t>
            </w:r>
          </w:p>
        </w:tc>
        <w:tc>
          <w:tcPr>
            <w:tcW w:w="1008" w:type="dxa"/>
          </w:tcPr>
          <w:p w14:paraId="6EEB2FAC" w14:textId="77777777" w:rsidR="00DB747C" w:rsidRPr="00B949B2" w:rsidRDefault="00DB747C" w:rsidP="008F7651">
            <w:pPr>
              <w:pStyle w:val="TableText"/>
              <w:jc w:val="right"/>
              <w:rPr>
                <w:szCs w:val="24"/>
              </w:rPr>
            </w:pPr>
            <w:r w:rsidRPr="00B949B2">
              <w:t>27.50</w:t>
            </w:r>
          </w:p>
        </w:tc>
        <w:tc>
          <w:tcPr>
            <w:tcW w:w="1008" w:type="dxa"/>
          </w:tcPr>
          <w:p w14:paraId="4F90CD79" w14:textId="77777777" w:rsidR="00DB747C" w:rsidRPr="00B949B2" w:rsidRDefault="00DB747C" w:rsidP="008F7651">
            <w:pPr>
              <w:pStyle w:val="TableText"/>
              <w:jc w:val="right"/>
              <w:rPr>
                <w:szCs w:val="24"/>
              </w:rPr>
            </w:pPr>
            <w:r w:rsidRPr="00B949B2">
              <w:t>5</w:t>
            </w:r>
          </w:p>
        </w:tc>
        <w:tc>
          <w:tcPr>
            <w:tcW w:w="930" w:type="dxa"/>
          </w:tcPr>
          <w:p w14:paraId="01277BB2" w14:textId="77777777" w:rsidR="00DB747C" w:rsidRPr="00B949B2" w:rsidRDefault="00DB747C" w:rsidP="008F7651">
            <w:pPr>
              <w:pStyle w:val="TableText"/>
              <w:jc w:val="right"/>
              <w:rPr>
                <w:szCs w:val="24"/>
              </w:rPr>
            </w:pPr>
            <w:r w:rsidRPr="00B949B2">
              <w:t>7.40</w:t>
            </w:r>
          </w:p>
        </w:tc>
        <w:tc>
          <w:tcPr>
            <w:tcW w:w="930" w:type="dxa"/>
          </w:tcPr>
          <w:p w14:paraId="62C0FBE2" w14:textId="77777777" w:rsidR="00DB747C" w:rsidRPr="00B949B2" w:rsidRDefault="00DB747C" w:rsidP="008F7651">
            <w:pPr>
              <w:pStyle w:val="TableText"/>
              <w:jc w:val="right"/>
              <w:rPr>
                <w:szCs w:val="24"/>
              </w:rPr>
            </w:pPr>
            <w:r w:rsidRPr="00B949B2">
              <w:t>4.83</w:t>
            </w:r>
          </w:p>
        </w:tc>
        <w:tc>
          <w:tcPr>
            <w:tcW w:w="930" w:type="dxa"/>
          </w:tcPr>
          <w:p w14:paraId="208BEAFD" w14:textId="77777777" w:rsidR="00DB747C" w:rsidRPr="00B949B2" w:rsidRDefault="00DB747C" w:rsidP="008F7651">
            <w:pPr>
              <w:pStyle w:val="TableText"/>
              <w:jc w:val="right"/>
              <w:rPr>
                <w:szCs w:val="24"/>
              </w:rPr>
            </w:pPr>
            <w:r w:rsidRPr="00B949B2">
              <w:t>37.00</w:t>
            </w:r>
          </w:p>
        </w:tc>
      </w:tr>
      <w:tr w:rsidR="009F4278" w:rsidRPr="00B949B2" w14:paraId="162F91C0" w14:textId="77777777" w:rsidTr="00266852">
        <w:trPr>
          <w:cantSplit w:val="0"/>
          <w:trHeight w:val="57"/>
        </w:trPr>
        <w:tc>
          <w:tcPr>
            <w:tcW w:w="2160" w:type="dxa"/>
            <w:tcBorders>
              <w:bottom w:val="single" w:sz="4" w:space="0" w:color="auto"/>
            </w:tcBorders>
          </w:tcPr>
          <w:p w14:paraId="748DEF67" w14:textId="77777777" w:rsidR="00DB747C" w:rsidRPr="00B949B2" w:rsidRDefault="00DB747C" w:rsidP="00945DE6">
            <w:pPr>
              <w:pStyle w:val="TableText"/>
            </w:pPr>
            <w:r w:rsidRPr="00B949B2">
              <w:t>Verbal</w:t>
            </w:r>
          </w:p>
        </w:tc>
        <w:tc>
          <w:tcPr>
            <w:tcW w:w="864" w:type="dxa"/>
            <w:tcBorders>
              <w:bottom w:val="single" w:sz="4" w:space="0" w:color="auto"/>
            </w:tcBorders>
          </w:tcPr>
          <w:p w14:paraId="04263A88" w14:textId="77777777" w:rsidR="00DB747C" w:rsidRPr="00B949B2" w:rsidRDefault="00DB747C" w:rsidP="008F7651">
            <w:pPr>
              <w:pStyle w:val="TableText"/>
              <w:jc w:val="right"/>
              <w:rPr>
                <w:szCs w:val="24"/>
              </w:rPr>
            </w:pPr>
            <w:r w:rsidRPr="00B949B2">
              <w:t>5</w:t>
            </w:r>
          </w:p>
        </w:tc>
        <w:tc>
          <w:tcPr>
            <w:tcW w:w="864" w:type="dxa"/>
            <w:tcBorders>
              <w:bottom w:val="single" w:sz="4" w:space="0" w:color="auto"/>
            </w:tcBorders>
          </w:tcPr>
          <w:p w14:paraId="49A02D7A" w14:textId="77777777" w:rsidR="00DB747C" w:rsidRPr="00B949B2" w:rsidRDefault="00DB747C" w:rsidP="008F7651">
            <w:pPr>
              <w:pStyle w:val="TableText"/>
              <w:jc w:val="right"/>
              <w:rPr>
                <w:szCs w:val="24"/>
              </w:rPr>
            </w:pPr>
            <w:r w:rsidRPr="00B949B2">
              <w:t>10.60</w:t>
            </w:r>
          </w:p>
        </w:tc>
        <w:tc>
          <w:tcPr>
            <w:tcW w:w="720" w:type="dxa"/>
            <w:tcBorders>
              <w:bottom w:val="single" w:sz="4" w:space="0" w:color="auto"/>
            </w:tcBorders>
          </w:tcPr>
          <w:p w14:paraId="20FD7265" w14:textId="77777777" w:rsidR="00DB747C" w:rsidRPr="00B949B2" w:rsidRDefault="00DB747C" w:rsidP="008F7651">
            <w:pPr>
              <w:pStyle w:val="TableText"/>
              <w:jc w:val="right"/>
              <w:rPr>
                <w:szCs w:val="24"/>
              </w:rPr>
            </w:pPr>
            <w:r w:rsidRPr="00B949B2">
              <w:t>5.03</w:t>
            </w:r>
          </w:p>
        </w:tc>
        <w:tc>
          <w:tcPr>
            <w:tcW w:w="1008" w:type="dxa"/>
            <w:tcBorders>
              <w:bottom w:val="single" w:sz="4" w:space="0" w:color="auto"/>
            </w:tcBorders>
          </w:tcPr>
          <w:p w14:paraId="361A54B3" w14:textId="77777777" w:rsidR="00DB747C" w:rsidRPr="00B949B2" w:rsidRDefault="00DB747C" w:rsidP="008F7651">
            <w:pPr>
              <w:pStyle w:val="TableText"/>
              <w:jc w:val="right"/>
              <w:rPr>
                <w:szCs w:val="24"/>
              </w:rPr>
            </w:pPr>
            <w:r w:rsidRPr="00B949B2">
              <w:t>53.00</w:t>
            </w:r>
          </w:p>
        </w:tc>
        <w:tc>
          <w:tcPr>
            <w:tcW w:w="931" w:type="dxa"/>
            <w:tcBorders>
              <w:bottom w:val="single" w:sz="4" w:space="0" w:color="auto"/>
            </w:tcBorders>
          </w:tcPr>
          <w:p w14:paraId="2B301FDC" w14:textId="77777777" w:rsidR="00DB747C" w:rsidRPr="00B949B2" w:rsidRDefault="00DB747C" w:rsidP="008F7651">
            <w:pPr>
              <w:pStyle w:val="TableText"/>
              <w:jc w:val="right"/>
              <w:rPr>
                <w:szCs w:val="24"/>
              </w:rPr>
            </w:pPr>
            <w:r w:rsidRPr="00B949B2">
              <w:t>4</w:t>
            </w:r>
          </w:p>
        </w:tc>
        <w:tc>
          <w:tcPr>
            <w:tcW w:w="1008" w:type="dxa"/>
            <w:tcBorders>
              <w:bottom w:val="single" w:sz="4" w:space="0" w:color="auto"/>
            </w:tcBorders>
          </w:tcPr>
          <w:p w14:paraId="704303AD" w14:textId="77777777" w:rsidR="00DB747C" w:rsidRPr="00B949B2" w:rsidRDefault="00DB747C" w:rsidP="008F7651">
            <w:pPr>
              <w:pStyle w:val="TableText"/>
              <w:jc w:val="right"/>
              <w:rPr>
                <w:szCs w:val="24"/>
              </w:rPr>
            </w:pPr>
            <w:r w:rsidRPr="00B949B2">
              <w:t>14.00</w:t>
            </w:r>
          </w:p>
        </w:tc>
        <w:tc>
          <w:tcPr>
            <w:tcW w:w="1008" w:type="dxa"/>
            <w:tcBorders>
              <w:bottom w:val="single" w:sz="4" w:space="0" w:color="auto"/>
            </w:tcBorders>
          </w:tcPr>
          <w:p w14:paraId="55F0EBFF" w14:textId="77777777" w:rsidR="00DB747C" w:rsidRPr="00B949B2" w:rsidRDefault="00DB747C" w:rsidP="008F7651">
            <w:pPr>
              <w:pStyle w:val="TableText"/>
              <w:jc w:val="right"/>
              <w:rPr>
                <w:szCs w:val="24"/>
              </w:rPr>
            </w:pPr>
            <w:r w:rsidRPr="00B949B2">
              <w:t>3.65</w:t>
            </w:r>
          </w:p>
        </w:tc>
        <w:tc>
          <w:tcPr>
            <w:tcW w:w="1008" w:type="dxa"/>
            <w:tcBorders>
              <w:bottom w:val="single" w:sz="4" w:space="0" w:color="auto"/>
            </w:tcBorders>
          </w:tcPr>
          <w:p w14:paraId="169A8210" w14:textId="77777777" w:rsidR="00DB747C" w:rsidRPr="00B949B2" w:rsidRDefault="00DB747C" w:rsidP="008F7651">
            <w:pPr>
              <w:pStyle w:val="TableText"/>
              <w:jc w:val="right"/>
              <w:rPr>
                <w:szCs w:val="24"/>
              </w:rPr>
            </w:pPr>
            <w:r w:rsidRPr="00B949B2">
              <w:t>70.00</w:t>
            </w:r>
          </w:p>
        </w:tc>
        <w:tc>
          <w:tcPr>
            <w:tcW w:w="1008" w:type="dxa"/>
            <w:tcBorders>
              <w:bottom w:val="single" w:sz="4" w:space="0" w:color="auto"/>
            </w:tcBorders>
          </w:tcPr>
          <w:p w14:paraId="407C4CEB" w14:textId="77777777" w:rsidR="00DB747C" w:rsidRPr="00B949B2" w:rsidRDefault="00DB747C" w:rsidP="008F7651">
            <w:pPr>
              <w:pStyle w:val="TableText"/>
              <w:jc w:val="right"/>
              <w:rPr>
                <w:szCs w:val="24"/>
              </w:rPr>
            </w:pPr>
            <w:r w:rsidRPr="00B949B2">
              <w:t>7</w:t>
            </w:r>
          </w:p>
        </w:tc>
        <w:tc>
          <w:tcPr>
            <w:tcW w:w="930" w:type="dxa"/>
            <w:tcBorders>
              <w:bottom w:val="single" w:sz="4" w:space="0" w:color="auto"/>
            </w:tcBorders>
          </w:tcPr>
          <w:p w14:paraId="7B9FBA8B" w14:textId="77777777" w:rsidR="00DB747C" w:rsidRPr="00B949B2" w:rsidRDefault="00DB747C" w:rsidP="008F7651">
            <w:pPr>
              <w:pStyle w:val="TableText"/>
              <w:jc w:val="right"/>
              <w:rPr>
                <w:szCs w:val="24"/>
              </w:rPr>
            </w:pPr>
            <w:r w:rsidRPr="00B949B2">
              <w:t>14.29</w:t>
            </w:r>
          </w:p>
        </w:tc>
        <w:tc>
          <w:tcPr>
            <w:tcW w:w="930" w:type="dxa"/>
            <w:tcBorders>
              <w:bottom w:val="single" w:sz="4" w:space="0" w:color="auto"/>
            </w:tcBorders>
          </w:tcPr>
          <w:p w14:paraId="39C46B45" w14:textId="77777777" w:rsidR="00DB747C" w:rsidRPr="00B949B2" w:rsidRDefault="00DB747C" w:rsidP="008F7651">
            <w:pPr>
              <w:pStyle w:val="TableText"/>
              <w:jc w:val="right"/>
              <w:rPr>
                <w:szCs w:val="24"/>
              </w:rPr>
            </w:pPr>
            <w:r w:rsidRPr="00B949B2">
              <w:t>4.68</w:t>
            </w:r>
          </w:p>
        </w:tc>
        <w:tc>
          <w:tcPr>
            <w:tcW w:w="930" w:type="dxa"/>
            <w:tcBorders>
              <w:bottom w:val="single" w:sz="4" w:space="0" w:color="auto"/>
            </w:tcBorders>
          </w:tcPr>
          <w:p w14:paraId="3F540AD0" w14:textId="77777777" w:rsidR="00DB747C" w:rsidRPr="00B949B2" w:rsidRDefault="00DB747C" w:rsidP="008F7651">
            <w:pPr>
              <w:pStyle w:val="TableText"/>
              <w:jc w:val="right"/>
              <w:rPr>
                <w:szCs w:val="24"/>
              </w:rPr>
            </w:pPr>
            <w:r w:rsidRPr="00B949B2">
              <w:t>71.43</w:t>
            </w:r>
          </w:p>
        </w:tc>
      </w:tr>
      <w:tr w:rsidR="009F4278" w:rsidRPr="00B949B2" w14:paraId="3D79A104" w14:textId="77777777" w:rsidTr="00266852">
        <w:trPr>
          <w:cantSplit w:val="0"/>
          <w:trHeight w:val="18"/>
        </w:trPr>
        <w:tc>
          <w:tcPr>
            <w:tcW w:w="2160" w:type="dxa"/>
            <w:tcBorders>
              <w:top w:val="single" w:sz="4" w:space="0" w:color="auto"/>
              <w:bottom w:val="single" w:sz="12" w:space="0" w:color="auto"/>
            </w:tcBorders>
          </w:tcPr>
          <w:p w14:paraId="39F73177" w14:textId="77777777" w:rsidR="00DB747C" w:rsidRPr="00B949B2" w:rsidRDefault="00DB747C" w:rsidP="00945DE6">
            <w:pPr>
              <w:pStyle w:val="TableText"/>
              <w:rPr>
                <w:b/>
              </w:rPr>
            </w:pPr>
            <w:r w:rsidRPr="00B949B2">
              <w:rPr>
                <w:b/>
              </w:rPr>
              <w:t>Total</w:t>
            </w:r>
          </w:p>
        </w:tc>
        <w:tc>
          <w:tcPr>
            <w:tcW w:w="864" w:type="dxa"/>
            <w:tcBorders>
              <w:top w:val="single" w:sz="4" w:space="0" w:color="auto"/>
              <w:bottom w:val="single" w:sz="12" w:space="0" w:color="auto"/>
            </w:tcBorders>
          </w:tcPr>
          <w:p w14:paraId="5B317D58" w14:textId="77777777" w:rsidR="00DB747C" w:rsidRPr="00B949B2" w:rsidRDefault="00DB747C" w:rsidP="008F7651">
            <w:pPr>
              <w:pStyle w:val="TableText"/>
              <w:jc w:val="right"/>
              <w:rPr>
                <w:szCs w:val="24"/>
              </w:rPr>
            </w:pPr>
            <w:r w:rsidRPr="00B949B2">
              <w:t>12</w:t>
            </w:r>
          </w:p>
        </w:tc>
        <w:tc>
          <w:tcPr>
            <w:tcW w:w="864" w:type="dxa"/>
            <w:tcBorders>
              <w:top w:val="single" w:sz="4" w:space="0" w:color="auto"/>
              <w:bottom w:val="single" w:sz="12" w:space="0" w:color="auto"/>
            </w:tcBorders>
          </w:tcPr>
          <w:p w14:paraId="14A26E04" w14:textId="77777777" w:rsidR="00DB747C" w:rsidRPr="00B949B2" w:rsidRDefault="00DB747C" w:rsidP="008F7651">
            <w:pPr>
              <w:pStyle w:val="TableText"/>
              <w:jc w:val="right"/>
              <w:rPr>
                <w:szCs w:val="24"/>
              </w:rPr>
            </w:pPr>
            <w:r w:rsidRPr="00B949B2">
              <w:t>7.58</w:t>
            </w:r>
          </w:p>
        </w:tc>
        <w:tc>
          <w:tcPr>
            <w:tcW w:w="720" w:type="dxa"/>
            <w:tcBorders>
              <w:top w:val="single" w:sz="4" w:space="0" w:color="auto"/>
              <w:bottom w:val="single" w:sz="12" w:space="0" w:color="auto"/>
            </w:tcBorders>
          </w:tcPr>
          <w:p w14:paraId="36634926" w14:textId="77777777" w:rsidR="00DB747C" w:rsidRPr="00B949B2" w:rsidRDefault="00DB747C" w:rsidP="008F7651">
            <w:pPr>
              <w:pStyle w:val="TableText"/>
              <w:jc w:val="right"/>
              <w:rPr>
                <w:szCs w:val="24"/>
              </w:rPr>
            </w:pPr>
            <w:r w:rsidRPr="00B949B2">
              <w:t>4.62</w:t>
            </w:r>
          </w:p>
        </w:tc>
        <w:tc>
          <w:tcPr>
            <w:tcW w:w="1008" w:type="dxa"/>
            <w:tcBorders>
              <w:top w:val="single" w:sz="4" w:space="0" w:color="auto"/>
              <w:bottom w:val="single" w:sz="12" w:space="0" w:color="auto"/>
            </w:tcBorders>
          </w:tcPr>
          <w:p w14:paraId="19FA0B67" w14:textId="77777777" w:rsidR="00DB747C" w:rsidRPr="00B949B2" w:rsidRDefault="00DB747C" w:rsidP="008F7651">
            <w:pPr>
              <w:pStyle w:val="TableText"/>
              <w:jc w:val="right"/>
              <w:rPr>
                <w:szCs w:val="24"/>
              </w:rPr>
            </w:pPr>
            <w:r w:rsidRPr="00B949B2">
              <w:t>37.92</w:t>
            </w:r>
          </w:p>
        </w:tc>
        <w:tc>
          <w:tcPr>
            <w:tcW w:w="931" w:type="dxa"/>
            <w:tcBorders>
              <w:top w:val="single" w:sz="4" w:space="0" w:color="auto"/>
              <w:bottom w:val="single" w:sz="12" w:space="0" w:color="auto"/>
            </w:tcBorders>
          </w:tcPr>
          <w:p w14:paraId="289424AB" w14:textId="77777777" w:rsidR="00DB747C" w:rsidRPr="00B949B2" w:rsidRDefault="00DB747C" w:rsidP="008F7651">
            <w:pPr>
              <w:pStyle w:val="TableText"/>
              <w:jc w:val="right"/>
              <w:rPr>
                <w:szCs w:val="24"/>
              </w:rPr>
            </w:pPr>
            <w:r w:rsidRPr="00B949B2">
              <w:t>10</w:t>
            </w:r>
          </w:p>
        </w:tc>
        <w:tc>
          <w:tcPr>
            <w:tcW w:w="1008" w:type="dxa"/>
            <w:tcBorders>
              <w:top w:val="single" w:sz="4" w:space="0" w:color="auto"/>
              <w:bottom w:val="single" w:sz="12" w:space="0" w:color="auto"/>
            </w:tcBorders>
          </w:tcPr>
          <w:p w14:paraId="564F7B14" w14:textId="77777777" w:rsidR="00DB747C" w:rsidRPr="00B949B2" w:rsidRDefault="00DB747C" w:rsidP="008F7651">
            <w:pPr>
              <w:pStyle w:val="TableText"/>
              <w:jc w:val="right"/>
              <w:rPr>
                <w:szCs w:val="24"/>
              </w:rPr>
            </w:pPr>
            <w:r w:rsidRPr="00B949B2">
              <w:t>8.90</w:t>
            </w:r>
          </w:p>
        </w:tc>
        <w:tc>
          <w:tcPr>
            <w:tcW w:w="1008" w:type="dxa"/>
            <w:tcBorders>
              <w:top w:val="single" w:sz="4" w:space="0" w:color="auto"/>
              <w:bottom w:val="single" w:sz="12" w:space="0" w:color="auto"/>
            </w:tcBorders>
          </w:tcPr>
          <w:p w14:paraId="423188A1" w14:textId="77777777" w:rsidR="00DB747C" w:rsidRPr="00B949B2" w:rsidRDefault="00DB747C" w:rsidP="008F7651">
            <w:pPr>
              <w:pStyle w:val="TableText"/>
              <w:jc w:val="right"/>
              <w:rPr>
                <w:szCs w:val="24"/>
              </w:rPr>
            </w:pPr>
            <w:r w:rsidRPr="00B949B2">
              <w:t>5.40</w:t>
            </w:r>
          </w:p>
        </w:tc>
        <w:tc>
          <w:tcPr>
            <w:tcW w:w="1008" w:type="dxa"/>
            <w:tcBorders>
              <w:top w:val="single" w:sz="4" w:space="0" w:color="auto"/>
              <w:bottom w:val="single" w:sz="12" w:space="0" w:color="auto"/>
            </w:tcBorders>
          </w:tcPr>
          <w:p w14:paraId="01536494" w14:textId="77777777" w:rsidR="00DB747C" w:rsidRPr="00B949B2" w:rsidRDefault="00DB747C" w:rsidP="008F7651">
            <w:pPr>
              <w:pStyle w:val="TableText"/>
              <w:jc w:val="right"/>
              <w:rPr>
                <w:szCs w:val="24"/>
              </w:rPr>
            </w:pPr>
            <w:r w:rsidRPr="00B949B2">
              <w:t>44.50</w:t>
            </w:r>
          </w:p>
        </w:tc>
        <w:tc>
          <w:tcPr>
            <w:tcW w:w="1008" w:type="dxa"/>
            <w:tcBorders>
              <w:top w:val="single" w:sz="4" w:space="0" w:color="auto"/>
              <w:bottom w:val="single" w:sz="12" w:space="0" w:color="auto"/>
            </w:tcBorders>
          </w:tcPr>
          <w:p w14:paraId="77463E4E" w14:textId="77777777" w:rsidR="00DB747C" w:rsidRPr="00B949B2" w:rsidRDefault="00DB747C" w:rsidP="008F7651">
            <w:pPr>
              <w:pStyle w:val="TableText"/>
              <w:jc w:val="right"/>
              <w:rPr>
                <w:szCs w:val="24"/>
              </w:rPr>
            </w:pPr>
            <w:r w:rsidRPr="00B949B2">
              <w:t>12</w:t>
            </w:r>
          </w:p>
        </w:tc>
        <w:tc>
          <w:tcPr>
            <w:tcW w:w="930" w:type="dxa"/>
            <w:tcBorders>
              <w:top w:val="single" w:sz="4" w:space="0" w:color="auto"/>
              <w:bottom w:val="single" w:sz="12" w:space="0" w:color="auto"/>
            </w:tcBorders>
          </w:tcPr>
          <w:p w14:paraId="5CD12D8C" w14:textId="77777777" w:rsidR="00DB747C" w:rsidRPr="00B949B2" w:rsidRDefault="00DB747C" w:rsidP="008F7651">
            <w:pPr>
              <w:pStyle w:val="TableText"/>
              <w:jc w:val="right"/>
              <w:rPr>
                <w:szCs w:val="24"/>
              </w:rPr>
            </w:pPr>
            <w:r w:rsidRPr="00B949B2">
              <w:t>11.42</w:t>
            </w:r>
          </w:p>
        </w:tc>
        <w:tc>
          <w:tcPr>
            <w:tcW w:w="930" w:type="dxa"/>
            <w:tcBorders>
              <w:top w:val="single" w:sz="4" w:space="0" w:color="auto"/>
              <w:bottom w:val="single" w:sz="12" w:space="0" w:color="auto"/>
            </w:tcBorders>
          </w:tcPr>
          <w:p w14:paraId="5FCD38F0" w14:textId="77777777" w:rsidR="00DB747C" w:rsidRPr="00B949B2" w:rsidRDefault="00DB747C" w:rsidP="008F7651">
            <w:pPr>
              <w:pStyle w:val="TableText"/>
              <w:jc w:val="right"/>
              <w:rPr>
                <w:szCs w:val="24"/>
              </w:rPr>
            </w:pPr>
            <w:r w:rsidRPr="00B949B2">
              <w:t>5.74</w:t>
            </w:r>
          </w:p>
        </w:tc>
        <w:tc>
          <w:tcPr>
            <w:tcW w:w="930" w:type="dxa"/>
            <w:tcBorders>
              <w:top w:val="single" w:sz="4" w:space="0" w:color="auto"/>
              <w:bottom w:val="single" w:sz="12" w:space="0" w:color="auto"/>
            </w:tcBorders>
          </w:tcPr>
          <w:p w14:paraId="5F0E2A4C" w14:textId="77777777" w:rsidR="00DB747C" w:rsidRPr="00B949B2" w:rsidRDefault="00DB747C" w:rsidP="008F7651">
            <w:pPr>
              <w:pStyle w:val="TableText"/>
              <w:jc w:val="right"/>
              <w:rPr>
                <w:szCs w:val="24"/>
              </w:rPr>
            </w:pPr>
            <w:r w:rsidRPr="00B949B2">
              <w:t>57.08</w:t>
            </w:r>
          </w:p>
        </w:tc>
      </w:tr>
    </w:tbl>
    <w:p w14:paraId="7E22F682" w14:textId="77777777" w:rsidR="008F7651" w:rsidRPr="00B949B2" w:rsidRDefault="008F7651" w:rsidP="008F7651">
      <w:pPr>
        <w:sectPr w:rsidR="008F7651" w:rsidRPr="00B949B2" w:rsidSect="009E4DAD">
          <w:headerReference w:type="first" r:id="rId39"/>
          <w:footerReference w:type="first" r:id="rId40"/>
          <w:pgSz w:w="15840" w:h="12240" w:orient="landscape"/>
          <w:pgMar w:top="1440" w:right="1440" w:bottom="1440" w:left="1440" w:header="576" w:footer="360" w:gutter="0"/>
          <w:cols w:space="720"/>
          <w:docGrid w:linePitch="360"/>
        </w:sectPr>
      </w:pPr>
    </w:p>
    <w:p w14:paraId="1E57D430" w14:textId="77777777" w:rsidR="008A398C" w:rsidRPr="00B949B2" w:rsidRDefault="008A398C" w:rsidP="007D38D6">
      <w:pPr>
        <w:pStyle w:val="Heading3"/>
        <w:rPr>
          <w:szCs w:val="32"/>
        </w:rPr>
      </w:pPr>
      <w:bookmarkStart w:id="356" w:name="_Toc58566387"/>
      <w:r w:rsidRPr="00B949B2">
        <w:rPr>
          <w:szCs w:val="32"/>
        </w:rPr>
        <w:lastRenderedPageBreak/>
        <w:t>Accessibility</w:t>
      </w:r>
      <w:bookmarkEnd w:id="356"/>
    </w:p>
    <w:p w14:paraId="2A73EBC3" w14:textId="77777777" w:rsidR="0098551A" w:rsidRPr="00B949B2" w:rsidRDefault="00F21352" w:rsidP="00396BB9">
      <w:pPr>
        <w:keepNext/>
        <w:keepLines/>
      </w:pPr>
      <w:r w:rsidRPr="00B949B2">
        <w:t>The second area of investigation examine</w:t>
      </w:r>
      <w:r w:rsidR="001F4B2C" w:rsidRPr="00B949B2">
        <w:t>d</w:t>
      </w:r>
      <w:r w:rsidRPr="00B949B2">
        <w:t xml:space="preserve"> accessibility on the Alternate ELPAC. </w:t>
      </w:r>
      <w:r w:rsidR="0098551A" w:rsidRPr="00B949B2">
        <w:t xml:space="preserve">Accessibility is a critical component of the test development process </w:t>
      </w:r>
      <w:r w:rsidR="00F04E66" w:rsidRPr="00B949B2">
        <w:t xml:space="preserve">and </w:t>
      </w:r>
      <w:r w:rsidR="009F1E85" w:rsidRPr="00B949B2">
        <w:t>helps to</w:t>
      </w:r>
      <w:r w:rsidR="0098551A" w:rsidRPr="00B949B2">
        <w:t xml:space="preserve"> ensure the testing experience results in valid and meaningful interpretations of a student’s ELP. The </w:t>
      </w:r>
      <w:r w:rsidR="0098551A" w:rsidRPr="00B949B2">
        <w:rPr>
          <w:i/>
        </w:rPr>
        <w:t>Standards for Educational and Psychological Testin</w:t>
      </w:r>
      <w:r w:rsidR="0098551A" w:rsidRPr="00B949B2">
        <w:t>g (AERA, APA, &amp; NCME, 2014) recommend</w:t>
      </w:r>
      <w:r w:rsidR="00747669" w:rsidRPr="00B949B2">
        <w:t>ed</w:t>
      </w:r>
      <w:r w:rsidR="0098551A" w:rsidRPr="00B949B2">
        <w:t xml:space="preserve"> that accessibility and universal design considerations are essentially intermeshed in the efforts to create accessible assessments (AERA, APA, &amp; NCME, 2014). </w:t>
      </w:r>
      <w:r w:rsidR="00747669" w:rsidRPr="00B949B2">
        <w:t>As applied to</w:t>
      </w:r>
      <w:r w:rsidR="00446B5D" w:rsidRPr="00B949B2">
        <w:t xml:space="preserve"> the</w:t>
      </w:r>
      <w:r w:rsidR="00747669" w:rsidRPr="00B949B2">
        <w:t xml:space="preserve"> Alternate ELPAC, accessibility </w:t>
      </w:r>
      <w:r w:rsidR="0098551A" w:rsidRPr="00B949B2">
        <w:t>is a set of comprehensive approaches to improve access for ELs with the most significant cognitive disabilities</w:t>
      </w:r>
      <w:r w:rsidR="00955002" w:rsidRPr="00B949B2">
        <w:t>,</w:t>
      </w:r>
      <w:r w:rsidR="0098551A" w:rsidRPr="00B949B2">
        <w:t xml:space="preserve"> so students have the opportunity to demonstrate language skills through fair, valid, and equitable testing opportunities.</w:t>
      </w:r>
    </w:p>
    <w:p w14:paraId="3C2865C4" w14:textId="77777777" w:rsidR="00F21352" w:rsidRPr="00B949B2" w:rsidRDefault="005240F9" w:rsidP="005240F9">
      <w:r w:rsidRPr="00B949B2">
        <w:t xml:space="preserve">The need to minimize bias and increase fairness is a requirement for valid and meaningful interpretations to ensure that eligible students’ performance on the assessment </w:t>
      </w:r>
      <w:r w:rsidR="00144EEE" w:rsidRPr="00B949B2">
        <w:t xml:space="preserve">was </w:t>
      </w:r>
      <w:r w:rsidRPr="00B949B2">
        <w:t xml:space="preserve">reflective of </w:t>
      </w:r>
      <w:r w:rsidR="00237C3C" w:rsidRPr="00B949B2">
        <w:t xml:space="preserve">those students’ </w:t>
      </w:r>
      <w:r w:rsidRPr="00B949B2">
        <w:t>E</w:t>
      </w:r>
      <w:r w:rsidR="00F3490E" w:rsidRPr="00B949B2">
        <w:t>LP</w:t>
      </w:r>
      <w:r w:rsidRPr="00B949B2">
        <w:t xml:space="preserve"> and English-based communication strategies rather than </w:t>
      </w:r>
      <w:r w:rsidR="00237C3C" w:rsidRPr="00B949B2">
        <w:t xml:space="preserve">the students’ </w:t>
      </w:r>
      <w:r w:rsidRPr="00B949B2">
        <w:t>disability status. These considerations for validity and fairness are especially critical for the development of the Alternate ELPAC as they relate to access needs for domains, test administration considerations, and accessibility resources.</w:t>
      </w:r>
    </w:p>
    <w:p w14:paraId="74D4E671" w14:textId="77777777" w:rsidR="00F21352" w:rsidRPr="00B949B2" w:rsidRDefault="00F21352" w:rsidP="00F21352">
      <w:r w:rsidRPr="00B949B2">
        <w:t>Accessibility resources include embedded and non</w:t>
      </w:r>
      <w:r w:rsidR="003A7940" w:rsidRPr="00B949B2">
        <w:t>-</w:t>
      </w:r>
      <w:r w:rsidRPr="00B949B2">
        <w:t xml:space="preserve">embedded </w:t>
      </w:r>
      <w:r w:rsidR="00FF7A35" w:rsidRPr="00B949B2">
        <w:t xml:space="preserve">universal </w:t>
      </w:r>
      <w:r w:rsidRPr="00B949B2">
        <w:t xml:space="preserve">tools, </w:t>
      </w:r>
      <w:r w:rsidR="00FF7A35" w:rsidRPr="00B949B2">
        <w:t xml:space="preserve">designated </w:t>
      </w:r>
      <w:r w:rsidRPr="00B949B2">
        <w:t>supports</w:t>
      </w:r>
      <w:r w:rsidR="00446B5D" w:rsidRPr="00B949B2">
        <w:t>,</w:t>
      </w:r>
      <w:r w:rsidRPr="00B949B2">
        <w:t xml:space="preserve"> and accommodations and any other AAC devices used instructionally by the student. These resources may be available to all students or they may be selectively available depending on a student’s </w:t>
      </w:r>
      <w:r w:rsidR="00585707" w:rsidRPr="00B949B2">
        <w:t>IEP</w:t>
      </w:r>
      <w:r w:rsidRPr="00B949B2">
        <w:t xml:space="preserve">. This study investigated the accessibility </w:t>
      </w:r>
      <w:r w:rsidR="000F2AC9" w:rsidRPr="00B949B2">
        <w:t xml:space="preserve">resources </w:t>
      </w:r>
      <w:r w:rsidRPr="00B949B2">
        <w:t>used during test administration. To that end</w:t>
      </w:r>
      <w:r w:rsidR="00DE63C6" w:rsidRPr="00B949B2">
        <w:t>,</w:t>
      </w:r>
      <w:r w:rsidRPr="00B949B2">
        <w:t xml:space="preserve"> the following research questions were investigated:</w:t>
      </w:r>
    </w:p>
    <w:p w14:paraId="26997FE1" w14:textId="77777777" w:rsidR="00F21352" w:rsidRPr="00B949B2" w:rsidRDefault="00F21352" w:rsidP="00710CAD">
      <w:pPr>
        <w:pStyle w:val="bullets"/>
      </w:pPr>
      <w:r w:rsidRPr="00B949B2">
        <w:t xml:space="preserve">Which accessibility resources from </w:t>
      </w:r>
      <w:r w:rsidR="0006205D" w:rsidRPr="00B949B2">
        <w:t>t</w:t>
      </w:r>
      <w:r w:rsidRPr="00B949B2">
        <w:t>he</w:t>
      </w:r>
      <w:r w:rsidRPr="00B949B2">
        <w:rPr>
          <w:i/>
          <w:iCs/>
        </w:rPr>
        <w:t xml:space="preserve"> English Language Proficiency Assessments for California </w:t>
      </w:r>
      <w:r w:rsidR="0026280A" w:rsidRPr="00B949B2">
        <w:rPr>
          <w:i/>
          <w:iCs/>
        </w:rPr>
        <w:t xml:space="preserve">(ELPAC) </w:t>
      </w:r>
      <w:r w:rsidRPr="00B949B2">
        <w:rPr>
          <w:i/>
          <w:iCs/>
        </w:rPr>
        <w:t>Accessibility Resources for Operational Testing</w:t>
      </w:r>
      <w:r w:rsidRPr="00B949B2">
        <w:t xml:space="preserve"> were used during administration?</w:t>
      </w:r>
    </w:p>
    <w:p w14:paraId="69CB93E8" w14:textId="77777777" w:rsidR="00F21352" w:rsidRPr="00B949B2" w:rsidRDefault="00F21352" w:rsidP="00710CAD">
      <w:pPr>
        <w:pStyle w:val="bullets"/>
      </w:pPr>
      <w:r w:rsidRPr="00B949B2">
        <w:t xml:space="preserve">To what extent do accessibility resources support access for the individual students as </w:t>
      </w:r>
      <w:r w:rsidR="00DB6F63" w:rsidRPr="00B949B2">
        <w:t xml:space="preserve">the students </w:t>
      </w:r>
      <w:r w:rsidRPr="00B949B2">
        <w:t>interact with and respond to each task type?</w:t>
      </w:r>
    </w:p>
    <w:p w14:paraId="41F61BD3" w14:textId="77777777" w:rsidR="00F21352" w:rsidRPr="00B949B2" w:rsidRDefault="00F21352" w:rsidP="00710CAD">
      <w:pPr>
        <w:pStyle w:val="bullets"/>
      </w:pPr>
      <w:r w:rsidRPr="00B949B2">
        <w:t>What other materials or resources were used to provide access to support student responses to the task types?</w:t>
      </w:r>
    </w:p>
    <w:p w14:paraId="199640C0" w14:textId="77777777" w:rsidR="00F21352" w:rsidRPr="00B949B2" w:rsidRDefault="00F21352" w:rsidP="00710CAD">
      <w:pPr>
        <w:pStyle w:val="bullets"/>
      </w:pPr>
      <w:r w:rsidRPr="00B949B2">
        <w:t>For students who independently use a computer or tablet, to what extent is the interface accessible?</w:t>
      </w:r>
    </w:p>
    <w:p w14:paraId="343ECA16" w14:textId="77777777" w:rsidR="00F21352" w:rsidRPr="00B949B2" w:rsidRDefault="00F21352" w:rsidP="00710CAD">
      <w:pPr>
        <w:pStyle w:val="bullets"/>
      </w:pPr>
      <w:r w:rsidRPr="00B949B2">
        <w:t>How do teachers perceive the effectiveness of task types and administration for students who participate using a range of communication modes?</w:t>
      </w:r>
    </w:p>
    <w:p w14:paraId="67DB7AA4" w14:textId="77777777" w:rsidR="005240F9" w:rsidRPr="00B949B2" w:rsidRDefault="005240F9" w:rsidP="005240F9">
      <w:r w:rsidRPr="00B949B2">
        <w:t xml:space="preserve">The findings </w:t>
      </w:r>
      <w:r w:rsidR="00F21352" w:rsidRPr="00B949B2">
        <w:t>are presented in the following</w:t>
      </w:r>
      <w:r w:rsidRPr="00B949B2">
        <w:t xml:space="preserve"> section.</w:t>
      </w:r>
    </w:p>
    <w:p w14:paraId="69FCDECF" w14:textId="77777777" w:rsidR="008A398C" w:rsidRPr="00B949B2" w:rsidRDefault="00365D73" w:rsidP="008D1DB5">
      <w:pPr>
        <w:pStyle w:val="Heading4"/>
        <w:ind w:left="720"/>
      </w:pPr>
      <w:r w:rsidRPr="00B949B2">
        <w:lastRenderedPageBreak/>
        <w:t>Accessibility</w:t>
      </w:r>
      <w:r w:rsidR="009D518B" w:rsidRPr="00B949B2">
        <w:t xml:space="preserve"> Resources</w:t>
      </w:r>
    </w:p>
    <w:p w14:paraId="24FCA75B" w14:textId="77777777" w:rsidR="00962E84" w:rsidRPr="00B949B2" w:rsidRDefault="00962E84" w:rsidP="00396BB9">
      <w:pPr>
        <w:keepNext/>
        <w:keepLines/>
        <w:rPr>
          <w:rFonts w:eastAsia="Arial" w:cs="Arial"/>
        </w:rPr>
      </w:pPr>
      <w:r w:rsidRPr="00B949B2">
        <w:rPr>
          <w:rFonts w:eastAsia="Arial" w:cs="Arial"/>
        </w:rPr>
        <w:t>T</w:t>
      </w:r>
      <w:r w:rsidR="00F7510D" w:rsidRPr="00B949B2">
        <w:rPr>
          <w:rFonts w:eastAsia="Arial" w:cs="Arial"/>
        </w:rPr>
        <w:t>he Alternate ELPAC a</w:t>
      </w:r>
      <w:r w:rsidRPr="00B949B2">
        <w:rPr>
          <w:rFonts w:eastAsia="Arial" w:cs="Arial"/>
        </w:rPr>
        <w:t>dopt</w:t>
      </w:r>
      <w:r w:rsidR="00B76963" w:rsidRPr="00B949B2">
        <w:rPr>
          <w:rFonts w:eastAsia="Arial" w:cs="Arial"/>
        </w:rPr>
        <w:t>ed</w:t>
      </w:r>
      <w:r w:rsidRPr="00B949B2">
        <w:rPr>
          <w:rFonts w:eastAsia="Arial" w:cs="Arial"/>
        </w:rPr>
        <w:t xml:space="preserve"> the multitiered acces</w:t>
      </w:r>
      <w:r w:rsidR="00B76963" w:rsidRPr="00B949B2">
        <w:rPr>
          <w:rFonts w:eastAsia="Arial" w:cs="Arial"/>
        </w:rPr>
        <w:t>sibility resources model used for</w:t>
      </w:r>
      <w:r w:rsidRPr="00B949B2">
        <w:rPr>
          <w:rFonts w:eastAsia="Arial" w:cs="Arial"/>
        </w:rPr>
        <w:t xml:space="preserve"> t</w:t>
      </w:r>
      <w:r w:rsidR="00B76963" w:rsidRPr="00B949B2">
        <w:rPr>
          <w:rFonts w:eastAsia="Arial" w:cs="Arial"/>
        </w:rPr>
        <w:t>he CAASPP System of assessments. S</w:t>
      </w:r>
      <w:r w:rsidRPr="00B949B2">
        <w:rPr>
          <w:rFonts w:eastAsia="Arial" w:cs="Arial"/>
        </w:rPr>
        <w:t xml:space="preserve">tudents </w:t>
      </w:r>
      <w:r w:rsidR="00F7510D" w:rsidRPr="00B949B2">
        <w:rPr>
          <w:rFonts w:eastAsia="Arial" w:cs="Arial"/>
        </w:rPr>
        <w:t xml:space="preserve">had </w:t>
      </w:r>
      <w:r w:rsidRPr="00B949B2">
        <w:rPr>
          <w:rFonts w:eastAsia="Arial" w:cs="Arial"/>
        </w:rPr>
        <w:t>access to</w:t>
      </w:r>
      <w:r w:rsidR="00762E81" w:rsidRPr="00B949B2">
        <w:rPr>
          <w:rFonts w:eastAsia="Arial" w:cs="Arial"/>
        </w:rPr>
        <w:t xml:space="preserve"> both</w:t>
      </w:r>
      <w:r w:rsidRPr="00B949B2">
        <w:rPr>
          <w:rFonts w:eastAsia="Arial" w:cs="Arial"/>
        </w:rPr>
        <w:t xml:space="preserve"> embedded and non</w:t>
      </w:r>
      <w:r w:rsidR="003A7940" w:rsidRPr="00B949B2">
        <w:rPr>
          <w:rFonts w:eastAsia="Arial" w:cs="Arial"/>
        </w:rPr>
        <w:noBreakHyphen/>
      </w:r>
      <w:r w:rsidRPr="00B949B2">
        <w:rPr>
          <w:rFonts w:eastAsia="Arial" w:cs="Arial"/>
        </w:rPr>
        <w:t xml:space="preserve">embedded resources that </w:t>
      </w:r>
      <w:r w:rsidR="00482BC7" w:rsidRPr="00B949B2">
        <w:rPr>
          <w:rFonts w:eastAsia="Arial" w:cs="Arial"/>
        </w:rPr>
        <w:t xml:space="preserve">were </w:t>
      </w:r>
      <w:r w:rsidRPr="00B949B2">
        <w:rPr>
          <w:rFonts w:eastAsia="Arial" w:cs="Arial"/>
        </w:rPr>
        <w:t xml:space="preserve">appropriate for the Alternate ELPAC construct. </w:t>
      </w:r>
      <w:r w:rsidR="00296FD7" w:rsidRPr="00B949B2">
        <w:rPr>
          <w:rFonts w:eastAsia="Arial" w:cs="Arial"/>
        </w:rPr>
        <w:t xml:space="preserve">The study investigated </w:t>
      </w:r>
      <w:r w:rsidR="00B76963" w:rsidRPr="00B949B2">
        <w:rPr>
          <w:rFonts w:eastAsia="Arial" w:cs="Arial"/>
        </w:rPr>
        <w:t>which accessibility resources were used during test administration. The</w:t>
      </w:r>
      <w:r w:rsidRPr="00B949B2">
        <w:t xml:space="preserve"> accessibility resources in</w:t>
      </w:r>
      <w:r w:rsidR="00B76963" w:rsidRPr="00B949B2">
        <w:t>cluded</w:t>
      </w:r>
      <w:r w:rsidRPr="00B949B2">
        <w:t xml:space="preserve"> the following categories:</w:t>
      </w:r>
    </w:p>
    <w:p w14:paraId="0BAD2714" w14:textId="77777777" w:rsidR="00962E84" w:rsidRPr="00B949B2" w:rsidRDefault="00962E84" w:rsidP="00710CAD">
      <w:pPr>
        <w:pStyle w:val="bullets"/>
      </w:pPr>
      <w:r w:rsidRPr="00B949B2">
        <w:t>Universal tools, which are available for all eligible students</w:t>
      </w:r>
    </w:p>
    <w:p w14:paraId="0CC0D5A7" w14:textId="77777777" w:rsidR="00962E84" w:rsidRPr="00B949B2" w:rsidRDefault="00962E84" w:rsidP="00710CAD">
      <w:pPr>
        <w:pStyle w:val="bullets"/>
      </w:pPr>
      <w:r w:rsidRPr="00B949B2">
        <w:t>Designated supports, which are available for some eligible students with teacher or parent</w:t>
      </w:r>
      <w:r w:rsidR="003A7940" w:rsidRPr="00B949B2">
        <w:t>/guardian</w:t>
      </w:r>
      <w:r w:rsidRPr="00B949B2">
        <w:t xml:space="preserve"> judgment</w:t>
      </w:r>
    </w:p>
    <w:p w14:paraId="5CD121A9" w14:textId="77777777" w:rsidR="00962E84" w:rsidRPr="00B949B2" w:rsidRDefault="00962E84" w:rsidP="00710CAD">
      <w:pPr>
        <w:pStyle w:val="bullets"/>
      </w:pPr>
      <w:r w:rsidRPr="00B949B2">
        <w:t>Accommodations, which are available to eligible students with appropriate documentation such as an IEP</w:t>
      </w:r>
    </w:p>
    <w:p w14:paraId="5E0540DC" w14:textId="16A95C9A" w:rsidR="0065757A" w:rsidRPr="00B949B2" w:rsidRDefault="000F706B" w:rsidP="00724398">
      <w:r w:rsidRPr="00B949B2">
        <w:t xml:space="preserve">The overall </w:t>
      </w:r>
      <w:r w:rsidR="00B76963" w:rsidRPr="00B949B2">
        <w:t xml:space="preserve">aggregated </w:t>
      </w:r>
      <w:r w:rsidRPr="00B949B2">
        <w:t xml:space="preserve">usage of accessibility resources </w:t>
      </w:r>
      <w:r w:rsidR="003A7940" w:rsidRPr="00B949B2">
        <w:t>is</w:t>
      </w:r>
      <w:r w:rsidRPr="00B949B2">
        <w:t xml:space="preserve"> presented in </w:t>
      </w:r>
      <w:r w:rsidR="004709E4" w:rsidRPr="00B949B2">
        <w:rPr>
          <w:rStyle w:val="Cross-Reference"/>
        </w:rPr>
        <w:fldChar w:fldCharType="begin"/>
      </w:r>
      <w:r w:rsidR="004709E4" w:rsidRPr="00B949B2">
        <w:rPr>
          <w:rStyle w:val="Cross-Reference"/>
        </w:rPr>
        <w:instrText xml:space="preserve"> REF  _Ref43897564 \* Lower \h  \* MERGEFORMAT </w:instrText>
      </w:r>
      <w:r w:rsidR="004709E4" w:rsidRPr="00B949B2">
        <w:rPr>
          <w:rStyle w:val="Cross-Reference"/>
        </w:rPr>
      </w:r>
      <w:r w:rsidR="004709E4" w:rsidRPr="00B949B2">
        <w:rPr>
          <w:rStyle w:val="Cross-Reference"/>
        </w:rPr>
        <w:fldChar w:fldCharType="separate"/>
      </w:r>
      <w:r w:rsidR="003440AF" w:rsidRPr="00B949B2">
        <w:rPr>
          <w:rStyle w:val="Cross-Reference"/>
        </w:rPr>
        <w:t>table 38</w:t>
      </w:r>
      <w:r w:rsidR="004709E4" w:rsidRPr="00B949B2">
        <w:rPr>
          <w:rStyle w:val="Cross-Reference"/>
        </w:rPr>
        <w:fldChar w:fldCharType="end"/>
      </w:r>
      <w:r w:rsidR="003A7940" w:rsidRPr="00B949B2">
        <w:t xml:space="preserve"> through </w:t>
      </w:r>
      <w:r w:rsidR="004709E4" w:rsidRPr="00B949B2">
        <w:rPr>
          <w:rStyle w:val="Cross-Reference"/>
        </w:rPr>
        <w:fldChar w:fldCharType="begin"/>
      </w:r>
      <w:r w:rsidR="004709E4" w:rsidRPr="00B949B2">
        <w:rPr>
          <w:rStyle w:val="Cross-Reference"/>
        </w:rPr>
        <w:instrText xml:space="preserve"> REF  _Ref43897677 \* Lower \h  \* MERGEFORMAT </w:instrText>
      </w:r>
      <w:r w:rsidR="004709E4" w:rsidRPr="00B949B2">
        <w:rPr>
          <w:rStyle w:val="Cross-Reference"/>
        </w:rPr>
      </w:r>
      <w:r w:rsidR="004709E4" w:rsidRPr="00B949B2">
        <w:rPr>
          <w:rStyle w:val="Cross-Reference"/>
        </w:rPr>
        <w:fldChar w:fldCharType="separate"/>
      </w:r>
      <w:r w:rsidR="003440AF" w:rsidRPr="00B949B2">
        <w:rPr>
          <w:rStyle w:val="Cross-Reference"/>
        </w:rPr>
        <w:t>table 40</w:t>
      </w:r>
      <w:r w:rsidR="004709E4" w:rsidRPr="00B949B2">
        <w:rPr>
          <w:rStyle w:val="Cross-Reference"/>
        </w:rPr>
        <w:fldChar w:fldCharType="end"/>
      </w:r>
      <w:r w:rsidR="00FE382D" w:rsidRPr="00B949B2">
        <w:t>. Overall usage of accessibility resources w</w:t>
      </w:r>
      <w:r w:rsidR="00A34B24" w:rsidRPr="00B949B2">
        <w:t>as</w:t>
      </w:r>
      <w:r w:rsidR="00FE382D" w:rsidRPr="00B949B2">
        <w:t xml:space="preserve"> obtained by adding all resources used across </w:t>
      </w:r>
      <w:r w:rsidR="00455A5E" w:rsidRPr="00B949B2">
        <w:t>individual</w:t>
      </w:r>
      <w:r w:rsidR="00FE382D" w:rsidRPr="00B949B2">
        <w:t xml:space="preserve"> </w:t>
      </w:r>
      <w:r w:rsidR="00455A5E" w:rsidRPr="00B949B2">
        <w:t>students</w:t>
      </w:r>
      <w:r w:rsidR="00FE382D" w:rsidRPr="00B949B2">
        <w:t xml:space="preserve"> at all grade</w:t>
      </w:r>
      <w:r w:rsidR="001F767F" w:rsidRPr="00B949B2">
        <w:t xml:space="preserve"> level</w:t>
      </w:r>
      <w:r w:rsidR="00FE382D" w:rsidRPr="00B949B2">
        <w:t xml:space="preserve">s and grade </w:t>
      </w:r>
      <w:r w:rsidR="00974DB4" w:rsidRPr="00B949B2">
        <w:t>spans</w:t>
      </w:r>
      <w:r w:rsidR="00FE382D" w:rsidRPr="00B949B2">
        <w:t xml:space="preserve">. </w:t>
      </w:r>
      <w:r w:rsidR="00724398" w:rsidRPr="00B949B2">
        <w:t>No other resources were used</w:t>
      </w:r>
      <w:r w:rsidR="00724398" w:rsidRPr="00B949B2" w:rsidDel="00724398">
        <w:t xml:space="preserve"> </w:t>
      </w:r>
      <w:r w:rsidR="00724398" w:rsidRPr="00B949B2">
        <w:t>on the pilot.</w:t>
      </w:r>
    </w:p>
    <w:p w14:paraId="0A962A6A" w14:textId="01E861BA" w:rsidR="0065757A" w:rsidRPr="00B949B2" w:rsidRDefault="00FE382D" w:rsidP="00724398">
      <w:r w:rsidRPr="00B949B2">
        <w:t>The</w:t>
      </w:r>
      <w:r w:rsidR="0065757A" w:rsidRPr="00B949B2">
        <w:t xml:space="preserve"> standardized administration procedures for</w:t>
      </w:r>
      <w:r w:rsidR="00A34B24" w:rsidRPr="00B949B2">
        <w:t xml:space="preserve"> the</w:t>
      </w:r>
      <w:r w:rsidR="0065757A" w:rsidRPr="00B949B2">
        <w:t xml:space="preserve"> Alternate ELPAC provide a</w:t>
      </w:r>
      <w:r w:rsidR="63DE0C47" w:rsidRPr="00B949B2">
        <w:t xml:space="preserve"> one-on-one</w:t>
      </w:r>
      <w:r w:rsidR="00A34B24" w:rsidRPr="00B949B2">
        <w:noBreakHyphen/>
      </w:r>
      <w:r w:rsidR="00A34B24" w:rsidRPr="00B949B2">
        <w:noBreakHyphen/>
      </w:r>
      <w:r w:rsidR="0065757A" w:rsidRPr="00B949B2">
        <w:t xml:space="preserve"> test administration where the</w:t>
      </w:r>
      <w:r w:rsidRPr="00B949B2">
        <w:t xml:space="preserve"> test examiner</w:t>
      </w:r>
      <w:r w:rsidR="0065757A" w:rsidRPr="00B949B2">
        <w:t xml:space="preserve"> usually enters the student responses</w:t>
      </w:r>
      <w:r w:rsidRPr="00B949B2">
        <w:t xml:space="preserve">. </w:t>
      </w:r>
      <w:r w:rsidR="006E349B" w:rsidRPr="00B949B2">
        <w:t>S</w:t>
      </w:r>
      <w:r w:rsidR="0065757A" w:rsidRPr="00B949B2">
        <w:t xml:space="preserve">tudents </w:t>
      </w:r>
      <w:r w:rsidR="003D754C" w:rsidRPr="00B949B2">
        <w:t xml:space="preserve">were </w:t>
      </w:r>
      <w:r w:rsidR="0065757A" w:rsidRPr="00B949B2">
        <w:t xml:space="preserve">encouraged to navigate the test session if </w:t>
      </w:r>
      <w:r w:rsidR="00DB6F63" w:rsidRPr="00B949B2">
        <w:t xml:space="preserve">the students </w:t>
      </w:r>
      <w:r w:rsidR="003D754C" w:rsidRPr="00B949B2">
        <w:t xml:space="preserve">were </w:t>
      </w:r>
      <w:r w:rsidR="0065757A" w:rsidRPr="00B949B2">
        <w:t>able to enter responses</w:t>
      </w:r>
      <w:r w:rsidR="00DB6F63" w:rsidRPr="00B949B2">
        <w:t xml:space="preserve"> independently</w:t>
      </w:r>
      <w:r w:rsidR="006E349B" w:rsidRPr="00B949B2">
        <w:t>; however</w:t>
      </w:r>
      <w:r w:rsidR="00A34B24" w:rsidRPr="00B949B2">
        <w:t>,</w:t>
      </w:r>
      <w:r w:rsidR="0065757A" w:rsidRPr="00B949B2">
        <w:t xml:space="preserve"> </w:t>
      </w:r>
      <w:r w:rsidR="003D754C" w:rsidRPr="00B949B2">
        <w:t>few students</w:t>
      </w:r>
      <w:r w:rsidR="0065757A" w:rsidRPr="00B949B2">
        <w:t xml:space="preserve"> </w:t>
      </w:r>
      <w:r w:rsidRPr="00B949B2">
        <w:t>were able to navigate the te</w:t>
      </w:r>
      <w:r w:rsidR="0065757A" w:rsidRPr="00B949B2">
        <w:t xml:space="preserve">st session independently, and </w:t>
      </w:r>
      <w:r w:rsidRPr="00B949B2">
        <w:t>many universal tools were not accessed</w:t>
      </w:r>
      <w:r w:rsidR="0065757A" w:rsidRPr="00B949B2">
        <w:t xml:space="preserve"> or needed</w:t>
      </w:r>
      <w:r w:rsidRPr="00B949B2">
        <w:t xml:space="preserve">. </w:t>
      </w:r>
      <w:r w:rsidR="0065757A" w:rsidRPr="00B949B2">
        <w:t>The Alternate ELPAC allows test examiners to provide students</w:t>
      </w:r>
      <w:r w:rsidR="00A34B24" w:rsidRPr="00B949B2">
        <w:t xml:space="preserve"> with</w:t>
      </w:r>
      <w:r w:rsidR="0065757A" w:rsidRPr="00B949B2">
        <w:t xml:space="preserve"> individual breaks whenever necessary.</w:t>
      </w:r>
      <w:r w:rsidR="00865E39" w:rsidRPr="00B949B2">
        <w:t xml:space="preserve"> Breaks over more than one day are permitted.</w:t>
      </w:r>
      <w:r w:rsidR="0065757A" w:rsidRPr="00B949B2">
        <w:t xml:space="preserve"> </w:t>
      </w:r>
      <w:r w:rsidR="00AF2557" w:rsidRPr="00B949B2">
        <w:t>The pilot at each grade</w:t>
      </w:r>
      <w:r w:rsidR="001F767F" w:rsidRPr="00B949B2">
        <w:t xml:space="preserve"> level</w:t>
      </w:r>
      <w:r w:rsidR="00AF2557" w:rsidRPr="00B949B2">
        <w:t xml:space="preserve"> and grade </w:t>
      </w:r>
      <w:r w:rsidR="006E349B" w:rsidRPr="00B949B2">
        <w:t xml:space="preserve">span </w:t>
      </w:r>
      <w:r w:rsidR="00AF2557" w:rsidRPr="00B949B2">
        <w:t>included 13</w:t>
      </w:r>
      <w:r w:rsidR="00B46AE9" w:rsidRPr="00B949B2">
        <w:t>–</w:t>
      </w:r>
      <w:r w:rsidR="00AF2557" w:rsidRPr="00B949B2">
        <w:t xml:space="preserve">14 items </w:t>
      </w:r>
      <w:r w:rsidR="00F74119" w:rsidRPr="00B949B2">
        <w:t xml:space="preserve">that </w:t>
      </w:r>
      <w:r w:rsidR="00AF2557" w:rsidRPr="00B949B2">
        <w:t xml:space="preserve">the </w:t>
      </w:r>
      <w:r w:rsidR="00455A5E" w:rsidRPr="00B949B2">
        <w:t>majority</w:t>
      </w:r>
      <w:r w:rsidR="00AF2557" w:rsidRPr="00B949B2">
        <w:t xml:space="preserve"> of s</w:t>
      </w:r>
      <w:r w:rsidR="00865E39" w:rsidRPr="00B949B2">
        <w:t>tu</w:t>
      </w:r>
      <w:r w:rsidR="00AF2557" w:rsidRPr="00B949B2">
        <w:t>d</w:t>
      </w:r>
      <w:r w:rsidR="00865E39" w:rsidRPr="00B949B2">
        <w:t xml:space="preserve">ents </w:t>
      </w:r>
      <w:r w:rsidR="00AF2557" w:rsidRPr="00B949B2">
        <w:t xml:space="preserve">completed </w:t>
      </w:r>
      <w:r w:rsidR="00865E39" w:rsidRPr="00B949B2">
        <w:t xml:space="preserve">in one </w:t>
      </w:r>
      <w:r w:rsidR="00AF2557" w:rsidRPr="00B949B2">
        <w:t>test se</w:t>
      </w:r>
      <w:r w:rsidR="006E349B" w:rsidRPr="00B949B2">
        <w:t>ssion</w:t>
      </w:r>
      <w:r w:rsidR="00AF2557" w:rsidRPr="00B949B2">
        <w:t>, although a few stu</w:t>
      </w:r>
      <w:r w:rsidR="00B76963" w:rsidRPr="00B949B2">
        <w:t>dents had to have s</w:t>
      </w:r>
      <w:r w:rsidR="006E349B" w:rsidRPr="00B949B2">
        <w:t xml:space="preserve">hort </w:t>
      </w:r>
      <w:r w:rsidR="00AF2557" w:rsidRPr="00B949B2">
        <w:t>breaks.</w:t>
      </w:r>
    </w:p>
    <w:p w14:paraId="3DE5ECF7" w14:textId="4154A997" w:rsidR="0016486A" w:rsidRPr="00B949B2" w:rsidRDefault="00FC5E15" w:rsidP="00396BB9">
      <w:r w:rsidRPr="00B949B2">
        <w:rPr>
          <w:rStyle w:val="Cross-Reference"/>
        </w:rPr>
        <w:fldChar w:fldCharType="begin"/>
      </w:r>
      <w:r w:rsidRPr="00B949B2">
        <w:rPr>
          <w:rStyle w:val="Cross-Reference"/>
        </w:rPr>
        <w:instrText xml:space="preserve"> REF _Ref43897564 \h </w:instrText>
      </w:r>
      <w:r w:rsidR="0016486A" w:rsidRPr="00B949B2">
        <w:rPr>
          <w:rStyle w:val="Cross-Reference"/>
        </w:rPr>
        <w:instrText xml:space="preserve"> \* MERGEFORMAT </w:instrText>
      </w:r>
      <w:r w:rsidRPr="00B949B2">
        <w:rPr>
          <w:rStyle w:val="Cross-Reference"/>
        </w:rPr>
      </w:r>
      <w:r w:rsidRPr="00B949B2">
        <w:rPr>
          <w:rStyle w:val="Cross-Reference"/>
        </w:rPr>
        <w:fldChar w:fldCharType="separate"/>
      </w:r>
      <w:r w:rsidR="003440AF" w:rsidRPr="00B949B2">
        <w:rPr>
          <w:rStyle w:val="Cross-Reference"/>
        </w:rPr>
        <w:t>Table 38</w:t>
      </w:r>
      <w:r w:rsidRPr="00B949B2">
        <w:rPr>
          <w:rStyle w:val="Cross-Reference"/>
        </w:rPr>
        <w:fldChar w:fldCharType="end"/>
      </w:r>
      <w:r w:rsidRPr="00B949B2">
        <w:rPr>
          <w:color w:val="365F91" w:themeColor="accent1" w:themeShade="BF"/>
        </w:rPr>
        <w:t xml:space="preserve"> </w:t>
      </w:r>
      <w:r w:rsidR="0065757A" w:rsidRPr="00B949B2">
        <w:t>includes the usage of universal tools across all grade</w:t>
      </w:r>
      <w:r w:rsidR="001F767F" w:rsidRPr="00B949B2">
        <w:t xml:space="preserve"> level</w:t>
      </w:r>
      <w:r w:rsidR="0065757A" w:rsidRPr="00B949B2">
        <w:t xml:space="preserve">s and grade </w:t>
      </w:r>
      <w:r w:rsidR="003E2931" w:rsidRPr="00B949B2">
        <w:t>spans</w:t>
      </w:r>
      <w:r w:rsidR="0065757A" w:rsidRPr="00B949B2">
        <w:t xml:space="preserve">. </w:t>
      </w:r>
    </w:p>
    <w:p w14:paraId="38C08C02" w14:textId="1F057A19" w:rsidR="0065757A" w:rsidRPr="00B949B2" w:rsidRDefault="00C730E1" w:rsidP="009F1E85">
      <w:r w:rsidRPr="00B949B2">
        <w:t xml:space="preserve">The universal tools that were used by test examiners supported access and improved the attention and focus of students. Many test examiners had to be shown by a research team </w:t>
      </w:r>
      <w:r w:rsidR="00B76963" w:rsidRPr="00B949B2">
        <w:t xml:space="preserve">member </w:t>
      </w:r>
      <w:r w:rsidRPr="00B949B2">
        <w:t xml:space="preserve">how to navigate and use these tools to support the </w:t>
      </w:r>
      <w:r w:rsidR="00B76963" w:rsidRPr="00B949B2">
        <w:t xml:space="preserve">best </w:t>
      </w:r>
      <w:r w:rsidRPr="00B949B2">
        <w:t xml:space="preserve">presentation of the </w:t>
      </w:r>
      <w:r w:rsidR="00B76963" w:rsidRPr="00B949B2">
        <w:t>test items</w:t>
      </w:r>
      <w:r w:rsidRPr="00B949B2">
        <w:t>.</w:t>
      </w:r>
      <w:r w:rsidR="000125EA" w:rsidRPr="00B949B2">
        <w:t xml:space="preserve"> Data in </w:t>
      </w:r>
      <w:r w:rsidR="000125EA" w:rsidRPr="00B949B2">
        <w:rPr>
          <w:rStyle w:val="Cross-Reference"/>
        </w:rPr>
        <w:fldChar w:fldCharType="begin"/>
      </w:r>
      <w:r w:rsidR="000125EA" w:rsidRPr="00B949B2">
        <w:rPr>
          <w:rStyle w:val="Cross-Reference"/>
        </w:rPr>
        <w:instrText xml:space="preserve"> REF  _Ref43897564 \* Lower \h  \* MERGEFORMAT </w:instrText>
      </w:r>
      <w:r w:rsidR="000125EA" w:rsidRPr="00B949B2">
        <w:rPr>
          <w:rStyle w:val="Cross-Reference"/>
        </w:rPr>
      </w:r>
      <w:r w:rsidR="000125EA" w:rsidRPr="00B949B2">
        <w:rPr>
          <w:rStyle w:val="Cross-Reference"/>
        </w:rPr>
        <w:fldChar w:fldCharType="separate"/>
      </w:r>
      <w:r w:rsidR="003440AF" w:rsidRPr="00B949B2">
        <w:rPr>
          <w:rStyle w:val="Cross-Reference"/>
        </w:rPr>
        <w:t>table 38</w:t>
      </w:r>
      <w:r w:rsidR="000125EA" w:rsidRPr="00B949B2">
        <w:rPr>
          <w:rStyle w:val="Cross-Reference"/>
        </w:rPr>
        <w:fldChar w:fldCharType="end"/>
      </w:r>
      <w:r w:rsidR="000125EA" w:rsidRPr="00B949B2">
        <w:t xml:space="preserve"> was taken from the Student Observation Protocol.</w:t>
      </w:r>
      <w:r w:rsidR="009F1E85" w:rsidRPr="00B949B2">
        <w:t xml:space="preserve"> </w:t>
      </w:r>
    </w:p>
    <w:p w14:paraId="4DC7FF1E" w14:textId="77777777" w:rsidR="000F706B" w:rsidRPr="00B949B2" w:rsidRDefault="000F706B" w:rsidP="00C204EE">
      <w:pPr>
        <w:pStyle w:val="Caption"/>
      </w:pPr>
      <w:bookmarkStart w:id="357" w:name="_Ref43897564"/>
      <w:bookmarkStart w:id="358" w:name="_Toc44415162"/>
      <w:bookmarkStart w:id="359" w:name="_Toc44415660"/>
      <w:bookmarkStart w:id="360" w:name="_Toc44440752"/>
      <w:bookmarkStart w:id="361" w:name="_Toc45636888"/>
      <w:bookmarkStart w:id="362" w:name="_Toc45636965"/>
      <w:bookmarkStart w:id="363" w:name="_Toc46216369"/>
      <w:bookmarkStart w:id="364" w:name="_Toc58566489"/>
      <w:r w:rsidRPr="00B949B2">
        <w:t xml:space="preserve">Table </w:t>
      </w:r>
      <w:r w:rsidRPr="00B949B2">
        <w:fldChar w:fldCharType="begin"/>
      </w:r>
      <w:r w:rsidRPr="00B949B2">
        <w:instrText>SEQ Table \* ARABIC</w:instrText>
      </w:r>
      <w:r w:rsidRPr="00B949B2">
        <w:fldChar w:fldCharType="separate"/>
      </w:r>
      <w:r w:rsidR="00822B71" w:rsidRPr="00B949B2">
        <w:rPr>
          <w:noProof/>
        </w:rPr>
        <w:t>38</w:t>
      </w:r>
      <w:r w:rsidRPr="00B949B2">
        <w:fldChar w:fldCharType="end"/>
      </w:r>
      <w:bookmarkEnd w:id="357"/>
      <w:r w:rsidRPr="00B949B2">
        <w:t>.</w:t>
      </w:r>
      <w:r w:rsidR="00664F7B" w:rsidRPr="00B949B2">
        <w:t xml:space="preserve"> </w:t>
      </w:r>
      <w:r w:rsidRPr="00B949B2">
        <w:t xml:space="preserve"> Accessibility</w:t>
      </w:r>
      <w:r w:rsidR="00AB5EE7" w:rsidRPr="00B949B2">
        <w:t>—</w:t>
      </w:r>
      <w:r w:rsidRPr="00B949B2">
        <w:t>Universal Tools: Average Percentage of Use Across All Items and Grade</w:t>
      </w:r>
      <w:r w:rsidR="001F767F" w:rsidRPr="00B949B2">
        <w:t xml:space="preserve"> </w:t>
      </w:r>
      <w:r w:rsidR="009869C9" w:rsidRPr="00B949B2">
        <w:t xml:space="preserve">Levels </w:t>
      </w:r>
      <w:r w:rsidRPr="00B949B2">
        <w:t>and Grade</w:t>
      </w:r>
      <w:r w:rsidR="0044774F" w:rsidRPr="00B949B2">
        <w:t xml:space="preserve"> </w:t>
      </w:r>
      <w:r w:rsidRPr="00B949B2">
        <w:t>Spans</w:t>
      </w:r>
      <w:bookmarkEnd w:id="358"/>
      <w:bookmarkEnd w:id="359"/>
      <w:bookmarkEnd w:id="360"/>
      <w:bookmarkEnd w:id="361"/>
      <w:bookmarkEnd w:id="362"/>
      <w:bookmarkEnd w:id="363"/>
      <w:bookmarkEnd w:id="364"/>
    </w:p>
    <w:tbl>
      <w:tblPr>
        <w:tblStyle w:val="TRtable"/>
        <w:tblW w:w="0" w:type="auto"/>
        <w:tblLook w:val="04A0" w:firstRow="1" w:lastRow="0" w:firstColumn="1" w:lastColumn="0" w:noHBand="0" w:noVBand="1"/>
        <w:tblDescription w:val="Accessibility—Universal Tools: Average Percentage of Use Across All Items and Grade Levels and Grade Spans"/>
      </w:tblPr>
      <w:tblGrid>
        <w:gridCol w:w="2578"/>
        <w:gridCol w:w="1510"/>
      </w:tblGrid>
      <w:tr w:rsidR="000F706B" w:rsidRPr="00B949B2" w14:paraId="6EE3271A" w14:textId="77777777" w:rsidTr="00510D3B">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0C930C4D" w14:textId="77777777" w:rsidR="000F706B" w:rsidRPr="00B949B2" w:rsidRDefault="000F706B" w:rsidP="0060396C">
            <w:pPr>
              <w:pStyle w:val="TableHead"/>
              <w:rPr>
                <w:b/>
                <w:bCs/>
              </w:rPr>
            </w:pPr>
            <w:r w:rsidRPr="00B949B2">
              <w:rPr>
                <w:b/>
                <w:bCs/>
              </w:rPr>
              <w:t>Universal Tool</w:t>
            </w:r>
          </w:p>
        </w:tc>
        <w:tc>
          <w:tcPr>
            <w:tcW w:w="0" w:type="dxa"/>
          </w:tcPr>
          <w:p w14:paraId="004B96C1" w14:textId="77777777" w:rsidR="000F706B" w:rsidRPr="00B949B2" w:rsidRDefault="000F706B" w:rsidP="0060396C">
            <w:pPr>
              <w:pStyle w:val="TableHead"/>
              <w:rPr>
                <w:b/>
                <w:bCs/>
              </w:rPr>
            </w:pPr>
            <w:r w:rsidRPr="00B949B2">
              <w:rPr>
                <w:b/>
                <w:bCs/>
              </w:rPr>
              <w:t>Average Percentage</w:t>
            </w:r>
          </w:p>
        </w:tc>
      </w:tr>
      <w:tr w:rsidR="000F706B" w:rsidRPr="00B949B2" w14:paraId="0C365858" w14:textId="77777777" w:rsidTr="0060396C">
        <w:trPr>
          <w:trHeight w:val="20"/>
        </w:trPr>
        <w:tc>
          <w:tcPr>
            <w:tcW w:w="0" w:type="auto"/>
            <w:tcBorders>
              <w:top w:val="single" w:sz="4" w:space="0" w:color="auto"/>
            </w:tcBorders>
          </w:tcPr>
          <w:p w14:paraId="1B600B1B" w14:textId="77777777" w:rsidR="000F706B" w:rsidRPr="00B949B2" w:rsidRDefault="000F706B" w:rsidP="00AB5EE7">
            <w:pPr>
              <w:pStyle w:val="TableText"/>
            </w:pPr>
            <w:r w:rsidRPr="00B949B2">
              <w:t>Expandable items</w:t>
            </w:r>
          </w:p>
        </w:tc>
        <w:tc>
          <w:tcPr>
            <w:tcW w:w="0" w:type="dxa"/>
            <w:tcBorders>
              <w:top w:val="single" w:sz="4" w:space="0" w:color="auto"/>
            </w:tcBorders>
          </w:tcPr>
          <w:p w14:paraId="4E96DA02" w14:textId="77777777" w:rsidR="000F706B" w:rsidRPr="00B949B2" w:rsidRDefault="000F706B" w:rsidP="00B83B5D">
            <w:pPr>
              <w:pStyle w:val="TableText"/>
              <w:ind w:right="576"/>
              <w:jc w:val="right"/>
            </w:pPr>
            <w:r w:rsidRPr="00B949B2">
              <w:t>32</w:t>
            </w:r>
          </w:p>
        </w:tc>
      </w:tr>
      <w:tr w:rsidR="000F706B" w:rsidRPr="00B949B2" w14:paraId="4A0C4DD3" w14:textId="77777777" w:rsidTr="00B83B5D">
        <w:trPr>
          <w:trHeight w:val="20"/>
        </w:trPr>
        <w:tc>
          <w:tcPr>
            <w:tcW w:w="0" w:type="auto"/>
          </w:tcPr>
          <w:p w14:paraId="1BE7E4BD" w14:textId="77777777" w:rsidR="000F706B" w:rsidRPr="00B949B2" w:rsidRDefault="000F706B" w:rsidP="00AB5EE7">
            <w:pPr>
              <w:pStyle w:val="TableText"/>
            </w:pPr>
            <w:r w:rsidRPr="00B949B2">
              <w:t>Expandable passages</w:t>
            </w:r>
          </w:p>
        </w:tc>
        <w:tc>
          <w:tcPr>
            <w:tcW w:w="0" w:type="dxa"/>
          </w:tcPr>
          <w:p w14:paraId="2A3EE60D" w14:textId="77777777" w:rsidR="000F706B" w:rsidRPr="00B949B2" w:rsidRDefault="000F706B" w:rsidP="00B83B5D">
            <w:pPr>
              <w:pStyle w:val="TableText"/>
              <w:ind w:right="576"/>
              <w:jc w:val="right"/>
            </w:pPr>
            <w:r w:rsidRPr="00B949B2">
              <w:t>16</w:t>
            </w:r>
          </w:p>
        </w:tc>
      </w:tr>
      <w:tr w:rsidR="000F706B" w:rsidRPr="00B949B2" w14:paraId="232E3DF2" w14:textId="77777777" w:rsidTr="00B83B5D">
        <w:trPr>
          <w:trHeight w:val="20"/>
        </w:trPr>
        <w:tc>
          <w:tcPr>
            <w:tcW w:w="0" w:type="auto"/>
          </w:tcPr>
          <w:p w14:paraId="55126DF8" w14:textId="77777777" w:rsidR="000F706B" w:rsidRPr="00B949B2" w:rsidRDefault="000F706B" w:rsidP="00AB5EE7">
            <w:pPr>
              <w:pStyle w:val="TableText"/>
            </w:pPr>
            <w:r w:rsidRPr="00B949B2">
              <w:t>Zoom (in or out)</w:t>
            </w:r>
          </w:p>
        </w:tc>
        <w:tc>
          <w:tcPr>
            <w:tcW w:w="0" w:type="dxa"/>
          </w:tcPr>
          <w:p w14:paraId="3F11A686" w14:textId="77777777" w:rsidR="000F706B" w:rsidRPr="00B949B2" w:rsidRDefault="000F706B" w:rsidP="00B83B5D">
            <w:pPr>
              <w:pStyle w:val="TableText"/>
              <w:ind w:right="576"/>
              <w:jc w:val="right"/>
            </w:pPr>
            <w:r w:rsidRPr="00B949B2">
              <w:t>15</w:t>
            </w:r>
          </w:p>
        </w:tc>
      </w:tr>
      <w:tr w:rsidR="000F706B" w:rsidRPr="00B949B2" w14:paraId="01A5460E" w14:textId="77777777" w:rsidTr="00B83B5D">
        <w:trPr>
          <w:trHeight w:val="20"/>
        </w:trPr>
        <w:tc>
          <w:tcPr>
            <w:tcW w:w="0" w:type="auto"/>
          </w:tcPr>
          <w:p w14:paraId="400B2988" w14:textId="77777777" w:rsidR="000F706B" w:rsidRPr="00B949B2" w:rsidRDefault="000F706B" w:rsidP="00AB5EE7">
            <w:pPr>
              <w:pStyle w:val="TableText"/>
            </w:pPr>
            <w:r w:rsidRPr="00B949B2">
              <w:t>Breaks</w:t>
            </w:r>
          </w:p>
        </w:tc>
        <w:tc>
          <w:tcPr>
            <w:tcW w:w="0" w:type="dxa"/>
          </w:tcPr>
          <w:p w14:paraId="07451E3A" w14:textId="77777777" w:rsidR="000F706B" w:rsidRPr="00B949B2" w:rsidRDefault="000F706B" w:rsidP="00B83B5D">
            <w:pPr>
              <w:pStyle w:val="TableText"/>
              <w:ind w:right="576"/>
              <w:jc w:val="right"/>
            </w:pPr>
            <w:r w:rsidRPr="00B949B2">
              <w:t>&lt;</w:t>
            </w:r>
            <w:r w:rsidR="00AB5EE7" w:rsidRPr="00B949B2">
              <w:t xml:space="preserve"> </w:t>
            </w:r>
            <w:r w:rsidRPr="00B949B2">
              <w:t>1</w:t>
            </w:r>
          </w:p>
        </w:tc>
      </w:tr>
    </w:tbl>
    <w:p w14:paraId="3C7D364B" w14:textId="77777777" w:rsidR="009F1E85" w:rsidRPr="00B949B2" w:rsidRDefault="009F1E85" w:rsidP="00396BB9">
      <w:pPr>
        <w:keepNext/>
        <w:keepLines/>
        <w:spacing w:before="120"/>
      </w:pPr>
      <w:r w:rsidRPr="00B949B2">
        <w:lastRenderedPageBreak/>
        <w:t>The following universal tools were available but not used by any students: digital notepad, highlighter, keyboard navigation, line reader (grades three through twelve), mark for review, oral clarifications of test directions by the test examiner in English, scratch paper, strikethrough (grades three through twelve); and writing tools (grades three through twelve).</w:t>
      </w:r>
    </w:p>
    <w:p w14:paraId="2A989F5C" w14:textId="77777777" w:rsidR="00D771EC" w:rsidRPr="00B949B2" w:rsidRDefault="00C730E1" w:rsidP="00396BB9">
      <w:pPr>
        <w:spacing w:before="120"/>
      </w:pPr>
      <w:r w:rsidRPr="00B949B2">
        <w:t xml:space="preserve">Designated supports </w:t>
      </w:r>
      <w:r w:rsidR="0025303C" w:rsidRPr="00B949B2">
        <w:t xml:space="preserve">were </w:t>
      </w:r>
      <w:r w:rsidRPr="00B949B2">
        <w:t xml:space="preserve">available </w:t>
      </w:r>
      <w:r w:rsidR="00AF2557" w:rsidRPr="00B949B2">
        <w:t xml:space="preserve">to all students when determined for use by an educator or a team of educators (with parent/guardian and </w:t>
      </w:r>
      <w:r w:rsidR="004C61F9" w:rsidRPr="00B949B2">
        <w:t xml:space="preserve">student </w:t>
      </w:r>
      <w:r w:rsidR="00AF2557" w:rsidRPr="00B949B2">
        <w:t xml:space="preserve">input, as appropriate) or specified in the student's </w:t>
      </w:r>
      <w:r w:rsidR="00DB3729" w:rsidRPr="00B949B2">
        <w:t>IEP</w:t>
      </w:r>
      <w:r w:rsidR="00D771EC" w:rsidRPr="00B949B2">
        <w:t xml:space="preserve">. </w:t>
      </w:r>
    </w:p>
    <w:p w14:paraId="3C264FA2" w14:textId="77777777" w:rsidR="00877B8C" w:rsidRPr="00B949B2" w:rsidRDefault="000B1D8A" w:rsidP="00C730E1">
      <w:r w:rsidRPr="00B949B2">
        <w:t>Separate</w:t>
      </w:r>
      <w:r w:rsidR="00D771EC" w:rsidRPr="00B949B2">
        <w:t xml:space="preserve"> setting </w:t>
      </w:r>
      <w:r w:rsidR="00465AD4" w:rsidRPr="00B949B2">
        <w:t xml:space="preserve">involves changing </w:t>
      </w:r>
      <w:r w:rsidR="00D771EC" w:rsidRPr="00B949B2">
        <w:t>the</w:t>
      </w:r>
      <w:r w:rsidR="00865E39" w:rsidRPr="00B949B2">
        <w:t xml:space="preserve"> test location so the student is tested in a setting different from that made available for most students</w:t>
      </w:r>
      <w:r w:rsidR="0081272C" w:rsidRPr="00B949B2">
        <w:t xml:space="preserve"> (ETS, 2019</w:t>
      </w:r>
      <w:r w:rsidR="009D0ED5" w:rsidRPr="00B949B2">
        <w:t>)</w:t>
      </w:r>
      <w:r w:rsidR="00455A5E" w:rsidRPr="00B949B2">
        <w:t xml:space="preserve">. </w:t>
      </w:r>
      <w:r w:rsidR="00865E39" w:rsidRPr="00B949B2">
        <w:t xml:space="preserve">Separate setting also may include </w:t>
      </w:r>
      <w:r w:rsidR="006A6C8C" w:rsidRPr="00B949B2">
        <w:t xml:space="preserve">the </w:t>
      </w:r>
      <w:r w:rsidR="00865E39" w:rsidRPr="00B949B2">
        <w:t>most beneficial time</w:t>
      </w:r>
      <w:r w:rsidR="006A6C8C" w:rsidRPr="00B949B2">
        <w:t xml:space="preserve"> of day</w:t>
      </w:r>
      <w:r w:rsidR="00865E39" w:rsidRPr="00B949B2">
        <w:t>, special lighting or acoustics, and adaptive furniture.</w:t>
      </w:r>
      <w:r w:rsidR="00877B8C" w:rsidRPr="00B949B2">
        <w:t xml:space="preserve"> </w:t>
      </w:r>
      <w:r w:rsidR="00D771EC" w:rsidRPr="00B949B2">
        <w:t>During test administration</w:t>
      </w:r>
      <w:r w:rsidR="00CB3179" w:rsidRPr="00B949B2">
        <w:t>,</w:t>
      </w:r>
      <w:r w:rsidR="00D771EC" w:rsidRPr="00B949B2">
        <w:t xml:space="preserve"> students were observed to particularly enjoy the </w:t>
      </w:r>
      <w:r w:rsidR="00465AD4" w:rsidRPr="00B949B2">
        <w:t xml:space="preserve">opportunity to have </w:t>
      </w:r>
      <w:r w:rsidR="00D771EC" w:rsidRPr="00B949B2">
        <w:t>one</w:t>
      </w:r>
      <w:r w:rsidR="00DB3729" w:rsidRPr="00B949B2">
        <w:t>-</w:t>
      </w:r>
      <w:r w:rsidR="00D771EC" w:rsidRPr="00B949B2">
        <w:t>on</w:t>
      </w:r>
      <w:r w:rsidR="00DB3729" w:rsidRPr="00B949B2">
        <w:t>-</w:t>
      </w:r>
      <w:r w:rsidR="00D771EC" w:rsidRPr="00B949B2">
        <w:t>one time with the test examiner</w:t>
      </w:r>
      <w:r w:rsidR="00465AD4" w:rsidRPr="00B949B2">
        <w:t xml:space="preserve"> when in a separate setting.</w:t>
      </w:r>
    </w:p>
    <w:p w14:paraId="24C9D112" w14:textId="1E1D0888" w:rsidR="00C730E1" w:rsidRPr="00B949B2" w:rsidRDefault="000D08F9" w:rsidP="00C730E1">
      <w:r w:rsidRPr="00B949B2">
        <w:t>Print on demand (</w:t>
      </w:r>
      <w:r w:rsidR="00761854" w:rsidRPr="00B949B2">
        <w:t>POD</w:t>
      </w:r>
      <w:r w:rsidRPr="00B949B2">
        <w:t>)</w:t>
      </w:r>
      <w:r w:rsidR="00761854" w:rsidRPr="00B949B2">
        <w:t xml:space="preserve"> </w:t>
      </w:r>
      <w:r w:rsidR="00877B8C" w:rsidRPr="00B949B2">
        <w:t xml:space="preserve">was observed to be used for optional purposes. For example, test </w:t>
      </w:r>
      <w:r w:rsidR="003E52AA" w:rsidRPr="00B949B2">
        <w:t>examiners</w:t>
      </w:r>
      <w:r w:rsidR="00877B8C" w:rsidRPr="00B949B2">
        <w:t xml:space="preserve"> used POD to </w:t>
      </w:r>
      <w:r w:rsidR="00465AD4" w:rsidRPr="00B949B2">
        <w:t>produce hard copy versions of the im</w:t>
      </w:r>
      <w:r w:rsidR="00877B8C" w:rsidRPr="00B949B2">
        <w:t xml:space="preserve">ages to support students using AAC devices. POD was also observed to be substituted as a paper form of the test. POD does not capture every </w:t>
      </w:r>
      <w:r w:rsidR="00C14F5C" w:rsidRPr="00B949B2">
        <w:t xml:space="preserve">stimulus </w:t>
      </w:r>
      <w:r w:rsidR="00877B8C" w:rsidRPr="00B949B2">
        <w:t xml:space="preserve">that is presented on </w:t>
      </w:r>
      <w:r w:rsidRPr="00B949B2">
        <w:t xml:space="preserve">the </w:t>
      </w:r>
      <w:r w:rsidR="00877B8C" w:rsidRPr="00B949B2">
        <w:t xml:space="preserve">screen. In this instance the test examiner read the stimuli and pointed to the </w:t>
      </w:r>
      <w:r w:rsidR="00184104" w:rsidRPr="00B949B2">
        <w:t>POD</w:t>
      </w:r>
      <w:r w:rsidR="00877B8C" w:rsidRPr="00B949B2">
        <w:t xml:space="preserve">. </w:t>
      </w:r>
      <w:r w:rsidR="00306766" w:rsidRPr="00B949B2">
        <w:t xml:space="preserve">Test examiners recommended having access to a larger version of </w:t>
      </w:r>
      <w:r w:rsidR="00465AD4" w:rsidRPr="00B949B2">
        <w:t xml:space="preserve">the </w:t>
      </w:r>
      <w:r w:rsidR="00306766" w:rsidRPr="00B949B2">
        <w:t>P</w:t>
      </w:r>
      <w:r w:rsidR="00EE0932" w:rsidRPr="00B949B2">
        <w:t>O</w:t>
      </w:r>
      <w:r w:rsidR="003E52AA" w:rsidRPr="00B949B2">
        <w:t>D</w:t>
      </w:r>
      <w:r w:rsidR="00465AD4" w:rsidRPr="00B949B2">
        <w:t xml:space="preserve"> </w:t>
      </w:r>
      <w:r w:rsidRPr="00B949B2">
        <w:t xml:space="preserve">feature </w:t>
      </w:r>
      <w:r w:rsidR="00465AD4" w:rsidRPr="00B949B2">
        <w:t>to retain image quality</w:t>
      </w:r>
      <w:r w:rsidR="00306766" w:rsidRPr="00B949B2">
        <w:t xml:space="preserve">. </w:t>
      </w:r>
      <w:r w:rsidR="00F7611F" w:rsidRPr="00B949B2">
        <w:rPr>
          <w:rStyle w:val="Cross-Reference"/>
        </w:rPr>
        <w:fldChar w:fldCharType="begin"/>
      </w:r>
      <w:r w:rsidR="00F7611F" w:rsidRPr="00B949B2">
        <w:rPr>
          <w:rStyle w:val="Cross-Reference"/>
        </w:rPr>
        <w:instrText xml:space="preserve"> REF _Ref43897626 \h </w:instrText>
      </w:r>
      <w:r w:rsidR="0029601B" w:rsidRPr="00B949B2">
        <w:rPr>
          <w:rStyle w:val="Cross-Reference"/>
        </w:rPr>
        <w:instrText xml:space="preserve"> \* MERGEFORMAT </w:instrText>
      </w:r>
      <w:r w:rsidR="00F7611F" w:rsidRPr="00B949B2">
        <w:rPr>
          <w:rStyle w:val="Cross-Reference"/>
        </w:rPr>
      </w:r>
      <w:r w:rsidR="00F7611F" w:rsidRPr="00B949B2">
        <w:rPr>
          <w:rStyle w:val="Cross-Reference"/>
        </w:rPr>
        <w:fldChar w:fldCharType="separate"/>
      </w:r>
      <w:r w:rsidR="003440AF" w:rsidRPr="00B949B2">
        <w:rPr>
          <w:rStyle w:val="Cross-Reference"/>
        </w:rPr>
        <w:t>Table 39</w:t>
      </w:r>
      <w:r w:rsidR="00F7611F" w:rsidRPr="00B949B2">
        <w:rPr>
          <w:rStyle w:val="Cross-Reference"/>
        </w:rPr>
        <w:fldChar w:fldCharType="end"/>
      </w:r>
      <w:r w:rsidR="00F7611F" w:rsidRPr="00B949B2">
        <w:t xml:space="preserve"> </w:t>
      </w:r>
      <w:r w:rsidR="00D771EC" w:rsidRPr="00B949B2">
        <w:t xml:space="preserve">includes </w:t>
      </w:r>
      <w:r w:rsidR="003E52AA" w:rsidRPr="00B949B2">
        <w:t>the</w:t>
      </w:r>
      <w:r w:rsidR="00D771EC" w:rsidRPr="00B949B2">
        <w:t xml:space="preserve"> usage of designated supports across all grade</w:t>
      </w:r>
      <w:r w:rsidR="001F767F" w:rsidRPr="00B949B2">
        <w:t xml:space="preserve"> level</w:t>
      </w:r>
      <w:r w:rsidR="00D771EC" w:rsidRPr="00B949B2">
        <w:t xml:space="preserve">s and grade </w:t>
      </w:r>
      <w:r w:rsidR="00974DB4" w:rsidRPr="00B949B2">
        <w:t>spans</w:t>
      </w:r>
      <w:r w:rsidR="00E72DB0" w:rsidRPr="00B949B2">
        <w:t>.</w:t>
      </w:r>
    </w:p>
    <w:p w14:paraId="6D66637F" w14:textId="77777777" w:rsidR="000F706B" w:rsidRPr="00B949B2" w:rsidRDefault="000F706B" w:rsidP="00C204EE">
      <w:pPr>
        <w:pStyle w:val="Caption"/>
      </w:pPr>
      <w:bookmarkStart w:id="365" w:name="_Ref43897626"/>
      <w:bookmarkStart w:id="366" w:name="_Toc44415163"/>
      <w:bookmarkStart w:id="367" w:name="_Toc44415661"/>
      <w:bookmarkStart w:id="368" w:name="_Toc44440753"/>
      <w:bookmarkStart w:id="369" w:name="_Toc45636889"/>
      <w:bookmarkStart w:id="370" w:name="_Toc45636966"/>
      <w:bookmarkStart w:id="371" w:name="_Toc46216370"/>
      <w:bookmarkStart w:id="372" w:name="_Toc58566490"/>
      <w:r w:rsidRPr="00B949B2">
        <w:t xml:space="preserve">Table </w:t>
      </w:r>
      <w:r w:rsidRPr="00B949B2">
        <w:fldChar w:fldCharType="begin"/>
      </w:r>
      <w:r w:rsidRPr="00B949B2">
        <w:instrText>SEQ Table \* ARABIC</w:instrText>
      </w:r>
      <w:r w:rsidRPr="00B949B2">
        <w:fldChar w:fldCharType="separate"/>
      </w:r>
      <w:r w:rsidR="00822B71" w:rsidRPr="00B949B2">
        <w:rPr>
          <w:noProof/>
        </w:rPr>
        <w:t>39</w:t>
      </w:r>
      <w:r w:rsidRPr="00B949B2">
        <w:fldChar w:fldCharType="end"/>
      </w:r>
      <w:bookmarkEnd w:id="365"/>
      <w:r w:rsidRPr="00B949B2">
        <w:t xml:space="preserve">. </w:t>
      </w:r>
      <w:r w:rsidR="00664F7B" w:rsidRPr="00B949B2">
        <w:t xml:space="preserve"> </w:t>
      </w:r>
      <w:r w:rsidRPr="00B949B2">
        <w:t>Accessibility</w:t>
      </w:r>
      <w:r w:rsidR="0029601B" w:rsidRPr="00B949B2">
        <w:t>—</w:t>
      </w:r>
      <w:r w:rsidRPr="00B949B2">
        <w:t>Designated Supports: Average Percentage of Use Across All Items and Grade</w:t>
      </w:r>
      <w:r w:rsidR="001F767F" w:rsidRPr="00B949B2">
        <w:t xml:space="preserve"> </w:t>
      </w:r>
      <w:r w:rsidR="009869C9" w:rsidRPr="00B949B2">
        <w:t xml:space="preserve">Levels </w:t>
      </w:r>
      <w:r w:rsidRPr="00B949B2">
        <w:t>and Grade</w:t>
      </w:r>
      <w:r w:rsidR="0044774F" w:rsidRPr="00B949B2">
        <w:t xml:space="preserve"> </w:t>
      </w:r>
      <w:r w:rsidRPr="00B949B2">
        <w:t>Spans</w:t>
      </w:r>
      <w:bookmarkEnd w:id="366"/>
      <w:bookmarkEnd w:id="367"/>
      <w:bookmarkEnd w:id="368"/>
      <w:bookmarkEnd w:id="369"/>
      <w:bookmarkEnd w:id="370"/>
      <w:bookmarkEnd w:id="371"/>
      <w:bookmarkEnd w:id="372"/>
    </w:p>
    <w:tbl>
      <w:tblPr>
        <w:tblStyle w:val="TRtable"/>
        <w:tblW w:w="0" w:type="auto"/>
        <w:tblLook w:val="04A0" w:firstRow="1" w:lastRow="0" w:firstColumn="1" w:lastColumn="0" w:noHBand="0" w:noVBand="1"/>
        <w:tblDescription w:val="Accessibility—Designated Supports: Average Percentage of Use Across All Items and Grade Levels and Grade Spans"/>
      </w:tblPr>
      <w:tblGrid>
        <w:gridCol w:w="6259"/>
        <w:gridCol w:w="1510"/>
      </w:tblGrid>
      <w:tr w:rsidR="00223290" w:rsidRPr="00B949B2" w14:paraId="5BEEA707"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0C03F5AD" w14:textId="77777777" w:rsidR="00223290" w:rsidRPr="00B949B2" w:rsidRDefault="00223290" w:rsidP="00BC0015">
            <w:pPr>
              <w:spacing w:before="20" w:after="20"/>
              <w:rPr>
                <w:bCs/>
                <w:noProof/>
                <w:szCs w:val="20"/>
              </w:rPr>
            </w:pPr>
            <w:r w:rsidRPr="00B949B2">
              <w:rPr>
                <w:bCs/>
                <w:noProof/>
                <w:szCs w:val="20"/>
              </w:rPr>
              <w:t>Designated Support</w:t>
            </w:r>
          </w:p>
        </w:tc>
        <w:tc>
          <w:tcPr>
            <w:tcW w:w="0" w:type="dxa"/>
          </w:tcPr>
          <w:p w14:paraId="0EF4AF1D" w14:textId="77777777" w:rsidR="00223290" w:rsidRPr="00B949B2" w:rsidRDefault="00223290" w:rsidP="00BC0015">
            <w:pPr>
              <w:spacing w:before="20" w:after="20"/>
              <w:rPr>
                <w:bCs/>
                <w:noProof/>
                <w:szCs w:val="20"/>
              </w:rPr>
            </w:pPr>
            <w:r w:rsidRPr="00B949B2">
              <w:rPr>
                <w:bCs/>
                <w:noProof/>
                <w:szCs w:val="20"/>
              </w:rPr>
              <w:t>Average Percentage</w:t>
            </w:r>
          </w:p>
        </w:tc>
      </w:tr>
      <w:tr w:rsidR="00223290" w:rsidRPr="00B949B2" w14:paraId="226F345B" w14:textId="77777777" w:rsidTr="00BC0015">
        <w:trPr>
          <w:trHeight w:val="20"/>
        </w:trPr>
        <w:tc>
          <w:tcPr>
            <w:tcW w:w="0" w:type="auto"/>
            <w:tcBorders>
              <w:top w:val="single" w:sz="4" w:space="0" w:color="auto"/>
            </w:tcBorders>
          </w:tcPr>
          <w:p w14:paraId="6D8A99EC" w14:textId="77777777" w:rsidR="00223290" w:rsidRPr="00B949B2" w:rsidRDefault="00223290" w:rsidP="00223290">
            <w:pPr>
              <w:spacing w:before="20" w:after="20"/>
              <w:rPr>
                <w:rFonts w:cs="Arial"/>
                <w:szCs w:val="20"/>
                <w:lang w:eastAsia="ko-KR"/>
              </w:rPr>
            </w:pPr>
            <w:r w:rsidRPr="00B949B2">
              <w:rPr>
                <w:rFonts w:cs="Arial"/>
                <w:szCs w:val="20"/>
                <w:lang w:eastAsia="ko-KR"/>
              </w:rPr>
              <w:t>Separate setting</w:t>
            </w:r>
          </w:p>
        </w:tc>
        <w:tc>
          <w:tcPr>
            <w:tcW w:w="0" w:type="dxa"/>
            <w:tcBorders>
              <w:top w:val="single" w:sz="4" w:space="0" w:color="auto"/>
            </w:tcBorders>
          </w:tcPr>
          <w:p w14:paraId="793FDF87" w14:textId="77777777" w:rsidR="00223290" w:rsidRPr="00B949B2" w:rsidRDefault="00223290" w:rsidP="00223290">
            <w:pPr>
              <w:spacing w:before="20" w:after="20"/>
              <w:ind w:right="576"/>
              <w:jc w:val="right"/>
              <w:rPr>
                <w:rFonts w:cs="Arial"/>
                <w:szCs w:val="20"/>
                <w:lang w:eastAsia="ko-KR"/>
              </w:rPr>
            </w:pPr>
            <w:r w:rsidRPr="00B949B2">
              <w:rPr>
                <w:rFonts w:cs="Arial"/>
                <w:szCs w:val="20"/>
                <w:lang w:eastAsia="ko-KR"/>
              </w:rPr>
              <w:t>66</w:t>
            </w:r>
          </w:p>
        </w:tc>
      </w:tr>
      <w:tr w:rsidR="00223290" w:rsidRPr="00B949B2" w14:paraId="67D4B9F4" w14:textId="77777777" w:rsidTr="00C74722">
        <w:trPr>
          <w:trHeight w:val="20"/>
        </w:trPr>
        <w:tc>
          <w:tcPr>
            <w:tcW w:w="0" w:type="auto"/>
          </w:tcPr>
          <w:p w14:paraId="1F3859B5" w14:textId="77777777" w:rsidR="00223290" w:rsidRPr="00B949B2" w:rsidRDefault="00223290" w:rsidP="00223290">
            <w:pPr>
              <w:spacing w:before="20" w:after="20"/>
              <w:rPr>
                <w:rFonts w:cs="Arial"/>
                <w:szCs w:val="20"/>
                <w:lang w:eastAsia="ko-KR"/>
              </w:rPr>
            </w:pPr>
            <w:r w:rsidRPr="00B949B2">
              <w:rPr>
                <w:rFonts w:cs="Arial"/>
                <w:szCs w:val="20"/>
                <w:lang w:eastAsia="ko-KR"/>
              </w:rPr>
              <w:t>Print</w:t>
            </w:r>
            <w:r w:rsidR="000D08F9" w:rsidRPr="00B949B2">
              <w:rPr>
                <w:rFonts w:cs="Arial"/>
                <w:szCs w:val="20"/>
                <w:lang w:eastAsia="ko-KR"/>
              </w:rPr>
              <w:t xml:space="preserve"> </w:t>
            </w:r>
            <w:r w:rsidRPr="00B949B2">
              <w:rPr>
                <w:rFonts w:cs="Arial"/>
                <w:szCs w:val="20"/>
                <w:lang w:eastAsia="ko-KR"/>
              </w:rPr>
              <w:t>on</w:t>
            </w:r>
            <w:r w:rsidR="000D08F9" w:rsidRPr="00B949B2">
              <w:rPr>
                <w:rFonts w:cs="Arial"/>
                <w:szCs w:val="20"/>
                <w:lang w:eastAsia="ko-KR"/>
              </w:rPr>
              <w:t xml:space="preserve"> </w:t>
            </w:r>
            <w:r w:rsidRPr="00B949B2">
              <w:rPr>
                <w:rFonts w:cs="Arial"/>
                <w:szCs w:val="20"/>
                <w:lang w:eastAsia="ko-KR"/>
              </w:rPr>
              <w:t>demand</w:t>
            </w:r>
          </w:p>
        </w:tc>
        <w:tc>
          <w:tcPr>
            <w:tcW w:w="0" w:type="dxa"/>
          </w:tcPr>
          <w:p w14:paraId="4FD635A4" w14:textId="77777777" w:rsidR="00223290" w:rsidRPr="00B949B2" w:rsidRDefault="00223290" w:rsidP="00223290">
            <w:pPr>
              <w:spacing w:before="20" w:after="20"/>
              <w:ind w:right="576"/>
              <w:jc w:val="right"/>
              <w:rPr>
                <w:rFonts w:cs="Arial"/>
                <w:szCs w:val="20"/>
                <w:lang w:eastAsia="ko-KR"/>
              </w:rPr>
            </w:pPr>
            <w:r w:rsidRPr="00B949B2">
              <w:rPr>
                <w:rFonts w:cs="Arial"/>
                <w:szCs w:val="20"/>
                <w:lang w:eastAsia="ko-KR"/>
              </w:rPr>
              <w:t>8</w:t>
            </w:r>
          </w:p>
        </w:tc>
      </w:tr>
      <w:tr w:rsidR="00223290" w:rsidRPr="00B949B2" w14:paraId="47B17AEA" w14:textId="77777777" w:rsidTr="00C74722">
        <w:trPr>
          <w:trHeight w:val="20"/>
        </w:trPr>
        <w:tc>
          <w:tcPr>
            <w:tcW w:w="0" w:type="auto"/>
          </w:tcPr>
          <w:p w14:paraId="66EEBCA0" w14:textId="77777777" w:rsidR="00223290" w:rsidRPr="00B949B2" w:rsidRDefault="00223290" w:rsidP="00223290">
            <w:pPr>
              <w:spacing w:before="20" w:after="20"/>
              <w:rPr>
                <w:rFonts w:cs="Arial"/>
                <w:szCs w:val="20"/>
                <w:lang w:eastAsia="ko-KR"/>
              </w:rPr>
            </w:pPr>
            <w:r w:rsidRPr="00B949B2">
              <w:rPr>
                <w:rFonts w:cs="Arial"/>
                <w:szCs w:val="20"/>
                <w:lang w:eastAsia="ko-KR"/>
              </w:rPr>
              <w:t>Streamline</w:t>
            </w:r>
          </w:p>
        </w:tc>
        <w:tc>
          <w:tcPr>
            <w:tcW w:w="0" w:type="dxa"/>
          </w:tcPr>
          <w:p w14:paraId="6FC7310C" w14:textId="77777777" w:rsidR="00223290" w:rsidRPr="00B949B2" w:rsidRDefault="00223290" w:rsidP="00223290">
            <w:pPr>
              <w:spacing w:before="20" w:after="20"/>
              <w:ind w:right="576"/>
              <w:jc w:val="right"/>
              <w:rPr>
                <w:rFonts w:cs="Arial"/>
                <w:szCs w:val="20"/>
                <w:lang w:eastAsia="ko-KR"/>
              </w:rPr>
            </w:pPr>
            <w:r w:rsidRPr="00B949B2">
              <w:rPr>
                <w:rFonts w:cs="Arial"/>
                <w:szCs w:val="20"/>
                <w:lang w:eastAsia="ko-KR"/>
              </w:rPr>
              <w:t>2</w:t>
            </w:r>
          </w:p>
        </w:tc>
      </w:tr>
      <w:tr w:rsidR="00223290" w:rsidRPr="00B949B2" w14:paraId="65EE6C69" w14:textId="77777777" w:rsidTr="00C74722">
        <w:trPr>
          <w:trHeight w:val="20"/>
        </w:trPr>
        <w:tc>
          <w:tcPr>
            <w:tcW w:w="0" w:type="auto"/>
          </w:tcPr>
          <w:p w14:paraId="7EC55006" w14:textId="77777777" w:rsidR="00223290" w:rsidRPr="00B949B2" w:rsidRDefault="00223290" w:rsidP="00223290">
            <w:pPr>
              <w:spacing w:before="20" w:after="20"/>
              <w:rPr>
                <w:rFonts w:cs="Arial"/>
                <w:szCs w:val="20"/>
                <w:lang w:eastAsia="ko-KR"/>
              </w:rPr>
            </w:pPr>
            <w:r w:rsidRPr="00B949B2">
              <w:rPr>
                <w:rFonts w:cs="Arial"/>
                <w:szCs w:val="20"/>
                <w:lang w:eastAsia="ko-KR"/>
              </w:rPr>
              <w:t>Masking</w:t>
            </w:r>
          </w:p>
        </w:tc>
        <w:tc>
          <w:tcPr>
            <w:tcW w:w="0" w:type="dxa"/>
          </w:tcPr>
          <w:p w14:paraId="729C0165" w14:textId="77777777" w:rsidR="00223290" w:rsidRPr="00B949B2" w:rsidRDefault="00223290" w:rsidP="00223290">
            <w:pPr>
              <w:spacing w:before="20" w:after="20"/>
              <w:ind w:right="576"/>
              <w:jc w:val="right"/>
              <w:rPr>
                <w:rFonts w:cs="Arial"/>
                <w:szCs w:val="20"/>
                <w:lang w:eastAsia="ko-KR"/>
              </w:rPr>
            </w:pPr>
            <w:r w:rsidRPr="00B949B2">
              <w:rPr>
                <w:rFonts w:cs="Arial"/>
                <w:szCs w:val="20"/>
                <w:lang w:eastAsia="ko-KR"/>
              </w:rPr>
              <w:t>&lt; 1</w:t>
            </w:r>
          </w:p>
        </w:tc>
      </w:tr>
      <w:tr w:rsidR="00223290" w:rsidRPr="00B949B2" w14:paraId="6244983E" w14:textId="77777777" w:rsidTr="00C74722">
        <w:trPr>
          <w:trHeight w:val="20"/>
        </w:trPr>
        <w:tc>
          <w:tcPr>
            <w:tcW w:w="0" w:type="auto"/>
          </w:tcPr>
          <w:p w14:paraId="06C1E791" w14:textId="77777777" w:rsidR="00223290" w:rsidRPr="00B949B2" w:rsidRDefault="00223290" w:rsidP="00223290">
            <w:pPr>
              <w:spacing w:before="20" w:after="20"/>
              <w:rPr>
                <w:rFonts w:cs="Arial"/>
                <w:szCs w:val="20"/>
                <w:lang w:eastAsia="ko-KR"/>
              </w:rPr>
            </w:pPr>
            <w:r w:rsidRPr="00B949B2">
              <w:rPr>
                <w:rFonts w:cs="Arial"/>
                <w:szCs w:val="20"/>
                <w:lang w:eastAsia="ko-KR"/>
              </w:rPr>
              <w:t>Translated test directions</w:t>
            </w:r>
          </w:p>
        </w:tc>
        <w:tc>
          <w:tcPr>
            <w:tcW w:w="0" w:type="dxa"/>
          </w:tcPr>
          <w:p w14:paraId="57DD5CF9" w14:textId="77777777" w:rsidR="00223290" w:rsidRPr="00B949B2" w:rsidRDefault="00223290" w:rsidP="00223290">
            <w:pPr>
              <w:spacing w:before="20" w:after="20"/>
              <w:ind w:right="576"/>
              <w:jc w:val="right"/>
              <w:rPr>
                <w:rFonts w:cs="Arial"/>
                <w:szCs w:val="20"/>
                <w:lang w:eastAsia="ko-KR"/>
              </w:rPr>
            </w:pPr>
            <w:r w:rsidRPr="00B949B2">
              <w:rPr>
                <w:rFonts w:cs="Arial"/>
                <w:szCs w:val="20"/>
                <w:lang w:eastAsia="ko-KR"/>
              </w:rPr>
              <w:t>&lt; 1</w:t>
            </w:r>
          </w:p>
        </w:tc>
      </w:tr>
      <w:tr w:rsidR="00223290" w:rsidRPr="00B949B2" w14:paraId="1D53B06F" w14:textId="77777777" w:rsidTr="00C74722">
        <w:trPr>
          <w:trHeight w:val="20"/>
        </w:trPr>
        <w:tc>
          <w:tcPr>
            <w:tcW w:w="0" w:type="auto"/>
          </w:tcPr>
          <w:p w14:paraId="7C916FEA" w14:textId="77777777" w:rsidR="00223290" w:rsidRPr="00B949B2" w:rsidRDefault="00223290" w:rsidP="00223290">
            <w:pPr>
              <w:spacing w:before="20" w:after="20"/>
              <w:rPr>
                <w:rFonts w:cs="Arial"/>
                <w:szCs w:val="20"/>
                <w:lang w:eastAsia="ko-KR"/>
              </w:rPr>
            </w:pPr>
            <w:r w:rsidRPr="00B949B2">
              <w:rPr>
                <w:rFonts w:cs="Arial"/>
                <w:szCs w:val="20"/>
                <w:lang w:eastAsia="ko-KR"/>
              </w:rPr>
              <w:t>ASL or Manually Coded English (MCE) for test directions</w:t>
            </w:r>
          </w:p>
        </w:tc>
        <w:tc>
          <w:tcPr>
            <w:tcW w:w="0" w:type="dxa"/>
          </w:tcPr>
          <w:p w14:paraId="727F6BB3" w14:textId="77777777" w:rsidR="00223290" w:rsidRPr="00B949B2" w:rsidRDefault="00223290" w:rsidP="00223290">
            <w:pPr>
              <w:spacing w:before="20" w:after="20"/>
              <w:ind w:right="576"/>
              <w:jc w:val="right"/>
              <w:rPr>
                <w:rFonts w:cs="Arial"/>
                <w:szCs w:val="20"/>
                <w:lang w:eastAsia="ko-KR"/>
              </w:rPr>
            </w:pPr>
            <w:r w:rsidRPr="00B949B2">
              <w:rPr>
                <w:rFonts w:cs="Arial"/>
                <w:szCs w:val="20"/>
                <w:lang w:eastAsia="ko-KR"/>
              </w:rPr>
              <w:t>&lt; 1</w:t>
            </w:r>
          </w:p>
        </w:tc>
      </w:tr>
      <w:tr w:rsidR="00223290" w:rsidRPr="00B949B2" w14:paraId="15CDB3C8" w14:textId="77777777" w:rsidTr="00C74722">
        <w:trPr>
          <w:trHeight w:val="20"/>
        </w:trPr>
        <w:tc>
          <w:tcPr>
            <w:tcW w:w="0" w:type="auto"/>
          </w:tcPr>
          <w:p w14:paraId="2EA45649" w14:textId="77777777" w:rsidR="00223290" w:rsidRPr="00B949B2" w:rsidRDefault="00223290" w:rsidP="00223290">
            <w:pPr>
              <w:spacing w:before="20" w:after="20"/>
              <w:rPr>
                <w:rFonts w:cs="Arial"/>
                <w:szCs w:val="20"/>
                <w:lang w:eastAsia="ko-KR"/>
              </w:rPr>
            </w:pPr>
            <w:r w:rsidRPr="00B949B2">
              <w:rPr>
                <w:rFonts w:cs="Arial"/>
                <w:szCs w:val="20"/>
                <w:lang w:eastAsia="ko-KR"/>
              </w:rPr>
              <w:t>Simplified test directions</w:t>
            </w:r>
          </w:p>
        </w:tc>
        <w:tc>
          <w:tcPr>
            <w:tcW w:w="0" w:type="dxa"/>
          </w:tcPr>
          <w:p w14:paraId="718EFEB1" w14:textId="77777777" w:rsidR="00223290" w:rsidRPr="00B949B2" w:rsidRDefault="00223290" w:rsidP="00223290">
            <w:pPr>
              <w:spacing w:before="20" w:after="20"/>
              <w:ind w:right="576"/>
              <w:jc w:val="right"/>
              <w:rPr>
                <w:rFonts w:cs="Arial"/>
                <w:szCs w:val="20"/>
                <w:lang w:eastAsia="ko-KR"/>
              </w:rPr>
            </w:pPr>
            <w:r w:rsidRPr="00B949B2">
              <w:rPr>
                <w:rFonts w:cs="Arial"/>
                <w:szCs w:val="20"/>
                <w:lang w:eastAsia="ko-KR"/>
              </w:rPr>
              <w:t>&lt; 1</w:t>
            </w:r>
          </w:p>
        </w:tc>
      </w:tr>
      <w:tr w:rsidR="00223290" w:rsidRPr="00B949B2" w14:paraId="53310919" w14:textId="77777777" w:rsidTr="00C74722">
        <w:trPr>
          <w:trHeight w:val="20"/>
        </w:trPr>
        <w:tc>
          <w:tcPr>
            <w:tcW w:w="0" w:type="auto"/>
          </w:tcPr>
          <w:p w14:paraId="0F76AD4A" w14:textId="77777777" w:rsidR="00223290" w:rsidRPr="00B949B2" w:rsidRDefault="00223290" w:rsidP="00223290">
            <w:pPr>
              <w:spacing w:before="20" w:after="20"/>
              <w:rPr>
                <w:rFonts w:cs="Arial"/>
                <w:szCs w:val="20"/>
                <w:lang w:eastAsia="ko-KR"/>
              </w:rPr>
            </w:pPr>
            <w:r w:rsidRPr="00B949B2">
              <w:rPr>
                <w:rFonts w:cs="Arial"/>
                <w:szCs w:val="20"/>
                <w:lang w:eastAsia="ko-KR"/>
              </w:rPr>
              <w:t>Magnification</w:t>
            </w:r>
          </w:p>
        </w:tc>
        <w:tc>
          <w:tcPr>
            <w:tcW w:w="0" w:type="dxa"/>
          </w:tcPr>
          <w:p w14:paraId="56E2BB1C" w14:textId="77777777" w:rsidR="00223290" w:rsidRPr="00B949B2" w:rsidRDefault="00223290" w:rsidP="00223290">
            <w:pPr>
              <w:spacing w:before="20" w:after="20"/>
              <w:ind w:right="576"/>
              <w:jc w:val="right"/>
              <w:rPr>
                <w:rFonts w:cs="Arial"/>
                <w:szCs w:val="20"/>
                <w:lang w:eastAsia="ko-KR"/>
              </w:rPr>
            </w:pPr>
            <w:r w:rsidRPr="00B949B2">
              <w:rPr>
                <w:rFonts w:cs="Arial"/>
                <w:szCs w:val="20"/>
                <w:lang w:eastAsia="ko-KR"/>
              </w:rPr>
              <w:t>&lt; 1</w:t>
            </w:r>
          </w:p>
        </w:tc>
      </w:tr>
    </w:tbl>
    <w:p w14:paraId="1B36DB73" w14:textId="4A1A38C1" w:rsidR="009F1E85" w:rsidRPr="00B949B2" w:rsidRDefault="009F1E85" w:rsidP="00396BB9">
      <w:pPr>
        <w:spacing w:before="120"/>
      </w:pPr>
      <w:r w:rsidRPr="00B949B2">
        <w:t>The following designated supports were available but not used by any students: amplification, color contrast, color overlay, designated interface assistant, magnification, medical supports, mouse pointer, noise buffer</w:t>
      </w:r>
      <w:r w:rsidR="000D08F9" w:rsidRPr="00B949B2">
        <w:t>,</w:t>
      </w:r>
      <w:r w:rsidRPr="00B949B2">
        <w:t xml:space="preserve"> and turn off any universal tools</w:t>
      </w:r>
      <w:r w:rsidR="003C70CA" w:rsidRPr="00B949B2">
        <w:t>.</w:t>
      </w:r>
    </w:p>
    <w:p w14:paraId="228D9CAD" w14:textId="440DC3CD" w:rsidR="00CA5326" w:rsidRPr="00B949B2" w:rsidRDefault="00C64682" w:rsidP="00396BB9">
      <w:pPr>
        <w:spacing w:before="120"/>
      </w:pPr>
      <w:r w:rsidRPr="00B949B2">
        <w:t>Accommodations on the Alternate ELPAC included the usage of alternate response options, breaks, scribe</w:t>
      </w:r>
      <w:r w:rsidR="007E2693" w:rsidRPr="00B949B2">
        <w:t>,</w:t>
      </w:r>
      <w:r w:rsidRPr="00B949B2">
        <w:t xml:space="preserve"> and ASL</w:t>
      </w:r>
      <w:r w:rsidR="007E2693" w:rsidRPr="00B949B2">
        <w:t xml:space="preserve"> or </w:t>
      </w:r>
      <w:r w:rsidRPr="00B949B2">
        <w:t xml:space="preserve">MCE for content and responses. No students </w:t>
      </w:r>
      <w:r w:rsidR="00237EBD" w:rsidRPr="00B949B2">
        <w:t xml:space="preserve">in this study </w:t>
      </w:r>
      <w:r w:rsidRPr="00B949B2">
        <w:t xml:space="preserve">used </w:t>
      </w:r>
      <w:r w:rsidR="00CB3179" w:rsidRPr="00B949B2">
        <w:t>b</w:t>
      </w:r>
      <w:r w:rsidRPr="00B949B2">
        <w:t xml:space="preserve">raille or </w:t>
      </w:r>
      <w:r w:rsidR="00CA5326" w:rsidRPr="00B949B2">
        <w:t>s</w:t>
      </w:r>
      <w:r w:rsidRPr="00B949B2">
        <w:t xml:space="preserve">peech-to-text. </w:t>
      </w:r>
      <w:r w:rsidR="00C62535" w:rsidRPr="00B949B2">
        <w:t xml:space="preserve">Alternate response options included, but were not </w:t>
      </w:r>
      <w:r w:rsidR="00C62535" w:rsidRPr="00B949B2">
        <w:lastRenderedPageBreak/>
        <w:t xml:space="preserve">limited to, the following: adapted keyboards, large keyboards, sticky Keys, mouse Keys, </w:t>
      </w:r>
      <w:r w:rsidR="00841BF4" w:rsidRPr="00B949B2">
        <w:t>filter Keys</w:t>
      </w:r>
      <w:r w:rsidR="00C62535" w:rsidRPr="00B949B2">
        <w:t xml:space="preserve">, adapted mouse, touch screen, </w:t>
      </w:r>
      <w:r w:rsidR="006E05AB" w:rsidRPr="00B949B2">
        <w:t>h</w:t>
      </w:r>
      <w:r w:rsidR="00C62535" w:rsidRPr="00B949B2">
        <w:t>ead wand</w:t>
      </w:r>
      <w:r w:rsidR="000D08F9" w:rsidRPr="00B949B2">
        <w:t>,</w:t>
      </w:r>
      <w:r w:rsidR="00C62535" w:rsidRPr="00B949B2">
        <w:t xml:space="preserve"> and switches</w:t>
      </w:r>
      <w:r w:rsidR="00C41A24" w:rsidRPr="00B949B2">
        <w:t>.</w:t>
      </w:r>
    </w:p>
    <w:p w14:paraId="2DC060C8" w14:textId="77777777" w:rsidR="005C4474" w:rsidRPr="00B949B2" w:rsidRDefault="00C64682" w:rsidP="00396BB9">
      <w:r w:rsidRPr="00B949B2">
        <w:t xml:space="preserve">Test administration </w:t>
      </w:r>
      <w:r w:rsidR="003E52AA" w:rsidRPr="00B949B2">
        <w:t>observations</w:t>
      </w:r>
      <w:r w:rsidRPr="00B949B2">
        <w:t xml:space="preserve"> found high variability in the delivery of the provision </w:t>
      </w:r>
      <w:r w:rsidR="007E2693" w:rsidRPr="00B949B2">
        <w:t>of alternate response options.</w:t>
      </w:r>
      <w:r w:rsidR="00C62535" w:rsidRPr="00B949B2">
        <w:t xml:space="preserve"> </w:t>
      </w:r>
      <w:r w:rsidR="005C4474" w:rsidRPr="00B949B2">
        <w:t xml:space="preserve">The </w:t>
      </w:r>
      <w:r w:rsidR="005C4474" w:rsidRPr="00B949B2">
        <w:rPr>
          <w:i/>
        </w:rPr>
        <w:t>DFA</w:t>
      </w:r>
      <w:r w:rsidR="005C4474" w:rsidRPr="00B949B2">
        <w:t xml:space="preserve"> did not </w:t>
      </w:r>
      <w:r w:rsidR="00540862" w:rsidRPr="00B949B2">
        <w:t xml:space="preserve">contain specific </w:t>
      </w:r>
      <w:r w:rsidR="005C4474" w:rsidRPr="00B949B2">
        <w:t>guidance on the use of alternate response options</w:t>
      </w:r>
      <w:r w:rsidR="00540862" w:rsidRPr="00B949B2">
        <w:t xml:space="preserve">. The </w:t>
      </w:r>
      <w:r w:rsidR="005C4474" w:rsidRPr="00B949B2">
        <w:t xml:space="preserve">provision was </w:t>
      </w:r>
      <w:r w:rsidR="00540862" w:rsidRPr="00B949B2">
        <w:t xml:space="preserve">variable and </w:t>
      </w:r>
      <w:r w:rsidR="005C4474" w:rsidRPr="00B949B2">
        <w:t xml:space="preserve">not standardized. Test examiners commented </w:t>
      </w:r>
      <w:r w:rsidR="00DB6F63" w:rsidRPr="00B949B2">
        <w:t xml:space="preserve">that </w:t>
      </w:r>
      <w:r w:rsidR="005C4474" w:rsidRPr="00B949B2">
        <w:t xml:space="preserve">more </w:t>
      </w:r>
      <w:r w:rsidR="00540862" w:rsidRPr="00B949B2">
        <w:t>guidance</w:t>
      </w:r>
      <w:r w:rsidR="00DB6F63" w:rsidRPr="00B949B2">
        <w:t xml:space="preserve"> is needed</w:t>
      </w:r>
      <w:r w:rsidR="00540862" w:rsidRPr="00B949B2">
        <w:t xml:space="preserve"> </w:t>
      </w:r>
      <w:r w:rsidR="005C4474" w:rsidRPr="00B949B2">
        <w:t xml:space="preserve">on </w:t>
      </w:r>
      <w:r w:rsidR="00540862" w:rsidRPr="00B949B2">
        <w:t xml:space="preserve">when and </w:t>
      </w:r>
      <w:r w:rsidR="005C4474" w:rsidRPr="00B949B2">
        <w:t xml:space="preserve">how to provide for students who use </w:t>
      </w:r>
      <w:r w:rsidR="00540862" w:rsidRPr="00B949B2">
        <w:t xml:space="preserve">alternate response options </w:t>
      </w:r>
      <w:r w:rsidR="00F74119" w:rsidRPr="00B949B2">
        <w:t xml:space="preserve">that </w:t>
      </w:r>
      <w:r w:rsidR="00540862" w:rsidRPr="00B949B2">
        <w:t xml:space="preserve">include </w:t>
      </w:r>
      <w:r w:rsidR="005C4474" w:rsidRPr="00B949B2">
        <w:t xml:space="preserve">forms of </w:t>
      </w:r>
      <w:r w:rsidRPr="00B949B2">
        <w:t>AAC</w:t>
      </w:r>
      <w:r w:rsidR="005C4474" w:rsidRPr="00B949B2">
        <w:t>. For example, some</w:t>
      </w:r>
      <w:r w:rsidRPr="00B949B2">
        <w:t xml:space="preserve"> test examiners tried to </w:t>
      </w:r>
      <w:r w:rsidR="00DB6F63" w:rsidRPr="00B949B2">
        <w:t xml:space="preserve">personally </w:t>
      </w:r>
      <w:r w:rsidRPr="00B949B2">
        <w:t xml:space="preserve">create materials for students </w:t>
      </w:r>
      <w:r w:rsidR="005C4474" w:rsidRPr="00B949B2">
        <w:t>who used</w:t>
      </w:r>
      <w:r w:rsidRPr="00B949B2">
        <w:t xml:space="preserve"> nondynamic devices </w:t>
      </w:r>
      <w:r w:rsidR="005C4474" w:rsidRPr="00B949B2">
        <w:t>(e.g.</w:t>
      </w:r>
      <w:r w:rsidR="002876F9" w:rsidRPr="00B949B2">
        <w:t>,</w:t>
      </w:r>
      <w:r w:rsidR="00540862" w:rsidRPr="00B949B2">
        <w:t xml:space="preserve"> communication boards,</w:t>
      </w:r>
      <w:r w:rsidR="005C4474" w:rsidRPr="00B949B2">
        <w:t xml:space="preserve"> </w:t>
      </w:r>
      <w:r w:rsidRPr="00B949B2">
        <w:t xml:space="preserve">Picture Exchange Communication </w:t>
      </w:r>
      <w:r w:rsidR="005429A8" w:rsidRPr="00B949B2">
        <w:t>Systems</w:t>
      </w:r>
      <w:r w:rsidR="005C4474" w:rsidRPr="00B949B2">
        <w:t>)</w:t>
      </w:r>
      <w:r w:rsidRPr="00B949B2">
        <w:t xml:space="preserve">. </w:t>
      </w:r>
      <w:r w:rsidR="005C4474" w:rsidRPr="00B949B2">
        <w:t xml:space="preserve">The provision included </w:t>
      </w:r>
      <w:r w:rsidRPr="00B949B2">
        <w:t xml:space="preserve">test examiners </w:t>
      </w:r>
      <w:r w:rsidR="005C4474" w:rsidRPr="00B949B2">
        <w:t xml:space="preserve">who </w:t>
      </w:r>
      <w:r w:rsidR="00DB6F63" w:rsidRPr="00B949B2">
        <w:t xml:space="preserve">personally </w:t>
      </w:r>
      <w:r w:rsidR="005C4474" w:rsidRPr="00B949B2">
        <w:t xml:space="preserve">created pictures or icons, </w:t>
      </w:r>
      <w:r w:rsidR="00DB6F63" w:rsidRPr="00B949B2">
        <w:t>some</w:t>
      </w:r>
      <w:r w:rsidR="005C4474" w:rsidRPr="00B949B2">
        <w:t xml:space="preserve"> </w:t>
      </w:r>
      <w:r w:rsidR="00DB6F63" w:rsidRPr="00B949B2">
        <w:t xml:space="preserve">who </w:t>
      </w:r>
      <w:r w:rsidR="005C4474" w:rsidRPr="00B949B2">
        <w:t>copied from</w:t>
      </w:r>
      <w:r w:rsidRPr="00B949B2">
        <w:t xml:space="preserve"> </w:t>
      </w:r>
      <w:r w:rsidR="00540862" w:rsidRPr="00B949B2">
        <w:t xml:space="preserve">images contained in </w:t>
      </w:r>
      <w:r w:rsidRPr="00B949B2">
        <w:t xml:space="preserve">the </w:t>
      </w:r>
      <w:r w:rsidR="00987C69" w:rsidRPr="00B949B2">
        <w:t>POD</w:t>
      </w:r>
      <w:r w:rsidR="00540862" w:rsidRPr="00B949B2">
        <w:t xml:space="preserve"> version</w:t>
      </w:r>
      <w:r w:rsidR="005C4474" w:rsidRPr="00B949B2">
        <w:t xml:space="preserve">, and others who </w:t>
      </w:r>
      <w:r w:rsidRPr="00B949B2">
        <w:t xml:space="preserve">did not provide any </w:t>
      </w:r>
      <w:r w:rsidR="00540862" w:rsidRPr="00B949B2">
        <w:t xml:space="preserve">additional </w:t>
      </w:r>
      <w:r w:rsidRPr="00B949B2">
        <w:t xml:space="preserve">support </w:t>
      </w:r>
      <w:r w:rsidR="005C4474" w:rsidRPr="00B949B2">
        <w:t xml:space="preserve">not specifically stated </w:t>
      </w:r>
      <w:r w:rsidR="00540862" w:rsidRPr="00B949B2">
        <w:t xml:space="preserve">inside the </w:t>
      </w:r>
      <w:r w:rsidR="00540862" w:rsidRPr="00B949B2">
        <w:rPr>
          <w:i/>
        </w:rPr>
        <w:t>DFA</w:t>
      </w:r>
      <w:r w:rsidR="00540862" w:rsidRPr="00B949B2">
        <w:t xml:space="preserve">. </w:t>
      </w:r>
      <w:r w:rsidR="005C4474" w:rsidRPr="00B949B2">
        <w:t>For those students</w:t>
      </w:r>
      <w:r w:rsidR="00540862" w:rsidRPr="00B949B2">
        <w:t xml:space="preserve"> who need</w:t>
      </w:r>
      <w:r w:rsidR="008270CC" w:rsidRPr="00B949B2">
        <w:t>ed</w:t>
      </w:r>
      <w:r w:rsidR="00540862" w:rsidRPr="00B949B2">
        <w:t xml:space="preserve"> alternate response options</w:t>
      </w:r>
      <w:r w:rsidR="002876F9" w:rsidRPr="00B949B2">
        <w:t>,</w:t>
      </w:r>
      <w:r w:rsidR="005C4474" w:rsidRPr="00B949B2">
        <w:t xml:space="preserve"> no </w:t>
      </w:r>
      <w:r w:rsidR="006E349B" w:rsidRPr="00B949B2">
        <w:t xml:space="preserve">guidance was provided to </w:t>
      </w:r>
      <w:r w:rsidR="003E2931" w:rsidRPr="00B949B2">
        <w:t>consistently</w:t>
      </w:r>
      <w:r w:rsidR="006E349B" w:rsidRPr="00B949B2">
        <w:t xml:space="preserve"> support </w:t>
      </w:r>
      <w:r w:rsidR="005C4474" w:rsidRPr="00B949B2">
        <w:t>access for expressive items.</w:t>
      </w:r>
      <w:r w:rsidR="00A66283" w:rsidRPr="00B949B2">
        <w:t xml:space="preserve"> </w:t>
      </w:r>
      <w:r w:rsidR="006E349B" w:rsidRPr="00B949B2">
        <w:t>O</w:t>
      </w:r>
      <w:r w:rsidR="00A66283" w:rsidRPr="00B949B2">
        <w:t xml:space="preserve">ne test examiner stated </w:t>
      </w:r>
      <w:r w:rsidR="002876F9" w:rsidRPr="00B949B2">
        <w:t xml:space="preserve">that </w:t>
      </w:r>
      <w:r w:rsidR="00A66283" w:rsidRPr="00B949B2">
        <w:t>“assistive technology helps make the students</w:t>
      </w:r>
      <w:r w:rsidR="002876F9" w:rsidRPr="00B949B2">
        <w:t>’</w:t>
      </w:r>
      <w:r w:rsidR="00A66283" w:rsidRPr="00B949B2">
        <w:t xml:space="preserve"> ability to answer more accessible</w:t>
      </w:r>
      <w:r w:rsidR="002876F9" w:rsidRPr="00B949B2">
        <w:t>.</w:t>
      </w:r>
      <w:r w:rsidR="00A66283" w:rsidRPr="00B949B2">
        <w:t>”</w:t>
      </w:r>
    </w:p>
    <w:p w14:paraId="484D9A85" w14:textId="77777777" w:rsidR="0020295E" w:rsidRPr="00B949B2" w:rsidRDefault="004F25F5" w:rsidP="00540862">
      <w:r w:rsidRPr="00B949B2">
        <w:t>Low technology communication aids provide communication access to students with speech, hearing, or cognitive impairments. Low technology communication aids are not electrical or battery</w:t>
      </w:r>
      <w:r w:rsidR="007A0735" w:rsidRPr="00B949B2">
        <w:t xml:space="preserve"> </w:t>
      </w:r>
      <w:r w:rsidRPr="00B949B2">
        <w:t>operated and are display</w:t>
      </w:r>
      <w:r w:rsidR="007E5008" w:rsidRPr="00B949B2">
        <w:t>ed</w:t>
      </w:r>
      <w:r w:rsidRPr="00B949B2">
        <w:t xml:space="preserve"> in a book of pictures or symbols that are used for communication</w:t>
      </w:r>
      <w:r w:rsidR="005C4474" w:rsidRPr="00B949B2">
        <w:t xml:space="preserve"> used to access vocabulary.</w:t>
      </w:r>
    </w:p>
    <w:p w14:paraId="642DAD31" w14:textId="77777777" w:rsidR="004F25F5" w:rsidRPr="00B949B2" w:rsidRDefault="004F25F5" w:rsidP="00540862">
      <w:r w:rsidRPr="00B949B2">
        <w:t>High-technology AAC refers to computerized devices such as dedicated communication devices (e.g.</w:t>
      </w:r>
      <w:r w:rsidR="00CD4A15" w:rsidRPr="00B949B2">
        <w:t>,</w:t>
      </w:r>
      <w:r w:rsidRPr="00B949B2">
        <w:t xml:space="preserve"> </w:t>
      </w:r>
      <w:proofErr w:type="spellStart"/>
      <w:r w:rsidRPr="00B949B2">
        <w:t>Tobii</w:t>
      </w:r>
      <w:proofErr w:type="spellEnd"/>
      <w:r w:rsidR="00091BD7" w:rsidRPr="00B949B2">
        <w:t xml:space="preserve"> </w:t>
      </w:r>
      <w:proofErr w:type="spellStart"/>
      <w:r w:rsidRPr="00B949B2">
        <w:t>Dynavox</w:t>
      </w:r>
      <w:proofErr w:type="spellEnd"/>
      <w:r w:rsidRPr="00B949B2">
        <w:t xml:space="preserve">). High technology usually includes displays that are fixed or dynamic. </w:t>
      </w:r>
      <w:r w:rsidR="00540862" w:rsidRPr="00B949B2">
        <w:t xml:space="preserve">Fixed displays are </w:t>
      </w:r>
      <w:r w:rsidRPr="00B949B2">
        <w:t>static and do</w:t>
      </w:r>
      <w:r w:rsidR="00540862" w:rsidRPr="00B949B2">
        <w:t xml:space="preserve"> not change when a picture or symbol is selected. A fixed display can be used with no</w:t>
      </w:r>
      <w:r w:rsidR="002C4425" w:rsidRPr="00B949B2">
        <w:t>-</w:t>
      </w:r>
      <w:r w:rsidR="00540862" w:rsidRPr="00B949B2">
        <w:t xml:space="preserve">tech, </w:t>
      </w:r>
      <w:r w:rsidR="00356E88" w:rsidRPr="00B949B2">
        <w:t>low-</w:t>
      </w:r>
      <w:r w:rsidR="00540862" w:rsidRPr="00B949B2">
        <w:t xml:space="preserve">tech, </w:t>
      </w:r>
      <w:r w:rsidR="00356E88" w:rsidRPr="00B949B2">
        <w:t>mid-</w:t>
      </w:r>
      <w:r w:rsidR="00540862" w:rsidRPr="00B949B2">
        <w:t>tech</w:t>
      </w:r>
      <w:r w:rsidR="002C4425" w:rsidRPr="00B949B2">
        <w:t>,</w:t>
      </w:r>
      <w:r w:rsidR="00540862" w:rsidRPr="00B949B2">
        <w:t xml:space="preserve"> or </w:t>
      </w:r>
      <w:r w:rsidR="00356E88" w:rsidRPr="00B949B2">
        <w:t>high-</w:t>
      </w:r>
      <w:r w:rsidR="00540862" w:rsidRPr="00B949B2">
        <w:t>tech systems. A</w:t>
      </w:r>
      <w:r w:rsidRPr="00B949B2">
        <w:t xml:space="preserve"> </w:t>
      </w:r>
      <w:r w:rsidR="00540862" w:rsidRPr="00B949B2">
        <w:t>dynamic display changes when an icon is selected. A dynamic display is used with high</w:t>
      </w:r>
      <w:r w:rsidR="00A85269" w:rsidRPr="00B949B2">
        <w:t>-</w:t>
      </w:r>
      <w:r w:rsidR="00540862" w:rsidRPr="00B949B2">
        <w:t>tech</w:t>
      </w:r>
      <w:r w:rsidR="00772FF6" w:rsidRPr="00B949B2">
        <w:t xml:space="preserve"> systems</w:t>
      </w:r>
      <w:r w:rsidR="00540862" w:rsidRPr="00B949B2">
        <w:t xml:space="preserve">, computerized devices, and touch screens. Dynamic displays allow for programming of extensive amounts of vocabulary because each page can be embedded into another. </w:t>
      </w:r>
      <w:r w:rsidR="00A66283" w:rsidRPr="00B949B2">
        <w:t>The need for categorization is important on such devices and create</w:t>
      </w:r>
      <w:r w:rsidR="005926DC" w:rsidRPr="00B949B2">
        <w:t>s</w:t>
      </w:r>
      <w:r w:rsidR="00A66283" w:rsidRPr="00B949B2">
        <w:t xml:space="preserve"> the need for more time for responding.</w:t>
      </w:r>
    </w:p>
    <w:p w14:paraId="475A1894" w14:textId="77777777" w:rsidR="00C64682" w:rsidRPr="00B949B2" w:rsidRDefault="00465AD4" w:rsidP="00540862">
      <w:r w:rsidRPr="00B949B2">
        <w:t>Test examiners sought g</w:t>
      </w:r>
      <w:r w:rsidR="004F25F5" w:rsidRPr="00B949B2">
        <w:t xml:space="preserve">uidance </w:t>
      </w:r>
      <w:r w:rsidR="0095425F" w:rsidRPr="00B949B2">
        <w:t xml:space="preserve">from the research team </w:t>
      </w:r>
      <w:r w:rsidR="004F25F5" w:rsidRPr="00B949B2">
        <w:t>on the use of low and high technology</w:t>
      </w:r>
      <w:r w:rsidR="00B10714" w:rsidRPr="00B949B2">
        <w:t>,</w:t>
      </w:r>
      <w:r w:rsidR="004F25F5" w:rsidRPr="00B949B2">
        <w:t xml:space="preserve"> including the use </w:t>
      </w:r>
      <w:r w:rsidR="00245CB9" w:rsidRPr="00B949B2">
        <w:t xml:space="preserve">of </w:t>
      </w:r>
      <w:r w:rsidR="004F25F5" w:rsidRPr="00B949B2">
        <w:t xml:space="preserve">fixed, </w:t>
      </w:r>
      <w:r w:rsidR="003E52AA" w:rsidRPr="00B949B2">
        <w:t>dynamic</w:t>
      </w:r>
      <w:r w:rsidR="00B07219" w:rsidRPr="00B949B2">
        <w:t>,</w:t>
      </w:r>
      <w:r w:rsidR="004F25F5" w:rsidRPr="00B949B2">
        <w:t xml:space="preserve"> or hybrid devices. </w:t>
      </w:r>
      <w:r w:rsidRPr="00B949B2">
        <w:t>One</w:t>
      </w:r>
      <w:r w:rsidR="004F25F5" w:rsidRPr="00B949B2">
        <w:t xml:space="preserve"> </w:t>
      </w:r>
      <w:r w:rsidR="00245CB9" w:rsidRPr="00B949B2">
        <w:t xml:space="preserve">concerned </w:t>
      </w:r>
      <w:r w:rsidR="004F25F5" w:rsidRPr="00B949B2">
        <w:t>t</w:t>
      </w:r>
      <w:r w:rsidR="005C4474" w:rsidRPr="00B949B2">
        <w:t>est examiner commented, “</w:t>
      </w:r>
      <w:r w:rsidR="00762E81" w:rsidRPr="00B949B2">
        <w:t>The</w:t>
      </w:r>
      <w:r w:rsidR="005C4474" w:rsidRPr="00B949B2">
        <w:t xml:space="preserve"> AAC device was not programmed with folders or icons needed for options </w:t>
      </w:r>
      <w:r w:rsidR="00540862" w:rsidRPr="00B949B2">
        <w:t xml:space="preserve">for my student </w:t>
      </w:r>
      <w:r w:rsidR="005C4474" w:rsidRPr="00B949B2">
        <w:t>to respond to these kind of questions</w:t>
      </w:r>
      <w:r w:rsidR="00074239" w:rsidRPr="00B949B2">
        <w:t>.</w:t>
      </w:r>
      <w:r w:rsidR="005C4474" w:rsidRPr="00B949B2">
        <w:t>”</w:t>
      </w:r>
      <w:r w:rsidR="00540862" w:rsidRPr="00B949B2">
        <w:t xml:space="preserve"> Another test examiner noted that </w:t>
      </w:r>
      <w:r w:rsidR="005C4474" w:rsidRPr="00B949B2">
        <w:t>“</w:t>
      </w:r>
      <w:r w:rsidR="004F25F5" w:rsidRPr="00B949B2">
        <w:t xml:space="preserve">the </w:t>
      </w:r>
      <w:r w:rsidR="005C4474" w:rsidRPr="00B949B2">
        <w:t>lack of material</w:t>
      </w:r>
      <w:r w:rsidR="004F25F5" w:rsidRPr="00B949B2">
        <w:t xml:space="preserve"> availability to make or adapt the device was not possible given</w:t>
      </w:r>
      <w:r w:rsidR="00245CB9" w:rsidRPr="00B949B2">
        <w:t xml:space="preserve"> </w:t>
      </w:r>
      <w:r w:rsidR="004F25F5" w:rsidRPr="00B949B2">
        <w:t>the amount of time that I had</w:t>
      </w:r>
      <w:r w:rsidR="00245CB9" w:rsidRPr="00B949B2">
        <w:t>,</w:t>
      </w:r>
      <w:r w:rsidR="004F25F5" w:rsidRPr="00B949B2">
        <w:t xml:space="preserve"> so the </w:t>
      </w:r>
      <w:r w:rsidR="00540862" w:rsidRPr="00B949B2">
        <w:t xml:space="preserve">consideration of </w:t>
      </w:r>
      <w:r w:rsidR="004F25F5" w:rsidRPr="00B949B2">
        <w:t xml:space="preserve">AAC </w:t>
      </w:r>
      <w:r w:rsidR="00540862" w:rsidRPr="00B949B2">
        <w:t xml:space="preserve">was </w:t>
      </w:r>
      <w:r w:rsidR="004F25F5" w:rsidRPr="00B949B2">
        <w:t xml:space="preserve">not able to be </w:t>
      </w:r>
      <w:r w:rsidR="005C4474" w:rsidRPr="00B949B2">
        <w:t>provided</w:t>
      </w:r>
      <w:r w:rsidR="00BC3A5E" w:rsidRPr="00B949B2">
        <w:t>,</w:t>
      </w:r>
      <w:r w:rsidR="005C4474" w:rsidRPr="00B949B2">
        <w:t xml:space="preserve"> </w:t>
      </w:r>
      <w:r w:rsidR="00540862" w:rsidRPr="00B949B2">
        <w:t xml:space="preserve">which </w:t>
      </w:r>
      <w:r w:rsidR="005C4474" w:rsidRPr="00B949B2">
        <w:t>made it impossible for my student to respond</w:t>
      </w:r>
      <w:r w:rsidR="00540862" w:rsidRPr="00B949B2">
        <w:t xml:space="preserve"> to some of the items</w:t>
      </w:r>
      <w:r w:rsidR="00BC3A5E" w:rsidRPr="00B949B2">
        <w:t>.</w:t>
      </w:r>
      <w:r w:rsidR="005C4474" w:rsidRPr="00B949B2">
        <w:t>”</w:t>
      </w:r>
    </w:p>
    <w:p w14:paraId="666DAF31" w14:textId="77777777" w:rsidR="00C64682" w:rsidRPr="00B949B2" w:rsidRDefault="00245CB9" w:rsidP="00245CB9">
      <w:pPr>
        <w:rPr>
          <w:szCs w:val="24"/>
        </w:rPr>
      </w:pPr>
      <w:r w:rsidRPr="00B949B2">
        <w:t xml:space="preserve">Varying approaches to addressing the provision of alternate response options were </w:t>
      </w:r>
      <w:r w:rsidR="003E52AA" w:rsidRPr="00B949B2">
        <w:t>concerning to</w:t>
      </w:r>
      <w:r w:rsidRPr="00B949B2">
        <w:t xml:space="preserve"> test examiners who wanted to </w:t>
      </w:r>
      <w:r w:rsidR="003E52AA" w:rsidRPr="00B949B2">
        <w:t xml:space="preserve">support </w:t>
      </w:r>
      <w:r w:rsidR="00DB6F63" w:rsidRPr="00B949B2">
        <w:t xml:space="preserve">the </w:t>
      </w:r>
      <w:r w:rsidRPr="00B949B2">
        <w:t xml:space="preserve">students but were not sure what was allowed and if </w:t>
      </w:r>
      <w:r w:rsidR="00DB6F63" w:rsidRPr="00B949B2">
        <w:t>the actions being taken</w:t>
      </w:r>
      <w:r w:rsidRPr="00B949B2">
        <w:t xml:space="preserve"> would be a violation of test administration</w:t>
      </w:r>
      <w:r w:rsidR="00CE2456" w:rsidRPr="00B949B2">
        <w:t xml:space="preserve"> protocols</w:t>
      </w:r>
      <w:r w:rsidRPr="00B949B2">
        <w:t xml:space="preserve">. Several test examiners asked for </w:t>
      </w:r>
      <w:r w:rsidR="00B564BA" w:rsidRPr="00B949B2">
        <w:t>“</w:t>
      </w:r>
      <w:r w:rsidRPr="00B949B2">
        <w:t>picture cards</w:t>
      </w:r>
      <w:r w:rsidR="007B4669" w:rsidRPr="00B949B2">
        <w:t>,</w:t>
      </w:r>
      <w:r w:rsidR="00B564BA" w:rsidRPr="00B949B2">
        <w:t>”</w:t>
      </w:r>
      <w:r w:rsidRPr="00B949B2">
        <w:t xml:space="preserve"> in particular</w:t>
      </w:r>
      <w:r w:rsidR="007B4669" w:rsidRPr="00B949B2">
        <w:t>,</w:t>
      </w:r>
      <w:r w:rsidRPr="00B949B2">
        <w:t xml:space="preserve"> for </w:t>
      </w:r>
      <w:r w:rsidR="00B564BA" w:rsidRPr="00B949B2">
        <w:t xml:space="preserve">accessing </w:t>
      </w:r>
      <w:r w:rsidRPr="00B949B2">
        <w:t>the expressive items.</w:t>
      </w:r>
    </w:p>
    <w:p w14:paraId="18E6EB4E" w14:textId="77777777" w:rsidR="00C64682" w:rsidRPr="00B949B2" w:rsidRDefault="00C64682" w:rsidP="00B7174F">
      <w:pPr>
        <w:rPr>
          <w:szCs w:val="24"/>
        </w:rPr>
      </w:pPr>
      <w:r w:rsidRPr="00B949B2">
        <w:rPr>
          <w:szCs w:val="24"/>
        </w:rPr>
        <w:t xml:space="preserve">Breaks are allowed </w:t>
      </w:r>
      <w:r w:rsidR="00245CB9" w:rsidRPr="00B949B2">
        <w:rPr>
          <w:szCs w:val="24"/>
        </w:rPr>
        <w:t>on</w:t>
      </w:r>
      <w:r w:rsidR="0016622B" w:rsidRPr="00B949B2">
        <w:rPr>
          <w:szCs w:val="24"/>
        </w:rPr>
        <w:t xml:space="preserve"> the</w:t>
      </w:r>
      <w:r w:rsidR="00245CB9" w:rsidRPr="00B949B2">
        <w:rPr>
          <w:szCs w:val="24"/>
        </w:rPr>
        <w:t xml:space="preserve"> Alternate ELPAC </w:t>
      </w:r>
      <w:r w:rsidRPr="00B949B2">
        <w:rPr>
          <w:szCs w:val="24"/>
        </w:rPr>
        <w:t xml:space="preserve">whenever </w:t>
      </w:r>
      <w:r w:rsidR="00CB3179" w:rsidRPr="00B949B2">
        <w:rPr>
          <w:szCs w:val="24"/>
        </w:rPr>
        <w:t xml:space="preserve">a </w:t>
      </w:r>
      <w:r w:rsidRPr="00B949B2">
        <w:rPr>
          <w:szCs w:val="24"/>
        </w:rPr>
        <w:t>student need</w:t>
      </w:r>
      <w:r w:rsidR="00CB3179" w:rsidRPr="00B949B2">
        <w:rPr>
          <w:szCs w:val="24"/>
        </w:rPr>
        <w:t>s</w:t>
      </w:r>
      <w:r w:rsidRPr="00B949B2">
        <w:rPr>
          <w:szCs w:val="24"/>
        </w:rPr>
        <w:t xml:space="preserve"> one, throughout the day, and over several days as appropriate for the student. </w:t>
      </w:r>
      <w:r w:rsidR="00245CB9" w:rsidRPr="00B949B2">
        <w:rPr>
          <w:szCs w:val="24"/>
        </w:rPr>
        <w:t xml:space="preserve">Test examiners did </w:t>
      </w:r>
      <w:r w:rsidRPr="00B949B2">
        <w:rPr>
          <w:szCs w:val="24"/>
        </w:rPr>
        <w:t xml:space="preserve">pause </w:t>
      </w:r>
      <w:r w:rsidRPr="00B949B2">
        <w:rPr>
          <w:szCs w:val="24"/>
        </w:rPr>
        <w:lastRenderedPageBreak/>
        <w:t xml:space="preserve">the test </w:t>
      </w:r>
      <w:r w:rsidR="00245CB9" w:rsidRPr="00B949B2">
        <w:rPr>
          <w:szCs w:val="24"/>
        </w:rPr>
        <w:t>to provide brief breaks for</w:t>
      </w:r>
      <w:r w:rsidR="00CB3179" w:rsidRPr="00B949B2">
        <w:rPr>
          <w:szCs w:val="24"/>
        </w:rPr>
        <w:t xml:space="preserve"> </w:t>
      </w:r>
      <w:r w:rsidR="00237C3C" w:rsidRPr="00B949B2">
        <w:rPr>
          <w:szCs w:val="24"/>
        </w:rPr>
        <w:t xml:space="preserve">the </w:t>
      </w:r>
      <w:r w:rsidR="00245CB9" w:rsidRPr="00B949B2">
        <w:rPr>
          <w:szCs w:val="24"/>
        </w:rPr>
        <w:t>students. Only one student required the test to be paused</w:t>
      </w:r>
      <w:r w:rsidRPr="00B949B2">
        <w:rPr>
          <w:szCs w:val="24"/>
        </w:rPr>
        <w:t xml:space="preserve"> a</w:t>
      </w:r>
      <w:r w:rsidR="00245CB9" w:rsidRPr="00B949B2">
        <w:rPr>
          <w:szCs w:val="24"/>
        </w:rPr>
        <w:t>nd</w:t>
      </w:r>
      <w:r w:rsidRPr="00B949B2">
        <w:rPr>
          <w:szCs w:val="24"/>
        </w:rPr>
        <w:t xml:space="preserve"> </w:t>
      </w:r>
      <w:r w:rsidR="00245CB9" w:rsidRPr="00B949B2">
        <w:rPr>
          <w:szCs w:val="24"/>
        </w:rPr>
        <w:t>resumed the next day</w:t>
      </w:r>
      <w:r w:rsidR="004360AA" w:rsidRPr="00B949B2">
        <w:rPr>
          <w:szCs w:val="24"/>
        </w:rPr>
        <w:t>, but that only because school ended early</w:t>
      </w:r>
      <w:r w:rsidR="00B564BA" w:rsidRPr="00B949B2">
        <w:rPr>
          <w:szCs w:val="24"/>
        </w:rPr>
        <w:t xml:space="preserve"> that day.</w:t>
      </w:r>
    </w:p>
    <w:p w14:paraId="6DDDD684" w14:textId="4F332FDF" w:rsidR="00574311" w:rsidRPr="00B949B2" w:rsidRDefault="00574311" w:rsidP="00016B7A">
      <w:pPr>
        <w:keepNext/>
        <w:keepLines/>
      </w:pPr>
      <w:r w:rsidRPr="00B949B2">
        <w:t>N</w:t>
      </w:r>
      <w:r w:rsidR="00245CB9" w:rsidRPr="00B949B2">
        <w:t>o students on the pilot used braille</w:t>
      </w:r>
      <w:r w:rsidRPr="00B949B2">
        <w:t xml:space="preserve"> or </w:t>
      </w:r>
      <w:r w:rsidR="00245CB9" w:rsidRPr="00B949B2">
        <w:t xml:space="preserve">the </w:t>
      </w:r>
      <w:r w:rsidR="00616135" w:rsidRPr="00B949B2">
        <w:t>speech-to-</w:t>
      </w:r>
      <w:r w:rsidR="00245CB9" w:rsidRPr="00B949B2">
        <w:t>text</w:t>
      </w:r>
      <w:r w:rsidR="00616135" w:rsidRPr="00B949B2">
        <w:t xml:space="preserve"> accommodation</w:t>
      </w:r>
      <w:r w:rsidR="00245CB9" w:rsidRPr="00B949B2">
        <w:rPr>
          <w:szCs w:val="24"/>
        </w:rPr>
        <w:t>.</w:t>
      </w:r>
      <w:r w:rsidR="00B564BA" w:rsidRPr="00B949B2">
        <w:rPr>
          <w:szCs w:val="24"/>
        </w:rPr>
        <w:t xml:space="preserve"> </w:t>
      </w:r>
      <w:r w:rsidR="00B1388C" w:rsidRPr="00B949B2">
        <w:t>Accommodations used are presented in</w:t>
      </w:r>
      <w:r w:rsidR="00922DEF" w:rsidRPr="00B949B2">
        <w:rPr>
          <w:szCs w:val="24"/>
        </w:rPr>
        <w:t xml:space="preserve"> </w:t>
      </w:r>
      <w:r w:rsidR="00016B7A" w:rsidRPr="00B949B2">
        <w:rPr>
          <w:rStyle w:val="Cross-Reference"/>
        </w:rPr>
        <w:fldChar w:fldCharType="begin"/>
      </w:r>
      <w:r w:rsidR="00016B7A" w:rsidRPr="00B949B2">
        <w:rPr>
          <w:rStyle w:val="Cross-Reference"/>
        </w:rPr>
        <w:instrText xml:space="preserve"> REF  _Ref43897677 \* Lower \h  \* MERGEFORMAT </w:instrText>
      </w:r>
      <w:r w:rsidR="00016B7A" w:rsidRPr="00B949B2">
        <w:rPr>
          <w:rStyle w:val="Cross-Reference"/>
        </w:rPr>
      </w:r>
      <w:r w:rsidR="00016B7A" w:rsidRPr="00B949B2">
        <w:rPr>
          <w:rStyle w:val="Cross-Reference"/>
        </w:rPr>
        <w:fldChar w:fldCharType="separate"/>
      </w:r>
      <w:r w:rsidR="003440AF" w:rsidRPr="00B949B2">
        <w:rPr>
          <w:rStyle w:val="Cross-Reference"/>
        </w:rPr>
        <w:t>table 40</w:t>
      </w:r>
      <w:r w:rsidR="00016B7A" w:rsidRPr="00B949B2">
        <w:rPr>
          <w:rStyle w:val="Cross-Reference"/>
        </w:rPr>
        <w:fldChar w:fldCharType="end"/>
      </w:r>
      <w:r w:rsidR="00B1388C" w:rsidRPr="00B949B2">
        <w:rPr>
          <w:szCs w:val="24"/>
        </w:rPr>
        <w:t>.</w:t>
      </w:r>
      <w:r w:rsidR="000125EA" w:rsidRPr="00B949B2">
        <w:rPr>
          <w:szCs w:val="24"/>
        </w:rPr>
        <w:t xml:space="preserve"> </w:t>
      </w:r>
    </w:p>
    <w:p w14:paraId="727B7538" w14:textId="77777777" w:rsidR="000F706B" w:rsidRPr="00B949B2" w:rsidRDefault="000F706B" w:rsidP="004F5BCA">
      <w:pPr>
        <w:pStyle w:val="Caption"/>
      </w:pPr>
      <w:bookmarkStart w:id="373" w:name="_Ref43897677"/>
      <w:bookmarkStart w:id="374" w:name="_Toc44415164"/>
      <w:bookmarkStart w:id="375" w:name="_Toc44415662"/>
      <w:bookmarkStart w:id="376" w:name="_Toc44440754"/>
      <w:bookmarkStart w:id="377" w:name="_Toc45636890"/>
      <w:bookmarkStart w:id="378" w:name="_Toc45636967"/>
      <w:bookmarkStart w:id="379" w:name="_Toc46216371"/>
      <w:bookmarkStart w:id="380" w:name="_Toc58566491"/>
      <w:r w:rsidRPr="00B949B2">
        <w:t xml:space="preserve">Table </w:t>
      </w:r>
      <w:r w:rsidRPr="00B949B2">
        <w:fldChar w:fldCharType="begin"/>
      </w:r>
      <w:r w:rsidRPr="00B949B2">
        <w:instrText>SEQ Table \* ARABIC</w:instrText>
      </w:r>
      <w:r w:rsidRPr="00B949B2">
        <w:fldChar w:fldCharType="separate"/>
      </w:r>
      <w:r w:rsidR="00822B71" w:rsidRPr="00B949B2">
        <w:rPr>
          <w:noProof/>
        </w:rPr>
        <w:t>40</w:t>
      </w:r>
      <w:r w:rsidRPr="00B949B2">
        <w:fldChar w:fldCharType="end"/>
      </w:r>
      <w:bookmarkEnd w:id="373"/>
      <w:r w:rsidRPr="00B949B2">
        <w:t>.</w:t>
      </w:r>
      <w:r w:rsidR="00664F7B" w:rsidRPr="00B949B2">
        <w:t xml:space="preserve"> </w:t>
      </w:r>
      <w:r w:rsidRPr="00B949B2">
        <w:t xml:space="preserve"> Accessibility</w:t>
      </w:r>
      <w:r w:rsidR="00016B7A" w:rsidRPr="00B949B2">
        <w:t>—</w:t>
      </w:r>
      <w:r w:rsidRPr="00B949B2">
        <w:t>Accommodations: Average Percentage of Use Across All Items and Grade</w:t>
      </w:r>
      <w:r w:rsidR="001F767F" w:rsidRPr="00B949B2">
        <w:t xml:space="preserve"> Level</w:t>
      </w:r>
      <w:r w:rsidRPr="00B949B2">
        <w:t>s and Grade</w:t>
      </w:r>
      <w:r w:rsidR="0044774F" w:rsidRPr="00B949B2">
        <w:t xml:space="preserve"> </w:t>
      </w:r>
      <w:r w:rsidRPr="00B949B2">
        <w:t>Spans</w:t>
      </w:r>
      <w:bookmarkEnd w:id="374"/>
      <w:bookmarkEnd w:id="375"/>
      <w:bookmarkEnd w:id="376"/>
      <w:bookmarkEnd w:id="377"/>
      <w:bookmarkEnd w:id="378"/>
      <w:bookmarkEnd w:id="379"/>
      <w:bookmarkEnd w:id="380"/>
    </w:p>
    <w:tbl>
      <w:tblPr>
        <w:tblStyle w:val="TRtable"/>
        <w:tblW w:w="0" w:type="auto"/>
        <w:tblLook w:val="04A0" w:firstRow="1" w:lastRow="0" w:firstColumn="1" w:lastColumn="0" w:noHBand="0" w:noVBand="1"/>
        <w:tblDescription w:val="Accessibility—Accommodations: Average Percentage of Use Across All Items and Grade Levels and Grade Spans"/>
      </w:tblPr>
      <w:tblGrid>
        <w:gridCol w:w="4112"/>
        <w:gridCol w:w="1584"/>
      </w:tblGrid>
      <w:tr w:rsidR="00223290" w:rsidRPr="00B949B2" w14:paraId="0B489652"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054CDB82" w14:textId="77777777" w:rsidR="00223290" w:rsidRPr="00B949B2" w:rsidRDefault="00223290" w:rsidP="00461CEB">
            <w:pPr>
              <w:keepLines/>
              <w:spacing w:before="20" w:after="20"/>
              <w:rPr>
                <w:bCs/>
                <w:noProof/>
                <w:szCs w:val="20"/>
              </w:rPr>
            </w:pPr>
            <w:r w:rsidRPr="00B949B2">
              <w:rPr>
                <w:bCs/>
                <w:noProof/>
                <w:szCs w:val="20"/>
              </w:rPr>
              <w:t>Accommodation</w:t>
            </w:r>
          </w:p>
        </w:tc>
        <w:tc>
          <w:tcPr>
            <w:tcW w:w="1584" w:type="dxa"/>
          </w:tcPr>
          <w:p w14:paraId="708DCEEF" w14:textId="77777777" w:rsidR="00223290" w:rsidRPr="00B949B2" w:rsidRDefault="00223290" w:rsidP="00461CEB">
            <w:pPr>
              <w:keepLines/>
              <w:spacing w:before="20" w:after="20"/>
              <w:rPr>
                <w:bCs/>
                <w:noProof/>
                <w:szCs w:val="20"/>
              </w:rPr>
            </w:pPr>
            <w:r w:rsidRPr="00B949B2">
              <w:rPr>
                <w:bCs/>
                <w:noProof/>
                <w:szCs w:val="20"/>
              </w:rPr>
              <w:t>Average Percentage</w:t>
            </w:r>
          </w:p>
        </w:tc>
      </w:tr>
      <w:tr w:rsidR="00223290" w:rsidRPr="00B949B2" w14:paraId="706119AB" w14:textId="77777777" w:rsidTr="00461CEB">
        <w:trPr>
          <w:trHeight w:val="20"/>
        </w:trPr>
        <w:tc>
          <w:tcPr>
            <w:tcW w:w="0" w:type="auto"/>
            <w:tcBorders>
              <w:top w:val="single" w:sz="4" w:space="0" w:color="auto"/>
            </w:tcBorders>
          </w:tcPr>
          <w:p w14:paraId="7ABB860D" w14:textId="77777777" w:rsidR="00223290" w:rsidRPr="00B949B2" w:rsidRDefault="00223290" w:rsidP="00223290">
            <w:pPr>
              <w:keepNext/>
              <w:keepLines/>
              <w:spacing w:before="20" w:after="20"/>
              <w:rPr>
                <w:rFonts w:cs="Arial"/>
                <w:szCs w:val="20"/>
                <w:lang w:eastAsia="ko-KR"/>
              </w:rPr>
            </w:pPr>
            <w:r w:rsidRPr="00B949B2">
              <w:rPr>
                <w:rFonts w:cs="Arial"/>
                <w:szCs w:val="20"/>
                <w:lang w:eastAsia="ko-KR"/>
              </w:rPr>
              <w:t>Alternate response options</w:t>
            </w:r>
          </w:p>
        </w:tc>
        <w:tc>
          <w:tcPr>
            <w:tcW w:w="1584" w:type="dxa"/>
            <w:tcBorders>
              <w:top w:val="single" w:sz="4" w:space="0" w:color="auto"/>
            </w:tcBorders>
          </w:tcPr>
          <w:p w14:paraId="07129EC1" w14:textId="77777777" w:rsidR="00223290" w:rsidRPr="00B949B2" w:rsidRDefault="00223290" w:rsidP="00C307A2">
            <w:pPr>
              <w:keepNext/>
              <w:keepLines/>
              <w:spacing w:before="20" w:after="20"/>
              <w:ind w:right="576"/>
              <w:jc w:val="right"/>
              <w:rPr>
                <w:rFonts w:cs="Arial"/>
                <w:szCs w:val="20"/>
                <w:lang w:eastAsia="ko-KR"/>
              </w:rPr>
            </w:pPr>
            <w:r w:rsidRPr="00B949B2">
              <w:rPr>
                <w:rFonts w:cs="Arial"/>
                <w:szCs w:val="20"/>
                <w:lang w:eastAsia="ko-KR"/>
              </w:rPr>
              <w:t>11</w:t>
            </w:r>
          </w:p>
        </w:tc>
      </w:tr>
      <w:tr w:rsidR="00223290" w:rsidRPr="00B949B2" w14:paraId="77CF05A1" w14:textId="77777777" w:rsidTr="0090798D">
        <w:trPr>
          <w:trHeight w:val="20"/>
        </w:trPr>
        <w:tc>
          <w:tcPr>
            <w:tcW w:w="0" w:type="auto"/>
          </w:tcPr>
          <w:p w14:paraId="5822A0DE" w14:textId="77777777" w:rsidR="00223290" w:rsidRPr="00B949B2" w:rsidRDefault="00223290" w:rsidP="00223290">
            <w:pPr>
              <w:keepNext/>
              <w:keepLines/>
              <w:spacing w:before="20" w:after="20"/>
              <w:rPr>
                <w:rFonts w:cs="Arial"/>
                <w:szCs w:val="20"/>
                <w:lang w:eastAsia="ko-KR"/>
              </w:rPr>
            </w:pPr>
            <w:r w:rsidRPr="00B949B2">
              <w:rPr>
                <w:rFonts w:cs="Arial"/>
                <w:szCs w:val="20"/>
                <w:lang w:eastAsia="ko-KR"/>
              </w:rPr>
              <w:t>Breaks</w:t>
            </w:r>
          </w:p>
        </w:tc>
        <w:tc>
          <w:tcPr>
            <w:tcW w:w="1584" w:type="dxa"/>
          </w:tcPr>
          <w:p w14:paraId="43824648" w14:textId="77777777" w:rsidR="00223290" w:rsidRPr="00B949B2" w:rsidRDefault="00223290" w:rsidP="00C307A2">
            <w:pPr>
              <w:keepNext/>
              <w:keepLines/>
              <w:spacing w:before="20" w:after="20"/>
              <w:ind w:right="576"/>
              <w:jc w:val="right"/>
              <w:rPr>
                <w:rFonts w:cs="Arial"/>
                <w:szCs w:val="20"/>
                <w:lang w:eastAsia="ko-KR"/>
              </w:rPr>
            </w:pPr>
            <w:r w:rsidRPr="00B949B2">
              <w:rPr>
                <w:rFonts w:cs="Arial"/>
                <w:szCs w:val="20"/>
                <w:lang w:eastAsia="ko-KR"/>
              </w:rPr>
              <w:t>4</w:t>
            </w:r>
          </w:p>
        </w:tc>
      </w:tr>
      <w:tr w:rsidR="00223290" w:rsidRPr="00B949B2" w14:paraId="1C47FBFF" w14:textId="77777777" w:rsidTr="0090798D">
        <w:trPr>
          <w:trHeight w:val="20"/>
        </w:trPr>
        <w:tc>
          <w:tcPr>
            <w:tcW w:w="0" w:type="auto"/>
          </w:tcPr>
          <w:p w14:paraId="5C17EAA5" w14:textId="77777777" w:rsidR="00223290" w:rsidRPr="00B949B2" w:rsidRDefault="00223290" w:rsidP="00223290">
            <w:pPr>
              <w:keepNext/>
              <w:keepLines/>
              <w:spacing w:before="20" w:after="20"/>
              <w:rPr>
                <w:rFonts w:cs="Arial"/>
                <w:szCs w:val="20"/>
                <w:lang w:eastAsia="ko-KR"/>
              </w:rPr>
            </w:pPr>
            <w:r w:rsidRPr="00B949B2">
              <w:rPr>
                <w:rFonts w:cs="Arial"/>
                <w:szCs w:val="20"/>
                <w:lang w:eastAsia="ko-KR"/>
              </w:rPr>
              <w:t>Scribe</w:t>
            </w:r>
          </w:p>
        </w:tc>
        <w:tc>
          <w:tcPr>
            <w:tcW w:w="1584" w:type="dxa"/>
          </w:tcPr>
          <w:p w14:paraId="1C91B135" w14:textId="77777777" w:rsidR="00223290" w:rsidRPr="00B949B2" w:rsidRDefault="00223290" w:rsidP="00C307A2">
            <w:pPr>
              <w:keepNext/>
              <w:keepLines/>
              <w:spacing w:before="20" w:after="20"/>
              <w:ind w:right="576"/>
              <w:jc w:val="right"/>
              <w:rPr>
                <w:rFonts w:cs="Arial"/>
                <w:szCs w:val="20"/>
                <w:lang w:eastAsia="ko-KR"/>
              </w:rPr>
            </w:pPr>
            <w:r w:rsidRPr="00B949B2">
              <w:rPr>
                <w:rFonts w:cs="Arial"/>
                <w:szCs w:val="20"/>
                <w:lang w:eastAsia="ko-KR"/>
              </w:rPr>
              <w:t>&lt; 1</w:t>
            </w:r>
          </w:p>
        </w:tc>
      </w:tr>
      <w:tr w:rsidR="00223290" w:rsidRPr="00B949B2" w14:paraId="5D66F808" w14:textId="77777777" w:rsidTr="0090798D">
        <w:trPr>
          <w:trHeight w:val="20"/>
        </w:trPr>
        <w:tc>
          <w:tcPr>
            <w:tcW w:w="0" w:type="auto"/>
          </w:tcPr>
          <w:p w14:paraId="109B32E4" w14:textId="77777777" w:rsidR="00223290" w:rsidRPr="00B949B2" w:rsidRDefault="00223290" w:rsidP="00223290">
            <w:pPr>
              <w:spacing w:before="20" w:after="20"/>
              <w:rPr>
                <w:rFonts w:cs="Arial"/>
                <w:szCs w:val="20"/>
                <w:lang w:eastAsia="ko-KR"/>
              </w:rPr>
            </w:pPr>
            <w:r w:rsidRPr="00B949B2">
              <w:rPr>
                <w:rFonts w:cs="Arial"/>
                <w:szCs w:val="20"/>
                <w:lang w:eastAsia="ko-KR"/>
              </w:rPr>
              <w:t>ASL/MCE for content and responses</w:t>
            </w:r>
          </w:p>
        </w:tc>
        <w:tc>
          <w:tcPr>
            <w:tcW w:w="1584" w:type="dxa"/>
          </w:tcPr>
          <w:p w14:paraId="2CFC12B8" w14:textId="77777777" w:rsidR="00223290" w:rsidRPr="00B949B2" w:rsidRDefault="00223290" w:rsidP="00C307A2">
            <w:pPr>
              <w:spacing w:before="20" w:after="20"/>
              <w:ind w:right="576"/>
              <w:jc w:val="right"/>
              <w:rPr>
                <w:rFonts w:cs="Arial"/>
                <w:szCs w:val="20"/>
                <w:lang w:eastAsia="ko-KR"/>
              </w:rPr>
            </w:pPr>
            <w:r w:rsidRPr="00B949B2">
              <w:rPr>
                <w:rFonts w:cs="Arial"/>
                <w:szCs w:val="20"/>
                <w:lang w:eastAsia="ko-KR"/>
              </w:rPr>
              <w:t>&lt; 1</w:t>
            </w:r>
          </w:p>
        </w:tc>
      </w:tr>
    </w:tbl>
    <w:p w14:paraId="524626EB" w14:textId="212C5822" w:rsidR="00A66283" w:rsidRPr="00B949B2" w:rsidRDefault="00A66283" w:rsidP="004C61F9">
      <w:pPr>
        <w:spacing w:before="120"/>
      </w:pPr>
      <w:r w:rsidRPr="00B949B2">
        <w:t xml:space="preserve">Issues with assistive technology varied across test administration. While some test examiners provided </w:t>
      </w:r>
      <w:r w:rsidR="00B564BA" w:rsidRPr="00B949B2">
        <w:t>picture support for students using alternate response options;</w:t>
      </w:r>
      <w:r w:rsidRPr="00B949B2">
        <w:t xml:space="preserve"> ma</w:t>
      </w:r>
      <w:r w:rsidR="000E7691" w:rsidRPr="00B949B2">
        <w:t xml:space="preserve">ny test examiners provided no support </w:t>
      </w:r>
      <w:r w:rsidR="00B564BA" w:rsidRPr="00B949B2">
        <w:t>for access and commented</w:t>
      </w:r>
      <w:r w:rsidR="00B10714" w:rsidRPr="00B949B2">
        <w:t>,</w:t>
      </w:r>
      <w:r w:rsidR="00B564BA" w:rsidRPr="00B949B2">
        <w:t xml:space="preserve"> “</w:t>
      </w:r>
      <w:r w:rsidR="00B10714" w:rsidRPr="00B949B2">
        <w:t>I</w:t>
      </w:r>
      <w:r w:rsidR="00B564BA" w:rsidRPr="00B949B2">
        <w:t>t must not be allowed</w:t>
      </w:r>
      <w:r w:rsidR="00F7206C" w:rsidRPr="00B949B2">
        <w:t>.</w:t>
      </w:r>
      <w:r w:rsidR="00B564BA" w:rsidRPr="00B949B2">
        <w:t xml:space="preserve">” </w:t>
      </w:r>
      <w:r w:rsidR="008C4A9E" w:rsidRPr="00B949B2">
        <w:t xml:space="preserve">While the number of students impacted by issues with assistive technology are low, </w:t>
      </w:r>
      <w:r w:rsidR="00B10714" w:rsidRPr="00B949B2">
        <w:t>these students</w:t>
      </w:r>
      <w:r w:rsidR="008C4A9E" w:rsidRPr="00B949B2">
        <w:t xml:space="preserve"> represent an important part of the population where access is critical. </w:t>
      </w:r>
      <w:r w:rsidR="00B564BA" w:rsidRPr="00B949B2">
        <w:t>T</w:t>
      </w:r>
      <w:r w:rsidR="000E7691" w:rsidRPr="00B949B2">
        <w:t xml:space="preserve">est examiners want guidance around what is and is not allowed </w:t>
      </w:r>
      <w:r w:rsidR="00B564BA" w:rsidRPr="00B949B2">
        <w:t>for alternate response options</w:t>
      </w:r>
      <w:r w:rsidR="008C4A9E" w:rsidRPr="00B949B2">
        <w:t xml:space="preserve">, and </w:t>
      </w:r>
      <w:r w:rsidR="00B10714" w:rsidRPr="00B949B2">
        <w:t xml:space="preserve">test examiners </w:t>
      </w:r>
      <w:r w:rsidR="008C4A9E" w:rsidRPr="00B949B2">
        <w:t>commented that the</w:t>
      </w:r>
      <w:r w:rsidR="000E7691" w:rsidRPr="00B949B2">
        <w:t xml:space="preserve"> </w:t>
      </w:r>
      <w:r w:rsidR="00B564BA" w:rsidRPr="00B949B2">
        <w:rPr>
          <w:i/>
        </w:rPr>
        <w:t>DFA</w:t>
      </w:r>
      <w:r w:rsidR="00B564BA" w:rsidRPr="00B949B2">
        <w:t xml:space="preserve"> </w:t>
      </w:r>
      <w:r w:rsidR="000E7691" w:rsidRPr="00B949B2">
        <w:t>did not specifically state what is allowed</w:t>
      </w:r>
      <w:r w:rsidR="008C4A9E" w:rsidRPr="00B949B2">
        <w:t xml:space="preserve"> or not allowed</w:t>
      </w:r>
      <w:r w:rsidR="000E7691" w:rsidRPr="00B949B2">
        <w:t xml:space="preserve">. </w:t>
      </w:r>
      <w:r w:rsidR="00E460A2" w:rsidRPr="00B949B2">
        <w:t>Refer to</w:t>
      </w:r>
      <w:r w:rsidR="000E7691" w:rsidRPr="00B949B2">
        <w:t xml:space="preserve"> </w:t>
      </w:r>
      <w:r w:rsidR="00F7206C" w:rsidRPr="00B949B2">
        <w:rPr>
          <w:rStyle w:val="Cross-Reference"/>
        </w:rPr>
        <w:fldChar w:fldCharType="begin"/>
      </w:r>
      <w:r w:rsidR="00F7206C" w:rsidRPr="00B949B2">
        <w:rPr>
          <w:rStyle w:val="Cross-Reference"/>
        </w:rPr>
        <w:instrText xml:space="preserve"> REF  _Ref43897860 \* Lower \h  \* MERGEFORMAT </w:instrText>
      </w:r>
      <w:r w:rsidR="00F7206C" w:rsidRPr="00B949B2">
        <w:rPr>
          <w:rStyle w:val="Cross-Reference"/>
        </w:rPr>
      </w:r>
      <w:r w:rsidR="00F7206C" w:rsidRPr="00B949B2">
        <w:rPr>
          <w:rStyle w:val="Cross-Reference"/>
        </w:rPr>
        <w:fldChar w:fldCharType="separate"/>
      </w:r>
      <w:r w:rsidR="003440AF" w:rsidRPr="00B949B2">
        <w:rPr>
          <w:rStyle w:val="Cross-Reference"/>
        </w:rPr>
        <w:t>table 41</w:t>
      </w:r>
      <w:r w:rsidR="00F7206C" w:rsidRPr="00B949B2">
        <w:rPr>
          <w:rStyle w:val="Cross-Reference"/>
        </w:rPr>
        <w:fldChar w:fldCharType="end"/>
      </w:r>
      <w:r w:rsidR="000E7691" w:rsidRPr="00B949B2">
        <w:rPr>
          <w:szCs w:val="24"/>
        </w:rPr>
        <w:t xml:space="preserve"> </w:t>
      </w:r>
      <w:r w:rsidR="000E7691" w:rsidRPr="00B949B2">
        <w:t>for data on</w:t>
      </w:r>
      <w:r w:rsidR="008C4A9E" w:rsidRPr="00B949B2">
        <w:t xml:space="preserve"> grades impacted by</w:t>
      </w:r>
      <w:r w:rsidR="000E7691" w:rsidRPr="00B949B2">
        <w:t xml:space="preserve"> issues with assistive technology use.</w:t>
      </w:r>
      <w:r w:rsidR="000125EA" w:rsidRPr="00B949B2">
        <w:t xml:space="preserve"> </w:t>
      </w:r>
    </w:p>
    <w:p w14:paraId="684FE14E" w14:textId="77777777" w:rsidR="00B1388C" w:rsidRPr="00B949B2" w:rsidRDefault="002D6061" w:rsidP="00C204EE">
      <w:pPr>
        <w:pStyle w:val="Caption"/>
      </w:pPr>
      <w:bookmarkStart w:id="381" w:name="_Ref43897860"/>
      <w:bookmarkStart w:id="382" w:name="_Toc44415165"/>
      <w:bookmarkStart w:id="383" w:name="_Toc44415663"/>
      <w:bookmarkStart w:id="384" w:name="_Toc44440755"/>
      <w:bookmarkStart w:id="385" w:name="_Toc45636891"/>
      <w:bookmarkStart w:id="386" w:name="_Toc45636968"/>
      <w:bookmarkStart w:id="387" w:name="_Toc46216372"/>
      <w:bookmarkStart w:id="388" w:name="_Toc58566492"/>
      <w:r w:rsidRPr="00B949B2">
        <w:t xml:space="preserve">Table </w:t>
      </w:r>
      <w:r w:rsidRPr="00B949B2">
        <w:fldChar w:fldCharType="begin"/>
      </w:r>
      <w:r w:rsidRPr="00B949B2">
        <w:instrText>SEQ Table \* ARABIC</w:instrText>
      </w:r>
      <w:r w:rsidRPr="00B949B2">
        <w:fldChar w:fldCharType="separate"/>
      </w:r>
      <w:r w:rsidR="00822B71" w:rsidRPr="00B949B2">
        <w:rPr>
          <w:noProof/>
        </w:rPr>
        <w:t>41</w:t>
      </w:r>
      <w:r w:rsidRPr="00B949B2">
        <w:fldChar w:fldCharType="end"/>
      </w:r>
      <w:bookmarkEnd w:id="381"/>
      <w:r w:rsidR="00B1388C" w:rsidRPr="00B949B2">
        <w:t>.</w:t>
      </w:r>
      <w:r w:rsidR="00664F7B" w:rsidRPr="00B949B2">
        <w:t xml:space="preserve"> </w:t>
      </w:r>
      <w:r w:rsidR="00B1388C" w:rsidRPr="00B949B2">
        <w:t xml:space="preserve"> Issues with Assistive Technologies? Frequencies and Percentages by Grade Level or Grade</w:t>
      </w:r>
      <w:r w:rsidR="0044774F" w:rsidRPr="00B949B2">
        <w:t xml:space="preserve"> </w:t>
      </w:r>
      <w:r w:rsidR="00B1388C" w:rsidRPr="00B949B2">
        <w:t>Span</w:t>
      </w:r>
      <w:bookmarkEnd w:id="382"/>
      <w:bookmarkEnd w:id="383"/>
      <w:bookmarkEnd w:id="384"/>
      <w:bookmarkEnd w:id="385"/>
      <w:bookmarkEnd w:id="386"/>
      <w:bookmarkEnd w:id="387"/>
      <w:bookmarkEnd w:id="388"/>
    </w:p>
    <w:tbl>
      <w:tblPr>
        <w:tblStyle w:val="TRtable"/>
        <w:tblW w:w="0" w:type="auto"/>
        <w:tblLayout w:type="fixed"/>
        <w:tblLook w:val="04A0" w:firstRow="1" w:lastRow="0" w:firstColumn="1" w:lastColumn="0" w:noHBand="0" w:noVBand="1"/>
        <w:tblDescription w:val="Issues with Assistive Technologies? Frequencies and Percentages by Grade Level or Grade Span"/>
      </w:tblPr>
      <w:tblGrid>
        <w:gridCol w:w="2160"/>
        <w:gridCol w:w="864"/>
        <w:gridCol w:w="1152"/>
      </w:tblGrid>
      <w:tr w:rsidR="00CB37D3" w:rsidRPr="00B949B2" w14:paraId="37AFD21E"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2160" w:type="dxa"/>
          </w:tcPr>
          <w:p w14:paraId="5B8368AB" w14:textId="77777777" w:rsidR="00B1388C" w:rsidRPr="00B949B2" w:rsidRDefault="00B1388C" w:rsidP="00461CEB">
            <w:pPr>
              <w:pStyle w:val="TableHead"/>
              <w:rPr>
                <w:b/>
                <w:bCs/>
              </w:rPr>
            </w:pPr>
            <w:r w:rsidRPr="00B949B2">
              <w:rPr>
                <w:b/>
                <w:bCs/>
              </w:rPr>
              <w:t>Grade</w:t>
            </w:r>
            <w:r w:rsidR="001F767F" w:rsidRPr="00B949B2">
              <w:rPr>
                <w:b/>
                <w:bCs/>
              </w:rPr>
              <w:t xml:space="preserve"> Level</w:t>
            </w:r>
            <w:r w:rsidRPr="00B949B2">
              <w:rPr>
                <w:b/>
                <w:bCs/>
              </w:rPr>
              <w:t xml:space="preserve"> or Grade Span</w:t>
            </w:r>
          </w:p>
        </w:tc>
        <w:tc>
          <w:tcPr>
            <w:tcW w:w="864" w:type="dxa"/>
          </w:tcPr>
          <w:p w14:paraId="5B534136" w14:textId="77777777" w:rsidR="0026280A" w:rsidRPr="00B949B2" w:rsidRDefault="00B1388C" w:rsidP="00461CEB">
            <w:pPr>
              <w:pStyle w:val="TableHead"/>
              <w:rPr>
                <w:b/>
                <w:bCs/>
              </w:rPr>
            </w:pPr>
            <w:r w:rsidRPr="00B949B2">
              <w:rPr>
                <w:b/>
                <w:bCs/>
              </w:rPr>
              <w:t>Yes</w:t>
            </w:r>
            <w:r w:rsidR="00CB37D3" w:rsidRPr="00B949B2">
              <w:rPr>
                <w:b/>
                <w:bCs/>
              </w:rPr>
              <w:t xml:space="preserve"> </w:t>
            </w:r>
            <w:r w:rsidR="0026280A" w:rsidRPr="00B949B2">
              <w:rPr>
                <w:b/>
                <w:bCs/>
              </w:rPr>
              <w:t>N (%)</w:t>
            </w:r>
          </w:p>
        </w:tc>
        <w:tc>
          <w:tcPr>
            <w:tcW w:w="1152" w:type="dxa"/>
          </w:tcPr>
          <w:p w14:paraId="23F98D56" w14:textId="77777777" w:rsidR="0026280A" w:rsidRPr="00B949B2" w:rsidRDefault="00B1388C" w:rsidP="00461CEB">
            <w:pPr>
              <w:pStyle w:val="TableHead"/>
              <w:rPr>
                <w:b/>
                <w:bCs/>
              </w:rPr>
            </w:pPr>
            <w:r w:rsidRPr="00B949B2">
              <w:rPr>
                <w:b/>
                <w:bCs/>
              </w:rPr>
              <w:t>No</w:t>
            </w:r>
            <w:r w:rsidR="00CB37D3" w:rsidRPr="00B949B2">
              <w:rPr>
                <w:b/>
                <w:bCs/>
              </w:rPr>
              <w:t xml:space="preserve"> </w:t>
            </w:r>
            <w:r w:rsidR="0026280A" w:rsidRPr="00B949B2">
              <w:rPr>
                <w:b/>
                <w:bCs/>
              </w:rPr>
              <w:t>N</w:t>
            </w:r>
            <w:r w:rsidR="00B53A68" w:rsidRPr="00B949B2">
              <w:rPr>
                <w:b/>
                <w:bCs/>
              </w:rPr>
              <w:t> </w:t>
            </w:r>
            <w:r w:rsidR="0026280A" w:rsidRPr="00B949B2">
              <w:rPr>
                <w:b/>
                <w:bCs/>
              </w:rPr>
              <w:t>(%)</w:t>
            </w:r>
          </w:p>
        </w:tc>
      </w:tr>
      <w:tr w:rsidR="00CB37D3" w:rsidRPr="00B949B2" w14:paraId="3A8DB799" w14:textId="77777777" w:rsidTr="00461CEB">
        <w:tc>
          <w:tcPr>
            <w:tcW w:w="2160" w:type="dxa"/>
            <w:tcBorders>
              <w:top w:val="single" w:sz="4" w:space="0" w:color="auto"/>
            </w:tcBorders>
          </w:tcPr>
          <w:p w14:paraId="6F1C9360" w14:textId="77777777" w:rsidR="00B1388C" w:rsidRPr="00B949B2" w:rsidRDefault="00B1388C" w:rsidP="00306766">
            <w:pPr>
              <w:pStyle w:val="TableText"/>
              <w:keepNext/>
              <w:keepLines/>
            </w:pPr>
            <w:r w:rsidRPr="00B949B2">
              <w:t>K</w:t>
            </w:r>
          </w:p>
        </w:tc>
        <w:tc>
          <w:tcPr>
            <w:tcW w:w="864" w:type="dxa"/>
            <w:tcBorders>
              <w:top w:val="single" w:sz="4" w:space="0" w:color="auto"/>
            </w:tcBorders>
          </w:tcPr>
          <w:p w14:paraId="364EB8D8" w14:textId="77777777" w:rsidR="00B1388C" w:rsidRPr="00B949B2" w:rsidRDefault="00B1388C" w:rsidP="00F7206C">
            <w:pPr>
              <w:pStyle w:val="TableText"/>
              <w:keepNext/>
              <w:keepLines/>
              <w:jc w:val="right"/>
            </w:pPr>
            <w:r w:rsidRPr="00B949B2">
              <w:t>2 (15)</w:t>
            </w:r>
          </w:p>
        </w:tc>
        <w:tc>
          <w:tcPr>
            <w:tcW w:w="1152" w:type="dxa"/>
            <w:tcBorders>
              <w:top w:val="single" w:sz="4" w:space="0" w:color="auto"/>
            </w:tcBorders>
          </w:tcPr>
          <w:p w14:paraId="051610C3" w14:textId="77777777" w:rsidR="00B1388C" w:rsidRPr="00B949B2" w:rsidRDefault="00B1388C" w:rsidP="00F7206C">
            <w:pPr>
              <w:pStyle w:val="TableText"/>
              <w:keepNext/>
              <w:keepLines/>
              <w:jc w:val="right"/>
            </w:pPr>
            <w:r w:rsidRPr="00B949B2">
              <w:t>11 (85)</w:t>
            </w:r>
          </w:p>
        </w:tc>
      </w:tr>
      <w:tr w:rsidR="00CB37D3" w:rsidRPr="00B949B2" w14:paraId="1DDAA395" w14:textId="77777777" w:rsidTr="00B53A68">
        <w:tc>
          <w:tcPr>
            <w:tcW w:w="2160" w:type="dxa"/>
          </w:tcPr>
          <w:p w14:paraId="69C9293E" w14:textId="77777777" w:rsidR="00B1388C" w:rsidRPr="00B949B2" w:rsidRDefault="00B1388C" w:rsidP="00306766">
            <w:pPr>
              <w:pStyle w:val="TableText"/>
              <w:keepNext/>
              <w:keepLines/>
            </w:pPr>
            <w:r w:rsidRPr="00B949B2">
              <w:t>Grade 1</w:t>
            </w:r>
          </w:p>
        </w:tc>
        <w:tc>
          <w:tcPr>
            <w:tcW w:w="864" w:type="dxa"/>
          </w:tcPr>
          <w:p w14:paraId="6540265C" w14:textId="77777777" w:rsidR="00B1388C" w:rsidRPr="00B949B2" w:rsidRDefault="00B1388C" w:rsidP="00F7206C">
            <w:pPr>
              <w:pStyle w:val="TableText"/>
              <w:keepNext/>
              <w:keepLines/>
              <w:jc w:val="right"/>
            </w:pPr>
            <w:r w:rsidRPr="00B949B2">
              <w:t>0 (0)</w:t>
            </w:r>
          </w:p>
        </w:tc>
        <w:tc>
          <w:tcPr>
            <w:tcW w:w="1152" w:type="dxa"/>
          </w:tcPr>
          <w:p w14:paraId="690C7468" w14:textId="77777777" w:rsidR="00B1388C" w:rsidRPr="00B949B2" w:rsidRDefault="00B1388C" w:rsidP="00F7206C">
            <w:pPr>
              <w:pStyle w:val="TableText"/>
              <w:keepNext/>
              <w:keepLines/>
              <w:jc w:val="right"/>
            </w:pPr>
            <w:r w:rsidRPr="00B949B2">
              <w:t>12 (100)</w:t>
            </w:r>
          </w:p>
        </w:tc>
      </w:tr>
      <w:tr w:rsidR="00CB37D3" w:rsidRPr="00B949B2" w14:paraId="205EFE1B" w14:textId="77777777" w:rsidTr="00B53A68">
        <w:tc>
          <w:tcPr>
            <w:tcW w:w="2160" w:type="dxa"/>
          </w:tcPr>
          <w:p w14:paraId="67C250E3" w14:textId="77777777" w:rsidR="00B1388C" w:rsidRPr="00B949B2" w:rsidRDefault="00B1388C" w:rsidP="00306766">
            <w:pPr>
              <w:pStyle w:val="TableText"/>
              <w:keepNext/>
              <w:keepLines/>
            </w:pPr>
            <w:r w:rsidRPr="00B949B2">
              <w:t>Grade 2</w:t>
            </w:r>
          </w:p>
        </w:tc>
        <w:tc>
          <w:tcPr>
            <w:tcW w:w="864" w:type="dxa"/>
          </w:tcPr>
          <w:p w14:paraId="24A5F26D" w14:textId="77777777" w:rsidR="00B1388C" w:rsidRPr="00B949B2" w:rsidRDefault="00B1388C" w:rsidP="00F7206C">
            <w:pPr>
              <w:pStyle w:val="TableText"/>
              <w:keepNext/>
              <w:keepLines/>
              <w:jc w:val="right"/>
            </w:pPr>
            <w:r w:rsidRPr="00B949B2">
              <w:t>0 (0)</w:t>
            </w:r>
          </w:p>
        </w:tc>
        <w:tc>
          <w:tcPr>
            <w:tcW w:w="1152" w:type="dxa"/>
          </w:tcPr>
          <w:p w14:paraId="0D5210E6" w14:textId="77777777" w:rsidR="00B1388C" w:rsidRPr="00B949B2" w:rsidRDefault="00B1388C" w:rsidP="00F7206C">
            <w:pPr>
              <w:pStyle w:val="TableText"/>
              <w:keepNext/>
              <w:keepLines/>
              <w:jc w:val="right"/>
            </w:pPr>
            <w:r w:rsidRPr="00B949B2">
              <w:t>12 (100)</w:t>
            </w:r>
          </w:p>
        </w:tc>
      </w:tr>
      <w:tr w:rsidR="00CB37D3" w:rsidRPr="00B949B2" w14:paraId="79A7B62C" w14:textId="77777777" w:rsidTr="00B53A68">
        <w:tc>
          <w:tcPr>
            <w:tcW w:w="2160" w:type="dxa"/>
          </w:tcPr>
          <w:p w14:paraId="77470E46" w14:textId="77777777" w:rsidR="00B1388C" w:rsidRPr="00B949B2" w:rsidRDefault="00B1388C" w:rsidP="00306766">
            <w:pPr>
              <w:pStyle w:val="TableText"/>
              <w:keepNext/>
              <w:keepLines/>
            </w:pPr>
            <w:r w:rsidRPr="00B949B2">
              <w:t>Grade span 3–5</w:t>
            </w:r>
          </w:p>
        </w:tc>
        <w:tc>
          <w:tcPr>
            <w:tcW w:w="864" w:type="dxa"/>
          </w:tcPr>
          <w:p w14:paraId="7BFB83AB" w14:textId="77777777" w:rsidR="00B1388C" w:rsidRPr="00B949B2" w:rsidRDefault="00B1388C" w:rsidP="00F7206C">
            <w:pPr>
              <w:pStyle w:val="TableText"/>
              <w:keepNext/>
              <w:keepLines/>
              <w:jc w:val="right"/>
            </w:pPr>
            <w:r w:rsidRPr="00B949B2">
              <w:t>2 (20)</w:t>
            </w:r>
          </w:p>
        </w:tc>
        <w:tc>
          <w:tcPr>
            <w:tcW w:w="1152" w:type="dxa"/>
          </w:tcPr>
          <w:p w14:paraId="7AF73B37" w14:textId="77777777" w:rsidR="00B1388C" w:rsidRPr="00B949B2" w:rsidRDefault="00B1388C" w:rsidP="00F7206C">
            <w:pPr>
              <w:pStyle w:val="TableText"/>
              <w:keepNext/>
              <w:keepLines/>
              <w:jc w:val="right"/>
            </w:pPr>
            <w:r w:rsidRPr="00B949B2">
              <w:t>8 (80)</w:t>
            </w:r>
          </w:p>
        </w:tc>
      </w:tr>
      <w:tr w:rsidR="00CB37D3" w:rsidRPr="00B949B2" w14:paraId="1B3E4998" w14:textId="77777777" w:rsidTr="00B53A68">
        <w:tc>
          <w:tcPr>
            <w:tcW w:w="2160" w:type="dxa"/>
          </w:tcPr>
          <w:p w14:paraId="3204A64E" w14:textId="77777777" w:rsidR="00B1388C" w:rsidRPr="00B949B2" w:rsidRDefault="00B1388C" w:rsidP="00306766">
            <w:pPr>
              <w:pStyle w:val="TableText"/>
              <w:keepNext/>
              <w:keepLines/>
            </w:pPr>
            <w:r w:rsidRPr="00B949B2">
              <w:t>Grade span 6–8</w:t>
            </w:r>
          </w:p>
        </w:tc>
        <w:tc>
          <w:tcPr>
            <w:tcW w:w="864" w:type="dxa"/>
          </w:tcPr>
          <w:p w14:paraId="776CBC99" w14:textId="77777777" w:rsidR="00B1388C" w:rsidRPr="00B949B2" w:rsidRDefault="00B1388C" w:rsidP="00F7206C">
            <w:pPr>
              <w:pStyle w:val="TableText"/>
              <w:keepNext/>
              <w:keepLines/>
              <w:jc w:val="right"/>
            </w:pPr>
            <w:r w:rsidRPr="00B949B2">
              <w:t>1 (8)</w:t>
            </w:r>
          </w:p>
        </w:tc>
        <w:tc>
          <w:tcPr>
            <w:tcW w:w="1152" w:type="dxa"/>
          </w:tcPr>
          <w:p w14:paraId="218C379D" w14:textId="77777777" w:rsidR="00B1388C" w:rsidRPr="00B949B2" w:rsidRDefault="00B1388C" w:rsidP="00F7206C">
            <w:pPr>
              <w:pStyle w:val="TableText"/>
              <w:keepNext/>
              <w:keepLines/>
              <w:jc w:val="right"/>
            </w:pPr>
            <w:r w:rsidRPr="00B949B2">
              <w:t>11 (92)</w:t>
            </w:r>
          </w:p>
        </w:tc>
      </w:tr>
      <w:tr w:rsidR="00CB37D3" w:rsidRPr="00B949B2" w14:paraId="0FE72A8B" w14:textId="77777777" w:rsidTr="00B53A68">
        <w:tc>
          <w:tcPr>
            <w:tcW w:w="2160" w:type="dxa"/>
          </w:tcPr>
          <w:p w14:paraId="3F9A119A" w14:textId="77777777" w:rsidR="00B1388C" w:rsidRPr="00B949B2" w:rsidRDefault="00B1388C" w:rsidP="00306766">
            <w:pPr>
              <w:pStyle w:val="TableText"/>
            </w:pPr>
            <w:r w:rsidRPr="00B949B2">
              <w:t>Grade span 9–12</w:t>
            </w:r>
          </w:p>
        </w:tc>
        <w:tc>
          <w:tcPr>
            <w:tcW w:w="864" w:type="dxa"/>
          </w:tcPr>
          <w:p w14:paraId="14A2226E" w14:textId="77777777" w:rsidR="00B1388C" w:rsidRPr="00B949B2" w:rsidRDefault="00B1388C" w:rsidP="00F7206C">
            <w:pPr>
              <w:pStyle w:val="TableText"/>
              <w:keepNext/>
              <w:keepLines/>
              <w:jc w:val="right"/>
            </w:pPr>
            <w:r w:rsidRPr="00B949B2">
              <w:t>1 (8)</w:t>
            </w:r>
          </w:p>
        </w:tc>
        <w:tc>
          <w:tcPr>
            <w:tcW w:w="1152" w:type="dxa"/>
          </w:tcPr>
          <w:p w14:paraId="2B0F9580" w14:textId="77777777" w:rsidR="00B1388C" w:rsidRPr="00B949B2" w:rsidRDefault="00B1388C" w:rsidP="00F7206C">
            <w:pPr>
              <w:pStyle w:val="TableText"/>
              <w:keepNext/>
              <w:keepLines/>
              <w:jc w:val="right"/>
            </w:pPr>
            <w:r w:rsidRPr="00B949B2">
              <w:t>11 (92)</w:t>
            </w:r>
          </w:p>
        </w:tc>
      </w:tr>
    </w:tbl>
    <w:p w14:paraId="3257BE36" w14:textId="144986C5" w:rsidR="005B208E" w:rsidRPr="00B949B2" w:rsidRDefault="00245CB9" w:rsidP="00396BB9">
      <w:pPr>
        <w:keepNext/>
        <w:keepLines/>
        <w:spacing w:before="120"/>
      </w:pPr>
      <w:r w:rsidRPr="00B949B2">
        <w:lastRenderedPageBreak/>
        <w:t xml:space="preserve">Test examiners </w:t>
      </w:r>
      <w:r w:rsidR="00B1388C" w:rsidRPr="00B949B2">
        <w:t xml:space="preserve">were asked to rate their </w:t>
      </w:r>
      <w:r w:rsidR="000E7691" w:rsidRPr="00B949B2">
        <w:t xml:space="preserve">level of </w:t>
      </w:r>
      <w:r w:rsidR="00B1388C" w:rsidRPr="00B949B2">
        <w:t>familia</w:t>
      </w:r>
      <w:r w:rsidRPr="00B949B2">
        <w:t>r</w:t>
      </w:r>
      <w:r w:rsidR="00B1388C" w:rsidRPr="00B949B2">
        <w:t>i</w:t>
      </w:r>
      <w:r w:rsidRPr="00B949B2">
        <w:t>ty with the accessibility resources for</w:t>
      </w:r>
      <w:r w:rsidR="00A0441B" w:rsidRPr="00B949B2">
        <w:t xml:space="preserve"> the</w:t>
      </w:r>
      <w:r w:rsidR="00336B84" w:rsidRPr="00B949B2">
        <w:t xml:space="preserve"> Alternate ELPAC. Test examiner ratings of familiarity indicated no test examiner was very familiar and that the majority </w:t>
      </w:r>
      <w:r w:rsidR="00E9271E" w:rsidRPr="00B949B2">
        <w:t xml:space="preserve">were </w:t>
      </w:r>
      <w:r w:rsidR="00336B84" w:rsidRPr="00B949B2">
        <w:t xml:space="preserve">not at all </w:t>
      </w:r>
      <w:r w:rsidRPr="00B949B2">
        <w:t>fami</w:t>
      </w:r>
      <w:r w:rsidR="00336B84" w:rsidRPr="00B949B2">
        <w:t xml:space="preserve">liar. The ratings are presented in </w:t>
      </w:r>
      <w:r w:rsidR="00A0441B" w:rsidRPr="00B949B2">
        <w:rPr>
          <w:rStyle w:val="Cross-Reference"/>
        </w:rPr>
        <w:fldChar w:fldCharType="begin"/>
      </w:r>
      <w:r w:rsidR="00A0441B" w:rsidRPr="00B949B2">
        <w:rPr>
          <w:rStyle w:val="Cross-Reference"/>
        </w:rPr>
        <w:instrText xml:space="preserve"> REF  _Ref44417430 \* Lower \h  \* MERGEFORMAT </w:instrText>
      </w:r>
      <w:r w:rsidR="00A0441B" w:rsidRPr="00B949B2">
        <w:rPr>
          <w:rStyle w:val="Cross-Reference"/>
        </w:rPr>
      </w:r>
      <w:r w:rsidR="00A0441B" w:rsidRPr="00B949B2">
        <w:rPr>
          <w:rStyle w:val="Cross-Reference"/>
        </w:rPr>
        <w:fldChar w:fldCharType="separate"/>
      </w:r>
      <w:r w:rsidR="003440AF" w:rsidRPr="00B949B2">
        <w:rPr>
          <w:rStyle w:val="Cross-Reference"/>
        </w:rPr>
        <w:t>table 42</w:t>
      </w:r>
      <w:r w:rsidR="00A0441B" w:rsidRPr="00B949B2">
        <w:rPr>
          <w:rStyle w:val="Cross-Reference"/>
        </w:rPr>
        <w:fldChar w:fldCharType="end"/>
      </w:r>
      <w:r w:rsidR="00336B84" w:rsidRPr="00B949B2">
        <w:t>.</w:t>
      </w:r>
      <w:r w:rsidR="0026280A" w:rsidRPr="00B949B2">
        <w:t xml:space="preserve"> The test examiners reported this for each student so the numbers reflect test administrations.</w:t>
      </w:r>
      <w:r w:rsidR="00336B84" w:rsidRPr="00B949B2">
        <w:t xml:space="preserve"> </w:t>
      </w:r>
      <w:r w:rsidR="00B564BA" w:rsidRPr="00B949B2">
        <w:t xml:space="preserve">The test examiners received training and </w:t>
      </w:r>
      <w:r w:rsidR="00B564BA" w:rsidRPr="00B949B2">
        <w:rPr>
          <w:i/>
        </w:rPr>
        <w:t>DFAs</w:t>
      </w:r>
      <w:r w:rsidR="00B564BA" w:rsidRPr="00B949B2">
        <w:t xml:space="preserve"> just before the pilot. </w:t>
      </w:r>
      <w:r w:rsidR="00B46118" w:rsidRPr="00B949B2">
        <w:t xml:space="preserve">Test </w:t>
      </w:r>
      <w:r w:rsidR="00B564BA" w:rsidRPr="00B949B2">
        <w:t xml:space="preserve">examiners </w:t>
      </w:r>
      <w:r w:rsidR="00B46118" w:rsidRPr="00B949B2">
        <w:t xml:space="preserve">were not asked if they </w:t>
      </w:r>
      <w:r w:rsidR="0026280A" w:rsidRPr="00B949B2">
        <w:t>had</w:t>
      </w:r>
      <w:r w:rsidR="00B564BA" w:rsidRPr="00B949B2">
        <w:t xml:space="preserve"> us</w:t>
      </w:r>
      <w:r w:rsidR="0026280A" w:rsidRPr="00B949B2">
        <w:t>ed</w:t>
      </w:r>
      <w:r w:rsidR="00B564BA" w:rsidRPr="00B949B2">
        <w:t xml:space="preserve"> the guidance on accessibility resources</w:t>
      </w:r>
      <w:r w:rsidR="00B46118" w:rsidRPr="00B949B2">
        <w:t xml:space="preserve"> in previous test administrations</w:t>
      </w:r>
      <w:r w:rsidR="00B564BA" w:rsidRPr="00B949B2">
        <w:t>.</w:t>
      </w:r>
      <w:r w:rsidR="000125EA" w:rsidRPr="00B949B2">
        <w:t xml:space="preserve"> </w:t>
      </w:r>
    </w:p>
    <w:p w14:paraId="6B28DB6E" w14:textId="77777777" w:rsidR="00151631" w:rsidRPr="00B949B2" w:rsidRDefault="00151631" w:rsidP="00C204EE">
      <w:pPr>
        <w:pStyle w:val="Caption"/>
      </w:pPr>
      <w:bookmarkStart w:id="389" w:name="_Ref44417430"/>
      <w:bookmarkStart w:id="390" w:name="_Toc44415166"/>
      <w:bookmarkStart w:id="391" w:name="_Toc44415664"/>
      <w:bookmarkStart w:id="392" w:name="_Toc44440756"/>
      <w:bookmarkStart w:id="393" w:name="_Toc45636892"/>
      <w:bookmarkStart w:id="394" w:name="_Toc45636969"/>
      <w:bookmarkStart w:id="395" w:name="_Toc46216373"/>
      <w:bookmarkStart w:id="396" w:name="_Toc58566493"/>
      <w:r w:rsidRPr="00B949B2">
        <w:t xml:space="preserve">Table </w:t>
      </w:r>
      <w:r w:rsidRPr="00B949B2">
        <w:fldChar w:fldCharType="begin"/>
      </w:r>
      <w:r w:rsidRPr="00B949B2">
        <w:instrText>SEQ Table \* ARABIC</w:instrText>
      </w:r>
      <w:r w:rsidRPr="00B949B2">
        <w:fldChar w:fldCharType="separate"/>
      </w:r>
      <w:r w:rsidR="00822B71" w:rsidRPr="00B949B2">
        <w:rPr>
          <w:noProof/>
        </w:rPr>
        <w:t>42</w:t>
      </w:r>
      <w:r w:rsidRPr="00B949B2">
        <w:fldChar w:fldCharType="end"/>
      </w:r>
      <w:bookmarkEnd w:id="389"/>
      <w:r w:rsidRPr="00B949B2">
        <w:t>.</w:t>
      </w:r>
      <w:r w:rsidR="00664F7B" w:rsidRPr="00B949B2">
        <w:t xml:space="preserve"> </w:t>
      </w:r>
      <w:r w:rsidRPr="00B949B2">
        <w:t xml:space="preserve"> How Familiar Are </w:t>
      </w:r>
      <w:r w:rsidR="001061AE" w:rsidRPr="00B949B2">
        <w:t>Test Examiners</w:t>
      </w:r>
      <w:r w:rsidRPr="00B949B2">
        <w:t xml:space="preserve"> </w:t>
      </w:r>
      <w:r w:rsidR="00955002" w:rsidRPr="00B949B2">
        <w:t>w</w:t>
      </w:r>
      <w:r w:rsidRPr="00B949B2">
        <w:t>ith the Accessibility Resources for the Alternate ELPAC? Frequencies and Percentages by Grade Level or Grade</w:t>
      </w:r>
      <w:r w:rsidR="0044774F" w:rsidRPr="00B949B2">
        <w:t xml:space="preserve"> </w:t>
      </w:r>
      <w:r w:rsidRPr="00B949B2">
        <w:t>Span</w:t>
      </w:r>
      <w:bookmarkEnd w:id="390"/>
      <w:bookmarkEnd w:id="391"/>
      <w:bookmarkEnd w:id="392"/>
      <w:bookmarkEnd w:id="393"/>
      <w:bookmarkEnd w:id="394"/>
      <w:bookmarkEnd w:id="395"/>
      <w:bookmarkEnd w:id="396"/>
    </w:p>
    <w:tbl>
      <w:tblPr>
        <w:tblStyle w:val="TRtable"/>
        <w:tblW w:w="8352" w:type="dxa"/>
        <w:tblLayout w:type="fixed"/>
        <w:tblLook w:val="04A0" w:firstRow="1" w:lastRow="0" w:firstColumn="1" w:lastColumn="0" w:noHBand="0" w:noVBand="1"/>
        <w:tblDescription w:val="How Familiar Are Test Examiners with the Accessibility Resources for the Alternate ELPAC? Frequencies and Percentages by Grade Level or Grade Span"/>
      </w:tblPr>
      <w:tblGrid>
        <w:gridCol w:w="2304"/>
        <w:gridCol w:w="1008"/>
        <w:gridCol w:w="864"/>
        <w:gridCol w:w="1008"/>
        <w:gridCol w:w="1008"/>
        <w:gridCol w:w="1008"/>
        <w:gridCol w:w="1152"/>
      </w:tblGrid>
      <w:tr w:rsidR="006469D0" w:rsidRPr="00B949B2" w14:paraId="7E8E649D"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2304" w:type="dxa"/>
          </w:tcPr>
          <w:p w14:paraId="1977058C" w14:textId="77777777" w:rsidR="00223290" w:rsidRPr="00B949B2" w:rsidRDefault="00C07F6D" w:rsidP="00223290">
            <w:pPr>
              <w:spacing w:before="20" w:after="20"/>
              <w:rPr>
                <w:bCs/>
                <w:noProof/>
                <w:szCs w:val="20"/>
              </w:rPr>
            </w:pPr>
            <w:r w:rsidRPr="00B949B2">
              <w:rPr>
                <w:bCs/>
                <w:noProof/>
                <w:szCs w:val="20"/>
              </w:rPr>
              <w:t>Response</w:t>
            </w:r>
          </w:p>
        </w:tc>
        <w:tc>
          <w:tcPr>
            <w:tcW w:w="1008" w:type="dxa"/>
          </w:tcPr>
          <w:p w14:paraId="061C85A2" w14:textId="77777777" w:rsidR="00223290" w:rsidRPr="00B949B2" w:rsidRDefault="00223290" w:rsidP="00223290">
            <w:pPr>
              <w:spacing w:before="20" w:after="20"/>
              <w:rPr>
                <w:bCs/>
                <w:noProof/>
                <w:szCs w:val="20"/>
              </w:rPr>
            </w:pPr>
            <w:r w:rsidRPr="00B949B2">
              <w:rPr>
                <w:bCs/>
                <w:noProof/>
                <w:szCs w:val="20"/>
              </w:rPr>
              <w:t>K</w:t>
            </w:r>
          </w:p>
        </w:tc>
        <w:tc>
          <w:tcPr>
            <w:tcW w:w="864" w:type="dxa"/>
          </w:tcPr>
          <w:p w14:paraId="0F3F4D0E" w14:textId="77777777" w:rsidR="00223290" w:rsidRPr="00B949B2" w:rsidRDefault="00223290" w:rsidP="00223290">
            <w:pPr>
              <w:spacing w:before="20" w:after="20"/>
              <w:rPr>
                <w:bCs/>
                <w:noProof/>
                <w:szCs w:val="20"/>
              </w:rPr>
            </w:pPr>
            <w:r w:rsidRPr="00B949B2">
              <w:rPr>
                <w:bCs/>
                <w:noProof/>
                <w:szCs w:val="20"/>
              </w:rPr>
              <w:t>Gr 1</w:t>
            </w:r>
          </w:p>
        </w:tc>
        <w:tc>
          <w:tcPr>
            <w:tcW w:w="1008" w:type="dxa"/>
          </w:tcPr>
          <w:p w14:paraId="0A7BC437" w14:textId="77777777" w:rsidR="00223290" w:rsidRPr="00B949B2" w:rsidRDefault="00223290" w:rsidP="00223290">
            <w:pPr>
              <w:spacing w:before="20" w:after="20"/>
              <w:rPr>
                <w:bCs/>
                <w:noProof/>
                <w:szCs w:val="20"/>
              </w:rPr>
            </w:pPr>
            <w:r w:rsidRPr="00B949B2">
              <w:rPr>
                <w:bCs/>
                <w:noProof/>
                <w:szCs w:val="20"/>
              </w:rPr>
              <w:t>Gr 2</w:t>
            </w:r>
          </w:p>
        </w:tc>
        <w:tc>
          <w:tcPr>
            <w:tcW w:w="1008" w:type="dxa"/>
          </w:tcPr>
          <w:p w14:paraId="49233950" w14:textId="77777777" w:rsidR="00223290" w:rsidRPr="00B949B2" w:rsidRDefault="00223290" w:rsidP="00223290">
            <w:pPr>
              <w:spacing w:before="20" w:after="20"/>
              <w:rPr>
                <w:bCs/>
                <w:noProof/>
                <w:szCs w:val="20"/>
              </w:rPr>
            </w:pPr>
            <w:r w:rsidRPr="00B949B2">
              <w:rPr>
                <w:bCs/>
                <w:noProof/>
                <w:szCs w:val="20"/>
              </w:rPr>
              <w:t>Gr 3–5</w:t>
            </w:r>
          </w:p>
        </w:tc>
        <w:tc>
          <w:tcPr>
            <w:tcW w:w="1008" w:type="dxa"/>
          </w:tcPr>
          <w:p w14:paraId="675A88E7" w14:textId="77777777" w:rsidR="00223290" w:rsidRPr="00B949B2" w:rsidRDefault="00223290" w:rsidP="00223290">
            <w:pPr>
              <w:spacing w:before="20" w:after="20"/>
              <w:rPr>
                <w:bCs/>
                <w:noProof/>
                <w:szCs w:val="20"/>
              </w:rPr>
            </w:pPr>
            <w:r w:rsidRPr="00B949B2">
              <w:rPr>
                <w:bCs/>
                <w:noProof/>
                <w:szCs w:val="20"/>
              </w:rPr>
              <w:t>Gr 6–8</w:t>
            </w:r>
          </w:p>
        </w:tc>
        <w:tc>
          <w:tcPr>
            <w:tcW w:w="1152" w:type="dxa"/>
          </w:tcPr>
          <w:p w14:paraId="1742F3C4" w14:textId="77777777" w:rsidR="00223290" w:rsidRPr="00B949B2" w:rsidRDefault="00223290" w:rsidP="00223290">
            <w:pPr>
              <w:spacing w:before="20" w:after="20"/>
              <w:rPr>
                <w:bCs/>
                <w:noProof/>
                <w:szCs w:val="20"/>
              </w:rPr>
            </w:pPr>
            <w:r w:rsidRPr="00B949B2">
              <w:rPr>
                <w:bCs/>
                <w:noProof/>
                <w:szCs w:val="20"/>
              </w:rPr>
              <w:t>Gr 9–12</w:t>
            </w:r>
          </w:p>
        </w:tc>
      </w:tr>
      <w:tr w:rsidR="006469D0" w:rsidRPr="00B949B2" w14:paraId="5648C818" w14:textId="77777777" w:rsidTr="002C0CDA">
        <w:trPr>
          <w:trHeight w:val="20"/>
        </w:trPr>
        <w:tc>
          <w:tcPr>
            <w:tcW w:w="2304" w:type="dxa"/>
            <w:tcBorders>
              <w:top w:val="single" w:sz="4" w:space="0" w:color="auto"/>
            </w:tcBorders>
          </w:tcPr>
          <w:p w14:paraId="37B6E701" w14:textId="77777777" w:rsidR="00223290" w:rsidRPr="00B949B2" w:rsidRDefault="00223290" w:rsidP="00396BB9">
            <w:pPr>
              <w:keepNext/>
              <w:spacing w:before="20" w:after="20"/>
              <w:rPr>
                <w:rFonts w:cs="Arial"/>
                <w:szCs w:val="20"/>
                <w:lang w:eastAsia="ko-KR"/>
              </w:rPr>
            </w:pPr>
            <w:r w:rsidRPr="00B949B2">
              <w:rPr>
                <w:rFonts w:cs="Arial"/>
                <w:szCs w:val="20"/>
                <w:lang w:eastAsia="ko-KR"/>
              </w:rPr>
              <w:t>Very Familiar</w:t>
            </w:r>
          </w:p>
        </w:tc>
        <w:tc>
          <w:tcPr>
            <w:tcW w:w="1008" w:type="dxa"/>
            <w:tcBorders>
              <w:top w:val="single" w:sz="4" w:space="0" w:color="auto"/>
            </w:tcBorders>
          </w:tcPr>
          <w:p w14:paraId="7EC8D086"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0 (0)</w:t>
            </w:r>
          </w:p>
        </w:tc>
        <w:tc>
          <w:tcPr>
            <w:tcW w:w="864" w:type="dxa"/>
            <w:tcBorders>
              <w:top w:val="single" w:sz="4" w:space="0" w:color="auto"/>
            </w:tcBorders>
          </w:tcPr>
          <w:p w14:paraId="78F4A999"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0 (0)</w:t>
            </w:r>
          </w:p>
        </w:tc>
        <w:tc>
          <w:tcPr>
            <w:tcW w:w="1008" w:type="dxa"/>
            <w:tcBorders>
              <w:top w:val="single" w:sz="4" w:space="0" w:color="auto"/>
            </w:tcBorders>
          </w:tcPr>
          <w:p w14:paraId="5D1B5BC6"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0 (0)</w:t>
            </w:r>
          </w:p>
        </w:tc>
        <w:tc>
          <w:tcPr>
            <w:tcW w:w="1008" w:type="dxa"/>
            <w:tcBorders>
              <w:top w:val="single" w:sz="4" w:space="0" w:color="auto"/>
            </w:tcBorders>
          </w:tcPr>
          <w:p w14:paraId="7D9CAB3E"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0 (0)</w:t>
            </w:r>
          </w:p>
        </w:tc>
        <w:tc>
          <w:tcPr>
            <w:tcW w:w="1008" w:type="dxa"/>
            <w:tcBorders>
              <w:top w:val="single" w:sz="4" w:space="0" w:color="auto"/>
            </w:tcBorders>
          </w:tcPr>
          <w:p w14:paraId="7E627470"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0 (0)</w:t>
            </w:r>
          </w:p>
        </w:tc>
        <w:tc>
          <w:tcPr>
            <w:tcW w:w="1152" w:type="dxa"/>
            <w:tcBorders>
              <w:top w:val="single" w:sz="4" w:space="0" w:color="auto"/>
            </w:tcBorders>
          </w:tcPr>
          <w:p w14:paraId="2219E3E7"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0 (0)</w:t>
            </w:r>
          </w:p>
        </w:tc>
      </w:tr>
      <w:tr w:rsidR="006469D0" w:rsidRPr="00B949B2" w14:paraId="7C1C4088" w14:textId="77777777" w:rsidTr="006469D0">
        <w:trPr>
          <w:trHeight w:val="20"/>
        </w:trPr>
        <w:tc>
          <w:tcPr>
            <w:tcW w:w="2304" w:type="dxa"/>
          </w:tcPr>
          <w:p w14:paraId="41311CE1" w14:textId="77777777" w:rsidR="00223290" w:rsidRPr="00B949B2" w:rsidRDefault="00223290" w:rsidP="00223290">
            <w:pPr>
              <w:spacing w:before="20" w:after="20"/>
              <w:rPr>
                <w:rFonts w:cs="Arial"/>
                <w:szCs w:val="20"/>
                <w:lang w:eastAsia="ko-KR"/>
              </w:rPr>
            </w:pPr>
            <w:r w:rsidRPr="00B949B2">
              <w:rPr>
                <w:rFonts w:cs="Arial"/>
                <w:szCs w:val="20"/>
                <w:lang w:eastAsia="ko-KR"/>
              </w:rPr>
              <w:t>Somewhat Familiar</w:t>
            </w:r>
          </w:p>
        </w:tc>
        <w:tc>
          <w:tcPr>
            <w:tcW w:w="1008" w:type="dxa"/>
          </w:tcPr>
          <w:p w14:paraId="142DCD9D"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2 (17)</w:t>
            </w:r>
          </w:p>
        </w:tc>
        <w:tc>
          <w:tcPr>
            <w:tcW w:w="864" w:type="dxa"/>
          </w:tcPr>
          <w:p w14:paraId="3C35CCC3"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4 (36)</w:t>
            </w:r>
          </w:p>
        </w:tc>
        <w:tc>
          <w:tcPr>
            <w:tcW w:w="1008" w:type="dxa"/>
          </w:tcPr>
          <w:p w14:paraId="76FD2EAD"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2 (17)</w:t>
            </w:r>
          </w:p>
        </w:tc>
        <w:tc>
          <w:tcPr>
            <w:tcW w:w="1008" w:type="dxa"/>
          </w:tcPr>
          <w:p w14:paraId="69F49AE1"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3 (30)</w:t>
            </w:r>
          </w:p>
        </w:tc>
        <w:tc>
          <w:tcPr>
            <w:tcW w:w="1008" w:type="dxa"/>
          </w:tcPr>
          <w:p w14:paraId="67E6A9A4"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7 (58)</w:t>
            </w:r>
          </w:p>
        </w:tc>
        <w:tc>
          <w:tcPr>
            <w:tcW w:w="1152" w:type="dxa"/>
          </w:tcPr>
          <w:p w14:paraId="1706D4BE"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3 (25)</w:t>
            </w:r>
          </w:p>
        </w:tc>
      </w:tr>
      <w:tr w:rsidR="006469D0" w:rsidRPr="00B949B2" w14:paraId="0C1DEC46" w14:textId="77777777" w:rsidTr="006469D0">
        <w:trPr>
          <w:trHeight w:val="20"/>
        </w:trPr>
        <w:tc>
          <w:tcPr>
            <w:tcW w:w="2304" w:type="dxa"/>
          </w:tcPr>
          <w:p w14:paraId="62E4947F" w14:textId="77777777" w:rsidR="00223290" w:rsidRPr="00B949B2" w:rsidRDefault="00223290" w:rsidP="00223290">
            <w:pPr>
              <w:spacing w:before="20" w:after="20"/>
              <w:rPr>
                <w:rFonts w:cs="Arial"/>
                <w:szCs w:val="20"/>
                <w:lang w:eastAsia="ko-KR"/>
              </w:rPr>
            </w:pPr>
            <w:r w:rsidRPr="00B949B2">
              <w:rPr>
                <w:rFonts w:cs="Arial"/>
                <w:szCs w:val="20"/>
                <w:lang w:eastAsia="ko-KR"/>
              </w:rPr>
              <w:t>Not At All Familiar</w:t>
            </w:r>
          </w:p>
        </w:tc>
        <w:tc>
          <w:tcPr>
            <w:tcW w:w="1008" w:type="dxa"/>
          </w:tcPr>
          <w:p w14:paraId="7621A5F9"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10 (83)</w:t>
            </w:r>
          </w:p>
        </w:tc>
        <w:tc>
          <w:tcPr>
            <w:tcW w:w="864" w:type="dxa"/>
          </w:tcPr>
          <w:p w14:paraId="03E9397F"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7 (64)</w:t>
            </w:r>
          </w:p>
        </w:tc>
        <w:tc>
          <w:tcPr>
            <w:tcW w:w="1008" w:type="dxa"/>
          </w:tcPr>
          <w:p w14:paraId="254F7051"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10 (83)</w:t>
            </w:r>
          </w:p>
        </w:tc>
        <w:tc>
          <w:tcPr>
            <w:tcW w:w="1008" w:type="dxa"/>
          </w:tcPr>
          <w:p w14:paraId="73948939"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7 (70)</w:t>
            </w:r>
          </w:p>
        </w:tc>
        <w:tc>
          <w:tcPr>
            <w:tcW w:w="1008" w:type="dxa"/>
          </w:tcPr>
          <w:p w14:paraId="24613995"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5 (42)</w:t>
            </w:r>
          </w:p>
        </w:tc>
        <w:tc>
          <w:tcPr>
            <w:tcW w:w="1152" w:type="dxa"/>
          </w:tcPr>
          <w:p w14:paraId="40EAD5EE" w14:textId="77777777" w:rsidR="00223290" w:rsidRPr="00B949B2" w:rsidRDefault="00223290" w:rsidP="006469D0">
            <w:pPr>
              <w:spacing w:before="20" w:after="20"/>
              <w:jc w:val="right"/>
              <w:rPr>
                <w:rFonts w:cs="Arial"/>
                <w:szCs w:val="20"/>
                <w:lang w:eastAsia="ko-KR"/>
              </w:rPr>
            </w:pPr>
            <w:r w:rsidRPr="00B949B2">
              <w:rPr>
                <w:rFonts w:cs="Arial"/>
                <w:szCs w:val="20"/>
                <w:lang w:eastAsia="ko-KR"/>
              </w:rPr>
              <w:t>9 (75)</w:t>
            </w:r>
          </w:p>
        </w:tc>
      </w:tr>
    </w:tbl>
    <w:p w14:paraId="72FDE09D" w14:textId="77777777" w:rsidR="008A398C" w:rsidRPr="00B949B2" w:rsidRDefault="00D13F2D" w:rsidP="008D1DB5">
      <w:pPr>
        <w:pStyle w:val="Heading4"/>
        <w:ind w:left="720"/>
      </w:pPr>
      <w:r w:rsidRPr="00B949B2">
        <w:t>Accessibility Resources and Accessing the Test</w:t>
      </w:r>
    </w:p>
    <w:p w14:paraId="109EE72A" w14:textId="77777777" w:rsidR="00F07FA0" w:rsidRPr="00B949B2" w:rsidRDefault="00C15EF3" w:rsidP="60F61AA4">
      <w:pPr>
        <w:shd w:val="clear" w:color="auto" w:fill="FFFFFF" w:themeFill="background1"/>
        <w:rPr>
          <w:rFonts w:eastAsia="Times New Roman" w:cs="Arial"/>
          <w:color w:val="000000"/>
        </w:rPr>
      </w:pPr>
      <w:r w:rsidRPr="00B949B2">
        <w:rPr>
          <w:rFonts w:eastAsia="Times New Roman" w:cs="Arial"/>
          <w:color w:val="000000"/>
        </w:rPr>
        <w:t xml:space="preserve">The study </w:t>
      </w:r>
      <w:r w:rsidR="00365D73" w:rsidRPr="00B949B2">
        <w:rPr>
          <w:rFonts w:eastAsia="Times New Roman" w:cs="Arial"/>
          <w:color w:val="000000"/>
        </w:rPr>
        <w:t>investigated how the accessibility resour</w:t>
      </w:r>
      <w:r w:rsidRPr="00B949B2">
        <w:rPr>
          <w:rFonts w:eastAsia="Times New Roman" w:cs="Arial"/>
          <w:color w:val="000000"/>
        </w:rPr>
        <w:t xml:space="preserve">ces supported access for students as </w:t>
      </w:r>
      <w:r w:rsidR="00DB6F63" w:rsidRPr="00B949B2">
        <w:rPr>
          <w:rFonts w:eastAsia="Times New Roman" w:cs="Arial"/>
          <w:color w:val="000000"/>
        </w:rPr>
        <w:t xml:space="preserve">the students </w:t>
      </w:r>
      <w:r w:rsidRPr="00B949B2">
        <w:rPr>
          <w:rFonts w:eastAsia="Times New Roman" w:cs="Arial"/>
          <w:color w:val="000000"/>
        </w:rPr>
        <w:t xml:space="preserve">interacted </w:t>
      </w:r>
      <w:r w:rsidR="005479B5" w:rsidRPr="00B949B2">
        <w:rPr>
          <w:rFonts w:eastAsia="Times New Roman" w:cs="Arial"/>
          <w:color w:val="000000"/>
        </w:rPr>
        <w:t>with</w:t>
      </w:r>
      <w:r w:rsidRPr="00B949B2">
        <w:rPr>
          <w:rFonts w:eastAsia="Times New Roman" w:cs="Arial"/>
          <w:color w:val="000000"/>
        </w:rPr>
        <w:t xml:space="preserve"> the test. </w:t>
      </w:r>
      <w:r w:rsidR="008C5BA7" w:rsidRPr="00B949B2">
        <w:rPr>
          <w:rFonts w:eastAsia="Times New Roman" w:cs="Arial"/>
          <w:color w:val="000000"/>
        </w:rPr>
        <w:t xml:space="preserve">Considerations for access to content must include principles of universal design </w:t>
      </w:r>
      <w:r w:rsidR="00F74119" w:rsidRPr="00B949B2">
        <w:rPr>
          <w:rFonts w:eastAsia="Times New Roman" w:cs="Arial"/>
          <w:color w:val="000000"/>
        </w:rPr>
        <w:t xml:space="preserve">that </w:t>
      </w:r>
      <w:r w:rsidR="008C5BA7" w:rsidRPr="00B949B2">
        <w:rPr>
          <w:rFonts w:eastAsia="Times New Roman" w:cs="Arial"/>
          <w:color w:val="000000"/>
        </w:rPr>
        <w:t>consider engagement, representation</w:t>
      </w:r>
      <w:r w:rsidR="00E94F63" w:rsidRPr="00B949B2">
        <w:rPr>
          <w:rFonts w:eastAsia="Times New Roman" w:cs="Arial"/>
          <w:color w:val="000000"/>
        </w:rPr>
        <w:t>,</w:t>
      </w:r>
      <w:r w:rsidR="00663E14" w:rsidRPr="00B949B2">
        <w:rPr>
          <w:rFonts w:eastAsia="Times New Roman" w:cs="Arial"/>
          <w:color w:val="000000"/>
        </w:rPr>
        <w:t xml:space="preserve"> and expression (CAST, 2018).</w:t>
      </w:r>
    </w:p>
    <w:p w14:paraId="3B17011D" w14:textId="77777777" w:rsidR="00F07FA0" w:rsidRPr="00B949B2" w:rsidRDefault="008C5BA7" w:rsidP="60F61AA4">
      <w:pPr>
        <w:shd w:val="clear" w:color="auto" w:fill="FFFFFF" w:themeFill="background1"/>
        <w:rPr>
          <w:rFonts w:eastAsia="Times New Roman" w:cs="Arial"/>
          <w:color w:val="000000"/>
        </w:rPr>
      </w:pPr>
      <w:r w:rsidRPr="00B949B2">
        <w:rPr>
          <w:rFonts w:eastAsia="Times New Roman" w:cs="Arial"/>
          <w:color w:val="000000"/>
        </w:rPr>
        <w:t>The t</w:t>
      </w:r>
      <w:r w:rsidR="00077246" w:rsidRPr="00B949B2">
        <w:rPr>
          <w:rFonts w:eastAsia="Times New Roman" w:cs="Arial"/>
          <w:color w:val="000000"/>
        </w:rPr>
        <w:t xml:space="preserve">est examiners identified issues </w:t>
      </w:r>
      <w:r w:rsidR="00F07FA0" w:rsidRPr="00B949B2">
        <w:rPr>
          <w:rFonts w:eastAsia="Times New Roman" w:cs="Arial"/>
          <w:color w:val="000000"/>
        </w:rPr>
        <w:t xml:space="preserve">that </w:t>
      </w:r>
      <w:r w:rsidR="00C15EF3" w:rsidRPr="00B949B2">
        <w:rPr>
          <w:rFonts w:eastAsia="Times New Roman" w:cs="Arial"/>
          <w:color w:val="000000"/>
        </w:rPr>
        <w:t xml:space="preserve">impacted </w:t>
      </w:r>
      <w:r w:rsidR="00077246" w:rsidRPr="00B949B2">
        <w:rPr>
          <w:rFonts w:eastAsia="Times New Roman" w:cs="Arial"/>
          <w:color w:val="000000"/>
        </w:rPr>
        <w:t>accessibility</w:t>
      </w:r>
      <w:r w:rsidR="00E94F63" w:rsidRPr="00B949B2">
        <w:rPr>
          <w:rFonts w:eastAsia="Times New Roman" w:cs="Arial"/>
          <w:color w:val="000000"/>
        </w:rPr>
        <w:t>,</w:t>
      </w:r>
      <w:r w:rsidR="00077246" w:rsidRPr="00B949B2">
        <w:rPr>
          <w:rFonts w:eastAsia="Times New Roman" w:cs="Arial"/>
          <w:color w:val="000000"/>
        </w:rPr>
        <w:t xml:space="preserve"> </w:t>
      </w:r>
      <w:r w:rsidR="005479B5" w:rsidRPr="00B949B2">
        <w:rPr>
          <w:rFonts w:eastAsia="Times New Roman" w:cs="Arial"/>
          <w:color w:val="000000"/>
        </w:rPr>
        <w:t xml:space="preserve">such as </w:t>
      </w:r>
      <w:r w:rsidR="005479B5" w:rsidRPr="00B949B2">
        <w:t>t</w:t>
      </w:r>
      <w:r w:rsidR="00077246" w:rsidRPr="00B949B2">
        <w:t>ext</w:t>
      </w:r>
      <w:r w:rsidR="00B10714" w:rsidRPr="00B949B2">
        <w:t>-</w:t>
      </w:r>
      <w:r w:rsidR="00077246" w:rsidRPr="00B949B2">
        <w:t>based items without images</w:t>
      </w:r>
      <w:r w:rsidR="005479B5" w:rsidRPr="00B949B2">
        <w:t>, e</w:t>
      </w:r>
      <w:r w:rsidR="00077246" w:rsidRPr="00B949B2">
        <w:t xml:space="preserve">xpressive items that did not provide a way for </w:t>
      </w:r>
      <w:r w:rsidR="003E52AA" w:rsidRPr="00B949B2">
        <w:t>students</w:t>
      </w:r>
      <w:r w:rsidR="00077246" w:rsidRPr="00B949B2">
        <w:t xml:space="preserve"> to respond</w:t>
      </w:r>
      <w:r w:rsidR="005479B5" w:rsidRPr="00B949B2">
        <w:t>, and l</w:t>
      </w:r>
      <w:r w:rsidR="00077246" w:rsidRPr="00B949B2">
        <w:t>inguistically complex items</w:t>
      </w:r>
      <w:r w:rsidR="005479B5" w:rsidRPr="00B949B2">
        <w:t>.</w:t>
      </w:r>
      <w:r w:rsidR="005479B5" w:rsidRPr="00B949B2">
        <w:rPr>
          <w:rFonts w:eastAsia="Times New Roman" w:cs="Arial"/>
          <w:color w:val="000000"/>
        </w:rPr>
        <w:t xml:space="preserve"> </w:t>
      </w:r>
      <w:r w:rsidR="00077246" w:rsidRPr="00B949B2">
        <w:rPr>
          <w:rFonts w:eastAsia="Times New Roman" w:cs="Arial"/>
          <w:color w:val="000000"/>
        </w:rPr>
        <w:t>Other accessibility concerns include</w:t>
      </w:r>
      <w:r w:rsidR="00C15EF3" w:rsidRPr="00B949B2">
        <w:rPr>
          <w:rFonts w:eastAsia="Times New Roman" w:cs="Arial"/>
          <w:color w:val="000000"/>
        </w:rPr>
        <w:t>d</w:t>
      </w:r>
      <w:r w:rsidR="00077246" w:rsidRPr="00B949B2">
        <w:rPr>
          <w:rFonts w:eastAsia="Times New Roman" w:cs="Arial"/>
          <w:color w:val="000000"/>
        </w:rPr>
        <w:t xml:space="preserve"> the </w:t>
      </w:r>
      <w:r w:rsidR="00C15EF3" w:rsidRPr="00B949B2">
        <w:rPr>
          <w:rFonts w:eastAsia="Times New Roman" w:cs="Arial"/>
          <w:color w:val="000000"/>
        </w:rPr>
        <w:t xml:space="preserve">quality of the </w:t>
      </w:r>
      <w:r w:rsidR="00077246" w:rsidRPr="00B949B2">
        <w:rPr>
          <w:rFonts w:eastAsia="Times New Roman" w:cs="Arial"/>
          <w:color w:val="000000"/>
        </w:rPr>
        <w:t xml:space="preserve">technology available for testing and how to use </w:t>
      </w:r>
      <w:r w:rsidR="00F07FA0" w:rsidRPr="00B949B2">
        <w:rPr>
          <w:rFonts w:eastAsia="Times New Roman" w:cs="Arial"/>
          <w:color w:val="000000"/>
        </w:rPr>
        <w:t xml:space="preserve">the technology </w:t>
      </w:r>
      <w:r w:rsidR="00693546" w:rsidRPr="00B949B2">
        <w:rPr>
          <w:rFonts w:eastAsia="Times New Roman" w:cs="Arial"/>
          <w:color w:val="000000"/>
        </w:rPr>
        <w:t>appropriately.</w:t>
      </w:r>
      <w:r w:rsidR="005479B5" w:rsidRPr="00B949B2">
        <w:rPr>
          <w:rFonts w:eastAsia="Times New Roman" w:cs="Arial"/>
          <w:color w:val="000000"/>
        </w:rPr>
        <w:t xml:space="preserve"> </w:t>
      </w:r>
      <w:r w:rsidR="00077246" w:rsidRPr="00B949B2">
        <w:rPr>
          <w:rFonts w:eastAsia="Times New Roman" w:cs="Arial"/>
          <w:color w:val="000000"/>
        </w:rPr>
        <w:t xml:space="preserve">Many test examiners expressed that test administration </w:t>
      </w:r>
      <w:r w:rsidR="00EF5AFA" w:rsidRPr="00B949B2">
        <w:rPr>
          <w:rFonts w:eastAsia="Times New Roman" w:cs="Arial"/>
          <w:color w:val="000000"/>
        </w:rPr>
        <w:t xml:space="preserve">occurring </w:t>
      </w:r>
      <w:r w:rsidR="00077246" w:rsidRPr="00B949B2">
        <w:rPr>
          <w:rFonts w:eastAsia="Times New Roman" w:cs="Arial"/>
          <w:color w:val="000000"/>
        </w:rPr>
        <w:t>on larger screen sizes would be better</w:t>
      </w:r>
      <w:r w:rsidR="00C15EF3" w:rsidRPr="00B949B2">
        <w:rPr>
          <w:rFonts w:eastAsia="Times New Roman" w:cs="Arial"/>
          <w:color w:val="000000"/>
        </w:rPr>
        <w:t xml:space="preserve"> for </w:t>
      </w:r>
      <w:r w:rsidR="00237C3C" w:rsidRPr="00B949B2">
        <w:rPr>
          <w:rFonts w:eastAsia="Times New Roman" w:cs="Arial"/>
          <w:color w:val="000000"/>
        </w:rPr>
        <w:t xml:space="preserve">the </w:t>
      </w:r>
      <w:r w:rsidR="00C15EF3" w:rsidRPr="00B949B2">
        <w:rPr>
          <w:rFonts w:eastAsia="Times New Roman" w:cs="Arial"/>
          <w:color w:val="000000"/>
        </w:rPr>
        <w:t>students</w:t>
      </w:r>
      <w:r w:rsidR="00077246" w:rsidRPr="00B949B2">
        <w:rPr>
          <w:rFonts w:eastAsia="Times New Roman" w:cs="Arial"/>
          <w:color w:val="000000"/>
        </w:rPr>
        <w:t xml:space="preserve">. </w:t>
      </w:r>
      <w:r w:rsidR="00C15EF3" w:rsidRPr="00B949B2">
        <w:rPr>
          <w:rFonts w:eastAsia="Times New Roman" w:cs="Arial"/>
          <w:color w:val="000000"/>
        </w:rPr>
        <w:t>Test examiners commented</w:t>
      </w:r>
      <w:r w:rsidR="00F93CB4" w:rsidRPr="00B949B2">
        <w:rPr>
          <w:rFonts w:eastAsia="Times New Roman" w:cs="Arial"/>
          <w:color w:val="000000"/>
        </w:rPr>
        <w:t>,</w:t>
      </w:r>
      <w:r w:rsidR="00C15EF3" w:rsidRPr="00B949B2">
        <w:rPr>
          <w:rFonts w:eastAsia="Times New Roman" w:cs="Arial"/>
          <w:color w:val="000000"/>
        </w:rPr>
        <w:t xml:space="preserve"> “</w:t>
      </w:r>
      <w:r w:rsidR="008B45C9" w:rsidRPr="00B949B2">
        <w:rPr>
          <w:rFonts w:eastAsia="Times New Roman" w:cs="Arial"/>
          <w:color w:val="000000"/>
        </w:rPr>
        <w:t>Large</w:t>
      </w:r>
      <w:r w:rsidR="00873A97" w:rsidRPr="00B949B2">
        <w:rPr>
          <w:rFonts w:eastAsia="Times New Roman" w:cs="Arial"/>
          <w:color w:val="000000"/>
        </w:rPr>
        <w:t xml:space="preserve"> </w:t>
      </w:r>
      <w:r w:rsidR="00E94F63" w:rsidRPr="00B949B2">
        <w:rPr>
          <w:rFonts w:eastAsia="Times New Roman" w:cs="Arial"/>
          <w:color w:val="000000"/>
        </w:rPr>
        <w:t>t</w:t>
      </w:r>
      <w:r w:rsidR="00077246" w:rsidRPr="00B949B2">
        <w:rPr>
          <w:rFonts w:eastAsia="Times New Roman" w:cs="Arial"/>
          <w:color w:val="000000"/>
        </w:rPr>
        <w:t xml:space="preserve">ouchscreens or </w:t>
      </w:r>
      <w:r w:rsidR="00E94F63" w:rsidRPr="00B949B2">
        <w:rPr>
          <w:rFonts w:eastAsia="Times New Roman" w:cs="Arial"/>
          <w:color w:val="000000"/>
        </w:rPr>
        <w:t>s</w:t>
      </w:r>
      <w:r w:rsidR="003E52AA" w:rsidRPr="00B949B2">
        <w:rPr>
          <w:rFonts w:eastAsia="Times New Roman" w:cs="Arial"/>
          <w:color w:val="000000"/>
        </w:rPr>
        <w:t>mart boards</w:t>
      </w:r>
      <w:r w:rsidR="00C15EF3" w:rsidRPr="00B949B2">
        <w:rPr>
          <w:rFonts w:eastAsia="Times New Roman" w:cs="Arial"/>
          <w:color w:val="000000"/>
        </w:rPr>
        <w:t xml:space="preserve"> are</w:t>
      </w:r>
      <w:r w:rsidR="00077246" w:rsidRPr="00B949B2">
        <w:rPr>
          <w:rFonts w:eastAsia="Times New Roman" w:cs="Arial"/>
          <w:color w:val="000000"/>
        </w:rPr>
        <w:t xml:space="preserve"> best for students</w:t>
      </w:r>
      <w:r w:rsidR="00E94F63" w:rsidRPr="00B949B2">
        <w:rPr>
          <w:rFonts w:eastAsia="Times New Roman" w:cs="Arial"/>
          <w:color w:val="000000"/>
        </w:rPr>
        <w:t>,</w:t>
      </w:r>
      <w:r w:rsidR="00A7187C" w:rsidRPr="00B949B2">
        <w:rPr>
          <w:rFonts w:eastAsia="Times New Roman" w:cs="Arial"/>
          <w:color w:val="000000"/>
        </w:rPr>
        <w:t xml:space="preserve"> especially students</w:t>
      </w:r>
      <w:r w:rsidR="00077246" w:rsidRPr="00B949B2">
        <w:rPr>
          <w:rFonts w:eastAsia="Times New Roman" w:cs="Arial"/>
          <w:color w:val="000000"/>
        </w:rPr>
        <w:t xml:space="preserve"> with fine motor impairments</w:t>
      </w:r>
      <w:r w:rsidR="00E94F63" w:rsidRPr="00B949B2">
        <w:rPr>
          <w:rFonts w:eastAsia="Times New Roman" w:cs="Arial"/>
          <w:color w:val="000000"/>
        </w:rPr>
        <w:t>.</w:t>
      </w:r>
      <w:r w:rsidR="00873A97" w:rsidRPr="00B949B2">
        <w:rPr>
          <w:rFonts w:eastAsia="Times New Roman" w:cs="Arial"/>
          <w:color w:val="000000"/>
        </w:rPr>
        <w:t>”</w:t>
      </w:r>
      <w:r w:rsidR="00077246" w:rsidRPr="00B949B2">
        <w:rPr>
          <w:rFonts w:eastAsia="Times New Roman" w:cs="Arial"/>
          <w:color w:val="000000"/>
        </w:rPr>
        <w:t xml:space="preserve"> </w:t>
      </w:r>
      <w:r w:rsidR="002A2EC2" w:rsidRPr="00B949B2">
        <w:rPr>
          <w:rFonts w:eastAsia="Times New Roman" w:cs="Arial"/>
          <w:color w:val="000000"/>
        </w:rPr>
        <w:t>However</w:t>
      </w:r>
      <w:r w:rsidR="00873A97" w:rsidRPr="00B949B2">
        <w:rPr>
          <w:rFonts w:eastAsia="Times New Roman" w:cs="Arial"/>
          <w:color w:val="000000"/>
        </w:rPr>
        <w:t>,</w:t>
      </w:r>
      <w:r w:rsidR="002A2EC2" w:rsidRPr="00B949B2">
        <w:rPr>
          <w:rFonts w:eastAsia="Times New Roman" w:cs="Arial"/>
          <w:color w:val="000000"/>
        </w:rPr>
        <w:t xml:space="preserve"> for many test examiners</w:t>
      </w:r>
      <w:r w:rsidR="00070C9C" w:rsidRPr="00B949B2">
        <w:rPr>
          <w:rFonts w:eastAsia="Times New Roman" w:cs="Arial"/>
          <w:color w:val="000000"/>
        </w:rPr>
        <w:t>,</w:t>
      </w:r>
      <w:r w:rsidR="002A2EC2" w:rsidRPr="00B949B2">
        <w:rPr>
          <w:rFonts w:eastAsia="Times New Roman" w:cs="Arial"/>
          <w:color w:val="000000"/>
        </w:rPr>
        <w:t xml:space="preserve"> these were not </w:t>
      </w:r>
      <w:r w:rsidR="003E52AA" w:rsidRPr="00B949B2">
        <w:rPr>
          <w:rFonts w:eastAsia="Times New Roman" w:cs="Arial"/>
          <w:color w:val="000000"/>
        </w:rPr>
        <w:t>available</w:t>
      </w:r>
      <w:r w:rsidR="00873A97" w:rsidRPr="00B949B2">
        <w:rPr>
          <w:rFonts w:eastAsia="Times New Roman" w:cs="Arial"/>
          <w:color w:val="000000"/>
        </w:rPr>
        <w:t xml:space="preserve"> for use. Conversely, s</w:t>
      </w:r>
      <w:r w:rsidR="002A2EC2" w:rsidRPr="00B949B2">
        <w:rPr>
          <w:rFonts w:eastAsia="Times New Roman" w:cs="Arial"/>
          <w:color w:val="000000"/>
        </w:rPr>
        <w:t>everal t</w:t>
      </w:r>
      <w:r w:rsidR="00077246" w:rsidRPr="00B949B2">
        <w:rPr>
          <w:rFonts w:eastAsia="Times New Roman" w:cs="Arial"/>
          <w:color w:val="000000"/>
        </w:rPr>
        <w:t>est examiners said the ability to administer the test on an iPad would be better</w:t>
      </w:r>
      <w:r w:rsidR="002A2EC2" w:rsidRPr="00B949B2">
        <w:rPr>
          <w:rFonts w:eastAsia="Times New Roman" w:cs="Arial"/>
          <w:color w:val="000000"/>
        </w:rPr>
        <w:t xml:space="preserve"> for </w:t>
      </w:r>
      <w:r w:rsidR="00237C3C" w:rsidRPr="00B949B2">
        <w:rPr>
          <w:rFonts w:eastAsia="Times New Roman" w:cs="Arial"/>
          <w:color w:val="000000"/>
        </w:rPr>
        <w:t xml:space="preserve">the </w:t>
      </w:r>
      <w:r w:rsidR="002A2EC2" w:rsidRPr="00B949B2">
        <w:rPr>
          <w:rFonts w:eastAsia="Times New Roman" w:cs="Arial"/>
          <w:color w:val="000000"/>
        </w:rPr>
        <w:t>students</w:t>
      </w:r>
      <w:r w:rsidR="00A7187C" w:rsidRPr="00B949B2">
        <w:rPr>
          <w:rFonts w:eastAsia="Times New Roman" w:cs="Arial"/>
          <w:color w:val="000000"/>
        </w:rPr>
        <w:t xml:space="preserve"> and that </w:t>
      </w:r>
      <w:r w:rsidR="00237C3C" w:rsidRPr="00B949B2">
        <w:rPr>
          <w:rFonts w:eastAsia="Times New Roman" w:cs="Arial"/>
          <w:color w:val="000000"/>
        </w:rPr>
        <w:t xml:space="preserve">the </w:t>
      </w:r>
      <w:r w:rsidR="00A7187C" w:rsidRPr="00B949B2">
        <w:rPr>
          <w:rFonts w:eastAsia="Times New Roman" w:cs="Arial"/>
          <w:color w:val="000000"/>
        </w:rPr>
        <w:t>students</w:t>
      </w:r>
      <w:r w:rsidR="00873A97" w:rsidRPr="00B949B2">
        <w:rPr>
          <w:rFonts w:eastAsia="Times New Roman" w:cs="Arial"/>
          <w:color w:val="000000"/>
        </w:rPr>
        <w:t xml:space="preserve"> are more </w:t>
      </w:r>
      <w:r w:rsidR="00365D73" w:rsidRPr="00B949B2">
        <w:rPr>
          <w:rFonts w:eastAsia="Times New Roman" w:cs="Arial"/>
          <w:color w:val="000000"/>
        </w:rPr>
        <w:t>familiar</w:t>
      </w:r>
      <w:r w:rsidR="00873A97" w:rsidRPr="00B949B2">
        <w:rPr>
          <w:rFonts w:eastAsia="Times New Roman" w:cs="Arial"/>
          <w:color w:val="000000"/>
        </w:rPr>
        <w:t xml:space="preserve"> with using iPads.</w:t>
      </w:r>
    </w:p>
    <w:p w14:paraId="7C927A9E" w14:textId="77777777" w:rsidR="003C5FC8" w:rsidRPr="00B949B2" w:rsidRDefault="00873A97">
      <w:pPr>
        <w:shd w:val="clear" w:color="auto" w:fill="FFFFFF" w:themeFill="background1"/>
        <w:rPr>
          <w:rFonts w:eastAsia="Times New Roman" w:cs="Arial"/>
          <w:color w:val="000000"/>
        </w:rPr>
      </w:pPr>
      <w:r w:rsidRPr="00B949B2">
        <w:rPr>
          <w:rFonts w:eastAsia="Times New Roman" w:cs="Arial"/>
          <w:color w:val="000000"/>
        </w:rPr>
        <w:t>Th</w:t>
      </w:r>
      <w:r w:rsidR="00070C9C" w:rsidRPr="00B949B2">
        <w:rPr>
          <w:rFonts w:eastAsia="Times New Roman" w:cs="Arial"/>
          <w:color w:val="000000"/>
        </w:rPr>
        <w:t>e positioning of the testing device</w:t>
      </w:r>
      <w:r w:rsidRPr="00B949B2">
        <w:rPr>
          <w:rFonts w:eastAsia="Times New Roman" w:cs="Arial"/>
          <w:color w:val="000000"/>
        </w:rPr>
        <w:t xml:space="preserve"> was </w:t>
      </w:r>
      <w:r w:rsidR="00070C9C" w:rsidRPr="00B949B2">
        <w:rPr>
          <w:rFonts w:eastAsia="Times New Roman" w:cs="Arial"/>
          <w:color w:val="000000"/>
        </w:rPr>
        <w:t xml:space="preserve">a challenge </w:t>
      </w:r>
      <w:r w:rsidRPr="00B949B2">
        <w:rPr>
          <w:rFonts w:eastAsia="Times New Roman" w:cs="Arial"/>
          <w:color w:val="000000"/>
        </w:rPr>
        <w:t xml:space="preserve">for young students. </w:t>
      </w:r>
      <w:r w:rsidR="00070C9C" w:rsidRPr="00B949B2">
        <w:rPr>
          <w:rFonts w:eastAsia="Times New Roman" w:cs="Arial"/>
          <w:color w:val="000000"/>
        </w:rPr>
        <w:t>For example, o</w:t>
      </w:r>
      <w:r w:rsidR="002A2EC2" w:rsidRPr="00B949B2">
        <w:rPr>
          <w:rFonts w:eastAsia="Times New Roman" w:cs="Arial"/>
          <w:color w:val="000000"/>
        </w:rPr>
        <w:t>ne t</w:t>
      </w:r>
      <w:r w:rsidR="00077246" w:rsidRPr="00B949B2">
        <w:rPr>
          <w:rFonts w:eastAsia="Times New Roman" w:cs="Arial"/>
          <w:color w:val="000000"/>
        </w:rPr>
        <w:t>est examiner</w:t>
      </w:r>
      <w:r w:rsidR="002A2EC2" w:rsidRPr="00B949B2">
        <w:rPr>
          <w:rFonts w:eastAsia="Times New Roman" w:cs="Arial"/>
          <w:color w:val="000000"/>
        </w:rPr>
        <w:t xml:space="preserve"> struggled with</w:t>
      </w:r>
      <w:r w:rsidR="00077246" w:rsidRPr="00B949B2">
        <w:rPr>
          <w:rFonts w:eastAsia="Times New Roman" w:cs="Arial"/>
          <w:color w:val="000000"/>
        </w:rPr>
        <w:t xml:space="preserve"> </w:t>
      </w:r>
      <w:r w:rsidRPr="00B949B2">
        <w:rPr>
          <w:rFonts w:eastAsia="Times New Roman" w:cs="Arial"/>
          <w:color w:val="000000"/>
        </w:rPr>
        <w:t xml:space="preserve">trying to figure out what </w:t>
      </w:r>
      <w:r w:rsidR="00077246" w:rsidRPr="00B949B2">
        <w:rPr>
          <w:rFonts w:eastAsia="Times New Roman" w:cs="Arial"/>
          <w:color w:val="000000"/>
        </w:rPr>
        <w:t>to do with the keyboard on the</w:t>
      </w:r>
      <w:r w:rsidR="002A2EC2" w:rsidRPr="00B949B2">
        <w:rPr>
          <w:rFonts w:eastAsia="Times New Roman" w:cs="Arial"/>
          <w:color w:val="000000"/>
        </w:rPr>
        <w:t xml:space="preserve"> C</w:t>
      </w:r>
      <w:r w:rsidR="00077246" w:rsidRPr="00B949B2">
        <w:rPr>
          <w:rFonts w:eastAsia="Times New Roman" w:cs="Arial"/>
          <w:color w:val="000000"/>
        </w:rPr>
        <w:t>hromebook</w:t>
      </w:r>
      <w:r w:rsidRPr="00B949B2">
        <w:rPr>
          <w:rFonts w:eastAsia="Times New Roman" w:cs="Arial"/>
          <w:color w:val="000000"/>
        </w:rPr>
        <w:t>,</w:t>
      </w:r>
      <w:r w:rsidR="00077246" w:rsidRPr="00B949B2">
        <w:rPr>
          <w:rFonts w:eastAsia="Times New Roman" w:cs="Arial"/>
          <w:color w:val="000000"/>
        </w:rPr>
        <w:t xml:space="preserve"> which was getting in the way of a kindergarten</w:t>
      </w:r>
      <w:r w:rsidR="00B400C2" w:rsidRPr="00B949B2">
        <w:rPr>
          <w:rFonts w:eastAsia="Times New Roman" w:cs="Arial"/>
          <w:color w:val="000000"/>
        </w:rPr>
        <w:t xml:space="preserve"> student’</w:t>
      </w:r>
      <w:r w:rsidR="00077246" w:rsidRPr="00B949B2">
        <w:rPr>
          <w:rFonts w:eastAsia="Times New Roman" w:cs="Arial"/>
          <w:color w:val="000000"/>
        </w:rPr>
        <w:t>s “</w:t>
      </w:r>
      <w:r w:rsidRPr="00B949B2">
        <w:rPr>
          <w:rFonts w:eastAsia="Times New Roman" w:cs="Arial"/>
          <w:color w:val="000000"/>
        </w:rPr>
        <w:t>little arm</w:t>
      </w:r>
      <w:r w:rsidR="00E94F63" w:rsidRPr="00B949B2">
        <w:rPr>
          <w:rFonts w:eastAsia="Times New Roman" w:cs="Arial"/>
          <w:color w:val="000000"/>
        </w:rPr>
        <w:t>,</w:t>
      </w:r>
      <w:r w:rsidR="002A2EC2" w:rsidRPr="00B949B2">
        <w:rPr>
          <w:rFonts w:eastAsia="Times New Roman" w:cs="Arial"/>
          <w:color w:val="000000"/>
        </w:rPr>
        <w:t>”</w:t>
      </w:r>
      <w:r w:rsidR="00077246" w:rsidRPr="00B949B2">
        <w:rPr>
          <w:rFonts w:eastAsia="Times New Roman" w:cs="Arial"/>
          <w:color w:val="000000"/>
        </w:rPr>
        <w:t xml:space="preserve"> </w:t>
      </w:r>
      <w:r w:rsidRPr="00B949B2">
        <w:rPr>
          <w:rFonts w:eastAsia="Times New Roman" w:cs="Arial"/>
          <w:color w:val="000000"/>
        </w:rPr>
        <w:t xml:space="preserve">and the student </w:t>
      </w:r>
      <w:r w:rsidR="00077246" w:rsidRPr="00B949B2">
        <w:rPr>
          <w:rFonts w:eastAsia="Times New Roman" w:cs="Arial"/>
          <w:color w:val="000000"/>
        </w:rPr>
        <w:t>could</w:t>
      </w:r>
      <w:r w:rsidR="00F07FA0" w:rsidRPr="00B949B2">
        <w:rPr>
          <w:rFonts w:eastAsia="Times New Roman" w:cs="Arial"/>
          <w:color w:val="000000"/>
        </w:rPr>
        <w:t xml:space="preserve"> </w:t>
      </w:r>
      <w:r w:rsidR="00077246" w:rsidRPr="00B949B2">
        <w:rPr>
          <w:rFonts w:eastAsia="Times New Roman" w:cs="Arial"/>
          <w:color w:val="000000"/>
        </w:rPr>
        <w:t>n</w:t>
      </w:r>
      <w:r w:rsidR="00F07FA0" w:rsidRPr="00B949B2">
        <w:rPr>
          <w:rFonts w:eastAsia="Times New Roman" w:cs="Arial"/>
          <w:color w:val="000000"/>
        </w:rPr>
        <w:t>o</w:t>
      </w:r>
      <w:r w:rsidR="00077246" w:rsidRPr="00B949B2">
        <w:rPr>
          <w:rFonts w:eastAsia="Times New Roman" w:cs="Arial"/>
          <w:color w:val="000000"/>
        </w:rPr>
        <w:t>t reach to touch the screen</w:t>
      </w:r>
      <w:r w:rsidR="00393ABA" w:rsidRPr="00B949B2">
        <w:rPr>
          <w:rFonts w:eastAsia="Times New Roman" w:cs="Arial"/>
          <w:color w:val="000000"/>
        </w:rPr>
        <w:t>,</w:t>
      </w:r>
      <w:r w:rsidR="002A2EC2" w:rsidRPr="00B949B2">
        <w:rPr>
          <w:rFonts w:eastAsia="Times New Roman" w:cs="Arial"/>
          <w:color w:val="000000"/>
        </w:rPr>
        <w:t xml:space="preserve"> </w:t>
      </w:r>
      <w:r w:rsidR="00920ED8" w:rsidRPr="00B949B2">
        <w:rPr>
          <w:rFonts w:eastAsia="Times New Roman" w:cs="Arial"/>
          <w:color w:val="000000"/>
        </w:rPr>
        <w:t>al</w:t>
      </w:r>
      <w:r w:rsidR="002A2EC2" w:rsidRPr="00B949B2">
        <w:rPr>
          <w:rFonts w:eastAsia="Times New Roman" w:cs="Arial"/>
          <w:color w:val="000000"/>
        </w:rPr>
        <w:t xml:space="preserve">though </w:t>
      </w:r>
      <w:r w:rsidRPr="00B949B2">
        <w:rPr>
          <w:rFonts w:eastAsia="Times New Roman" w:cs="Arial"/>
          <w:color w:val="000000"/>
        </w:rPr>
        <w:t xml:space="preserve">it was obvious </w:t>
      </w:r>
      <w:r w:rsidR="002A2EC2" w:rsidRPr="00B949B2">
        <w:rPr>
          <w:rFonts w:eastAsia="Times New Roman" w:cs="Arial"/>
          <w:color w:val="000000"/>
        </w:rPr>
        <w:t xml:space="preserve">the student wanted to </w:t>
      </w:r>
      <w:r w:rsidR="003E52AA" w:rsidRPr="00B949B2">
        <w:rPr>
          <w:rFonts w:eastAsia="Times New Roman" w:cs="Arial"/>
          <w:color w:val="000000"/>
        </w:rPr>
        <w:t>touch</w:t>
      </w:r>
      <w:r w:rsidR="002A2EC2" w:rsidRPr="00B949B2">
        <w:rPr>
          <w:rFonts w:eastAsia="Times New Roman" w:cs="Arial"/>
          <w:color w:val="000000"/>
        </w:rPr>
        <w:t xml:space="preserve"> the screen</w:t>
      </w:r>
      <w:r w:rsidR="00693546" w:rsidRPr="00B949B2">
        <w:rPr>
          <w:rFonts w:eastAsia="Times New Roman" w:cs="Arial"/>
          <w:color w:val="000000"/>
        </w:rPr>
        <w:t>.</w:t>
      </w:r>
    </w:p>
    <w:p w14:paraId="1A76EB5F" w14:textId="34009831" w:rsidR="00077246" w:rsidRPr="00B949B2" w:rsidRDefault="00077246" w:rsidP="003C5FC8">
      <w:pPr>
        <w:keepNext/>
        <w:shd w:val="clear" w:color="auto" w:fill="FFFFFF" w:themeFill="background1"/>
        <w:rPr>
          <w:rFonts w:eastAsia="Times New Roman" w:cs="Arial"/>
          <w:color w:val="000000"/>
        </w:rPr>
      </w:pPr>
      <w:r w:rsidRPr="00B949B2">
        <w:rPr>
          <w:rFonts w:eastAsia="Times New Roman" w:cs="Arial"/>
          <w:color w:val="000000"/>
        </w:rPr>
        <w:lastRenderedPageBreak/>
        <w:t xml:space="preserve">The </w:t>
      </w:r>
      <w:r w:rsidR="002A2EC2" w:rsidRPr="00B949B2">
        <w:rPr>
          <w:rFonts w:eastAsia="Times New Roman" w:cs="Arial"/>
          <w:color w:val="000000"/>
        </w:rPr>
        <w:t xml:space="preserve">ratings </w:t>
      </w:r>
      <w:r w:rsidR="00873A97" w:rsidRPr="00B949B2">
        <w:rPr>
          <w:rFonts w:eastAsia="Times New Roman" w:cs="Arial"/>
          <w:color w:val="000000"/>
        </w:rPr>
        <w:t xml:space="preserve">obtained </w:t>
      </w:r>
      <w:r w:rsidR="002A2EC2" w:rsidRPr="00B949B2">
        <w:rPr>
          <w:rFonts w:eastAsia="Times New Roman" w:cs="Arial"/>
          <w:color w:val="000000"/>
        </w:rPr>
        <w:t xml:space="preserve">for </w:t>
      </w:r>
      <w:r w:rsidR="00B46118" w:rsidRPr="00B949B2">
        <w:rPr>
          <w:rFonts w:eastAsia="Times New Roman" w:cs="Arial"/>
          <w:color w:val="000000"/>
        </w:rPr>
        <w:t xml:space="preserve">whether students had </w:t>
      </w:r>
      <w:r w:rsidRPr="00B949B2">
        <w:rPr>
          <w:rFonts w:eastAsia="Times New Roman" w:cs="Arial"/>
          <w:color w:val="000000"/>
        </w:rPr>
        <w:t xml:space="preserve">difficulties accessing the test are </w:t>
      </w:r>
      <w:r w:rsidR="002A2EC2" w:rsidRPr="00B949B2">
        <w:rPr>
          <w:rFonts w:eastAsia="Times New Roman" w:cs="Arial"/>
          <w:color w:val="000000"/>
        </w:rPr>
        <w:t>presented</w:t>
      </w:r>
      <w:r w:rsidRPr="00B949B2">
        <w:rPr>
          <w:rFonts w:eastAsia="Times New Roman" w:cs="Arial"/>
          <w:color w:val="000000"/>
        </w:rPr>
        <w:t xml:space="preserve"> in </w:t>
      </w:r>
      <w:r w:rsidR="00E94F63" w:rsidRPr="00B949B2">
        <w:rPr>
          <w:rStyle w:val="Cross-Reference"/>
        </w:rPr>
        <w:fldChar w:fldCharType="begin"/>
      </w:r>
      <w:r w:rsidR="00E94F63" w:rsidRPr="00B949B2">
        <w:rPr>
          <w:rStyle w:val="Cross-Reference"/>
        </w:rPr>
        <w:instrText xml:space="preserve"> REF  _Ref44417451 \* Lower \h  \* MERGEFORMAT </w:instrText>
      </w:r>
      <w:r w:rsidR="00E94F63" w:rsidRPr="00B949B2">
        <w:rPr>
          <w:rStyle w:val="Cross-Reference"/>
        </w:rPr>
      </w:r>
      <w:r w:rsidR="00E94F63" w:rsidRPr="00B949B2">
        <w:rPr>
          <w:rStyle w:val="Cross-Reference"/>
        </w:rPr>
        <w:fldChar w:fldCharType="separate"/>
      </w:r>
      <w:r w:rsidR="003440AF" w:rsidRPr="00B949B2">
        <w:rPr>
          <w:rStyle w:val="Cross-Reference"/>
        </w:rPr>
        <w:t>table 43</w:t>
      </w:r>
      <w:r w:rsidR="00E94F63" w:rsidRPr="00B949B2">
        <w:rPr>
          <w:rStyle w:val="Cross-Reference"/>
        </w:rPr>
        <w:fldChar w:fldCharType="end"/>
      </w:r>
      <w:r w:rsidRPr="00B949B2">
        <w:rPr>
          <w:rFonts w:eastAsia="Times New Roman" w:cs="Arial"/>
          <w:color w:val="000000"/>
          <w:szCs w:val="24"/>
        </w:rPr>
        <w:t>.</w:t>
      </w:r>
    </w:p>
    <w:p w14:paraId="5F306B9C" w14:textId="77777777" w:rsidR="00151631" w:rsidRPr="00B949B2" w:rsidRDefault="00151631" w:rsidP="00C204EE">
      <w:pPr>
        <w:pStyle w:val="Caption"/>
      </w:pPr>
      <w:bookmarkStart w:id="397" w:name="_Ref44417451"/>
      <w:bookmarkStart w:id="398" w:name="_Toc44415167"/>
      <w:bookmarkStart w:id="399" w:name="_Toc44415665"/>
      <w:bookmarkStart w:id="400" w:name="_Toc44440757"/>
      <w:bookmarkStart w:id="401" w:name="_Toc45636893"/>
      <w:bookmarkStart w:id="402" w:name="_Toc45636970"/>
      <w:bookmarkStart w:id="403" w:name="_Toc46216374"/>
      <w:bookmarkStart w:id="404" w:name="_Toc58566494"/>
      <w:r w:rsidRPr="00B949B2">
        <w:t xml:space="preserve">Table </w:t>
      </w:r>
      <w:r w:rsidRPr="00B949B2">
        <w:fldChar w:fldCharType="begin"/>
      </w:r>
      <w:r w:rsidRPr="00B949B2">
        <w:instrText>SEQ Table \* ARABIC</w:instrText>
      </w:r>
      <w:r w:rsidRPr="00B949B2">
        <w:fldChar w:fldCharType="separate"/>
      </w:r>
      <w:r w:rsidR="00822B71" w:rsidRPr="00B949B2">
        <w:rPr>
          <w:noProof/>
        </w:rPr>
        <w:t>43</w:t>
      </w:r>
      <w:r w:rsidRPr="00B949B2">
        <w:fldChar w:fldCharType="end"/>
      </w:r>
      <w:bookmarkEnd w:id="397"/>
      <w:r w:rsidRPr="00B949B2">
        <w:t xml:space="preserve">. </w:t>
      </w:r>
      <w:r w:rsidR="00664F7B" w:rsidRPr="00B949B2">
        <w:t xml:space="preserve"> </w:t>
      </w:r>
      <w:r w:rsidRPr="00B949B2">
        <w:t>Overall, Did Your Student Have Any Difficulties Accessing the Test? Frequencies and Percentages by Grade Level or Grade</w:t>
      </w:r>
      <w:r w:rsidR="0044774F" w:rsidRPr="00B949B2">
        <w:t xml:space="preserve"> </w:t>
      </w:r>
      <w:r w:rsidRPr="00B949B2">
        <w:t>Span</w:t>
      </w:r>
      <w:bookmarkEnd w:id="398"/>
      <w:bookmarkEnd w:id="399"/>
      <w:bookmarkEnd w:id="400"/>
      <w:bookmarkEnd w:id="401"/>
      <w:bookmarkEnd w:id="402"/>
      <w:bookmarkEnd w:id="403"/>
      <w:bookmarkEnd w:id="404"/>
    </w:p>
    <w:tbl>
      <w:tblPr>
        <w:tblStyle w:val="TRtable"/>
        <w:tblW w:w="0" w:type="auto"/>
        <w:tblLook w:val="04A0" w:firstRow="1" w:lastRow="0" w:firstColumn="1" w:lastColumn="0" w:noHBand="0" w:noVBand="1"/>
        <w:tblDescription w:val="Overall, Did Your Student Have Any Difficulties Accessing the Test? Frequencies and Percentages by Grade Level or Grade Span"/>
      </w:tblPr>
      <w:tblGrid>
        <w:gridCol w:w="2160"/>
        <w:gridCol w:w="1323"/>
        <w:gridCol w:w="1216"/>
      </w:tblGrid>
      <w:tr w:rsidR="00151631" w:rsidRPr="00B949B2" w14:paraId="40ADF535"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2160" w:type="dxa"/>
          </w:tcPr>
          <w:p w14:paraId="5F9D202E" w14:textId="77777777" w:rsidR="00151631" w:rsidRPr="00B949B2" w:rsidRDefault="00151631" w:rsidP="002C0CDA">
            <w:pPr>
              <w:pStyle w:val="TableHead"/>
              <w:rPr>
                <w:b/>
                <w:bCs/>
              </w:rPr>
            </w:pPr>
            <w:r w:rsidRPr="00B949B2">
              <w:rPr>
                <w:b/>
                <w:bCs/>
              </w:rPr>
              <w:t>Grade</w:t>
            </w:r>
            <w:r w:rsidR="001F767F" w:rsidRPr="00B949B2">
              <w:rPr>
                <w:b/>
                <w:bCs/>
              </w:rPr>
              <w:t xml:space="preserve"> Level</w:t>
            </w:r>
            <w:r w:rsidRPr="00B949B2">
              <w:rPr>
                <w:b/>
                <w:bCs/>
              </w:rPr>
              <w:t xml:space="preserve"> or Grade Span</w:t>
            </w:r>
          </w:p>
        </w:tc>
        <w:tc>
          <w:tcPr>
            <w:tcW w:w="0" w:type="auto"/>
          </w:tcPr>
          <w:p w14:paraId="29E85CC1" w14:textId="77777777" w:rsidR="00CD069B" w:rsidRPr="00B949B2" w:rsidRDefault="00151631" w:rsidP="002C0CDA">
            <w:pPr>
              <w:pStyle w:val="TableHead"/>
              <w:rPr>
                <w:b/>
                <w:bCs/>
              </w:rPr>
            </w:pPr>
            <w:r w:rsidRPr="00B949B2">
              <w:rPr>
                <w:b/>
                <w:bCs/>
              </w:rPr>
              <w:t>Yes</w:t>
            </w:r>
            <w:r w:rsidR="00B26E25" w:rsidRPr="00B949B2">
              <w:rPr>
                <w:b/>
                <w:bCs/>
              </w:rPr>
              <w:t xml:space="preserve"> </w:t>
            </w:r>
            <w:r w:rsidR="00CD069B" w:rsidRPr="00B949B2">
              <w:rPr>
                <w:b/>
                <w:bCs/>
              </w:rPr>
              <w:t>N</w:t>
            </w:r>
            <w:r w:rsidR="00B26E25" w:rsidRPr="00B949B2">
              <w:rPr>
                <w:b/>
                <w:bCs/>
              </w:rPr>
              <w:t> </w:t>
            </w:r>
            <w:r w:rsidR="00CD069B" w:rsidRPr="00B949B2">
              <w:rPr>
                <w:b/>
                <w:bCs/>
              </w:rPr>
              <w:t>(%)</w:t>
            </w:r>
          </w:p>
        </w:tc>
        <w:tc>
          <w:tcPr>
            <w:tcW w:w="0" w:type="auto"/>
          </w:tcPr>
          <w:p w14:paraId="523B1BFF" w14:textId="77777777" w:rsidR="00CD069B" w:rsidRPr="00B949B2" w:rsidRDefault="00151631" w:rsidP="002C0CDA">
            <w:pPr>
              <w:pStyle w:val="TableHead"/>
              <w:rPr>
                <w:b/>
                <w:bCs/>
              </w:rPr>
            </w:pPr>
            <w:r w:rsidRPr="00B949B2">
              <w:rPr>
                <w:b/>
                <w:bCs/>
              </w:rPr>
              <w:t>No</w:t>
            </w:r>
            <w:r w:rsidR="00B26E25" w:rsidRPr="00B949B2">
              <w:rPr>
                <w:b/>
                <w:bCs/>
              </w:rPr>
              <w:t xml:space="preserve"> </w:t>
            </w:r>
            <w:r w:rsidR="00CD069B" w:rsidRPr="00B949B2">
              <w:rPr>
                <w:b/>
                <w:bCs/>
              </w:rPr>
              <w:t>N</w:t>
            </w:r>
            <w:r w:rsidR="00B26E25" w:rsidRPr="00B949B2">
              <w:rPr>
                <w:b/>
                <w:bCs/>
              </w:rPr>
              <w:t> </w:t>
            </w:r>
            <w:r w:rsidR="00CD069B" w:rsidRPr="00B949B2">
              <w:rPr>
                <w:b/>
                <w:bCs/>
              </w:rPr>
              <w:t>(%)</w:t>
            </w:r>
          </w:p>
        </w:tc>
      </w:tr>
      <w:tr w:rsidR="00151631" w:rsidRPr="00B949B2" w14:paraId="01A8B02F" w14:textId="77777777" w:rsidTr="002C0CDA">
        <w:trPr>
          <w:trHeight w:val="20"/>
        </w:trPr>
        <w:tc>
          <w:tcPr>
            <w:tcW w:w="2160" w:type="dxa"/>
            <w:tcBorders>
              <w:top w:val="single" w:sz="4" w:space="0" w:color="auto"/>
            </w:tcBorders>
          </w:tcPr>
          <w:p w14:paraId="6CA4B77C" w14:textId="77777777" w:rsidR="00151631" w:rsidRPr="00B949B2" w:rsidRDefault="00151631" w:rsidP="00336B84">
            <w:pPr>
              <w:pStyle w:val="TableText"/>
              <w:keepNext/>
              <w:keepLines/>
            </w:pPr>
            <w:r w:rsidRPr="00B949B2">
              <w:t>K</w:t>
            </w:r>
          </w:p>
        </w:tc>
        <w:tc>
          <w:tcPr>
            <w:tcW w:w="0" w:type="auto"/>
            <w:tcBorders>
              <w:top w:val="single" w:sz="4" w:space="0" w:color="auto"/>
            </w:tcBorders>
          </w:tcPr>
          <w:p w14:paraId="062009F6" w14:textId="77777777" w:rsidR="00151631" w:rsidRPr="00B949B2" w:rsidRDefault="00151631" w:rsidP="00E94F63">
            <w:pPr>
              <w:pStyle w:val="TableText"/>
              <w:keepNext/>
              <w:keepLines/>
              <w:jc w:val="right"/>
            </w:pPr>
            <w:r w:rsidRPr="00B949B2">
              <w:t>4 (31)</w:t>
            </w:r>
          </w:p>
        </w:tc>
        <w:tc>
          <w:tcPr>
            <w:tcW w:w="0" w:type="auto"/>
            <w:tcBorders>
              <w:top w:val="single" w:sz="4" w:space="0" w:color="auto"/>
            </w:tcBorders>
          </w:tcPr>
          <w:p w14:paraId="162AC3DD" w14:textId="77777777" w:rsidR="00151631" w:rsidRPr="00B949B2" w:rsidRDefault="00151631" w:rsidP="00E94F63">
            <w:pPr>
              <w:pStyle w:val="TableText"/>
              <w:keepNext/>
              <w:keepLines/>
              <w:jc w:val="right"/>
            </w:pPr>
            <w:r w:rsidRPr="00B949B2">
              <w:t>9 (69)</w:t>
            </w:r>
          </w:p>
        </w:tc>
      </w:tr>
      <w:tr w:rsidR="00151631" w:rsidRPr="00B949B2" w14:paraId="2AB7A0A4" w14:textId="77777777" w:rsidTr="00B26E25">
        <w:trPr>
          <w:trHeight w:val="20"/>
        </w:trPr>
        <w:tc>
          <w:tcPr>
            <w:tcW w:w="2160" w:type="dxa"/>
          </w:tcPr>
          <w:p w14:paraId="3F7BA5B5" w14:textId="77777777" w:rsidR="00151631" w:rsidRPr="00B949B2" w:rsidRDefault="00151631" w:rsidP="00336B84">
            <w:pPr>
              <w:pStyle w:val="TableText"/>
              <w:keepNext/>
              <w:keepLines/>
            </w:pPr>
            <w:r w:rsidRPr="00B949B2">
              <w:t>Grade 1</w:t>
            </w:r>
          </w:p>
        </w:tc>
        <w:tc>
          <w:tcPr>
            <w:tcW w:w="0" w:type="auto"/>
          </w:tcPr>
          <w:p w14:paraId="0590F829" w14:textId="77777777" w:rsidR="00151631" w:rsidRPr="00B949B2" w:rsidRDefault="00151631" w:rsidP="00E94F63">
            <w:pPr>
              <w:pStyle w:val="TableText"/>
              <w:keepNext/>
              <w:keepLines/>
              <w:jc w:val="right"/>
            </w:pPr>
            <w:r w:rsidRPr="00B949B2">
              <w:t>0 (0)</w:t>
            </w:r>
          </w:p>
        </w:tc>
        <w:tc>
          <w:tcPr>
            <w:tcW w:w="0" w:type="auto"/>
          </w:tcPr>
          <w:p w14:paraId="258CEEF3" w14:textId="77777777" w:rsidR="00151631" w:rsidRPr="00B949B2" w:rsidRDefault="00151631" w:rsidP="00E94F63">
            <w:pPr>
              <w:pStyle w:val="TableText"/>
              <w:keepNext/>
              <w:keepLines/>
              <w:jc w:val="right"/>
            </w:pPr>
            <w:r w:rsidRPr="00B949B2">
              <w:t>12 (100)</w:t>
            </w:r>
          </w:p>
        </w:tc>
      </w:tr>
      <w:tr w:rsidR="00151631" w:rsidRPr="00B949B2" w14:paraId="415749BC" w14:textId="77777777" w:rsidTr="00B26E25">
        <w:trPr>
          <w:trHeight w:val="20"/>
        </w:trPr>
        <w:tc>
          <w:tcPr>
            <w:tcW w:w="2160" w:type="dxa"/>
          </w:tcPr>
          <w:p w14:paraId="619A8E8A" w14:textId="77777777" w:rsidR="00151631" w:rsidRPr="00B949B2" w:rsidRDefault="00151631" w:rsidP="00336B84">
            <w:pPr>
              <w:pStyle w:val="TableText"/>
              <w:keepNext/>
              <w:keepLines/>
            </w:pPr>
            <w:r w:rsidRPr="00B949B2">
              <w:t>Grade 2</w:t>
            </w:r>
          </w:p>
        </w:tc>
        <w:tc>
          <w:tcPr>
            <w:tcW w:w="0" w:type="auto"/>
          </w:tcPr>
          <w:p w14:paraId="015B319B" w14:textId="77777777" w:rsidR="00151631" w:rsidRPr="00B949B2" w:rsidRDefault="00151631" w:rsidP="00E94F63">
            <w:pPr>
              <w:pStyle w:val="TableText"/>
              <w:keepNext/>
              <w:keepLines/>
              <w:jc w:val="right"/>
            </w:pPr>
            <w:r w:rsidRPr="00B949B2">
              <w:t>1 (8)</w:t>
            </w:r>
          </w:p>
        </w:tc>
        <w:tc>
          <w:tcPr>
            <w:tcW w:w="0" w:type="auto"/>
          </w:tcPr>
          <w:p w14:paraId="228AC93F" w14:textId="77777777" w:rsidR="00151631" w:rsidRPr="00B949B2" w:rsidRDefault="00151631" w:rsidP="00E94F63">
            <w:pPr>
              <w:pStyle w:val="TableText"/>
              <w:keepNext/>
              <w:keepLines/>
              <w:jc w:val="right"/>
            </w:pPr>
            <w:r w:rsidRPr="00B949B2">
              <w:t>11 (92)</w:t>
            </w:r>
          </w:p>
        </w:tc>
      </w:tr>
      <w:tr w:rsidR="00151631" w:rsidRPr="00B949B2" w14:paraId="4ECBD035" w14:textId="77777777" w:rsidTr="00B26E25">
        <w:trPr>
          <w:trHeight w:val="20"/>
        </w:trPr>
        <w:tc>
          <w:tcPr>
            <w:tcW w:w="2160" w:type="dxa"/>
          </w:tcPr>
          <w:p w14:paraId="4CB47A17" w14:textId="77777777" w:rsidR="00151631" w:rsidRPr="00B949B2" w:rsidRDefault="00151631" w:rsidP="00336B84">
            <w:pPr>
              <w:pStyle w:val="TableText"/>
              <w:keepNext/>
              <w:keepLines/>
            </w:pPr>
            <w:r w:rsidRPr="00B949B2">
              <w:t>Grade span 3–5</w:t>
            </w:r>
          </w:p>
        </w:tc>
        <w:tc>
          <w:tcPr>
            <w:tcW w:w="0" w:type="auto"/>
          </w:tcPr>
          <w:p w14:paraId="42BC9CC5" w14:textId="77777777" w:rsidR="00151631" w:rsidRPr="00B949B2" w:rsidRDefault="00151631" w:rsidP="00E94F63">
            <w:pPr>
              <w:pStyle w:val="TableText"/>
              <w:keepNext/>
              <w:keepLines/>
              <w:jc w:val="right"/>
            </w:pPr>
            <w:r w:rsidRPr="00B949B2">
              <w:t>1 (10)</w:t>
            </w:r>
          </w:p>
        </w:tc>
        <w:tc>
          <w:tcPr>
            <w:tcW w:w="0" w:type="auto"/>
          </w:tcPr>
          <w:p w14:paraId="58D7184B" w14:textId="77777777" w:rsidR="00151631" w:rsidRPr="00B949B2" w:rsidRDefault="00151631" w:rsidP="00E94F63">
            <w:pPr>
              <w:pStyle w:val="TableText"/>
              <w:keepNext/>
              <w:keepLines/>
              <w:jc w:val="right"/>
            </w:pPr>
            <w:r w:rsidRPr="00B949B2">
              <w:t>9 (90)</w:t>
            </w:r>
          </w:p>
        </w:tc>
      </w:tr>
      <w:tr w:rsidR="00151631" w:rsidRPr="00B949B2" w14:paraId="5636D831" w14:textId="77777777" w:rsidTr="00B26E25">
        <w:trPr>
          <w:trHeight w:val="20"/>
        </w:trPr>
        <w:tc>
          <w:tcPr>
            <w:tcW w:w="2160" w:type="dxa"/>
          </w:tcPr>
          <w:p w14:paraId="7BFF6EB9" w14:textId="77777777" w:rsidR="00151631" w:rsidRPr="00B949B2" w:rsidRDefault="00151631" w:rsidP="00336B84">
            <w:pPr>
              <w:pStyle w:val="TableText"/>
              <w:keepNext/>
              <w:keepLines/>
            </w:pPr>
            <w:r w:rsidRPr="00B949B2">
              <w:t>Grade span 6–8</w:t>
            </w:r>
          </w:p>
        </w:tc>
        <w:tc>
          <w:tcPr>
            <w:tcW w:w="0" w:type="auto"/>
          </w:tcPr>
          <w:p w14:paraId="11479783" w14:textId="77777777" w:rsidR="00151631" w:rsidRPr="00B949B2" w:rsidRDefault="00151631" w:rsidP="00E94F63">
            <w:pPr>
              <w:pStyle w:val="TableText"/>
              <w:keepNext/>
              <w:keepLines/>
              <w:jc w:val="right"/>
            </w:pPr>
            <w:r w:rsidRPr="00B949B2">
              <w:t>0 (0)</w:t>
            </w:r>
          </w:p>
        </w:tc>
        <w:tc>
          <w:tcPr>
            <w:tcW w:w="0" w:type="auto"/>
          </w:tcPr>
          <w:p w14:paraId="028C2A13" w14:textId="77777777" w:rsidR="00151631" w:rsidRPr="00B949B2" w:rsidRDefault="00151631" w:rsidP="00E94F63">
            <w:pPr>
              <w:pStyle w:val="TableText"/>
              <w:keepNext/>
              <w:keepLines/>
              <w:jc w:val="right"/>
            </w:pPr>
            <w:r w:rsidRPr="00B949B2">
              <w:t>12 (100)</w:t>
            </w:r>
          </w:p>
        </w:tc>
      </w:tr>
      <w:tr w:rsidR="00151631" w:rsidRPr="00B949B2" w14:paraId="477B04A9" w14:textId="77777777" w:rsidTr="00B26E25">
        <w:trPr>
          <w:trHeight w:val="20"/>
        </w:trPr>
        <w:tc>
          <w:tcPr>
            <w:tcW w:w="2160" w:type="dxa"/>
          </w:tcPr>
          <w:p w14:paraId="1110BFF9" w14:textId="77777777" w:rsidR="00151631" w:rsidRPr="00B949B2" w:rsidRDefault="00151631" w:rsidP="00336B84">
            <w:pPr>
              <w:pStyle w:val="TableText"/>
            </w:pPr>
            <w:r w:rsidRPr="00B949B2">
              <w:t>Grade span 9–12</w:t>
            </w:r>
          </w:p>
        </w:tc>
        <w:tc>
          <w:tcPr>
            <w:tcW w:w="0" w:type="auto"/>
          </w:tcPr>
          <w:p w14:paraId="4AA17AB7" w14:textId="77777777" w:rsidR="00151631" w:rsidRPr="00B949B2" w:rsidRDefault="00151631" w:rsidP="00E94F63">
            <w:pPr>
              <w:pStyle w:val="TableText"/>
              <w:keepNext/>
              <w:keepLines/>
              <w:jc w:val="right"/>
            </w:pPr>
            <w:r w:rsidRPr="00B949B2">
              <w:t>4 (33)</w:t>
            </w:r>
          </w:p>
        </w:tc>
        <w:tc>
          <w:tcPr>
            <w:tcW w:w="0" w:type="auto"/>
          </w:tcPr>
          <w:p w14:paraId="2FED8E5B" w14:textId="77777777" w:rsidR="00151631" w:rsidRPr="00B949B2" w:rsidRDefault="00151631" w:rsidP="00E94F63">
            <w:pPr>
              <w:pStyle w:val="TableText"/>
              <w:keepNext/>
              <w:keepLines/>
              <w:jc w:val="right"/>
            </w:pPr>
            <w:r w:rsidRPr="00B949B2">
              <w:t>8 (67)</w:t>
            </w:r>
          </w:p>
        </w:tc>
      </w:tr>
    </w:tbl>
    <w:p w14:paraId="556EABCC" w14:textId="77777777" w:rsidR="004E20CC" w:rsidRPr="00B949B2" w:rsidRDefault="003E2931" w:rsidP="008D1DB5">
      <w:pPr>
        <w:pStyle w:val="Heading4"/>
        <w:spacing w:before="240"/>
        <w:ind w:left="720"/>
      </w:pPr>
      <w:r w:rsidRPr="00B949B2">
        <w:t>Test</w:t>
      </w:r>
      <w:r w:rsidR="00D13F2D" w:rsidRPr="00B949B2">
        <w:t xml:space="preserve"> Interface Accessibility</w:t>
      </w:r>
    </w:p>
    <w:p w14:paraId="11C19A3D" w14:textId="77777777" w:rsidR="00BA202B" w:rsidRPr="00B949B2" w:rsidRDefault="00D0068F" w:rsidP="00F272DF">
      <w:r w:rsidRPr="00B949B2">
        <w:t>I</w:t>
      </w:r>
      <w:r w:rsidR="00F93CB4" w:rsidRPr="00B949B2">
        <w:t xml:space="preserve">nformation </w:t>
      </w:r>
      <w:r w:rsidRPr="00B949B2">
        <w:t>was collected during the study</w:t>
      </w:r>
      <w:r w:rsidR="00F93CB4" w:rsidRPr="00B949B2">
        <w:t xml:space="preserve"> on how the interface was accessible for </w:t>
      </w:r>
      <w:r w:rsidR="00F272DF" w:rsidRPr="00B949B2">
        <w:t>students who independently use</w:t>
      </w:r>
      <w:r w:rsidR="0065519E" w:rsidRPr="00B949B2">
        <w:t>d</w:t>
      </w:r>
      <w:r w:rsidR="00F272DF" w:rsidRPr="00B949B2">
        <w:t xml:space="preserve"> a computer or tablet</w:t>
      </w:r>
      <w:r w:rsidR="00F93CB4" w:rsidRPr="00B949B2">
        <w:t xml:space="preserve">. </w:t>
      </w:r>
      <w:r w:rsidR="00BA202B" w:rsidRPr="00B949B2">
        <w:t>While the Alternate ELPAC is a one-on-one test administration</w:t>
      </w:r>
      <w:r w:rsidR="00BA5718" w:rsidRPr="00B949B2">
        <w:t>,</w:t>
      </w:r>
      <w:r w:rsidR="00BA202B" w:rsidRPr="00B949B2">
        <w:t xml:space="preserve"> independent interaction was recommended if appropriate for the student</w:t>
      </w:r>
      <w:r w:rsidR="00BA5718" w:rsidRPr="00B949B2">
        <w:t>,</w:t>
      </w:r>
      <w:r w:rsidR="00BA202B" w:rsidRPr="00B949B2">
        <w:t xml:space="preserve"> and at least one student was able to navigate the test independently. </w:t>
      </w:r>
      <w:r w:rsidR="00BA5718" w:rsidRPr="00B949B2">
        <w:t>However, t</w:t>
      </w:r>
      <w:r w:rsidR="00BA202B" w:rsidRPr="00B949B2">
        <w:t>he majority of students were not able to independently take the assessment</w:t>
      </w:r>
      <w:r w:rsidR="00BA5718" w:rsidRPr="00B949B2">
        <w:t>, although</w:t>
      </w:r>
      <w:r w:rsidR="00BA202B" w:rsidRPr="00B949B2">
        <w:t xml:space="preserve"> </w:t>
      </w:r>
      <w:r w:rsidR="00BA5718" w:rsidRPr="00B949B2">
        <w:t>m</w:t>
      </w:r>
      <w:r w:rsidR="00BA202B" w:rsidRPr="00B949B2">
        <w:t>any students did interact with the test examiner leading them. Some students at early grade levels did demonstrate an inability to access the computer meaningfully.</w:t>
      </w:r>
    </w:p>
    <w:p w14:paraId="4B46C391" w14:textId="1809CEE8" w:rsidR="00F07FA0" w:rsidRPr="00B949B2" w:rsidRDefault="0095405F" w:rsidP="00F272DF">
      <w:r w:rsidRPr="00B949B2">
        <w:t>When considering devices</w:t>
      </w:r>
      <w:r w:rsidR="00BA5718" w:rsidRPr="00B949B2">
        <w:t>,</w:t>
      </w:r>
      <w:r w:rsidRPr="00B949B2">
        <w:t xml:space="preserve"> the goal </w:t>
      </w:r>
      <w:r w:rsidR="0065519E" w:rsidRPr="00B949B2">
        <w:t xml:space="preserve">was </w:t>
      </w:r>
      <w:r w:rsidRPr="00B949B2">
        <w:t xml:space="preserve">usually to support independent interaction when possible. Few </w:t>
      </w:r>
      <w:r w:rsidR="00365D73" w:rsidRPr="00B949B2">
        <w:t>students</w:t>
      </w:r>
      <w:r w:rsidRPr="00B949B2">
        <w:t xml:space="preserve"> </w:t>
      </w:r>
      <w:r w:rsidR="000A33F5" w:rsidRPr="00B949B2">
        <w:t xml:space="preserve">could </w:t>
      </w:r>
      <w:r w:rsidRPr="00B949B2">
        <w:t>use a computer independently (15</w:t>
      </w:r>
      <w:r w:rsidR="00D502E7" w:rsidRPr="00B949B2">
        <w:t>%</w:t>
      </w:r>
      <w:r w:rsidRPr="00B949B2">
        <w:t xml:space="preserve">). Most students </w:t>
      </w:r>
      <w:r w:rsidR="00B660BE" w:rsidRPr="00B949B2">
        <w:t xml:space="preserve">could </w:t>
      </w:r>
      <w:r w:rsidRPr="00B949B2">
        <w:t>use a computer with assistance (49</w:t>
      </w:r>
      <w:r w:rsidR="00D502E7" w:rsidRPr="00B949B2">
        <w:t>%</w:t>
      </w:r>
      <w:r w:rsidRPr="00B949B2">
        <w:t xml:space="preserve">). A large number of students </w:t>
      </w:r>
      <w:r w:rsidR="00B660BE" w:rsidRPr="00B949B2">
        <w:t xml:space="preserve">did </w:t>
      </w:r>
      <w:r w:rsidRPr="00B949B2">
        <w:t>not yet use a computer (35</w:t>
      </w:r>
      <w:r w:rsidR="00D502E7" w:rsidRPr="00B949B2">
        <w:t>%</w:t>
      </w:r>
      <w:r w:rsidRPr="00B949B2">
        <w:t>).</w:t>
      </w:r>
      <w:r w:rsidR="00292210" w:rsidRPr="00B949B2">
        <w:t xml:space="preserve"> </w:t>
      </w:r>
      <w:r w:rsidR="002379AD" w:rsidRPr="00B949B2">
        <w:rPr>
          <w:rStyle w:val="Cross-Reference"/>
        </w:rPr>
        <w:fldChar w:fldCharType="begin"/>
      </w:r>
      <w:r w:rsidR="002379AD" w:rsidRPr="00B949B2">
        <w:rPr>
          <w:rStyle w:val="Cross-Reference"/>
        </w:rPr>
        <w:instrText xml:space="preserve"> REF _Ref43898125 \h </w:instrText>
      </w:r>
      <w:r w:rsidR="00BA5718" w:rsidRPr="00B949B2">
        <w:rPr>
          <w:rStyle w:val="Cross-Reference"/>
        </w:rPr>
        <w:instrText xml:space="preserve"> \* MERGEFORMAT </w:instrText>
      </w:r>
      <w:r w:rsidR="002379AD" w:rsidRPr="00B949B2">
        <w:rPr>
          <w:rStyle w:val="Cross-Reference"/>
        </w:rPr>
      </w:r>
      <w:r w:rsidR="002379AD" w:rsidRPr="00B949B2">
        <w:rPr>
          <w:rStyle w:val="Cross-Reference"/>
        </w:rPr>
        <w:fldChar w:fldCharType="separate"/>
      </w:r>
      <w:r w:rsidR="003440AF" w:rsidRPr="00B949B2">
        <w:rPr>
          <w:rStyle w:val="Cross-Reference"/>
        </w:rPr>
        <w:t>Table 44</w:t>
      </w:r>
      <w:r w:rsidR="002379AD" w:rsidRPr="00B949B2">
        <w:rPr>
          <w:rStyle w:val="Cross-Reference"/>
        </w:rPr>
        <w:fldChar w:fldCharType="end"/>
      </w:r>
      <w:r w:rsidR="002379AD" w:rsidRPr="00B949B2">
        <w:t xml:space="preserve"> </w:t>
      </w:r>
      <w:r w:rsidRPr="00B949B2">
        <w:t xml:space="preserve">presents </w:t>
      </w:r>
      <w:r w:rsidR="00B10714" w:rsidRPr="00B949B2">
        <w:t xml:space="preserve">the </w:t>
      </w:r>
      <w:r w:rsidRPr="00B949B2">
        <w:t>students</w:t>
      </w:r>
      <w:r w:rsidR="00BA202B" w:rsidRPr="00B949B2">
        <w:t>’</w:t>
      </w:r>
      <w:r w:rsidRPr="00B949B2">
        <w:t xml:space="preserve"> ability to interact with</w:t>
      </w:r>
      <w:r w:rsidR="00934EB6" w:rsidRPr="00B949B2">
        <w:t xml:space="preserve"> a</w:t>
      </w:r>
      <w:r w:rsidRPr="00B949B2">
        <w:t xml:space="preserve"> computer.</w:t>
      </w:r>
      <w:r w:rsidR="003D735A" w:rsidRPr="00B949B2">
        <w:t xml:space="preserve"> </w:t>
      </w:r>
      <w:r w:rsidR="00F07FA0" w:rsidRPr="00B949B2">
        <w:t xml:space="preserve">The data in </w:t>
      </w:r>
      <w:r w:rsidR="00F07FA0" w:rsidRPr="00B949B2">
        <w:rPr>
          <w:rStyle w:val="Cross-Reference"/>
        </w:rPr>
        <w:fldChar w:fldCharType="begin"/>
      </w:r>
      <w:r w:rsidR="00F07FA0" w:rsidRPr="00B949B2">
        <w:rPr>
          <w:rStyle w:val="Cross-Reference"/>
        </w:rPr>
        <w:instrText xml:space="preserve"> REF  _Ref43898125 \* Lower \h  \* MERGEFORMAT </w:instrText>
      </w:r>
      <w:r w:rsidR="00F07FA0" w:rsidRPr="00B949B2">
        <w:rPr>
          <w:rStyle w:val="Cross-Reference"/>
        </w:rPr>
      </w:r>
      <w:r w:rsidR="00F07FA0" w:rsidRPr="00B949B2">
        <w:rPr>
          <w:rStyle w:val="Cross-Reference"/>
        </w:rPr>
        <w:fldChar w:fldCharType="separate"/>
      </w:r>
      <w:r w:rsidR="003440AF" w:rsidRPr="00B949B2">
        <w:rPr>
          <w:rStyle w:val="Cross-Reference"/>
        </w:rPr>
        <w:t>table 44</w:t>
      </w:r>
      <w:r w:rsidR="00F07FA0" w:rsidRPr="00B949B2">
        <w:rPr>
          <w:rStyle w:val="Cross-Reference"/>
        </w:rPr>
        <w:fldChar w:fldCharType="end"/>
      </w:r>
      <w:r w:rsidR="00F07FA0" w:rsidRPr="00B949B2">
        <w:t xml:space="preserve"> was obtained from student BIQ</w:t>
      </w:r>
      <w:r w:rsidR="00B46118" w:rsidRPr="00B949B2">
        <w:t>s</w:t>
      </w:r>
      <w:r w:rsidR="00B10714" w:rsidRPr="00B949B2">
        <w:t>,</w:t>
      </w:r>
      <w:r w:rsidR="005479B5" w:rsidRPr="00B949B2">
        <w:t xml:space="preserve"> and missing data may impact the total numbers </w:t>
      </w:r>
      <w:r w:rsidR="00AF4A45" w:rsidRPr="00B949B2">
        <w:t>reflected for tables in this section.</w:t>
      </w:r>
    </w:p>
    <w:p w14:paraId="74C96E5C" w14:textId="77777777" w:rsidR="00A36DDE" w:rsidRPr="00B949B2" w:rsidRDefault="00292210" w:rsidP="00C204EE">
      <w:pPr>
        <w:pStyle w:val="Caption"/>
      </w:pPr>
      <w:bookmarkStart w:id="405" w:name="_Ref43898125"/>
      <w:bookmarkStart w:id="406" w:name="_Toc44415168"/>
      <w:bookmarkStart w:id="407" w:name="_Toc44415666"/>
      <w:bookmarkStart w:id="408" w:name="_Toc44440758"/>
      <w:bookmarkStart w:id="409" w:name="_Toc45636894"/>
      <w:bookmarkStart w:id="410" w:name="_Toc45636971"/>
      <w:bookmarkStart w:id="411" w:name="_Toc46216375"/>
      <w:bookmarkStart w:id="412" w:name="_Toc58566495"/>
      <w:r w:rsidRPr="00B949B2">
        <w:t>Table</w:t>
      </w:r>
      <w:r w:rsidR="00BA202B" w:rsidRPr="00B949B2">
        <w:t> </w:t>
      </w:r>
      <w:r w:rsidRPr="00B949B2">
        <w:fldChar w:fldCharType="begin"/>
      </w:r>
      <w:r w:rsidRPr="00B949B2">
        <w:instrText>SEQ Table \* ARABIC</w:instrText>
      </w:r>
      <w:r w:rsidRPr="00B949B2">
        <w:fldChar w:fldCharType="separate"/>
      </w:r>
      <w:r w:rsidR="00822B71" w:rsidRPr="00B949B2">
        <w:rPr>
          <w:noProof/>
        </w:rPr>
        <w:t>44</w:t>
      </w:r>
      <w:r w:rsidRPr="00B949B2">
        <w:fldChar w:fldCharType="end"/>
      </w:r>
      <w:bookmarkEnd w:id="405"/>
      <w:r w:rsidR="00F93CB4" w:rsidRPr="00B949B2">
        <w:t>.</w:t>
      </w:r>
      <w:r w:rsidR="004B6246" w:rsidRPr="00B949B2">
        <w:t xml:space="preserve"> </w:t>
      </w:r>
      <w:r w:rsidR="00F93CB4" w:rsidRPr="00B949B2">
        <w:t xml:space="preserve"> </w:t>
      </w:r>
      <w:r w:rsidR="00A36DDE" w:rsidRPr="00B949B2">
        <w:t xml:space="preserve">What </w:t>
      </w:r>
      <w:r w:rsidR="00B20F6E" w:rsidRPr="00B949B2">
        <w:t>B</w:t>
      </w:r>
      <w:r w:rsidR="00A36DDE" w:rsidRPr="00B949B2">
        <w:t xml:space="preserve">est </w:t>
      </w:r>
      <w:r w:rsidR="00B20F6E" w:rsidRPr="00B949B2">
        <w:t>D</w:t>
      </w:r>
      <w:r w:rsidR="00A36DDE" w:rsidRPr="00B949B2">
        <w:t xml:space="preserve">escribes </w:t>
      </w:r>
      <w:r w:rsidR="00B20F6E" w:rsidRPr="00B949B2">
        <w:t>Y</w:t>
      </w:r>
      <w:r w:rsidR="00A36DDE" w:rsidRPr="00B949B2">
        <w:t xml:space="preserve">our </w:t>
      </w:r>
      <w:r w:rsidR="00B20F6E" w:rsidRPr="00B949B2">
        <w:t>S</w:t>
      </w:r>
      <w:r w:rsidR="00A36DDE" w:rsidRPr="00B949B2">
        <w:t xml:space="preserve">tudent’s </w:t>
      </w:r>
      <w:r w:rsidR="00B20F6E" w:rsidRPr="00B949B2">
        <w:t>C</w:t>
      </w:r>
      <w:r w:rsidR="00A36DDE" w:rsidRPr="00B949B2">
        <w:t xml:space="preserve">omputer </w:t>
      </w:r>
      <w:r w:rsidR="00B20F6E" w:rsidRPr="00B949B2">
        <w:t>U</w:t>
      </w:r>
      <w:r w:rsidR="00A36DDE" w:rsidRPr="00B949B2">
        <w:t>se?</w:t>
      </w:r>
      <w:bookmarkEnd w:id="406"/>
      <w:bookmarkEnd w:id="407"/>
      <w:bookmarkEnd w:id="408"/>
      <w:bookmarkEnd w:id="409"/>
      <w:bookmarkEnd w:id="410"/>
      <w:bookmarkEnd w:id="411"/>
      <w:bookmarkEnd w:id="412"/>
    </w:p>
    <w:tbl>
      <w:tblPr>
        <w:tblStyle w:val="TRtable"/>
        <w:tblW w:w="0" w:type="auto"/>
        <w:tblLook w:val="04A0" w:firstRow="1" w:lastRow="0" w:firstColumn="1" w:lastColumn="0" w:noHBand="0" w:noVBand="1"/>
        <w:tblDescription w:val="What Best Describes Your Student’s Computer Use?"/>
      </w:tblPr>
      <w:tblGrid>
        <w:gridCol w:w="4072"/>
        <w:gridCol w:w="1430"/>
        <w:gridCol w:w="1097"/>
      </w:tblGrid>
      <w:tr w:rsidR="00A36DDE" w:rsidRPr="00B949B2" w14:paraId="116A095C"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6E9BB3B5" w14:textId="77777777" w:rsidR="00A36DDE" w:rsidRPr="00B949B2" w:rsidRDefault="00F93CB4" w:rsidP="002C0CDA">
            <w:pPr>
              <w:pStyle w:val="TableHead"/>
              <w:rPr>
                <w:b/>
                <w:bCs/>
              </w:rPr>
            </w:pPr>
            <w:r w:rsidRPr="00B949B2">
              <w:rPr>
                <w:b/>
                <w:bCs/>
              </w:rPr>
              <w:t>Computer U</w:t>
            </w:r>
            <w:r w:rsidR="00A36DDE" w:rsidRPr="00B949B2">
              <w:rPr>
                <w:b/>
                <w:bCs/>
              </w:rPr>
              <w:t>se</w:t>
            </w:r>
          </w:p>
        </w:tc>
        <w:tc>
          <w:tcPr>
            <w:tcW w:w="0" w:type="auto"/>
          </w:tcPr>
          <w:p w14:paraId="664A235C" w14:textId="77777777" w:rsidR="00A36DDE" w:rsidRPr="00B949B2" w:rsidRDefault="00A36DDE" w:rsidP="002C0CDA">
            <w:pPr>
              <w:pStyle w:val="TableHead"/>
              <w:rPr>
                <w:b/>
                <w:bCs/>
              </w:rPr>
            </w:pPr>
            <w:r w:rsidRPr="00B949B2">
              <w:rPr>
                <w:b/>
                <w:bCs/>
              </w:rPr>
              <w:t>Frequency</w:t>
            </w:r>
          </w:p>
        </w:tc>
        <w:tc>
          <w:tcPr>
            <w:tcW w:w="0" w:type="auto"/>
          </w:tcPr>
          <w:p w14:paraId="453B5CF5" w14:textId="77777777" w:rsidR="00A36DDE" w:rsidRPr="00B949B2" w:rsidRDefault="00A36DDE" w:rsidP="002C0CDA">
            <w:pPr>
              <w:pStyle w:val="TableHead"/>
              <w:rPr>
                <w:b/>
                <w:bCs/>
              </w:rPr>
            </w:pPr>
            <w:r w:rsidRPr="00B949B2">
              <w:rPr>
                <w:b/>
                <w:bCs/>
              </w:rPr>
              <w:t>Percent</w:t>
            </w:r>
          </w:p>
        </w:tc>
      </w:tr>
      <w:tr w:rsidR="00A36DDE" w:rsidRPr="00B949B2" w14:paraId="168321AB" w14:textId="77777777" w:rsidTr="002C0CDA">
        <w:trPr>
          <w:trHeight w:val="20"/>
        </w:trPr>
        <w:tc>
          <w:tcPr>
            <w:tcW w:w="0" w:type="auto"/>
            <w:tcBorders>
              <w:top w:val="single" w:sz="4" w:space="0" w:color="auto"/>
            </w:tcBorders>
          </w:tcPr>
          <w:p w14:paraId="2BF5C68B" w14:textId="77777777" w:rsidR="00A36DDE" w:rsidRPr="00B949B2" w:rsidRDefault="00A36DDE" w:rsidP="00F07FA0">
            <w:pPr>
              <w:pStyle w:val="TableText"/>
            </w:pPr>
            <w:r w:rsidRPr="00B949B2">
              <w:t>Can use a computer independently</w:t>
            </w:r>
          </w:p>
        </w:tc>
        <w:tc>
          <w:tcPr>
            <w:tcW w:w="0" w:type="auto"/>
            <w:tcBorders>
              <w:top w:val="single" w:sz="4" w:space="0" w:color="auto"/>
            </w:tcBorders>
          </w:tcPr>
          <w:p w14:paraId="0ECE9E36" w14:textId="77777777" w:rsidR="00A36DDE" w:rsidRPr="00B949B2" w:rsidRDefault="00A36DDE" w:rsidP="00D358E5">
            <w:pPr>
              <w:pStyle w:val="TableText"/>
              <w:keepNext/>
              <w:keepLines/>
              <w:jc w:val="center"/>
            </w:pPr>
            <w:r w:rsidRPr="00B949B2">
              <w:t>10</w:t>
            </w:r>
          </w:p>
        </w:tc>
        <w:tc>
          <w:tcPr>
            <w:tcW w:w="0" w:type="auto"/>
            <w:tcBorders>
              <w:top w:val="single" w:sz="4" w:space="0" w:color="auto"/>
            </w:tcBorders>
          </w:tcPr>
          <w:p w14:paraId="27983DAF" w14:textId="77777777" w:rsidR="00A36DDE" w:rsidRPr="00B949B2" w:rsidRDefault="00A36DDE" w:rsidP="00D358E5">
            <w:pPr>
              <w:pStyle w:val="TableText"/>
              <w:keepNext/>
              <w:keepLines/>
              <w:jc w:val="center"/>
            </w:pPr>
            <w:r w:rsidRPr="00B949B2">
              <w:t>14.</w:t>
            </w:r>
            <w:r w:rsidR="00CB4DF0" w:rsidRPr="00B949B2">
              <w:t>9</w:t>
            </w:r>
          </w:p>
        </w:tc>
      </w:tr>
      <w:tr w:rsidR="00A36DDE" w:rsidRPr="00B949B2" w14:paraId="42BAF081" w14:textId="77777777" w:rsidTr="000D5A2C">
        <w:trPr>
          <w:trHeight w:val="20"/>
        </w:trPr>
        <w:tc>
          <w:tcPr>
            <w:tcW w:w="0" w:type="auto"/>
          </w:tcPr>
          <w:p w14:paraId="3FAF4E59" w14:textId="77777777" w:rsidR="00A36DDE" w:rsidRPr="00B949B2" w:rsidRDefault="00A36DDE" w:rsidP="00F07FA0">
            <w:pPr>
              <w:pStyle w:val="TableText"/>
            </w:pPr>
            <w:r w:rsidRPr="00B949B2">
              <w:t>Can use a computer with assistance</w:t>
            </w:r>
          </w:p>
        </w:tc>
        <w:tc>
          <w:tcPr>
            <w:tcW w:w="0" w:type="auto"/>
          </w:tcPr>
          <w:p w14:paraId="435D9322" w14:textId="77777777" w:rsidR="00A36DDE" w:rsidRPr="00B949B2" w:rsidRDefault="00A36DDE" w:rsidP="00D358E5">
            <w:pPr>
              <w:pStyle w:val="TableText"/>
              <w:keepNext/>
              <w:keepLines/>
              <w:jc w:val="center"/>
            </w:pPr>
            <w:r w:rsidRPr="00B949B2">
              <w:t>33</w:t>
            </w:r>
          </w:p>
        </w:tc>
        <w:tc>
          <w:tcPr>
            <w:tcW w:w="0" w:type="auto"/>
          </w:tcPr>
          <w:p w14:paraId="77E26148" w14:textId="77777777" w:rsidR="00A36DDE" w:rsidRPr="00B949B2" w:rsidRDefault="00592867" w:rsidP="00D358E5">
            <w:pPr>
              <w:pStyle w:val="TableText"/>
              <w:keepNext/>
              <w:keepLines/>
              <w:jc w:val="center"/>
            </w:pPr>
            <w:r w:rsidRPr="00B949B2">
              <w:t>49</w:t>
            </w:r>
            <w:r w:rsidR="00A36DDE" w:rsidRPr="00B949B2">
              <w:t>.</w:t>
            </w:r>
            <w:r w:rsidRPr="00B949B2">
              <w:t>3</w:t>
            </w:r>
          </w:p>
        </w:tc>
      </w:tr>
      <w:tr w:rsidR="00A36DDE" w:rsidRPr="00B949B2" w14:paraId="35735DAC" w14:textId="77777777" w:rsidTr="000D5A2C">
        <w:trPr>
          <w:trHeight w:val="20"/>
        </w:trPr>
        <w:tc>
          <w:tcPr>
            <w:tcW w:w="0" w:type="auto"/>
            <w:tcBorders>
              <w:bottom w:val="single" w:sz="4" w:space="0" w:color="auto"/>
            </w:tcBorders>
          </w:tcPr>
          <w:p w14:paraId="18A96DB1" w14:textId="77777777" w:rsidR="00A36DDE" w:rsidRPr="00B949B2" w:rsidRDefault="00A36DDE" w:rsidP="00F07FA0">
            <w:pPr>
              <w:pStyle w:val="TableText"/>
            </w:pPr>
            <w:r w:rsidRPr="00B949B2">
              <w:t>Does not yet use a computer</w:t>
            </w:r>
          </w:p>
        </w:tc>
        <w:tc>
          <w:tcPr>
            <w:tcW w:w="0" w:type="auto"/>
            <w:tcBorders>
              <w:bottom w:val="single" w:sz="4" w:space="0" w:color="auto"/>
            </w:tcBorders>
          </w:tcPr>
          <w:p w14:paraId="36E1D733" w14:textId="77777777" w:rsidR="00A36DDE" w:rsidRPr="00B949B2" w:rsidRDefault="00A36DDE" w:rsidP="00D358E5">
            <w:pPr>
              <w:pStyle w:val="TableText"/>
              <w:keepNext/>
              <w:keepLines/>
              <w:jc w:val="center"/>
            </w:pPr>
            <w:r w:rsidRPr="00B949B2">
              <w:t>24</w:t>
            </w:r>
          </w:p>
        </w:tc>
        <w:tc>
          <w:tcPr>
            <w:tcW w:w="0" w:type="auto"/>
            <w:tcBorders>
              <w:bottom w:val="single" w:sz="4" w:space="0" w:color="auto"/>
            </w:tcBorders>
          </w:tcPr>
          <w:p w14:paraId="11098656" w14:textId="77777777" w:rsidR="00A36DDE" w:rsidRPr="00B949B2" w:rsidRDefault="00A36DDE" w:rsidP="00D358E5">
            <w:pPr>
              <w:pStyle w:val="TableText"/>
              <w:keepNext/>
              <w:keepLines/>
              <w:jc w:val="center"/>
            </w:pPr>
            <w:r w:rsidRPr="00B949B2">
              <w:t>35.</w:t>
            </w:r>
            <w:r w:rsidR="00635B75" w:rsidRPr="00B949B2">
              <w:t>8</w:t>
            </w:r>
          </w:p>
        </w:tc>
      </w:tr>
      <w:tr w:rsidR="00A36DDE" w:rsidRPr="00B949B2" w14:paraId="764D96CA" w14:textId="77777777" w:rsidTr="000D5A2C">
        <w:trPr>
          <w:trHeight w:val="20"/>
        </w:trPr>
        <w:tc>
          <w:tcPr>
            <w:tcW w:w="0" w:type="auto"/>
            <w:tcBorders>
              <w:top w:val="single" w:sz="4" w:space="0" w:color="auto"/>
              <w:bottom w:val="single" w:sz="12" w:space="0" w:color="auto"/>
            </w:tcBorders>
          </w:tcPr>
          <w:p w14:paraId="25DD4D74" w14:textId="77777777" w:rsidR="00A36DDE" w:rsidRPr="00B949B2" w:rsidRDefault="00A36DDE" w:rsidP="00F07FA0">
            <w:pPr>
              <w:pStyle w:val="TableText"/>
              <w:rPr>
                <w:b/>
              </w:rPr>
            </w:pPr>
            <w:r w:rsidRPr="00B949B2">
              <w:rPr>
                <w:b/>
              </w:rPr>
              <w:t>Total</w:t>
            </w:r>
          </w:p>
        </w:tc>
        <w:tc>
          <w:tcPr>
            <w:tcW w:w="0" w:type="auto"/>
            <w:tcBorders>
              <w:top w:val="single" w:sz="4" w:space="0" w:color="auto"/>
              <w:bottom w:val="single" w:sz="12" w:space="0" w:color="auto"/>
            </w:tcBorders>
          </w:tcPr>
          <w:p w14:paraId="35F116EF" w14:textId="77777777" w:rsidR="00A36DDE" w:rsidRPr="00B949B2" w:rsidRDefault="00A36DDE" w:rsidP="00D358E5">
            <w:pPr>
              <w:pStyle w:val="TableText"/>
              <w:keepNext/>
              <w:keepLines/>
              <w:jc w:val="center"/>
            </w:pPr>
            <w:r w:rsidRPr="00B949B2">
              <w:t>67</w:t>
            </w:r>
          </w:p>
        </w:tc>
        <w:tc>
          <w:tcPr>
            <w:tcW w:w="0" w:type="auto"/>
            <w:tcBorders>
              <w:top w:val="single" w:sz="4" w:space="0" w:color="auto"/>
              <w:bottom w:val="single" w:sz="12" w:space="0" w:color="auto"/>
            </w:tcBorders>
          </w:tcPr>
          <w:p w14:paraId="7D09A6B6" w14:textId="77777777" w:rsidR="00A36DDE" w:rsidRPr="00B949B2" w:rsidRDefault="00A36DDE" w:rsidP="00D358E5">
            <w:pPr>
              <w:pStyle w:val="TableText"/>
              <w:keepNext/>
              <w:keepLines/>
              <w:jc w:val="center"/>
            </w:pPr>
            <w:r w:rsidRPr="00B949B2">
              <w:t>100</w:t>
            </w:r>
          </w:p>
        </w:tc>
      </w:tr>
    </w:tbl>
    <w:p w14:paraId="199EBB32" w14:textId="5D964CA1" w:rsidR="00F93CB4" w:rsidRPr="00B949B2" w:rsidRDefault="0095405F" w:rsidP="002C0CDA">
      <w:pPr>
        <w:keepNext/>
        <w:keepLines/>
      </w:pPr>
      <w:r w:rsidRPr="00B949B2">
        <w:lastRenderedPageBreak/>
        <w:t xml:space="preserve">The data </w:t>
      </w:r>
      <w:r w:rsidR="00236A0D" w:rsidRPr="00B949B2">
        <w:t>i</w:t>
      </w:r>
      <w:r w:rsidRPr="00B949B2">
        <w:t xml:space="preserve">n </w:t>
      </w:r>
      <w:r w:rsidR="00F07FA0" w:rsidRPr="00B949B2">
        <w:rPr>
          <w:rStyle w:val="Cross-Reference"/>
        </w:rPr>
        <w:fldChar w:fldCharType="begin"/>
      </w:r>
      <w:r w:rsidR="00F07FA0" w:rsidRPr="00B949B2">
        <w:rPr>
          <w:rStyle w:val="Cross-Reference"/>
        </w:rPr>
        <w:instrText xml:space="preserve"> REF  _Ref43898198 \* Lower \h  \* MERGEFORMAT </w:instrText>
      </w:r>
      <w:r w:rsidR="00F07FA0" w:rsidRPr="00B949B2">
        <w:rPr>
          <w:rStyle w:val="Cross-Reference"/>
        </w:rPr>
      </w:r>
      <w:r w:rsidR="00F07FA0" w:rsidRPr="00B949B2">
        <w:rPr>
          <w:rStyle w:val="Cross-Reference"/>
        </w:rPr>
        <w:fldChar w:fldCharType="separate"/>
      </w:r>
      <w:r w:rsidR="003440AF" w:rsidRPr="00B949B2">
        <w:rPr>
          <w:rStyle w:val="Cross-Reference"/>
        </w:rPr>
        <w:t>table 45</w:t>
      </w:r>
      <w:r w:rsidR="00F07FA0" w:rsidRPr="00B949B2">
        <w:rPr>
          <w:rStyle w:val="Cross-Reference"/>
        </w:rPr>
        <w:fldChar w:fldCharType="end"/>
      </w:r>
      <w:r w:rsidRPr="00B949B2">
        <w:t xml:space="preserve"> reflects</w:t>
      </w:r>
      <w:r w:rsidR="00F93CB4" w:rsidRPr="00B949B2">
        <w:t xml:space="preserve"> that more students </w:t>
      </w:r>
      <w:r w:rsidR="004E4A8C" w:rsidRPr="00B949B2">
        <w:t xml:space="preserve">were </w:t>
      </w:r>
      <w:r w:rsidR="00F93CB4" w:rsidRPr="00B949B2">
        <w:t xml:space="preserve">independent </w:t>
      </w:r>
      <w:r w:rsidR="00B46118" w:rsidRPr="00B949B2">
        <w:t>using</w:t>
      </w:r>
      <w:r w:rsidR="00F93CB4" w:rsidRPr="00B949B2">
        <w:t xml:space="preserve"> a tablet</w:t>
      </w:r>
      <w:r w:rsidRPr="00B949B2">
        <w:t xml:space="preserve"> than </w:t>
      </w:r>
      <w:r w:rsidR="004E4A8C" w:rsidRPr="00B949B2">
        <w:t xml:space="preserve">with </w:t>
      </w:r>
      <w:r w:rsidRPr="00B949B2">
        <w:t>a computer.</w:t>
      </w:r>
      <w:r w:rsidR="00F93CB4" w:rsidRPr="00B949B2">
        <w:t xml:space="preserve"> </w:t>
      </w:r>
      <w:r w:rsidR="004E4A8C" w:rsidRPr="00B949B2">
        <w:t xml:space="preserve">Relatively few </w:t>
      </w:r>
      <w:r w:rsidRPr="00B949B2">
        <w:t xml:space="preserve">students </w:t>
      </w:r>
      <w:r w:rsidR="004E4A8C" w:rsidRPr="00B949B2">
        <w:t xml:space="preserve">did </w:t>
      </w:r>
      <w:r w:rsidRPr="00B949B2">
        <w:t>not yet use a tablet.</w:t>
      </w:r>
    </w:p>
    <w:p w14:paraId="798031B8" w14:textId="77777777" w:rsidR="00A36DDE" w:rsidRPr="00B949B2" w:rsidRDefault="00236A0D" w:rsidP="002C0CDA">
      <w:pPr>
        <w:pStyle w:val="Caption"/>
        <w:keepLines/>
      </w:pPr>
      <w:bookmarkStart w:id="413" w:name="_Ref43898198"/>
      <w:bookmarkStart w:id="414" w:name="_Toc44415169"/>
      <w:bookmarkStart w:id="415" w:name="_Toc44415667"/>
      <w:bookmarkStart w:id="416" w:name="_Toc44440759"/>
      <w:bookmarkStart w:id="417" w:name="_Toc45636895"/>
      <w:bookmarkStart w:id="418" w:name="_Toc45636972"/>
      <w:bookmarkStart w:id="419" w:name="_Toc46216376"/>
      <w:bookmarkStart w:id="420" w:name="_Toc58566496"/>
      <w:r w:rsidRPr="00B949B2">
        <w:t xml:space="preserve">Table </w:t>
      </w:r>
      <w:r w:rsidRPr="00B949B2">
        <w:fldChar w:fldCharType="begin"/>
      </w:r>
      <w:r w:rsidRPr="00B949B2">
        <w:instrText>SEQ Table \* ARABIC</w:instrText>
      </w:r>
      <w:r w:rsidRPr="00B949B2">
        <w:fldChar w:fldCharType="separate"/>
      </w:r>
      <w:r w:rsidR="00822B71" w:rsidRPr="00B949B2">
        <w:rPr>
          <w:noProof/>
        </w:rPr>
        <w:t>45</w:t>
      </w:r>
      <w:r w:rsidRPr="00B949B2">
        <w:fldChar w:fldCharType="end"/>
      </w:r>
      <w:bookmarkEnd w:id="413"/>
      <w:r w:rsidRPr="00B949B2">
        <w:t>.</w:t>
      </w:r>
      <w:r w:rsidR="004B6246" w:rsidRPr="00B949B2">
        <w:t xml:space="preserve"> </w:t>
      </w:r>
      <w:r w:rsidRPr="00B949B2">
        <w:t xml:space="preserve"> </w:t>
      </w:r>
      <w:r w:rsidR="00A36DDE" w:rsidRPr="00B949B2">
        <w:t xml:space="preserve">What </w:t>
      </w:r>
      <w:r w:rsidR="00B20F6E" w:rsidRPr="00B949B2">
        <w:t>B</w:t>
      </w:r>
      <w:r w:rsidR="00A36DDE" w:rsidRPr="00B949B2">
        <w:t xml:space="preserve">est </w:t>
      </w:r>
      <w:r w:rsidR="00B20F6E" w:rsidRPr="00B949B2">
        <w:t>D</w:t>
      </w:r>
      <w:r w:rsidR="00A36DDE" w:rsidRPr="00B949B2">
        <w:t xml:space="preserve">escribes </w:t>
      </w:r>
      <w:r w:rsidR="00B20F6E" w:rsidRPr="00B949B2">
        <w:t>Y</w:t>
      </w:r>
      <w:r w:rsidR="00A36DDE" w:rsidRPr="00B949B2">
        <w:t xml:space="preserve">our </w:t>
      </w:r>
      <w:r w:rsidR="00B20F6E" w:rsidRPr="00B949B2">
        <w:t>S</w:t>
      </w:r>
      <w:r w:rsidR="00A36DDE" w:rsidRPr="00B949B2">
        <w:t xml:space="preserve">tudent’s </w:t>
      </w:r>
      <w:r w:rsidR="00B20F6E" w:rsidRPr="00B949B2">
        <w:t>T</w:t>
      </w:r>
      <w:r w:rsidR="00F93CB4" w:rsidRPr="00B949B2">
        <w:t xml:space="preserve">ablet </w:t>
      </w:r>
      <w:r w:rsidR="00B20F6E" w:rsidRPr="00B949B2">
        <w:t>U</w:t>
      </w:r>
      <w:r w:rsidR="00A36DDE" w:rsidRPr="00B949B2">
        <w:t>se?</w:t>
      </w:r>
      <w:bookmarkEnd w:id="414"/>
      <w:bookmarkEnd w:id="415"/>
      <w:bookmarkEnd w:id="416"/>
      <w:bookmarkEnd w:id="417"/>
      <w:bookmarkEnd w:id="418"/>
      <w:bookmarkEnd w:id="419"/>
      <w:bookmarkEnd w:id="420"/>
    </w:p>
    <w:tbl>
      <w:tblPr>
        <w:tblStyle w:val="TRtable"/>
        <w:tblW w:w="0" w:type="auto"/>
        <w:tblLook w:val="04A0" w:firstRow="1" w:lastRow="0" w:firstColumn="1" w:lastColumn="0" w:noHBand="0" w:noVBand="1"/>
        <w:tblDescription w:val="What Best Describes Your Student’s Tablet Use?"/>
      </w:tblPr>
      <w:tblGrid>
        <w:gridCol w:w="3592"/>
        <w:gridCol w:w="1430"/>
        <w:gridCol w:w="1097"/>
      </w:tblGrid>
      <w:tr w:rsidR="00A36DDE" w:rsidRPr="00B949B2" w14:paraId="695D9480"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460067C3" w14:textId="77777777" w:rsidR="00A36DDE" w:rsidRPr="00B949B2" w:rsidRDefault="00A36DDE" w:rsidP="002C0CDA">
            <w:pPr>
              <w:pStyle w:val="TableHead"/>
              <w:keepNext/>
              <w:keepLines/>
              <w:rPr>
                <w:b/>
                <w:bCs/>
              </w:rPr>
            </w:pPr>
            <w:r w:rsidRPr="00B949B2">
              <w:rPr>
                <w:b/>
                <w:bCs/>
              </w:rPr>
              <w:t>Student Tablet Use</w:t>
            </w:r>
          </w:p>
        </w:tc>
        <w:tc>
          <w:tcPr>
            <w:tcW w:w="0" w:type="auto"/>
          </w:tcPr>
          <w:p w14:paraId="189990DD" w14:textId="77777777" w:rsidR="00A36DDE" w:rsidRPr="00B949B2" w:rsidRDefault="00A36DDE" w:rsidP="002C0CDA">
            <w:pPr>
              <w:pStyle w:val="TableHead"/>
              <w:keepNext/>
              <w:keepLines/>
              <w:jc w:val="left"/>
              <w:rPr>
                <w:b/>
                <w:bCs/>
              </w:rPr>
            </w:pPr>
            <w:r w:rsidRPr="00B949B2">
              <w:rPr>
                <w:b/>
                <w:bCs/>
              </w:rPr>
              <w:t>Frequency</w:t>
            </w:r>
          </w:p>
        </w:tc>
        <w:tc>
          <w:tcPr>
            <w:tcW w:w="0" w:type="auto"/>
          </w:tcPr>
          <w:p w14:paraId="56572CC6" w14:textId="77777777" w:rsidR="00A36DDE" w:rsidRPr="00B949B2" w:rsidRDefault="00A36DDE" w:rsidP="002C0CDA">
            <w:pPr>
              <w:pStyle w:val="TableHead"/>
              <w:keepNext/>
              <w:keepLines/>
              <w:jc w:val="left"/>
              <w:rPr>
                <w:b/>
                <w:bCs/>
              </w:rPr>
            </w:pPr>
            <w:r w:rsidRPr="00B949B2">
              <w:rPr>
                <w:b/>
                <w:bCs/>
              </w:rPr>
              <w:t>Percent</w:t>
            </w:r>
          </w:p>
        </w:tc>
      </w:tr>
      <w:tr w:rsidR="00A36DDE" w:rsidRPr="00B949B2" w14:paraId="5113D5EE" w14:textId="77777777" w:rsidTr="002C0CDA">
        <w:trPr>
          <w:trHeight w:val="20"/>
        </w:trPr>
        <w:tc>
          <w:tcPr>
            <w:tcW w:w="0" w:type="auto"/>
            <w:tcBorders>
              <w:top w:val="single" w:sz="4" w:space="0" w:color="auto"/>
            </w:tcBorders>
          </w:tcPr>
          <w:p w14:paraId="4616D3E8" w14:textId="77777777" w:rsidR="00A36DDE" w:rsidRPr="00B949B2" w:rsidRDefault="00A36DDE" w:rsidP="002C0CDA">
            <w:pPr>
              <w:pStyle w:val="TableText"/>
              <w:keepNext/>
              <w:keepLines/>
            </w:pPr>
            <w:r w:rsidRPr="00B949B2">
              <w:t>Can use a tablet independently</w:t>
            </w:r>
          </w:p>
        </w:tc>
        <w:tc>
          <w:tcPr>
            <w:tcW w:w="0" w:type="auto"/>
            <w:tcBorders>
              <w:top w:val="single" w:sz="4" w:space="0" w:color="auto"/>
            </w:tcBorders>
          </w:tcPr>
          <w:p w14:paraId="74CC4A36" w14:textId="77777777" w:rsidR="00A36DDE" w:rsidRPr="00B949B2" w:rsidRDefault="00A36DDE" w:rsidP="002C0CDA">
            <w:pPr>
              <w:pStyle w:val="TableText"/>
              <w:keepNext/>
              <w:keepLines/>
              <w:ind w:right="432"/>
              <w:jc w:val="right"/>
            </w:pPr>
            <w:r w:rsidRPr="00B949B2">
              <w:t>18</w:t>
            </w:r>
          </w:p>
        </w:tc>
        <w:tc>
          <w:tcPr>
            <w:tcW w:w="0" w:type="auto"/>
            <w:tcBorders>
              <w:top w:val="single" w:sz="4" w:space="0" w:color="auto"/>
            </w:tcBorders>
          </w:tcPr>
          <w:p w14:paraId="5C47FF23" w14:textId="77777777" w:rsidR="00A36DDE" w:rsidRPr="00B949B2" w:rsidRDefault="00A36DDE" w:rsidP="002C0CDA">
            <w:pPr>
              <w:pStyle w:val="TableText"/>
              <w:keepNext/>
              <w:keepLines/>
              <w:jc w:val="right"/>
            </w:pPr>
            <w:r w:rsidRPr="00B949B2">
              <w:t>26.</w:t>
            </w:r>
            <w:r w:rsidR="00FD7092" w:rsidRPr="00B949B2">
              <w:t>9</w:t>
            </w:r>
          </w:p>
        </w:tc>
      </w:tr>
      <w:tr w:rsidR="00A36DDE" w:rsidRPr="00B949B2" w14:paraId="67CEBCFA" w14:textId="77777777" w:rsidTr="00250F38">
        <w:trPr>
          <w:trHeight w:val="20"/>
        </w:trPr>
        <w:tc>
          <w:tcPr>
            <w:tcW w:w="0" w:type="auto"/>
          </w:tcPr>
          <w:p w14:paraId="0102DABD" w14:textId="77777777" w:rsidR="00A36DDE" w:rsidRPr="00B949B2" w:rsidRDefault="00A36DDE" w:rsidP="002C0CDA">
            <w:pPr>
              <w:pStyle w:val="TableText"/>
              <w:keepNext/>
              <w:keepLines/>
            </w:pPr>
            <w:r w:rsidRPr="00B949B2">
              <w:t>Can use a table with assistance</w:t>
            </w:r>
          </w:p>
        </w:tc>
        <w:tc>
          <w:tcPr>
            <w:tcW w:w="0" w:type="auto"/>
          </w:tcPr>
          <w:p w14:paraId="658E3EE1" w14:textId="77777777" w:rsidR="00A36DDE" w:rsidRPr="00B949B2" w:rsidRDefault="00A36DDE" w:rsidP="002C0CDA">
            <w:pPr>
              <w:pStyle w:val="TableText"/>
              <w:keepNext/>
              <w:keepLines/>
              <w:ind w:right="432"/>
              <w:jc w:val="right"/>
            </w:pPr>
            <w:r w:rsidRPr="00B949B2">
              <w:t>33</w:t>
            </w:r>
          </w:p>
        </w:tc>
        <w:tc>
          <w:tcPr>
            <w:tcW w:w="0" w:type="auto"/>
          </w:tcPr>
          <w:p w14:paraId="1D0F1CC0" w14:textId="77777777" w:rsidR="00A36DDE" w:rsidRPr="00B949B2" w:rsidRDefault="00FD7092" w:rsidP="002C0CDA">
            <w:pPr>
              <w:pStyle w:val="TableText"/>
              <w:keepNext/>
              <w:keepLines/>
              <w:jc w:val="right"/>
            </w:pPr>
            <w:r w:rsidRPr="00B949B2">
              <w:t>49</w:t>
            </w:r>
            <w:r w:rsidR="00A36DDE" w:rsidRPr="00B949B2">
              <w:t>.</w:t>
            </w:r>
            <w:r w:rsidRPr="00B949B2">
              <w:t>3</w:t>
            </w:r>
          </w:p>
        </w:tc>
      </w:tr>
      <w:tr w:rsidR="00A36DDE" w:rsidRPr="00B949B2" w14:paraId="6DEE447C" w14:textId="77777777" w:rsidTr="00250F38">
        <w:trPr>
          <w:trHeight w:val="20"/>
        </w:trPr>
        <w:tc>
          <w:tcPr>
            <w:tcW w:w="0" w:type="auto"/>
            <w:tcBorders>
              <w:bottom w:val="single" w:sz="4" w:space="0" w:color="auto"/>
            </w:tcBorders>
          </w:tcPr>
          <w:p w14:paraId="0134AAC0" w14:textId="77777777" w:rsidR="00A36DDE" w:rsidRPr="00B949B2" w:rsidRDefault="00A36DDE" w:rsidP="00D358E5">
            <w:pPr>
              <w:pStyle w:val="TableText"/>
              <w:keepNext/>
              <w:keepLines/>
            </w:pPr>
            <w:r w:rsidRPr="00B949B2">
              <w:t>Does not yet use a tablet</w:t>
            </w:r>
          </w:p>
        </w:tc>
        <w:tc>
          <w:tcPr>
            <w:tcW w:w="0" w:type="auto"/>
            <w:tcBorders>
              <w:bottom w:val="single" w:sz="4" w:space="0" w:color="auto"/>
            </w:tcBorders>
          </w:tcPr>
          <w:p w14:paraId="5C8738C0" w14:textId="77777777" w:rsidR="00A36DDE" w:rsidRPr="00B949B2" w:rsidRDefault="00A36DDE" w:rsidP="00934EB6">
            <w:pPr>
              <w:pStyle w:val="TableText"/>
              <w:keepNext/>
              <w:keepLines/>
              <w:ind w:right="432"/>
              <w:jc w:val="right"/>
            </w:pPr>
            <w:r w:rsidRPr="00B949B2">
              <w:t>16</w:t>
            </w:r>
          </w:p>
        </w:tc>
        <w:tc>
          <w:tcPr>
            <w:tcW w:w="0" w:type="auto"/>
            <w:tcBorders>
              <w:bottom w:val="single" w:sz="4" w:space="0" w:color="auto"/>
            </w:tcBorders>
          </w:tcPr>
          <w:p w14:paraId="4A991603" w14:textId="77777777" w:rsidR="00A36DDE" w:rsidRPr="00B949B2" w:rsidRDefault="00A36DDE" w:rsidP="00934EB6">
            <w:pPr>
              <w:pStyle w:val="TableText"/>
              <w:keepNext/>
              <w:keepLines/>
              <w:jc w:val="right"/>
            </w:pPr>
            <w:r w:rsidRPr="00B949B2">
              <w:t>23.</w:t>
            </w:r>
            <w:r w:rsidR="00FD7092" w:rsidRPr="00B949B2">
              <w:t>9</w:t>
            </w:r>
          </w:p>
        </w:tc>
      </w:tr>
      <w:tr w:rsidR="00A36DDE" w:rsidRPr="00B949B2" w14:paraId="2ABCE345" w14:textId="77777777" w:rsidTr="00250F38">
        <w:trPr>
          <w:trHeight w:val="20"/>
        </w:trPr>
        <w:tc>
          <w:tcPr>
            <w:tcW w:w="0" w:type="auto"/>
            <w:tcBorders>
              <w:top w:val="single" w:sz="4" w:space="0" w:color="auto"/>
              <w:bottom w:val="single" w:sz="12" w:space="0" w:color="auto"/>
            </w:tcBorders>
          </w:tcPr>
          <w:p w14:paraId="68C62941" w14:textId="77777777" w:rsidR="00A36DDE" w:rsidRPr="00B949B2" w:rsidRDefault="00A36DDE" w:rsidP="00D358E5">
            <w:pPr>
              <w:pStyle w:val="TableText"/>
              <w:keepNext/>
              <w:keepLines/>
              <w:rPr>
                <w:b/>
              </w:rPr>
            </w:pPr>
            <w:r w:rsidRPr="00B949B2">
              <w:rPr>
                <w:b/>
              </w:rPr>
              <w:t>Total</w:t>
            </w:r>
          </w:p>
        </w:tc>
        <w:tc>
          <w:tcPr>
            <w:tcW w:w="0" w:type="auto"/>
            <w:tcBorders>
              <w:top w:val="single" w:sz="4" w:space="0" w:color="auto"/>
              <w:bottom w:val="single" w:sz="12" w:space="0" w:color="auto"/>
            </w:tcBorders>
          </w:tcPr>
          <w:p w14:paraId="15298526" w14:textId="77777777" w:rsidR="00A36DDE" w:rsidRPr="00B949B2" w:rsidRDefault="00A36DDE" w:rsidP="00934EB6">
            <w:pPr>
              <w:pStyle w:val="TableText"/>
              <w:keepNext/>
              <w:keepLines/>
              <w:ind w:right="432"/>
              <w:jc w:val="right"/>
            </w:pPr>
            <w:r w:rsidRPr="00B949B2">
              <w:t>67</w:t>
            </w:r>
          </w:p>
        </w:tc>
        <w:tc>
          <w:tcPr>
            <w:tcW w:w="0" w:type="auto"/>
            <w:tcBorders>
              <w:top w:val="single" w:sz="4" w:space="0" w:color="auto"/>
              <w:bottom w:val="single" w:sz="12" w:space="0" w:color="auto"/>
            </w:tcBorders>
          </w:tcPr>
          <w:p w14:paraId="74E5B0CF" w14:textId="77777777" w:rsidR="00A36DDE" w:rsidRPr="00B949B2" w:rsidRDefault="00A36DDE" w:rsidP="00934EB6">
            <w:pPr>
              <w:pStyle w:val="TableText"/>
              <w:keepNext/>
              <w:keepLines/>
              <w:jc w:val="right"/>
            </w:pPr>
            <w:r w:rsidRPr="00B949B2">
              <w:t>100</w:t>
            </w:r>
          </w:p>
        </w:tc>
      </w:tr>
    </w:tbl>
    <w:p w14:paraId="2B67A177" w14:textId="745CEAFC" w:rsidR="0095405F" w:rsidRPr="00B949B2" w:rsidRDefault="0095405F" w:rsidP="004C61F9">
      <w:pPr>
        <w:spacing w:before="120"/>
      </w:pPr>
      <w:r w:rsidRPr="00B949B2">
        <w:t xml:space="preserve">Test examiners were asked to indicate </w:t>
      </w:r>
      <w:r w:rsidR="005479B5" w:rsidRPr="00B949B2">
        <w:t xml:space="preserve">all </w:t>
      </w:r>
      <w:r w:rsidRPr="00B949B2">
        <w:t>the ways students need</w:t>
      </w:r>
      <w:r w:rsidR="00B9172A" w:rsidRPr="00B949B2">
        <w:t>ed</w:t>
      </w:r>
      <w:r w:rsidRPr="00B949B2">
        <w:t xml:space="preserve"> access for technology use</w:t>
      </w:r>
      <w:r w:rsidR="002375B8" w:rsidRPr="00B949B2">
        <w:t xml:space="preserve">, </w:t>
      </w:r>
      <w:r w:rsidR="00C47721" w:rsidRPr="00B949B2">
        <w:t>refer to</w:t>
      </w:r>
      <w:r w:rsidR="002375B8" w:rsidRPr="00B949B2">
        <w:t xml:space="preserve"> </w:t>
      </w:r>
      <w:r w:rsidRPr="00B949B2">
        <w:rPr>
          <w:rStyle w:val="Cross-Reference"/>
        </w:rPr>
        <w:fldChar w:fldCharType="begin"/>
      </w:r>
      <w:r w:rsidRPr="00B949B2">
        <w:rPr>
          <w:rStyle w:val="Cross-Reference"/>
        </w:rPr>
        <w:instrText xml:space="preserve"> REF  _Ref58567104 \* Lower \h </w:instrText>
      </w:r>
      <w:r w:rsidR="00C47721" w:rsidRPr="00B949B2">
        <w:rPr>
          <w:rStyle w:val="Cross-Reference"/>
        </w:rPr>
        <w:instrText xml:space="preserve"> \* MERGEFORMAT </w:instrText>
      </w:r>
      <w:r w:rsidRPr="00B949B2">
        <w:rPr>
          <w:rStyle w:val="Cross-Reference"/>
        </w:rPr>
      </w:r>
      <w:r w:rsidRPr="00B949B2">
        <w:rPr>
          <w:rStyle w:val="Cross-Reference"/>
        </w:rPr>
        <w:fldChar w:fldCharType="separate"/>
      </w:r>
      <w:r w:rsidR="00C47721" w:rsidRPr="00B949B2">
        <w:rPr>
          <w:rStyle w:val="Cross-Reference"/>
        </w:rPr>
        <w:t>table 46</w:t>
      </w:r>
      <w:r w:rsidRPr="00B949B2">
        <w:rPr>
          <w:rStyle w:val="Cross-Reference"/>
        </w:rPr>
        <w:fldChar w:fldCharType="end"/>
      </w:r>
      <w:r w:rsidR="00652EAD" w:rsidRPr="00B949B2">
        <w:t xml:space="preserve">. </w:t>
      </w:r>
      <w:r w:rsidRPr="00B949B2">
        <w:t xml:space="preserve">Some </w:t>
      </w:r>
      <w:r w:rsidR="00365D73" w:rsidRPr="00B949B2">
        <w:t>students</w:t>
      </w:r>
      <w:r w:rsidRPr="00B949B2">
        <w:t xml:space="preserve"> can use a mouse (2</w:t>
      </w:r>
      <w:r w:rsidR="00B9172A" w:rsidRPr="00B949B2">
        <w:t>8</w:t>
      </w:r>
      <w:r w:rsidR="00D502E7" w:rsidRPr="00B949B2">
        <w:t>%</w:t>
      </w:r>
      <w:r w:rsidRPr="00B949B2">
        <w:t>).</w:t>
      </w:r>
      <w:r w:rsidR="00AF4A45" w:rsidRPr="00B949B2">
        <w:t xml:space="preserve"> </w:t>
      </w:r>
      <w:r w:rsidR="00762E81" w:rsidRPr="00B949B2">
        <w:t xml:space="preserve">Nearly all participants can </w:t>
      </w:r>
      <w:r w:rsidR="00AF4A45" w:rsidRPr="00B949B2">
        <w:t>use some kind of technology.</w:t>
      </w:r>
    </w:p>
    <w:p w14:paraId="41AA0C13" w14:textId="77777777" w:rsidR="00A36DDE" w:rsidRPr="00B949B2" w:rsidRDefault="00C449CC" w:rsidP="00C204EE">
      <w:pPr>
        <w:pStyle w:val="Caption"/>
      </w:pPr>
      <w:bookmarkStart w:id="421" w:name="_Ref58567104"/>
      <w:bookmarkStart w:id="422" w:name="_Toc44415170"/>
      <w:bookmarkStart w:id="423" w:name="_Toc44415668"/>
      <w:bookmarkStart w:id="424" w:name="_Toc44440760"/>
      <w:bookmarkStart w:id="425" w:name="_Toc45636896"/>
      <w:bookmarkStart w:id="426" w:name="_Toc45636973"/>
      <w:bookmarkStart w:id="427" w:name="_Toc46216377"/>
      <w:bookmarkStart w:id="428" w:name="_Toc58566497"/>
      <w:r w:rsidRPr="00B949B2">
        <w:t xml:space="preserve">Table </w:t>
      </w:r>
      <w:r w:rsidRPr="00B949B2">
        <w:fldChar w:fldCharType="begin"/>
      </w:r>
      <w:r w:rsidRPr="00B949B2">
        <w:instrText>SEQ Table \* ARABIC</w:instrText>
      </w:r>
      <w:r w:rsidRPr="00B949B2">
        <w:fldChar w:fldCharType="separate"/>
      </w:r>
      <w:r w:rsidR="00822B71" w:rsidRPr="00B949B2">
        <w:rPr>
          <w:noProof/>
        </w:rPr>
        <w:t>46</w:t>
      </w:r>
      <w:r w:rsidRPr="00B949B2">
        <w:fldChar w:fldCharType="end"/>
      </w:r>
      <w:bookmarkEnd w:id="421"/>
      <w:r w:rsidRPr="00B949B2">
        <w:t xml:space="preserve">. </w:t>
      </w:r>
      <w:r w:rsidR="004B6246" w:rsidRPr="00B949B2">
        <w:t xml:space="preserve"> </w:t>
      </w:r>
      <w:r w:rsidR="00A36DDE" w:rsidRPr="00B949B2">
        <w:t xml:space="preserve">What </w:t>
      </w:r>
      <w:r w:rsidR="00B20F6E" w:rsidRPr="00B949B2">
        <w:t>B</w:t>
      </w:r>
      <w:r w:rsidR="00A36DDE" w:rsidRPr="00B949B2">
        <w:t xml:space="preserve">est </w:t>
      </w:r>
      <w:r w:rsidR="00B20F6E" w:rsidRPr="00B949B2">
        <w:t>D</w:t>
      </w:r>
      <w:r w:rsidR="00A36DDE" w:rsidRPr="00B949B2">
        <w:t xml:space="preserve">escribes </w:t>
      </w:r>
      <w:r w:rsidR="00B20F6E" w:rsidRPr="00B949B2">
        <w:t>Y</w:t>
      </w:r>
      <w:r w:rsidR="00A36DDE" w:rsidRPr="00B949B2">
        <w:t xml:space="preserve">our </w:t>
      </w:r>
      <w:r w:rsidR="00B20F6E" w:rsidRPr="00B949B2">
        <w:t>S</w:t>
      </w:r>
      <w:r w:rsidR="00A36DDE" w:rsidRPr="00B949B2">
        <w:t xml:space="preserve">tudent’s </w:t>
      </w:r>
      <w:r w:rsidR="00B20F6E" w:rsidRPr="00B949B2">
        <w:t>N</w:t>
      </w:r>
      <w:r w:rsidR="00F93CB4" w:rsidRPr="00B949B2">
        <w:t xml:space="preserve">eed for </w:t>
      </w:r>
      <w:r w:rsidR="00B20F6E" w:rsidRPr="00B949B2">
        <w:t>A</w:t>
      </w:r>
      <w:r w:rsidR="00A36DDE" w:rsidRPr="00B949B2">
        <w:t xml:space="preserve">ccess </w:t>
      </w:r>
      <w:r w:rsidR="00B20F6E" w:rsidRPr="00B949B2">
        <w:t>W</w:t>
      </w:r>
      <w:r w:rsidR="00A36DDE" w:rsidRPr="00B949B2">
        <w:t xml:space="preserve">hen </w:t>
      </w:r>
      <w:r w:rsidR="00B20F6E" w:rsidRPr="00B949B2">
        <w:t>U</w:t>
      </w:r>
      <w:r w:rsidR="00A36DDE" w:rsidRPr="00B949B2">
        <w:t xml:space="preserve">sing </w:t>
      </w:r>
      <w:r w:rsidR="00B20F6E" w:rsidRPr="00B949B2">
        <w:t>T</w:t>
      </w:r>
      <w:r w:rsidR="00A36DDE" w:rsidRPr="00B949B2">
        <w:t>echnology?</w:t>
      </w:r>
      <w:bookmarkEnd w:id="422"/>
      <w:bookmarkEnd w:id="423"/>
      <w:bookmarkEnd w:id="424"/>
      <w:bookmarkEnd w:id="425"/>
      <w:bookmarkEnd w:id="426"/>
      <w:bookmarkEnd w:id="427"/>
      <w:bookmarkEnd w:id="428"/>
    </w:p>
    <w:tbl>
      <w:tblPr>
        <w:tblStyle w:val="TRtable"/>
        <w:tblW w:w="0" w:type="auto"/>
        <w:tblLook w:val="04A0" w:firstRow="1" w:lastRow="0" w:firstColumn="1" w:lastColumn="0" w:noHBand="0" w:noVBand="1"/>
        <w:tblDescription w:val="What Best Describes Your Student’s Need for Access When Using Technology?"/>
      </w:tblPr>
      <w:tblGrid>
        <w:gridCol w:w="3312"/>
        <w:gridCol w:w="1430"/>
        <w:gridCol w:w="1097"/>
      </w:tblGrid>
      <w:tr w:rsidR="00A36DDE" w:rsidRPr="00B949B2" w14:paraId="60F64CD5"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3312" w:type="dxa"/>
          </w:tcPr>
          <w:p w14:paraId="339E176F" w14:textId="77777777" w:rsidR="00A36DDE" w:rsidRPr="00B949B2" w:rsidRDefault="00A36DDE" w:rsidP="002C0CDA">
            <w:pPr>
              <w:pStyle w:val="TableHead"/>
              <w:rPr>
                <w:b/>
                <w:bCs/>
              </w:rPr>
            </w:pPr>
            <w:r w:rsidRPr="00B949B2">
              <w:rPr>
                <w:b/>
                <w:bCs/>
              </w:rPr>
              <w:t>Student Mode of Access Using Technology</w:t>
            </w:r>
          </w:p>
        </w:tc>
        <w:tc>
          <w:tcPr>
            <w:tcW w:w="0" w:type="auto"/>
          </w:tcPr>
          <w:p w14:paraId="52F5D1B1" w14:textId="77777777" w:rsidR="00A36DDE" w:rsidRPr="00B949B2" w:rsidRDefault="00A36DDE" w:rsidP="002C0CDA">
            <w:pPr>
              <w:pStyle w:val="TableHead"/>
              <w:rPr>
                <w:b/>
                <w:bCs/>
              </w:rPr>
            </w:pPr>
            <w:r w:rsidRPr="00B949B2">
              <w:rPr>
                <w:b/>
                <w:bCs/>
              </w:rPr>
              <w:t>Frequency</w:t>
            </w:r>
          </w:p>
        </w:tc>
        <w:tc>
          <w:tcPr>
            <w:tcW w:w="0" w:type="auto"/>
          </w:tcPr>
          <w:p w14:paraId="3B7A615F" w14:textId="77777777" w:rsidR="00A36DDE" w:rsidRPr="00B949B2" w:rsidRDefault="00A36DDE" w:rsidP="002C0CDA">
            <w:pPr>
              <w:pStyle w:val="TableHead"/>
              <w:rPr>
                <w:b/>
                <w:bCs/>
              </w:rPr>
            </w:pPr>
            <w:r w:rsidRPr="00B949B2">
              <w:rPr>
                <w:b/>
                <w:bCs/>
              </w:rPr>
              <w:t>Percent</w:t>
            </w:r>
          </w:p>
        </w:tc>
      </w:tr>
      <w:tr w:rsidR="00A36DDE" w:rsidRPr="00B949B2" w14:paraId="2C8E6013" w14:textId="77777777" w:rsidTr="002C0CDA">
        <w:trPr>
          <w:trHeight w:val="20"/>
        </w:trPr>
        <w:tc>
          <w:tcPr>
            <w:tcW w:w="3312" w:type="dxa"/>
            <w:tcBorders>
              <w:top w:val="single" w:sz="4" w:space="0" w:color="auto"/>
            </w:tcBorders>
          </w:tcPr>
          <w:p w14:paraId="63EE609E" w14:textId="77777777" w:rsidR="00A36DDE" w:rsidRPr="00B949B2" w:rsidRDefault="00A36DDE" w:rsidP="00D358E5">
            <w:pPr>
              <w:pStyle w:val="TableText"/>
              <w:keepNext/>
              <w:keepLines/>
            </w:pPr>
            <w:r w:rsidRPr="00B949B2">
              <w:t>Touchscreen</w:t>
            </w:r>
          </w:p>
        </w:tc>
        <w:tc>
          <w:tcPr>
            <w:tcW w:w="0" w:type="auto"/>
            <w:tcBorders>
              <w:top w:val="single" w:sz="4" w:space="0" w:color="auto"/>
            </w:tcBorders>
          </w:tcPr>
          <w:p w14:paraId="4AFD740D" w14:textId="77777777" w:rsidR="00A36DDE" w:rsidRPr="00B949B2" w:rsidRDefault="00A36DDE" w:rsidP="00934EB6">
            <w:pPr>
              <w:pStyle w:val="TableText"/>
              <w:keepNext/>
              <w:keepLines/>
              <w:ind w:right="432"/>
              <w:jc w:val="right"/>
            </w:pPr>
            <w:r w:rsidRPr="00B949B2">
              <w:t>39</w:t>
            </w:r>
          </w:p>
        </w:tc>
        <w:tc>
          <w:tcPr>
            <w:tcW w:w="0" w:type="auto"/>
            <w:tcBorders>
              <w:top w:val="single" w:sz="4" w:space="0" w:color="auto"/>
            </w:tcBorders>
          </w:tcPr>
          <w:p w14:paraId="7859EAB7" w14:textId="77777777" w:rsidR="00A36DDE" w:rsidRPr="00B949B2" w:rsidRDefault="00B9172A" w:rsidP="00E47BF7">
            <w:pPr>
              <w:pStyle w:val="TableText"/>
              <w:keepNext/>
              <w:keepLines/>
              <w:ind w:right="144"/>
              <w:jc w:val="right"/>
            </w:pPr>
            <w:r w:rsidRPr="00B949B2">
              <w:t>60.9</w:t>
            </w:r>
          </w:p>
        </w:tc>
      </w:tr>
      <w:tr w:rsidR="00A36DDE" w:rsidRPr="00B949B2" w14:paraId="5806C76E" w14:textId="77777777" w:rsidTr="00250F38">
        <w:trPr>
          <w:trHeight w:val="20"/>
        </w:trPr>
        <w:tc>
          <w:tcPr>
            <w:tcW w:w="3312" w:type="dxa"/>
          </w:tcPr>
          <w:p w14:paraId="6D087A76" w14:textId="77777777" w:rsidR="00A36DDE" w:rsidRPr="00B949B2" w:rsidRDefault="00A36DDE" w:rsidP="00D358E5">
            <w:pPr>
              <w:pStyle w:val="TableText"/>
              <w:keepNext/>
              <w:keepLines/>
            </w:pPr>
            <w:r w:rsidRPr="00B949B2">
              <w:t>Uses a mouse</w:t>
            </w:r>
          </w:p>
        </w:tc>
        <w:tc>
          <w:tcPr>
            <w:tcW w:w="0" w:type="auto"/>
          </w:tcPr>
          <w:p w14:paraId="794EFE98" w14:textId="77777777" w:rsidR="00A36DDE" w:rsidRPr="00B949B2" w:rsidRDefault="00A36DDE" w:rsidP="00934EB6">
            <w:pPr>
              <w:pStyle w:val="TableText"/>
              <w:keepNext/>
              <w:keepLines/>
              <w:ind w:right="432"/>
              <w:jc w:val="right"/>
            </w:pPr>
            <w:r w:rsidRPr="00B949B2">
              <w:t>18</w:t>
            </w:r>
          </w:p>
        </w:tc>
        <w:tc>
          <w:tcPr>
            <w:tcW w:w="0" w:type="auto"/>
          </w:tcPr>
          <w:p w14:paraId="668A05A0" w14:textId="77777777" w:rsidR="00A36DDE" w:rsidRPr="00B949B2" w:rsidRDefault="00A36DDE" w:rsidP="00E47BF7">
            <w:pPr>
              <w:pStyle w:val="TableText"/>
              <w:keepNext/>
              <w:keepLines/>
              <w:ind w:right="144"/>
              <w:jc w:val="right"/>
            </w:pPr>
            <w:r w:rsidRPr="00B949B2">
              <w:t>2</w:t>
            </w:r>
            <w:r w:rsidR="00B9172A" w:rsidRPr="00B949B2">
              <w:t>8.1</w:t>
            </w:r>
          </w:p>
        </w:tc>
      </w:tr>
      <w:tr w:rsidR="00A36DDE" w:rsidRPr="00B949B2" w14:paraId="55835B16" w14:textId="77777777" w:rsidTr="00250F38">
        <w:trPr>
          <w:trHeight w:val="20"/>
        </w:trPr>
        <w:tc>
          <w:tcPr>
            <w:tcW w:w="3312" w:type="dxa"/>
          </w:tcPr>
          <w:p w14:paraId="171DADEA" w14:textId="77777777" w:rsidR="00A36DDE" w:rsidRPr="00B949B2" w:rsidRDefault="00A36DDE" w:rsidP="00D358E5">
            <w:pPr>
              <w:pStyle w:val="TableText"/>
              <w:keepNext/>
              <w:keepLines/>
            </w:pPr>
            <w:r w:rsidRPr="00B949B2">
              <w:t>Uses a keyboard</w:t>
            </w:r>
          </w:p>
        </w:tc>
        <w:tc>
          <w:tcPr>
            <w:tcW w:w="0" w:type="auto"/>
          </w:tcPr>
          <w:p w14:paraId="68A5B383" w14:textId="77777777" w:rsidR="00A36DDE" w:rsidRPr="00B949B2" w:rsidRDefault="00A36DDE" w:rsidP="00934EB6">
            <w:pPr>
              <w:pStyle w:val="TableText"/>
              <w:keepNext/>
              <w:keepLines/>
              <w:ind w:right="432"/>
              <w:jc w:val="right"/>
            </w:pPr>
            <w:r w:rsidRPr="00B949B2">
              <w:t>2</w:t>
            </w:r>
          </w:p>
        </w:tc>
        <w:tc>
          <w:tcPr>
            <w:tcW w:w="0" w:type="auto"/>
          </w:tcPr>
          <w:p w14:paraId="37E489B3" w14:textId="77777777" w:rsidR="00A36DDE" w:rsidRPr="00B949B2" w:rsidRDefault="00B9172A" w:rsidP="00E47BF7">
            <w:pPr>
              <w:pStyle w:val="TableText"/>
              <w:keepNext/>
              <w:keepLines/>
              <w:ind w:right="144"/>
              <w:jc w:val="right"/>
            </w:pPr>
            <w:r w:rsidRPr="00B949B2">
              <w:t>3.1</w:t>
            </w:r>
          </w:p>
        </w:tc>
      </w:tr>
      <w:tr w:rsidR="00A36DDE" w:rsidRPr="00B949B2" w14:paraId="6F34D6C3" w14:textId="77777777" w:rsidTr="00250F38">
        <w:trPr>
          <w:trHeight w:val="20"/>
        </w:trPr>
        <w:tc>
          <w:tcPr>
            <w:tcW w:w="3312" w:type="dxa"/>
            <w:tcBorders>
              <w:bottom w:val="single" w:sz="4" w:space="0" w:color="auto"/>
            </w:tcBorders>
          </w:tcPr>
          <w:p w14:paraId="2B4A4AA3" w14:textId="77777777" w:rsidR="00A36DDE" w:rsidRPr="00B949B2" w:rsidRDefault="00A36DDE" w:rsidP="00D358E5">
            <w:pPr>
              <w:pStyle w:val="TableText"/>
              <w:keepNext/>
              <w:keepLines/>
            </w:pPr>
            <w:r w:rsidRPr="00B949B2">
              <w:t xml:space="preserve">Does not </w:t>
            </w:r>
            <w:r w:rsidR="007D08AF" w:rsidRPr="00B949B2">
              <w:t xml:space="preserve">yet </w:t>
            </w:r>
            <w:r w:rsidRPr="00B949B2">
              <w:t>use technology</w:t>
            </w:r>
          </w:p>
        </w:tc>
        <w:tc>
          <w:tcPr>
            <w:tcW w:w="0" w:type="auto"/>
            <w:tcBorders>
              <w:bottom w:val="single" w:sz="4" w:space="0" w:color="auto"/>
            </w:tcBorders>
          </w:tcPr>
          <w:p w14:paraId="5C1E1B6A" w14:textId="77777777" w:rsidR="00A36DDE" w:rsidRPr="00B949B2" w:rsidRDefault="00A36DDE" w:rsidP="00934EB6">
            <w:pPr>
              <w:pStyle w:val="TableText"/>
              <w:keepNext/>
              <w:keepLines/>
              <w:ind w:right="432"/>
              <w:jc w:val="right"/>
            </w:pPr>
            <w:r w:rsidRPr="00B949B2">
              <w:t>5</w:t>
            </w:r>
          </w:p>
        </w:tc>
        <w:tc>
          <w:tcPr>
            <w:tcW w:w="0" w:type="auto"/>
            <w:tcBorders>
              <w:bottom w:val="single" w:sz="4" w:space="0" w:color="auto"/>
            </w:tcBorders>
          </w:tcPr>
          <w:p w14:paraId="0A0EA74C" w14:textId="77777777" w:rsidR="00A36DDE" w:rsidRPr="00B949B2" w:rsidRDefault="00A36DDE" w:rsidP="00E47BF7">
            <w:pPr>
              <w:pStyle w:val="TableText"/>
              <w:keepNext/>
              <w:keepLines/>
              <w:ind w:right="144"/>
              <w:jc w:val="right"/>
            </w:pPr>
            <w:r w:rsidRPr="00B949B2">
              <w:t>7.</w:t>
            </w:r>
            <w:r w:rsidR="00683A52" w:rsidRPr="00B949B2">
              <w:t>8</w:t>
            </w:r>
          </w:p>
        </w:tc>
      </w:tr>
      <w:tr w:rsidR="00A36DDE" w:rsidRPr="00B949B2" w14:paraId="0432A249" w14:textId="77777777" w:rsidTr="00250F38">
        <w:trPr>
          <w:trHeight w:val="20"/>
        </w:trPr>
        <w:tc>
          <w:tcPr>
            <w:tcW w:w="3312" w:type="dxa"/>
            <w:tcBorders>
              <w:top w:val="single" w:sz="4" w:space="0" w:color="auto"/>
              <w:bottom w:val="single" w:sz="12" w:space="0" w:color="auto"/>
            </w:tcBorders>
          </w:tcPr>
          <w:p w14:paraId="591FF3F8" w14:textId="77777777" w:rsidR="00A36DDE" w:rsidRPr="00B949B2" w:rsidRDefault="00A36DDE" w:rsidP="00D358E5">
            <w:pPr>
              <w:pStyle w:val="TableText"/>
              <w:keepNext/>
              <w:keepLines/>
              <w:rPr>
                <w:b/>
              </w:rPr>
            </w:pPr>
            <w:r w:rsidRPr="00B949B2">
              <w:rPr>
                <w:b/>
              </w:rPr>
              <w:t>Total</w:t>
            </w:r>
          </w:p>
        </w:tc>
        <w:tc>
          <w:tcPr>
            <w:tcW w:w="0" w:type="auto"/>
            <w:tcBorders>
              <w:top w:val="single" w:sz="4" w:space="0" w:color="auto"/>
              <w:bottom w:val="single" w:sz="12" w:space="0" w:color="auto"/>
            </w:tcBorders>
          </w:tcPr>
          <w:p w14:paraId="39DF581F" w14:textId="77777777" w:rsidR="00A36DDE" w:rsidRPr="00B949B2" w:rsidRDefault="00A36DDE" w:rsidP="00934EB6">
            <w:pPr>
              <w:pStyle w:val="TableText"/>
              <w:keepNext/>
              <w:keepLines/>
              <w:ind w:right="432"/>
              <w:jc w:val="right"/>
            </w:pPr>
            <w:r w:rsidRPr="00B949B2">
              <w:t>64</w:t>
            </w:r>
          </w:p>
        </w:tc>
        <w:tc>
          <w:tcPr>
            <w:tcW w:w="0" w:type="auto"/>
            <w:tcBorders>
              <w:top w:val="single" w:sz="4" w:space="0" w:color="auto"/>
              <w:bottom w:val="single" w:sz="12" w:space="0" w:color="auto"/>
            </w:tcBorders>
          </w:tcPr>
          <w:p w14:paraId="48446DBC" w14:textId="77777777" w:rsidR="00A36DDE" w:rsidRPr="00B949B2" w:rsidRDefault="00A36DDE" w:rsidP="00E47BF7">
            <w:pPr>
              <w:pStyle w:val="TableText"/>
              <w:keepNext/>
              <w:keepLines/>
              <w:ind w:right="144"/>
              <w:jc w:val="right"/>
            </w:pPr>
            <w:r w:rsidRPr="00B949B2">
              <w:t>100</w:t>
            </w:r>
          </w:p>
        </w:tc>
      </w:tr>
    </w:tbl>
    <w:p w14:paraId="25888DF5" w14:textId="61CB87C6" w:rsidR="001609E4" w:rsidRPr="00B949B2" w:rsidRDefault="00D0068F" w:rsidP="004C61F9">
      <w:pPr>
        <w:spacing w:before="120"/>
      </w:pPr>
      <w:r w:rsidRPr="00B949B2">
        <w:t>Information was collected during the</w:t>
      </w:r>
      <w:r w:rsidR="001609E4" w:rsidRPr="00B949B2">
        <w:t xml:space="preserve"> study on</w:t>
      </w:r>
      <w:r w:rsidR="0095405F" w:rsidRPr="00B949B2">
        <w:t xml:space="preserve"> </w:t>
      </w:r>
      <w:r w:rsidR="00515774" w:rsidRPr="00B949B2">
        <w:t xml:space="preserve">internet </w:t>
      </w:r>
      <w:r w:rsidR="0074136A" w:rsidRPr="00B949B2">
        <w:t xml:space="preserve">connectivity during test administration. </w:t>
      </w:r>
      <w:r w:rsidR="00FE5820" w:rsidRPr="00B949B2">
        <w:t xml:space="preserve">There were </w:t>
      </w:r>
      <w:r w:rsidR="00515774" w:rsidRPr="00B949B2">
        <w:t xml:space="preserve">minor </w:t>
      </w:r>
      <w:r w:rsidR="00FE5820" w:rsidRPr="00B949B2">
        <w:t xml:space="preserve">issues with connectivity for </w:t>
      </w:r>
      <w:r w:rsidR="0074136A" w:rsidRPr="00B949B2">
        <w:t>three</w:t>
      </w:r>
      <w:r w:rsidR="00FE5820" w:rsidRPr="00B949B2">
        <w:t xml:space="preserve"> test examiners. At least two test examiners experienced test shutdown</w:t>
      </w:r>
      <w:r w:rsidR="00060425" w:rsidRPr="00B949B2">
        <w:t>s</w:t>
      </w:r>
      <w:r w:rsidR="00FE5820" w:rsidRPr="00B949B2">
        <w:t xml:space="preserve"> due to notification of a security threat and </w:t>
      </w:r>
      <w:r w:rsidR="00515774" w:rsidRPr="00B949B2">
        <w:t>could not access</w:t>
      </w:r>
      <w:r w:rsidR="00FE5820" w:rsidRPr="00B949B2">
        <w:t xml:space="preserve"> </w:t>
      </w:r>
      <w:r w:rsidR="003E52AA" w:rsidRPr="00B949B2">
        <w:t>Wi-Fi</w:t>
      </w:r>
      <w:r w:rsidR="00FE5820" w:rsidRPr="00B949B2">
        <w:t xml:space="preserve">. One test </w:t>
      </w:r>
      <w:r w:rsidR="0074136A" w:rsidRPr="00B949B2">
        <w:t xml:space="preserve">examiner </w:t>
      </w:r>
      <w:r w:rsidR="00515774" w:rsidRPr="00B949B2">
        <w:t xml:space="preserve">who had difficulty reported, </w:t>
      </w:r>
      <w:r w:rsidR="00FE5820" w:rsidRPr="00B949B2">
        <w:t>“</w:t>
      </w:r>
      <w:r w:rsidR="008B45C9" w:rsidRPr="00B949B2">
        <w:t>Generally</w:t>
      </w:r>
      <w:r w:rsidR="00FE5820" w:rsidRPr="00B949B2">
        <w:t xml:space="preserve"> we do not have issues with state testing</w:t>
      </w:r>
      <w:r w:rsidR="00C27699" w:rsidRPr="00B949B2">
        <w:t>.</w:t>
      </w:r>
      <w:r w:rsidR="00FE5820" w:rsidRPr="00B949B2">
        <w:t xml:space="preserve">” The data on connectivity is provided in </w:t>
      </w:r>
      <w:r w:rsidR="00C27699" w:rsidRPr="00B949B2">
        <w:rPr>
          <w:rStyle w:val="Cross-Reference"/>
        </w:rPr>
        <w:fldChar w:fldCharType="begin"/>
      </w:r>
      <w:r w:rsidR="00C27699" w:rsidRPr="00B949B2">
        <w:rPr>
          <w:rStyle w:val="Cross-Reference"/>
        </w:rPr>
        <w:instrText xml:space="preserve"> REF  _Ref43898292 \* Lower \h  \* MERGEFORMAT </w:instrText>
      </w:r>
      <w:r w:rsidR="00C27699" w:rsidRPr="00B949B2">
        <w:rPr>
          <w:rStyle w:val="Cross-Reference"/>
        </w:rPr>
      </w:r>
      <w:r w:rsidR="00C27699" w:rsidRPr="00B949B2">
        <w:rPr>
          <w:rStyle w:val="Cross-Reference"/>
        </w:rPr>
        <w:fldChar w:fldCharType="separate"/>
      </w:r>
      <w:r w:rsidR="003440AF" w:rsidRPr="00B949B2">
        <w:rPr>
          <w:rStyle w:val="Cross-Reference"/>
        </w:rPr>
        <w:t>table 47</w:t>
      </w:r>
      <w:r w:rsidR="00C27699" w:rsidRPr="00B949B2">
        <w:rPr>
          <w:rStyle w:val="Cross-Reference"/>
        </w:rPr>
        <w:fldChar w:fldCharType="end"/>
      </w:r>
      <w:r w:rsidR="00CD069B" w:rsidRPr="00B949B2">
        <w:t xml:space="preserve"> by numbers and percentages in parentheses.</w:t>
      </w:r>
    </w:p>
    <w:p w14:paraId="02BAB5C4" w14:textId="77777777" w:rsidR="002E060D" w:rsidRPr="00B949B2" w:rsidRDefault="002A67CB" w:rsidP="00C204EE">
      <w:pPr>
        <w:pStyle w:val="Caption"/>
      </w:pPr>
      <w:bookmarkStart w:id="429" w:name="_Ref43898292"/>
      <w:bookmarkStart w:id="430" w:name="_Toc42063949"/>
      <w:bookmarkStart w:id="431" w:name="_Toc44415171"/>
      <w:bookmarkStart w:id="432" w:name="_Toc44415669"/>
      <w:bookmarkStart w:id="433" w:name="_Toc44440761"/>
      <w:bookmarkStart w:id="434" w:name="_Toc45636897"/>
      <w:bookmarkStart w:id="435" w:name="_Toc45636974"/>
      <w:bookmarkStart w:id="436" w:name="_Toc46216378"/>
      <w:bookmarkStart w:id="437" w:name="_Toc58566498"/>
      <w:r w:rsidRPr="00B949B2">
        <w:t xml:space="preserve">Table </w:t>
      </w:r>
      <w:r w:rsidRPr="00B949B2">
        <w:fldChar w:fldCharType="begin"/>
      </w:r>
      <w:r w:rsidRPr="00B949B2">
        <w:instrText>SEQ Table \* ARABIC</w:instrText>
      </w:r>
      <w:r w:rsidRPr="00B949B2">
        <w:fldChar w:fldCharType="separate"/>
      </w:r>
      <w:r w:rsidR="00822B71" w:rsidRPr="00B949B2">
        <w:rPr>
          <w:noProof/>
        </w:rPr>
        <w:t>47</w:t>
      </w:r>
      <w:r w:rsidRPr="00B949B2">
        <w:fldChar w:fldCharType="end"/>
      </w:r>
      <w:bookmarkEnd w:id="429"/>
      <w:r w:rsidR="002E060D" w:rsidRPr="00B949B2">
        <w:rPr>
          <w:szCs w:val="24"/>
        </w:rPr>
        <w:t xml:space="preserve">. </w:t>
      </w:r>
      <w:bookmarkEnd w:id="430"/>
      <w:r w:rsidR="004B6246" w:rsidRPr="00B949B2">
        <w:rPr>
          <w:szCs w:val="24"/>
        </w:rPr>
        <w:t xml:space="preserve"> </w:t>
      </w:r>
      <w:r w:rsidR="002E060D" w:rsidRPr="00B949B2">
        <w:t>Any Issues with Internet Connectivity? Frequencies and Percentages by Grade Level or Grade</w:t>
      </w:r>
      <w:r w:rsidR="0044774F" w:rsidRPr="00B949B2">
        <w:t xml:space="preserve"> </w:t>
      </w:r>
      <w:r w:rsidR="002E060D" w:rsidRPr="00B949B2">
        <w:t>Span</w:t>
      </w:r>
      <w:bookmarkEnd w:id="431"/>
      <w:bookmarkEnd w:id="432"/>
      <w:bookmarkEnd w:id="433"/>
      <w:bookmarkEnd w:id="434"/>
      <w:bookmarkEnd w:id="435"/>
      <w:bookmarkEnd w:id="436"/>
      <w:bookmarkEnd w:id="437"/>
    </w:p>
    <w:tbl>
      <w:tblPr>
        <w:tblStyle w:val="TRtable"/>
        <w:tblW w:w="0" w:type="auto"/>
        <w:tblLayout w:type="fixed"/>
        <w:tblLook w:val="04A0" w:firstRow="1" w:lastRow="0" w:firstColumn="1" w:lastColumn="0" w:noHBand="0" w:noVBand="1"/>
        <w:tblDescription w:val="Any Issues with Internet Connectivity? Frequencies and Percentages by Grade Level or Grade Span"/>
      </w:tblPr>
      <w:tblGrid>
        <w:gridCol w:w="1008"/>
        <w:gridCol w:w="1008"/>
        <w:gridCol w:w="1008"/>
        <w:gridCol w:w="1152"/>
        <w:gridCol w:w="1152"/>
        <w:gridCol w:w="1152"/>
        <w:gridCol w:w="1152"/>
      </w:tblGrid>
      <w:tr w:rsidR="002E4F4C" w:rsidRPr="00B949B2" w14:paraId="5392099E"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1008" w:type="dxa"/>
          </w:tcPr>
          <w:p w14:paraId="4FDBD7CD" w14:textId="77777777" w:rsidR="00223290" w:rsidRPr="00B949B2" w:rsidRDefault="00223290" w:rsidP="00223290">
            <w:pPr>
              <w:spacing w:before="20" w:after="20"/>
              <w:rPr>
                <w:bCs/>
                <w:noProof/>
                <w:szCs w:val="20"/>
              </w:rPr>
            </w:pPr>
            <w:r w:rsidRPr="00B949B2">
              <w:rPr>
                <w:bCs/>
                <w:noProof/>
                <w:szCs w:val="20"/>
              </w:rPr>
              <w:t>Status</w:t>
            </w:r>
          </w:p>
        </w:tc>
        <w:tc>
          <w:tcPr>
            <w:tcW w:w="1008" w:type="dxa"/>
          </w:tcPr>
          <w:p w14:paraId="3FF2A4C6" w14:textId="77777777" w:rsidR="00223290" w:rsidRPr="00B949B2" w:rsidRDefault="00223290" w:rsidP="00223290">
            <w:pPr>
              <w:spacing w:before="20" w:after="20"/>
              <w:rPr>
                <w:bCs/>
                <w:noProof/>
                <w:szCs w:val="20"/>
              </w:rPr>
            </w:pPr>
            <w:r w:rsidRPr="00B949B2">
              <w:rPr>
                <w:bCs/>
                <w:noProof/>
                <w:szCs w:val="20"/>
              </w:rPr>
              <w:t>K</w:t>
            </w:r>
          </w:p>
        </w:tc>
        <w:tc>
          <w:tcPr>
            <w:tcW w:w="1008" w:type="dxa"/>
          </w:tcPr>
          <w:p w14:paraId="5AA80D7B" w14:textId="77777777" w:rsidR="00223290" w:rsidRPr="00B949B2" w:rsidRDefault="00223290" w:rsidP="00223290">
            <w:pPr>
              <w:spacing w:before="20" w:after="20"/>
              <w:rPr>
                <w:bCs/>
                <w:noProof/>
                <w:szCs w:val="20"/>
              </w:rPr>
            </w:pPr>
            <w:r w:rsidRPr="00B949B2">
              <w:rPr>
                <w:bCs/>
                <w:noProof/>
                <w:szCs w:val="20"/>
              </w:rPr>
              <w:t>Gr 1</w:t>
            </w:r>
          </w:p>
        </w:tc>
        <w:tc>
          <w:tcPr>
            <w:tcW w:w="1152" w:type="dxa"/>
          </w:tcPr>
          <w:p w14:paraId="7C1A0172" w14:textId="77777777" w:rsidR="00223290" w:rsidRPr="00B949B2" w:rsidRDefault="00223290" w:rsidP="00223290">
            <w:pPr>
              <w:spacing w:before="20" w:after="20"/>
              <w:rPr>
                <w:bCs/>
                <w:noProof/>
                <w:szCs w:val="20"/>
              </w:rPr>
            </w:pPr>
            <w:r w:rsidRPr="00B949B2">
              <w:rPr>
                <w:bCs/>
                <w:noProof/>
                <w:szCs w:val="20"/>
              </w:rPr>
              <w:t>Gr 2</w:t>
            </w:r>
          </w:p>
        </w:tc>
        <w:tc>
          <w:tcPr>
            <w:tcW w:w="1152" w:type="dxa"/>
          </w:tcPr>
          <w:p w14:paraId="0CB6637C" w14:textId="77777777" w:rsidR="00223290" w:rsidRPr="00B949B2" w:rsidRDefault="00223290" w:rsidP="00223290">
            <w:pPr>
              <w:spacing w:before="20" w:after="20"/>
              <w:rPr>
                <w:bCs/>
                <w:noProof/>
                <w:szCs w:val="20"/>
              </w:rPr>
            </w:pPr>
            <w:r w:rsidRPr="00B949B2">
              <w:rPr>
                <w:bCs/>
                <w:noProof/>
                <w:szCs w:val="20"/>
              </w:rPr>
              <w:t>Gr 3–5</w:t>
            </w:r>
          </w:p>
        </w:tc>
        <w:tc>
          <w:tcPr>
            <w:tcW w:w="1152" w:type="dxa"/>
          </w:tcPr>
          <w:p w14:paraId="4C134345" w14:textId="77777777" w:rsidR="00223290" w:rsidRPr="00B949B2" w:rsidRDefault="00223290" w:rsidP="00223290">
            <w:pPr>
              <w:spacing w:before="20" w:after="20"/>
              <w:rPr>
                <w:bCs/>
                <w:noProof/>
                <w:szCs w:val="20"/>
              </w:rPr>
            </w:pPr>
            <w:r w:rsidRPr="00B949B2">
              <w:rPr>
                <w:bCs/>
                <w:noProof/>
                <w:szCs w:val="20"/>
              </w:rPr>
              <w:t>Gr 6–8</w:t>
            </w:r>
          </w:p>
        </w:tc>
        <w:tc>
          <w:tcPr>
            <w:tcW w:w="1152" w:type="dxa"/>
          </w:tcPr>
          <w:p w14:paraId="1A0882E3" w14:textId="77777777" w:rsidR="00223290" w:rsidRPr="00B949B2" w:rsidRDefault="00223290" w:rsidP="00223290">
            <w:pPr>
              <w:spacing w:before="20" w:after="20"/>
              <w:rPr>
                <w:bCs/>
                <w:noProof/>
                <w:szCs w:val="20"/>
              </w:rPr>
            </w:pPr>
            <w:r w:rsidRPr="00B949B2">
              <w:rPr>
                <w:bCs/>
                <w:noProof/>
                <w:szCs w:val="20"/>
              </w:rPr>
              <w:t>Gr 9–12</w:t>
            </w:r>
          </w:p>
        </w:tc>
      </w:tr>
      <w:tr w:rsidR="002E4F4C" w:rsidRPr="00B949B2" w14:paraId="7F6BED1A" w14:textId="77777777" w:rsidTr="002C0CDA">
        <w:trPr>
          <w:trHeight w:val="20"/>
        </w:trPr>
        <w:tc>
          <w:tcPr>
            <w:tcW w:w="1008" w:type="dxa"/>
            <w:tcBorders>
              <w:top w:val="single" w:sz="4" w:space="0" w:color="auto"/>
            </w:tcBorders>
          </w:tcPr>
          <w:p w14:paraId="2487D35C" w14:textId="77777777" w:rsidR="00223290" w:rsidRPr="00B949B2" w:rsidRDefault="00223290" w:rsidP="00223290">
            <w:pPr>
              <w:spacing w:before="20" w:after="20"/>
              <w:rPr>
                <w:rFonts w:cs="Arial"/>
                <w:szCs w:val="20"/>
                <w:lang w:eastAsia="ko-KR"/>
              </w:rPr>
            </w:pPr>
            <w:r w:rsidRPr="00B949B2">
              <w:rPr>
                <w:rFonts w:cs="Arial"/>
                <w:szCs w:val="20"/>
                <w:lang w:eastAsia="ko-KR"/>
              </w:rPr>
              <w:t>Yes</w:t>
            </w:r>
          </w:p>
        </w:tc>
        <w:tc>
          <w:tcPr>
            <w:tcW w:w="1008" w:type="dxa"/>
            <w:tcBorders>
              <w:top w:val="single" w:sz="4" w:space="0" w:color="auto"/>
            </w:tcBorders>
          </w:tcPr>
          <w:p w14:paraId="09C4258D"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 (8)</w:t>
            </w:r>
          </w:p>
        </w:tc>
        <w:tc>
          <w:tcPr>
            <w:tcW w:w="1008" w:type="dxa"/>
            <w:tcBorders>
              <w:top w:val="single" w:sz="4" w:space="0" w:color="auto"/>
            </w:tcBorders>
          </w:tcPr>
          <w:p w14:paraId="44E13D62"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 (8)</w:t>
            </w:r>
          </w:p>
        </w:tc>
        <w:tc>
          <w:tcPr>
            <w:tcW w:w="1152" w:type="dxa"/>
            <w:tcBorders>
              <w:top w:val="single" w:sz="4" w:space="0" w:color="auto"/>
            </w:tcBorders>
          </w:tcPr>
          <w:p w14:paraId="0FFCA40F"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0 (0)</w:t>
            </w:r>
          </w:p>
        </w:tc>
        <w:tc>
          <w:tcPr>
            <w:tcW w:w="1152" w:type="dxa"/>
            <w:tcBorders>
              <w:top w:val="single" w:sz="4" w:space="0" w:color="auto"/>
            </w:tcBorders>
          </w:tcPr>
          <w:p w14:paraId="6A2E838D"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0 (0)</w:t>
            </w:r>
          </w:p>
        </w:tc>
        <w:tc>
          <w:tcPr>
            <w:tcW w:w="1152" w:type="dxa"/>
            <w:tcBorders>
              <w:top w:val="single" w:sz="4" w:space="0" w:color="auto"/>
            </w:tcBorders>
          </w:tcPr>
          <w:p w14:paraId="1579A998"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0 (0)</w:t>
            </w:r>
          </w:p>
        </w:tc>
        <w:tc>
          <w:tcPr>
            <w:tcW w:w="1152" w:type="dxa"/>
            <w:tcBorders>
              <w:top w:val="single" w:sz="4" w:space="0" w:color="auto"/>
            </w:tcBorders>
          </w:tcPr>
          <w:p w14:paraId="776BD8DF"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 (8)</w:t>
            </w:r>
          </w:p>
        </w:tc>
      </w:tr>
      <w:tr w:rsidR="002E4F4C" w:rsidRPr="00B949B2" w14:paraId="2306AB25" w14:textId="77777777" w:rsidTr="002E4F4C">
        <w:trPr>
          <w:trHeight w:val="20"/>
        </w:trPr>
        <w:tc>
          <w:tcPr>
            <w:tcW w:w="1008" w:type="dxa"/>
          </w:tcPr>
          <w:p w14:paraId="6A73F5A7" w14:textId="77777777" w:rsidR="00223290" w:rsidRPr="00B949B2" w:rsidRDefault="00223290" w:rsidP="00223290">
            <w:pPr>
              <w:spacing w:before="20" w:after="20"/>
              <w:rPr>
                <w:rFonts w:cs="Arial"/>
                <w:szCs w:val="20"/>
                <w:lang w:eastAsia="ko-KR"/>
              </w:rPr>
            </w:pPr>
            <w:r w:rsidRPr="00B949B2">
              <w:rPr>
                <w:rFonts w:cs="Arial"/>
                <w:szCs w:val="20"/>
                <w:lang w:eastAsia="ko-KR"/>
              </w:rPr>
              <w:t>No</w:t>
            </w:r>
          </w:p>
        </w:tc>
        <w:tc>
          <w:tcPr>
            <w:tcW w:w="1008" w:type="dxa"/>
          </w:tcPr>
          <w:p w14:paraId="7DA40791"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12 (92)</w:t>
            </w:r>
          </w:p>
        </w:tc>
        <w:tc>
          <w:tcPr>
            <w:tcW w:w="1008" w:type="dxa"/>
          </w:tcPr>
          <w:p w14:paraId="18C34834"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11 (92)</w:t>
            </w:r>
          </w:p>
        </w:tc>
        <w:tc>
          <w:tcPr>
            <w:tcW w:w="1152" w:type="dxa"/>
          </w:tcPr>
          <w:p w14:paraId="16B5B68E"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12 (100)</w:t>
            </w:r>
          </w:p>
        </w:tc>
        <w:tc>
          <w:tcPr>
            <w:tcW w:w="1152" w:type="dxa"/>
          </w:tcPr>
          <w:p w14:paraId="542919E3"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10 (100)</w:t>
            </w:r>
          </w:p>
        </w:tc>
        <w:tc>
          <w:tcPr>
            <w:tcW w:w="1152" w:type="dxa"/>
          </w:tcPr>
          <w:p w14:paraId="47D2EB10"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12 (100)</w:t>
            </w:r>
          </w:p>
        </w:tc>
        <w:tc>
          <w:tcPr>
            <w:tcW w:w="1152" w:type="dxa"/>
          </w:tcPr>
          <w:p w14:paraId="0190973D" w14:textId="77777777" w:rsidR="00223290" w:rsidRPr="00B949B2" w:rsidRDefault="00223290" w:rsidP="00223290">
            <w:pPr>
              <w:spacing w:before="20" w:after="20"/>
              <w:jc w:val="right"/>
              <w:rPr>
                <w:rFonts w:cs="Arial"/>
                <w:szCs w:val="20"/>
                <w:lang w:eastAsia="ko-KR"/>
              </w:rPr>
            </w:pPr>
            <w:r w:rsidRPr="00B949B2">
              <w:rPr>
                <w:rFonts w:cs="Arial"/>
                <w:szCs w:val="20"/>
                <w:lang w:eastAsia="ko-KR"/>
              </w:rPr>
              <w:t>11 (92)</w:t>
            </w:r>
          </w:p>
        </w:tc>
      </w:tr>
    </w:tbl>
    <w:p w14:paraId="51E075D2" w14:textId="77777777" w:rsidR="002E060D" w:rsidRPr="00B949B2" w:rsidRDefault="002E060D" w:rsidP="00C415F3">
      <w:pPr>
        <w:pStyle w:val="Note"/>
      </w:pPr>
      <w:r w:rsidRPr="00B949B2">
        <w:rPr>
          <w:b/>
        </w:rPr>
        <w:t>Note:</w:t>
      </w:r>
      <w:r w:rsidRPr="00B949B2">
        <w:t xml:space="preserve"> </w:t>
      </w:r>
      <w:r w:rsidR="00310794" w:rsidRPr="00B949B2">
        <w:t xml:space="preserve">Test examiners were able to log back </w:t>
      </w:r>
      <w:r w:rsidR="00CE6382" w:rsidRPr="00B949B2">
        <w:t xml:space="preserve">on, </w:t>
      </w:r>
      <w:r w:rsidR="00310794" w:rsidRPr="00B949B2">
        <w:t>but it was distracting to students.</w:t>
      </w:r>
    </w:p>
    <w:p w14:paraId="2B14D44B" w14:textId="77777777" w:rsidR="00DF5DF9" w:rsidRPr="00B949B2" w:rsidRDefault="00DF5DF9" w:rsidP="008078E7">
      <w:pPr>
        <w:pStyle w:val="Heading5"/>
      </w:pPr>
      <w:r w:rsidRPr="00B949B2">
        <w:lastRenderedPageBreak/>
        <w:t>T</w:t>
      </w:r>
      <w:r w:rsidR="0074136A" w:rsidRPr="00B949B2">
        <w:t xml:space="preserve">est Delivery System </w:t>
      </w:r>
      <w:r w:rsidR="003D735A" w:rsidRPr="00B949B2">
        <w:t>Issues</w:t>
      </w:r>
    </w:p>
    <w:p w14:paraId="5920F8B1" w14:textId="77777777" w:rsidR="005A296B" w:rsidRPr="00B949B2" w:rsidRDefault="0074136A" w:rsidP="008078E7">
      <w:pPr>
        <w:keepNext/>
        <w:keepLines/>
      </w:pPr>
      <w:r w:rsidRPr="00B949B2">
        <w:t>Many test examiners were successful in using the test delivery system. One test examiner was excited and commented</w:t>
      </w:r>
      <w:r w:rsidR="00AC5F0D" w:rsidRPr="00B949B2">
        <w:t>,</w:t>
      </w:r>
      <w:r w:rsidRPr="00B949B2">
        <w:t xml:space="preserve"> “</w:t>
      </w:r>
      <w:r w:rsidR="008B45C9" w:rsidRPr="00B949B2">
        <w:t>Doing</w:t>
      </w:r>
      <w:r w:rsidRPr="00B949B2">
        <w:t xml:space="preserve"> the test on the computer is awesome</w:t>
      </w:r>
      <w:r w:rsidR="00AC5F0D" w:rsidRPr="00B949B2">
        <w:t>.</w:t>
      </w:r>
      <w:r w:rsidRPr="00B949B2">
        <w:t xml:space="preserve">” </w:t>
      </w:r>
      <w:r w:rsidR="00365D73" w:rsidRPr="00B949B2">
        <w:t>However</w:t>
      </w:r>
      <w:r w:rsidR="00724398" w:rsidRPr="00B949B2">
        <w:t>,</w:t>
      </w:r>
      <w:r w:rsidRPr="00B949B2">
        <w:t xml:space="preserve"> there were </w:t>
      </w:r>
      <w:r w:rsidR="0040568D" w:rsidRPr="00B949B2">
        <w:t xml:space="preserve">issues </w:t>
      </w:r>
      <w:r w:rsidR="007A3387" w:rsidRPr="00B949B2">
        <w:t xml:space="preserve">with </w:t>
      </w:r>
      <w:r w:rsidRPr="00B949B2">
        <w:t xml:space="preserve">the test delivery system </w:t>
      </w:r>
      <w:r w:rsidR="00F74119" w:rsidRPr="00B949B2">
        <w:t xml:space="preserve">that </w:t>
      </w:r>
      <w:r w:rsidR="0040568D" w:rsidRPr="00B949B2">
        <w:t xml:space="preserve">occurred </w:t>
      </w:r>
      <w:r w:rsidR="00515774" w:rsidRPr="00B949B2">
        <w:t>during test administration</w:t>
      </w:r>
      <w:r w:rsidRPr="00B949B2">
        <w:t>.</w:t>
      </w:r>
      <w:r w:rsidR="00515774" w:rsidRPr="00B949B2">
        <w:t xml:space="preserve"> </w:t>
      </w:r>
      <w:r w:rsidRPr="00B949B2">
        <w:t xml:space="preserve">The display of test content was a significant concern. </w:t>
      </w:r>
      <w:r w:rsidR="00FE5820" w:rsidRPr="00B949B2">
        <w:t>Three</w:t>
      </w:r>
      <w:r w:rsidR="00870082" w:rsidRPr="00B949B2">
        <w:t xml:space="preserve"> different</w:t>
      </w:r>
      <w:r w:rsidR="00FE5820" w:rsidRPr="00B949B2">
        <w:t xml:space="preserve"> </w:t>
      </w:r>
      <w:r w:rsidR="00C93354" w:rsidRPr="00B949B2">
        <w:t>grade</w:t>
      </w:r>
      <w:r w:rsidR="001F767F" w:rsidRPr="00B949B2">
        <w:t xml:space="preserve"> level</w:t>
      </w:r>
      <w:r w:rsidR="00C93354" w:rsidRPr="00B949B2">
        <w:t>s and</w:t>
      </w:r>
      <w:r w:rsidR="00724398" w:rsidRPr="00B949B2">
        <w:t xml:space="preserve"> grade spans </w:t>
      </w:r>
      <w:r w:rsidR="00FE5820" w:rsidRPr="00B949B2">
        <w:t>reported issues where test items di</w:t>
      </w:r>
      <w:r w:rsidRPr="00B949B2">
        <w:t>d not display all three answer</w:t>
      </w:r>
      <w:r w:rsidR="00FE5820" w:rsidRPr="00B949B2">
        <w:t xml:space="preserve"> choices on the screen. Despite all attempts to enlarge, magni</w:t>
      </w:r>
      <w:r w:rsidR="00515774" w:rsidRPr="00B949B2">
        <w:t>fy</w:t>
      </w:r>
      <w:r w:rsidR="00AC5F0D" w:rsidRPr="00B949B2">
        <w:t>,</w:t>
      </w:r>
      <w:r w:rsidR="00515774" w:rsidRPr="00B949B2">
        <w:t xml:space="preserve"> or scroll</w:t>
      </w:r>
      <w:r w:rsidR="00AC5F0D" w:rsidRPr="00B949B2">
        <w:t>,</w:t>
      </w:r>
      <w:r w:rsidR="00515774" w:rsidRPr="00B949B2">
        <w:t xml:space="preserve"> these items did not</w:t>
      </w:r>
      <w:r w:rsidR="00FE5820" w:rsidRPr="00B949B2">
        <w:t xml:space="preserve"> reflect th</w:t>
      </w:r>
      <w:r w:rsidRPr="00B949B2">
        <w:t xml:space="preserve">e third </w:t>
      </w:r>
      <w:r w:rsidR="00682CE1" w:rsidRPr="00B949B2">
        <w:t>answer choice</w:t>
      </w:r>
      <w:r w:rsidRPr="00B949B2">
        <w:t xml:space="preserve">. Some test </w:t>
      </w:r>
      <w:r w:rsidR="00FE5820" w:rsidRPr="00B949B2">
        <w:t xml:space="preserve">examiners used the </w:t>
      </w:r>
      <w:r w:rsidR="00184104" w:rsidRPr="00B949B2">
        <w:t>POD</w:t>
      </w:r>
      <w:r w:rsidR="00515774" w:rsidRPr="00B949B2">
        <w:t xml:space="preserve"> </w:t>
      </w:r>
      <w:r w:rsidR="00682CE1" w:rsidRPr="00B949B2">
        <w:t xml:space="preserve">option </w:t>
      </w:r>
      <w:r w:rsidR="00515774" w:rsidRPr="00B949B2">
        <w:t>for tho</w:t>
      </w:r>
      <w:r w:rsidRPr="00B949B2">
        <w:t xml:space="preserve">se items, others proceeded as though only two choices were </w:t>
      </w:r>
      <w:r w:rsidR="00682CE1" w:rsidRPr="00B949B2">
        <w:t>offered</w:t>
      </w:r>
      <w:r w:rsidRPr="00B949B2">
        <w:t>.</w:t>
      </w:r>
      <w:r w:rsidR="005A296B" w:rsidRPr="00B949B2">
        <w:rPr>
          <w:rFonts w:eastAsia="Times New Roman" w:cs="Arial"/>
          <w:color w:val="000000" w:themeColor="text1"/>
        </w:rPr>
        <w:t xml:space="preserve"> Test examiners commented that a horizontal layout would be preferable to the current vertical. First, a horizontal layout would render items to need less scrolling and would be organized in a left to right presentation that is consistent with reading.</w:t>
      </w:r>
    </w:p>
    <w:p w14:paraId="60F18806" w14:textId="77777777" w:rsidR="003D735A" w:rsidRPr="00B949B2" w:rsidRDefault="0074136A" w:rsidP="0040568D">
      <w:pPr>
        <w:rPr>
          <w:rFonts w:eastAsia="Times New Roman" w:cs="Arial"/>
          <w:color w:val="000000"/>
          <w:szCs w:val="24"/>
        </w:rPr>
      </w:pPr>
      <w:r w:rsidRPr="00B949B2">
        <w:rPr>
          <w:rFonts w:eastAsia="Times New Roman" w:cs="Arial"/>
          <w:color w:val="000000"/>
          <w:szCs w:val="24"/>
        </w:rPr>
        <w:t>Another issue occurred whe</w:t>
      </w:r>
      <w:r w:rsidR="003D735A" w:rsidRPr="00B949B2">
        <w:rPr>
          <w:rFonts w:eastAsia="Times New Roman" w:cs="Arial"/>
          <w:color w:val="000000"/>
          <w:szCs w:val="24"/>
        </w:rPr>
        <w:t>n</w:t>
      </w:r>
      <w:r w:rsidRPr="00B949B2">
        <w:rPr>
          <w:rFonts w:eastAsia="Times New Roman" w:cs="Arial"/>
          <w:color w:val="000000"/>
          <w:szCs w:val="24"/>
        </w:rPr>
        <w:t xml:space="preserve"> a </w:t>
      </w:r>
      <w:r w:rsidR="0040568D" w:rsidRPr="00B949B2">
        <w:rPr>
          <w:rFonts w:eastAsia="Times New Roman" w:cs="Arial"/>
          <w:color w:val="000000"/>
          <w:szCs w:val="24"/>
        </w:rPr>
        <w:t>test examiner</w:t>
      </w:r>
      <w:r w:rsidR="00FE5820" w:rsidRPr="00B949B2">
        <w:rPr>
          <w:rFonts w:eastAsia="Times New Roman" w:cs="Arial"/>
          <w:color w:val="000000"/>
          <w:szCs w:val="24"/>
        </w:rPr>
        <w:t xml:space="preserve"> </w:t>
      </w:r>
      <w:r w:rsidR="003D735A" w:rsidRPr="00B949B2">
        <w:rPr>
          <w:rFonts w:eastAsia="Times New Roman" w:cs="Arial"/>
          <w:color w:val="000000"/>
          <w:szCs w:val="24"/>
        </w:rPr>
        <w:t>attempted to enter</w:t>
      </w:r>
      <w:r w:rsidR="0040568D" w:rsidRPr="00B949B2">
        <w:rPr>
          <w:rFonts w:eastAsia="Times New Roman" w:cs="Arial"/>
          <w:color w:val="000000"/>
          <w:szCs w:val="24"/>
        </w:rPr>
        <w:t xml:space="preserve"> a</w:t>
      </w:r>
      <w:r w:rsidR="00C461DD" w:rsidRPr="00B949B2">
        <w:rPr>
          <w:rFonts w:eastAsia="Times New Roman" w:cs="Arial"/>
          <w:color w:val="000000"/>
          <w:szCs w:val="24"/>
        </w:rPr>
        <w:t xml:space="preserve"> </w:t>
      </w:r>
      <w:r w:rsidR="0040568D" w:rsidRPr="00B949B2">
        <w:rPr>
          <w:rFonts w:eastAsia="Times New Roman" w:cs="Arial"/>
          <w:color w:val="000000"/>
          <w:szCs w:val="24"/>
        </w:rPr>
        <w:t>“</w:t>
      </w:r>
      <w:r w:rsidR="00C461DD" w:rsidRPr="00B949B2">
        <w:rPr>
          <w:rFonts w:eastAsia="Times New Roman" w:cs="Arial"/>
          <w:color w:val="000000"/>
          <w:szCs w:val="24"/>
        </w:rPr>
        <w:t>no response</w:t>
      </w:r>
      <w:r w:rsidR="0040568D" w:rsidRPr="00B949B2">
        <w:rPr>
          <w:rFonts w:eastAsia="Times New Roman" w:cs="Arial"/>
          <w:color w:val="000000"/>
          <w:szCs w:val="24"/>
        </w:rPr>
        <w:t>”</w:t>
      </w:r>
      <w:r w:rsidR="00FE5820" w:rsidRPr="00B949B2">
        <w:rPr>
          <w:rFonts w:eastAsia="Times New Roman" w:cs="Arial"/>
          <w:color w:val="000000"/>
          <w:szCs w:val="24"/>
        </w:rPr>
        <w:t xml:space="preserve"> for</w:t>
      </w:r>
      <w:r w:rsidR="0040568D" w:rsidRPr="00B949B2">
        <w:rPr>
          <w:rFonts w:eastAsia="Times New Roman" w:cs="Arial"/>
          <w:color w:val="000000"/>
          <w:szCs w:val="24"/>
        </w:rPr>
        <w:t xml:space="preserve"> an</w:t>
      </w:r>
      <w:r w:rsidR="00FE5820" w:rsidRPr="00B949B2">
        <w:rPr>
          <w:rFonts w:eastAsia="Times New Roman" w:cs="Arial"/>
          <w:color w:val="000000"/>
          <w:szCs w:val="24"/>
        </w:rPr>
        <w:t xml:space="preserve"> item </w:t>
      </w:r>
      <w:r w:rsidR="00F74119" w:rsidRPr="00B949B2">
        <w:rPr>
          <w:rFonts w:eastAsia="Times New Roman" w:cs="Arial"/>
          <w:color w:val="000000"/>
          <w:szCs w:val="24"/>
        </w:rPr>
        <w:t xml:space="preserve">that </w:t>
      </w:r>
      <w:r w:rsidR="00FE5820" w:rsidRPr="00B949B2">
        <w:rPr>
          <w:rFonts w:eastAsia="Times New Roman" w:cs="Arial"/>
          <w:color w:val="000000"/>
          <w:szCs w:val="24"/>
        </w:rPr>
        <w:t>was not reflected</w:t>
      </w:r>
      <w:r w:rsidR="00C461DD" w:rsidRPr="00B949B2">
        <w:rPr>
          <w:rFonts w:eastAsia="Times New Roman" w:cs="Arial"/>
          <w:color w:val="000000"/>
          <w:szCs w:val="24"/>
        </w:rPr>
        <w:t xml:space="preserve"> in the review before submission.</w:t>
      </w:r>
      <w:r w:rsidRPr="00B949B2">
        <w:t xml:space="preserve"> The</w:t>
      </w:r>
      <w:r w:rsidR="00911AFB" w:rsidRPr="00B949B2">
        <w:t xml:space="preserve"> test examiner used th</w:t>
      </w:r>
      <w:r w:rsidR="00C461DD" w:rsidRPr="00B949B2">
        <w:rPr>
          <w:rFonts w:eastAsia="Times New Roman" w:cs="Arial"/>
          <w:color w:val="000000"/>
          <w:szCs w:val="24"/>
        </w:rPr>
        <w:t>e drop</w:t>
      </w:r>
      <w:r w:rsidR="00F74119" w:rsidRPr="00B949B2">
        <w:rPr>
          <w:rFonts w:eastAsia="Times New Roman" w:cs="Arial"/>
          <w:color w:val="000000"/>
          <w:szCs w:val="24"/>
        </w:rPr>
        <w:t>-</w:t>
      </w:r>
      <w:r w:rsidR="00C461DD" w:rsidRPr="00B949B2">
        <w:rPr>
          <w:rFonts w:eastAsia="Times New Roman" w:cs="Arial"/>
          <w:color w:val="000000"/>
          <w:szCs w:val="24"/>
        </w:rPr>
        <w:t>down</w:t>
      </w:r>
      <w:r w:rsidR="00F74119" w:rsidRPr="00B949B2">
        <w:rPr>
          <w:rFonts w:eastAsia="Times New Roman" w:cs="Arial"/>
          <w:color w:val="000000"/>
          <w:szCs w:val="24"/>
        </w:rPr>
        <w:t xml:space="preserve"> list</w:t>
      </w:r>
      <w:r w:rsidR="00C461DD" w:rsidRPr="00B949B2">
        <w:rPr>
          <w:rFonts w:eastAsia="Times New Roman" w:cs="Arial"/>
          <w:color w:val="000000"/>
          <w:szCs w:val="24"/>
        </w:rPr>
        <w:t xml:space="preserve"> to mark </w:t>
      </w:r>
      <w:r w:rsidR="003D735A" w:rsidRPr="00B949B2">
        <w:rPr>
          <w:rFonts w:eastAsia="Times New Roman" w:cs="Arial"/>
          <w:color w:val="000000"/>
          <w:szCs w:val="24"/>
        </w:rPr>
        <w:t>“</w:t>
      </w:r>
      <w:r w:rsidRPr="00B949B2">
        <w:rPr>
          <w:rFonts w:eastAsia="Times New Roman" w:cs="Arial"/>
          <w:color w:val="000000"/>
          <w:szCs w:val="24"/>
        </w:rPr>
        <w:t>no response</w:t>
      </w:r>
      <w:r w:rsidR="003D735A" w:rsidRPr="00B949B2">
        <w:rPr>
          <w:rFonts w:eastAsia="Times New Roman" w:cs="Arial"/>
          <w:color w:val="000000"/>
          <w:szCs w:val="24"/>
        </w:rPr>
        <w:t>”</w:t>
      </w:r>
      <w:r w:rsidRPr="00B949B2">
        <w:rPr>
          <w:rFonts w:eastAsia="Times New Roman" w:cs="Arial"/>
          <w:color w:val="000000"/>
          <w:szCs w:val="24"/>
        </w:rPr>
        <w:t xml:space="preserve"> a</w:t>
      </w:r>
      <w:r w:rsidR="00911AFB" w:rsidRPr="00B949B2">
        <w:rPr>
          <w:rFonts w:eastAsia="Times New Roman" w:cs="Arial"/>
          <w:color w:val="000000"/>
          <w:szCs w:val="24"/>
        </w:rPr>
        <w:t xml:space="preserve">nd the screen </w:t>
      </w:r>
      <w:r w:rsidR="00C461DD" w:rsidRPr="00B949B2">
        <w:rPr>
          <w:rFonts w:eastAsia="Times New Roman" w:cs="Arial"/>
          <w:color w:val="000000"/>
          <w:szCs w:val="24"/>
        </w:rPr>
        <w:t>froze</w:t>
      </w:r>
      <w:r w:rsidR="003D735A" w:rsidRPr="00B949B2">
        <w:rPr>
          <w:rFonts w:eastAsia="Times New Roman" w:cs="Arial"/>
          <w:color w:val="000000"/>
          <w:szCs w:val="24"/>
        </w:rPr>
        <w:t>. The</w:t>
      </w:r>
      <w:r w:rsidR="0040568D" w:rsidRPr="00B949B2">
        <w:rPr>
          <w:rFonts w:eastAsia="Times New Roman" w:cs="Arial"/>
          <w:color w:val="000000"/>
          <w:szCs w:val="24"/>
        </w:rPr>
        <w:t xml:space="preserve"> test examiner had to exit the</w:t>
      </w:r>
      <w:r w:rsidR="003D735A" w:rsidRPr="00B949B2">
        <w:rPr>
          <w:rFonts w:eastAsia="Times New Roman" w:cs="Arial"/>
          <w:color w:val="000000"/>
          <w:szCs w:val="24"/>
        </w:rPr>
        <w:t xml:space="preserve"> test and log </w:t>
      </w:r>
      <w:r w:rsidR="00F74119" w:rsidRPr="00B949B2">
        <w:rPr>
          <w:rFonts w:eastAsia="Times New Roman" w:cs="Arial"/>
          <w:color w:val="000000"/>
          <w:szCs w:val="24"/>
        </w:rPr>
        <w:t xml:space="preserve">on </w:t>
      </w:r>
      <w:r w:rsidR="003D735A" w:rsidRPr="00B949B2">
        <w:rPr>
          <w:rFonts w:eastAsia="Times New Roman" w:cs="Arial"/>
          <w:color w:val="000000"/>
          <w:szCs w:val="24"/>
        </w:rPr>
        <w:t>again. Despite two attempts</w:t>
      </w:r>
      <w:r w:rsidR="00ED3B99" w:rsidRPr="00B949B2">
        <w:rPr>
          <w:rFonts w:eastAsia="Times New Roman" w:cs="Arial"/>
          <w:color w:val="000000"/>
          <w:szCs w:val="24"/>
        </w:rPr>
        <w:t>,</w:t>
      </w:r>
      <w:r w:rsidR="003D735A" w:rsidRPr="00B949B2">
        <w:rPr>
          <w:rFonts w:eastAsia="Times New Roman" w:cs="Arial"/>
          <w:color w:val="000000"/>
          <w:szCs w:val="24"/>
        </w:rPr>
        <w:t xml:space="preserve"> the </w:t>
      </w:r>
      <w:r w:rsidR="00ED3B99" w:rsidRPr="00B949B2">
        <w:rPr>
          <w:rFonts w:eastAsia="Times New Roman" w:cs="Arial"/>
          <w:color w:val="000000"/>
          <w:szCs w:val="24"/>
        </w:rPr>
        <w:t>“</w:t>
      </w:r>
      <w:r w:rsidR="003D735A" w:rsidRPr="00B949B2">
        <w:rPr>
          <w:rFonts w:eastAsia="Times New Roman" w:cs="Arial"/>
          <w:color w:val="000000"/>
          <w:szCs w:val="24"/>
        </w:rPr>
        <w:t>no response</w:t>
      </w:r>
      <w:r w:rsidR="00ED3B99" w:rsidRPr="00B949B2">
        <w:rPr>
          <w:rFonts w:eastAsia="Times New Roman" w:cs="Arial"/>
          <w:color w:val="000000"/>
          <w:szCs w:val="24"/>
        </w:rPr>
        <w:t>”</w:t>
      </w:r>
      <w:r w:rsidR="003D735A" w:rsidRPr="00B949B2">
        <w:rPr>
          <w:rFonts w:eastAsia="Times New Roman" w:cs="Arial"/>
          <w:color w:val="000000"/>
          <w:szCs w:val="24"/>
        </w:rPr>
        <w:t xml:space="preserve"> would not display in the system. This took valuable time and the student lost some attention during this event. </w:t>
      </w:r>
    </w:p>
    <w:p w14:paraId="2CFC3356" w14:textId="77777777" w:rsidR="003D735A" w:rsidRPr="00B949B2" w:rsidRDefault="0040568D" w:rsidP="0040568D">
      <w:pPr>
        <w:rPr>
          <w:rFonts w:eastAsia="Times New Roman" w:cs="Arial"/>
          <w:color w:val="000000"/>
          <w:szCs w:val="24"/>
        </w:rPr>
      </w:pPr>
      <w:r w:rsidRPr="00B949B2">
        <w:rPr>
          <w:rFonts w:eastAsia="Times New Roman" w:cs="Arial"/>
          <w:color w:val="000000"/>
          <w:szCs w:val="24"/>
        </w:rPr>
        <w:t xml:space="preserve">Test examiners provided feedback regarding the accessibility </w:t>
      </w:r>
      <w:r w:rsidR="00AF4A45" w:rsidRPr="00B949B2">
        <w:rPr>
          <w:rFonts w:eastAsia="Times New Roman" w:cs="Arial"/>
          <w:color w:val="000000"/>
          <w:szCs w:val="24"/>
        </w:rPr>
        <w:t xml:space="preserve">resources </w:t>
      </w:r>
      <w:r w:rsidRPr="00B949B2">
        <w:rPr>
          <w:rFonts w:eastAsia="Times New Roman" w:cs="Arial"/>
          <w:color w:val="000000"/>
          <w:szCs w:val="24"/>
        </w:rPr>
        <w:t xml:space="preserve">of the test delivery </w:t>
      </w:r>
      <w:r w:rsidR="003E52AA" w:rsidRPr="00B949B2">
        <w:rPr>
          <w:rFonts w:eastAsia="Times New Roman" w:cs="Arial"/>
          <w:color w:val="000000"/>
          <w:szCs w:val="24"/>
        </w:rPr>
        <w:t>system</w:t>
      </w:r>
      <w:r w:rsidRPr="00B949B2">
        <w:rPr>
          <w:rFonts w:eastAsia="Times New Roman" w:cs="Arial"/>
          <w:color w:val="000000"/>
          <w:szCs w:val="24"/>
        </w:rPr>
        <w:t xml:space="preserve"> for </w:t>
      </w:r>
      <w:r w:rsidR="00237C3C" w:rsidRPr="00B949B2">
        <w:rPr>
          <w:rFonts w:eastAsia="Times New Roman" w:cs="Arial"/>
          <w:color w:val="000000"/>
          <w:szCs w:val="24"/>
        </w:rPr>
        <w:t xml:space="preserve">the </w:t>
      </w:r>
      <w:r w:rsidRPr="00B949B2">
        <w:rPr>
          <w:rFonts w:eastAsia="Times New Roman" w:cs="Arial"/>
          <w:color w:val="000000"/>
          <w:szCs w:val="24"/>
        </w:rPr>
        <w:t xml:space="preserve">students. </w:t>
      </w:r>
      <w:r w:rsidR="00166590" w:rsidRPr="00B949B2">
        <w:rPr>
          <w:rFonts w:eastAsia="Times New Roman" w:cs="Arial"/>
          <w:color w:val="000000"/>
          <w:szCs w:val="24"/>
        </w:rPr>
        <w:t xml:space="preserve">Several test examiners noted that the </w:t>
      </w:r>
      <w:r w:rsidR="00F74119" w:rsidRPr="00B949B2">
        <w:rPr>
          <w:rFonts w:eastAsia="Times New Roman" w:cs="Arial"/>
          <w:color w:val="000000"/>
          <w:szCs w:val="24"/>
        </w:rPr>
        <w:t>[</w:t>
      </w:r>
      <w:r w:rsidR="00ED3B99" w:rsidRPr="00B949B2">
        <w:rPr>
          <w:rFonts w:eastAsia="Times New Roman" w:cs="Arial"/>
          <w:b/>
          <w:bCs/>
          <w:color w:val="000000"/>
          <w:szCs w:val="24"/>
        </w:rPr>
        <w:t>N</w:t>
      </w:r>
      <w:r w:rsidR="00A93B12" w:rsidRPr="00B949B2">
        <w:rPr>
          <w:rFonts w:eastAsia="Times New Roman" w:cs="Arial"/>
          <w:b/>
          <w:bCs/>
          <w:color w:val="000000"/>
          <w:szCs w:val="24"/>
        </w:rPr>
        <w:t>EXT</w:t>
      </w:r>
      <w:r w:rsidR="00F74119" w:rsidRPr="00B949B2">
        <w:rPr>
          <w:rFonts w:eastAsia="Times New Roman" w:cs="Arial"/>
          <w:color w:val="000000"/>
          <w:szCs w:val="24"/>
        </w:rPr>
        <w:t>]</w:t>
      </w:r>
      <w:r w:rsidR="00166590" w:rsidRPr="00B949B2">
        <w:rPr>
          <w:rFonts w:eastAsia="Times New Roman" w:cs="Arial"/>
          <w:color w:val="000000"/>
          <w:szCs w:val="24"/>
        </w:rPr>
        <w:t xml:space="preserve"> button was too small </w:t>
      </w:r>
      <w:r w:rsidR="003D735A" w:rsidRPr="00B949B2">
        <w:rPr>
          <w:rFonts w:eastAsia="Times New Roman" w:cs="Arial"/>
          <w:color w:val="000000"/>
          <w:szCs w:val="24"/>
        </w:rPr>
        <w:t xml:space="preserve">for </w:t>
      </w:r>
      <w:r w:rsidR="00237C3C" w:rsidRPr="00B949B2">
        <w:rPr>
          <w:rFonts w:eastAsia="Times New Roman" w:cs="Arial"/>
          <w:color w:val="000000"/>
          <w:szCs w:val="24"/>
        </w:rPr>
        <w:t xml:space="preserve">the </w:t>
      </w:r>
      <w:r w:rsidR="003D735A" w:rsidRPr="00B949B2">
        <w:rPr>
          <w:rFonts w:eastAsia="Times New Roman" w:cs="Arial"/>
          <w:color w:val="000000"/>
          <w:szCs w:val="24"/>
        </w:rPr>
        <w:t xml:space="preserve">students </w:t>
      </w:r>
      <w:r w:rsidR="005A296B" w:rsidRPr="00B949B2">
        <w:rPr>
          <w:rFonts w:eastAsia="Times New Roman" w:cs="Arial"/>
          <w:color w:val="000000"/>
          <w:szCs w:val="24"/>
        </w:rPr>
        <w:t xml:space="preserve">to </w:t>
      </w:r>
      <w:r w:rsidR="003D735A" w:rsidRPr="00B949B2">
        <w:rPr>
          <w:rFonts w:eastAsia="Times New Roman" w:cs="Arial"/>
          <w:color w:val="000000"/>
          <w:szCs w:val="24"/>
        </w:rPr>
        <w:t xml:space="preserve">use </w:t>
      </w:r>
      <w:r w:rsidR="00166590" w:rsidRPr="00B949B2">
        <w:rPr>
          <w:rFonts w:eastAsia="Times New Roman" w:cs="Arial"/>
          <w:color w:val="000000"/>
          <w:szCs w:val="24"/>
        </w:rPr>
        <w:t xml:space="preserve">and that by enlarging the </w:t>
      </w:r>
      <w:r w:rsidR="00F74119" w:rsidRPr="00B949B2">
        <w:rPr>
          <w:rFonts w:eastAsia="Times New Roman" w:cs="Arial"/>
          <w:color w:val="000000"/>
          <w:szCs w:val="24"/>
        </w:rPr>
        <w:t>[</w:t>
      </w:r>
      <w:r w:rsidR="00485BE1" w:rsidRPr="00B949B2">
        <w:rPr>
          <w:rFonts w:eastAsia="Times New Roman" w:cs="Arial"/>
          <w:b/>
          <w:bCs/>
          <w:color w:val="000000"/>
          <w:szCs w:val="24"/>
        </w:rPr>
        <w:t>N</w:t>
      </w:r>
      <w:r w:rsidR="00A93B12" w:rsidRPr="00B949B2">
        <w:rPr>
          <w:rFonts w:eastAsia="Times New Roman" w:cs="Arial"/>
          <w:b/>
          <w:bCs/>
          <w:color w:val="000000"/>
          <w:szCs w:val="24"/>
        </w:rPr>
        <w:t>EXT</w:t>
      </w:r>
      <w:r w:rsidR="00F74119" w:rsidRPr="00B949B2">
        <w:rPr>
          <w:rFonts w:eastAsia="Times New Roman" w:cs="Arial"/>
          <w:color w:val="000000"/>
          <w:szCs w:val="24"/>
        </w:rPr>
        <w:t>]</w:t>
      </w:r>
      <w:r w:rsidR="00485BE1" w:rsidRPr="00B949B2">
        <w:rPr>
          <w:rFonts w:eastAsia="Times New Roman" w:cs="Arial"/>
          <w:color w:val="000000"/>
          <w:szCs w:val="24"/>
        </w:rPr>
        <w:t xml:space="preserve"> </w:t>
      </w:r>
      <w:r w:rsidR="00166590" w:rsidRPr="00B949B2">
        <w:rPr>
          <w:rFonts w:eastAsia="Times New Roman" w:cs="Arial"/>
          <w:color w:val="000000"/>
          <w:szCs w:val="24"/>
        </w:rPr>
        <w:t>button the student</w:t>
      </w:r>
      <w:r w:rsidR="005A296B" w:rsidRPr="00B949B2">
        <w:rPr>
          <w:rFonts w:eastAsia="Times New Roman" w:cs="Arial"/>
          <w:color w:val="000000"/>
          <w:szCs w:val="24"/>
        </w:rPr>
        <w:t>s</w:t>
      </w:r>
      <w:r w:rsidR="00166590" w:rsidRPr="00B949B2">
        <w:rPr>
          <w:rFonts w:eastAsia="Times New Roman" w:cs="Arial"/>
          <w:color w:val="000000"/>
          <w:szCs w:val="24"/>
        </w:rPr>
        <w:t xml:space="preserve"> could be more independent.</w:t>
      </w:r>
    </w:p>
    <w:p w14:paraId="624A25F5" w14:textId="77777777" w:rsidR="0040568D" w:rsidRPr="00B949B2" w:rsidRDefault="003D735A" w:rsidP="0040568D">
      <w:pPr>
        <w:rPr>
          <w:rFonts w:eastAsia="Times New Roman" w:cs="Arial"/>
          <w:color w:val="000000"/>
          <w:szCs w:val="24"/>
        </w:rPr>
      </w:pPr>
      <w:r w:rsidRPr="00B949B2">
        <w:rPr>
          <w:rFonts w:eastAsia="Times New Roman" w:cs="Arial"/>
          <w:color w:val="000000"/>
          <w:szCs w:val="24"/>
        </w:rPr>
        <w:t xml:space="preserve">Test examiners also expressed concern that the images on the screen </w:t>
      </w:r>
      <w:r w:rsidR="00485BE1" w:rsidRPr="00B949B2">
        <w:rPr>
          <w:rFonts w:eastAsia="Times New Roman" w:cs="Arial"/>
          <w:color w:val="000000"/>
          <w:szCs w:val="24"/>
        </w:rPr>
        <w:t xml:space="preserve">were </w:t>
      </w:r>
      <w:r w:rsidRPr="00B949B2">
        <w:rPr>
          <w:rFonts w:eastAsia="Times New Roman" w:cs="Arial"/>
          <w:color w:val="000000"/>
          <w:szCs w:val="24"/>
        </w:rPr>
        <w:t xml:space="preserve">not large enough, </w:t>
      </w:r>
      <w:r w:rsidR="00920ED8" w:rsidRPr="00B949B2">
        <w:rPr>
          <w:rFonts w:eastAsia="Times New Roman" w:cs="Arial"/>
          <w:color w:val="000000"/>
          <w:szCs w:val="24"/>
        </w:rPr>
        <w:t>despite</w:t>
      </w:r>
      <w:r w:rsidRPr="00B949B2">
        <w:rPr>
          <w:rFonts w:eastAsia="Times New Roman" w:cs="Arial"/>
          <w:color w:val="000000"/>
          <w:szCs w:val="24"/>
        </w:rPr>
        <w:t xml:space="preserve"> using zoom and magnification. At least two test examiners commented that the arrows for expanding of </w:t>
      </w:r>
      <w:r w:rsidR="005A296B" w:rsidRPr="00B949B2">
        <w:rPr>
          <w:rFonts w:eastAsia="Times New Roman" w:cs="Arial"/>
          <w:color w:val="000000"/>
          <w:szCs w:val="24"/>
        </w:rPr>
        <w:t xml:space="preserve">items </w:t>
      </w:r>
      <w:r w:rsidRPr="00B949B2">
        <w:rPr>
          <w:rFonts w:eastAsia="Times New Roman" w:cs="Arial"/>
          <w:color w:val="000000"/>
          <w:szCs w:val="24"/>
        </w:rPr>
        <w:t>and passages w</w:t>
      </w:r>
      <w:r w:rsidR="005A296B" w:rsidRPr="00B949B2">
        <w:rPr>
          <w:rFonts w:eastAsia="Times New Roman" w:cs="Arial"/>
          <w:color w:val="000000"/>
          <w:szCs w:val="24"/>
        </w:rPr>
        <w:t>ere</w:t>
      </w:r>
      <w:r w:rsidRPr="00B949B2">
        <w:rPr>
          <w:rFonts w:eastAsia="Times New Roman" w:cs="Arial"/>
          <w:color w:val="000000"/>
          <w:szCs w:val="24"/>
        </w:rPr>
        <w:t xml:space="preserve"> </w:t>
      </w:r>
      <w:r w:rsidR="00365D73" w:rsidRPr="00B949B2">
        <w:rPr>
          <w:rFonts w:eastAsia="Times New Roman" w:cs="Arial"/>
          <w:color w:val="000000"/>
          <w:szCs w:val="24"/>
        </w:rPr>
        <w:t>confusing. The</w:t>
      </w:r>
      <w:r w:rsidR="00166590" w:rsidRPr="00B949B2">
        <w:rPr>
          <w:rFonts w:eastAsia="Times New Roman" w:cs="Arial"/>
          <w:color w:val="000000"/>
          <w:szCs w:val="24"/>
        </w:rPr>
        <w:t xml:space="preserve"> amount of scrolling needed </w:t>
      </w:r>
      <w:r w:rsidRPr="00B949B2">
        <w:rPr>
          <w:rFonts w:eastAsia="Times New Roman" w:cs="Arial"/>
          <w:color w:val="000000"/>
          <w:szCs w:val="24"/>
        </w:rPr>
        <w:t xml:space="preserve">during test administration was </w:t>
      </w:r>
      <w:r w:rsidR="00166590" w:rsidRPr="00B949B2">
        <w:rPr>
          <w:rFonts w:eastAsia="Times New Roman" w:cs="Arial"/>
          <w:color w:val="000000"/>
          <w:szCs w:val="24"/>
        </w:rPr>
        <w:t xml:space="preserve">an area of concern. Test examiners noted difficulty with the amount of scrolling for themselves and that a mouse </w:t>
      </w:r>
      <w:r w:rsidRPr="00B949B2">
        <w:rPr>
          <w:rFonts w:eastAsia="Times New Roman" w:cs="Arial"/>
          <w:color w:val="000000"/>
          <w:szCs w:val="24"/>
        </w:rPr>
        <w:t>is needed</w:t>
      </w:r>
      <w:r w:rsidR="00F74119" w:rsidRPr="00B949B2">
        <w:rPr>
          <w:rFonts w:eastAsia="Times New Roman" w:cs="Arial"/>
          <w:color w:val="000000"/>
          <w:szCs w:val="24"/>
        </w:rPr>
        <w:t xml:space="preserve"> for test administration</w:t>
      </w:r>
      <w:r w:rsidRPr="00B949B2">
        <w:rPr>
          <w:rFonts w:eastAsia="Times New Roman" w:cs="Arial"/>
          <w:color w:val="000000"/>
          <w:szCs w:val="24"/>
        </w:rPr>
        <w:t>.</w:t>
      </w:r>
    </w:p>
    <w:p w14:paraId="519F1F4A" w14:textId="77777777" w:rsidR="004E20CC" w:rsidRPr="00B949B2" w:rsidRDefault="0008190F" w:rsidP="008D1DB5">
      <w:pPr>
        <w:pStyle w:val="Heading4"/>
        <w:ind w:left="720"/>
      </w:pPr>
      <w:r w:rsidRPr="00B949B2">
        <w:t>Access for a</w:t>
      </w:r>
      <w:r w:rsidR="00D13F2D" w:rsidRPr="00B949B2">
        <w:t xml:space="preserve"> Range of Communication Modes</w:t>
      </w:r>
    </w:p>
    <w:p w14:paraId="60803A50" w14:textId="77777777" w:rsidR="003C5FC8" w:rsidRPr="00B949B2" w:rsidRDefault="00BC373A" w:rsidP="00396BB9">
      <w:pPr>
        <w:rPr>
          <w:szCs w:val="24"/>
        </w:rPr>
      </w:pPr>
      <w:r w:rsidRPr="00B949B2">
        <w:rPr>
          <w:rFonts w:eastAsia="Times New Roman" w:cs="Arial"/>
          <w:color w:val="000000"/>
        </w:rPr>
        <w:t xml:space="preserve">The last area of investigation </w:t>
      </w:r>
      <w:r w:rsidR="00485BE1" w:rsidRPr="00B949B2">
        <w:rPr>
          <w:rFonts w:eastAsia="Times New Roman" w:cs="Arial"/>
          <w:color w:val="000000"/>
        </w:rPr>
        <w:t xml:space="preserve">regarding </w:t>
      </w:r>
      <w:r w:rsidRPr="00B949B2">
        <w:rPr>
          <w:rFonts w:eastAsia="Times New Roman" w:cs="Arial"/>
          <w:color w:val="000000"/>
        </w:rPr>
        <w:t>accessibility was related to the t</w:t>
      </w:r>
      <w:r w:rsidR="00515774" w:rsidRPr="00B949B2">
        <w:rPr>
          <w:rFonts w:eastAsia="Times New Roman" w:cs="Arial"/>
          <w:color w:val="000000"/>
        </w:rPr>
        <w:t>est examiners</w:t>
      </w:r>
      <w:r w:rsidR="00485BE1" w:rsidRPr="00B949B2">
        <w:rPr>
          <w:rFonts w:eastAsia="Times New Roman" w:cs="Arial"/>
          <w:color w:val="000000"/>
        </w:rPr>
        <w:t>’</w:t>
      </w:r>
      <w:r w:rsidRPr="00B949B2">
        <w:rPr>
          <w:rFonts w:eastAsia="Times New Roman" w:cs="Arial"/>
          <w:color w:val="000000"/>
        </w:rPr>
        <w:t xml:space="preserve"> perception of </w:t>
      </w:r>
      <w:r w:rsidR="00724398" w:rsidRPr="00B949B2">
        <w:rPr>
          <w:rFonts w:eastAsia="Times New Roman" w:cs="Arial"/>
          <w:color w:val="000000"/>
        </w:rPr>
        <w:t xml:space="preserve">how effective the </w:t>
      </w:r>
      <w:r w:rsidRPr="00B949B2">
        <w:rPr>
          <w:rFonts w:eastAsia="Times New Roman" w:cs="Arial"/>
          <w:color w:val="000000"/>
        </w:rPr>
        <w:t xml:space="preserve">task types </w:t>
      </w:r>
      <w:r w:rsidR="00724398" w:rsidRPr="00B949B2">
        <w:rPr>
          <w:rFonts w:eastAsia="Times New Roman" w:cs="Arial"/>
          <w:color w:val="000000"/>
        </w:rPr>
        <w:t xml:space="preserve">were </w:t>
      </w:r>
      <w:r w:rsidRPr="00B949B2">
        <w:rPr>
          <w:rFonts w:eastAsia="Times New Roman" w:cs="Arial"/>
          <w:color w:val="000000"/>
        </w:rPr>
        <w:t>across a wide range of communication modes. Test examiners</w:t>
      </w:r>
      <w:r w:rsidR="00515774" w:rsidRPr="00B949B2">
        <w:rPr>
          <w:rFonts w:eastAsia="Times New Roman" w:cs="Arial"/>
          <w:color w:val="000000"/>
        </w:rPr>
        <w:t xml:space="preserve"> provided ratings on the range of communication modes </w:t>
      </w:r>
      <w:r w:rsidRPr="00B949B2">
        <w:rPr>
          <w:rFonts w:eastAsia="Times New Roman" w:cs="Arial"/>
          <w:color w:val="000000"/>
        </w:rPr>
        <w:t xml:space="preserve">supported </w:t>
      </w:r>
      <w:r w:rsidR="00515774" w:rsidRPr="00B949B2">
        <w:rPr>
          <w:rFonts w:eastAsia="Times New Roman" w:cs="Arial"/>
          <w:color w:val="000000"/>
        </w:rPr>
        <w:t xml:space="preserve">for </w:t>
      </w:r>
      <w:r w:rsidR="003E52AA" w:rsidRPr="00B949B2">
        <w:rPr>
          <w:rFonts w:eastAsia="Times New Roman" w:cs="Arial"/>
          <w:color w:val="000000"/>
        </w:rPr>
        <w:t>accessing the</w:t>
      </w:r>
      <w:r w:rsidR="00515774" w:rsidRPr="00B949B2">
        <w:rPr>
          <w:rFonts w:eastAsia="Times New Roman" w:cs="Arial"/>
          <w:color w:val="000000"/>
        </w:rPr>
        <w:t xml:space="preserve"> test. The </w:t>
      </w:r>
      <w:r w:rsidR="007574BF" w:rsidRPr="00B949B2">
        <w:rPr>
          <w:rFonts w:eastAsia="Times New Roman" w:cs="Arial"/>
          <w:color w:val="000000"/>
        </w:rPr>
        <w:t>ratings a</w:t>
      </w:r>
      <w:r w:rsidR="00515774" w:rsidRPr="00B949B2">
        <w:rPr>
          <w:rFonts w:eastAsia="Times New Roman" w:cs="Arial"/>
          <w:color w:val="000000"/>
        </w:rPr>
        <w:t xml:space="preserve">ssociated with the items with low agreement </w:t>
      </w:r>
      <w:r w:rsidR="007574BF" w:rsidRPr="00B949B2">
        <w:rPr>
          <w:rFonts w:eastAsia="Times New Roman" w:cs="Arial"/>
          <w:color w:val="000000"/>
        </w:rPr>
        <w:t>were</w:t>
      </w:r>
      <w:r w:rsidR="00515774" w:rsidRPr="00B949B2">
        <w:rPr>
          <w:rFonts w:eastAsia="Times New Roman" w:cs="Arial"/>
          <w:color w:val="000000"/>
        </w:rPr>
        <w:t xml:space="preserve"> primarily related </w:t>
      </w:r>
      <w:r w:rsidR="003E2931" w:rsidRPr="00B949B2">
        <w:rPr>
          <w:rFonts w:eastAsia="Times New Roman" w:cs="Arial"/>
          <w:color w:val="000000"/>
        </w:rPr>
        <w:t>to access</w:t>
      </w:r>
      <w:r w:rsidR="005A296B" w:rsidRPr="00B949B2">
        <w:rPr>
          <w:rFonts w:eastAsia="Times New Roman" w:cs="Arial"/>
          <w:color w:val="000000"/>
        </w:rPr>
        <w:t xml:space="preserve"> related to comments received on expressive items. </w:t>
      </w:r>
      <w:r w:rsidR="00515774" w:rsidRPr="00B949B2">
        <w:rPr>
          <w:rFonts w:eastAsia="Times New Roman" w:cs="Arial"/>
          <w:color w:val="000000"/>
        </w:rPr>
        <w:t>For example</w:t>
      </w:r>
      <w:r w:rsidR="00AC5F0D" w:rsidRPr="00B949B2">
        <w:rPr>
          <w:rFonts w:eastAsia="Times New Roman" w:cs="Arial"/>
          <w:color w:val="000000"/>
        </w:rPr>
        <w:t>,</w:t>
      </w:r>
      <w:r w:rsidR="00515774" w:rsidRPr="00B949B2">
        <w:rPr>
          <w:rFonts w:eastAsia="Times New Roman" w:cs="Arial"/>
          <w:color w:val="000000"/>
        </w:rPr>
        <w:t xml:space="preserve"> in </w:t>
      </w:r>
      <w:r w:rsidR="005800BC" w:rsidRPr="00B949B2">
        <w:rPr>
          <w:rFonts w:eastAsia="Times New Roman" w:cs="Arial"/>
          <w:color w:val="000000"/>
        </w:rPr>
        <w:t>k</w:t>
      </w:r>
      <w:r w:rsidR="00515774" w:rsidRPr="00B949B2">
        <w:rPr>
          <w:rFonts w:eastAsia="Times New Roman" w:cs="Arial"/>
          <w:color w:val="000000"/>
        </w:rPr>
        <w:t>indergarten, test examiners commented the need for more pictures</w:t>
      </w:r>
      <w:r w:rsidR="00312456" w:rsidRPr="00B949B2">
        <w:rPr>
          <w:rFonts w:eastAsia="Times New Roman" w:cs="Arial"/>
          <w:color w:val="000000"/>
        </w:rPr>
        <w:t>, icons,</w:t>
      </w:r>
      <w:r w:rsidR="00515774" w:rsidRPr="00B949B2">
        <w:rPr>
          <w:rFonts w:eastAsia="Times New Roman" w:cs="Arial"/>
          <w:color w:val="000000"/>
        </w:rPr>
        <w:t xml:space="preserve"> </w:t>
      </w:r>
      <w:r w:rsidR="00312456" w:rsidRPr="00B949B2">
        <w:rPr>
          <w:rFonts w:eastAsia="Times New Roman" w:cs="Arial"/>
          <w:color w:val="000000"/>
        </w:rPr>
        <w:t xml:space="preserve">manipulatives, </w:t>
      </w:r>
      <w:r w:rsidR="00515774" w:rsidRPr="00B949B2">
        <w:rPr>
          <w:rFonts w:eastAsia="Times New Roman" w:cs="Arial"/>
          <w:color w:val="000000"/>
        </w:rPr>
        <w:t xml:space="preserve">and objects </w:t>
      </w:r>
      <w:r w:rsidR="00312456" w:rsidRPr="00B949B2">
        <w:rPr>
          <w:rFonts w:eastAsia="Times New Roman" w:cs="Arial"/>
          <w:color w:val="000000"/>
        </w:rPr>
        <w:t xml:space="preserve">to respond, particularly </w:t>
      </w:r>
      <w:r w:rsidR="00515774" w:rsidRPr="00B949B2">
        <w:rPr>
          <w:rFonts w:eastAsia="Times New Roman" w:cs="Arial"/>
          <w:color w:val="000000"/>
        </w:rPr>
        <w:t>for expressive items.</w:t>
      </w:r>
      <w:r w:rsidR="007574BF" w:rsidRPr="00B949B2">
        <w:rPr>
          <w:rFonts w:eastAsia="Times New Roman" w:cs="Arial"/>
          <w:color w:val="000000"/>
        </w:rPr>
        <w:t xml:space="preserve"> Test examiner</w:t>
      </w:r>
      <w:r w:rsidR="005802CF" w:rsidRPr="00B949B2">
        <w:rPr>
          <w:rFonts w:eastAsia="Times New Roman" w:cs="Arial"/>
          <w:color w:val="000000"/>
        </w:rPr>
        <w:t>s</w:t>
      </w:r>
      <w:r w:rsidR="007574BF" w:rsidRPr="00B949B2">
        <w:rPr>
          <w:rFonts w:eastAsia="Times New Roman" w:cs="Arial"/>
          <w:color w:val="000000"/>
        </w:rPr>
        <w:t xml:space="preserve"> noted that the expressive items were</w:t>
      </w:r>
      <w:r w:rsidR="00515774" w:rsidRPr="00B949B2">
        <w:rPr>
          <w:rFonts w:eastAsia="Times New Roman" w:cs="Arial"/>
          <w:color w:val="000000"/>
        </w:rPr>
        <w:t xml:space="preserve"> not accessible to </w:t>
      </w:r>
      <w:r w:rsidR="007574BF" w:rsidRPr="00B949B2">
        <w:rPr>
          <w:rFonts w:eastAsia="Times New Roman" w:cs="Arial"/>
          <w:color w:val="000000"/>
        </w:rPr>
        <w:t xml:space="preserve">students who </w:t>
      </w:r>
      <w:r w:rsidR="00AC5F0D" w:rsidRPr="00B949B2">
        <w:rPr>
          <w:rFonts w:eastAsia="Times New Roman" w:cs="Arial"/>
          <w:color w:val="000000"/>
        </w:rPr>
        <w:t>we</w:t>
      </w:r>
      <w:r w:rsidR="007574BF" w:rsidRPr="00B949B2">
        <w:rPr>
          <w:rFonts w:eastAsia="Times New Roman" w:cs="Arial"/>
          <w:color w:val="000000"/>
        </w:rPr>
        <w:t xml:space="preserve">re </w:t>
      </w:r>
      <w:r w:rsidR="00515774" w:rsidRPr="00B949B2">
        <w:rPr>
          <w:rFonts w:eastAsia="Times New Roman" w:cs="Arial"/>
          <w:color w:val="000000"/>
        </w:rPr>
        <w:t>non</w:t>
      </w:r>
      <w:r w:rsidR="00540F25" w:rsidRPr="00B949B2">
        <w:rPr>
          <w:rFonts w:eastAsia="Times New Roman" w:cs="Arial"/>
          <w:color w:val="000000"/>
        </w:rPr>
        <w:t>v</w:t>
      </w:r>
      <w:r w:rsidR="00515774" w:rsidRPr="00B949B2">
        <w:rPr>
          <w:rFonts w:eastAsia="Times New Roman" w:cs="Arial"/>
          <w:color w:val="000000"/>
        </w:rPr>
        <w:t xml:space="preserve">erbal </w:t>
      </w:r>
      <w:r w:rsidR="00455A5E" w:rsidRPr="00B949B2">
        <w:t>and</w:t>
      </w:r>
      <w:r w:rsidR="00150A22" w:rsidRPr="00B949B2">
        <w:rPr>
          <w:szCs w:val="24"/>
        </w:rPr>
        <w:t xml:space="preserve"> </w:t>
      </w:r>
      <w:proofErr w:type="spellStart"/>
      <w:r w:rsidR="00AF4A45" w:rsidRPr="00B949B2">
        <w:t>pre</w:t>
      </w:r>
      <w:r w:rsidR="00455A5E" w:rsidRPr="00B949B2">
        <w:t>symbolic</w:t>
      </w:r>
      <w:proofErr w:type="spellEnd"/>
      <w:r w:rsidR="00150A22" w:rsidRPr="00B949B2">
        <w:rPr>
          <w:szCs w:val="24"/>
        </w:rPr>
        <w:t xml:space="preserve">. </w:t>
      </w:r>
    </w:p>
    <w:p w14:paraId="324A0680" w14:textId="137AD8B1" w:rsidR="00905359" w:rsidRPr="00B949B2" w:rsidRDefault="007574BF" w:rsidP="000125EA">
      <w:pPr>
        <w:keepNext/>
      </w:pPr>
      <w:r w:rsidRPr="00B949B2">
        <w:lastRenderedPageBreak/>
        <w:t>The data on task type appropriateness across a wide range of communication modes is presented in</w:t>
      </w:r>
      <w:r w:rsidR="00292E43" w:rsidRPr="00B949B2">
        <w:rPr>
          <w:szCs w:val="24"/>
        </w:rPr>
        <w:t xml:space="preserve"> </w:t>
      </w:r>
      <w:r w:rsidR="00AC550A" w:rsidRPr="00B949B2">
        <w:rPr>
          <w:rStyle w:val="Cross-Reference"/>
        </w:rPr>
        <w:fldChar w:fldCharType="begin"/>
      </w:r>
      <w:r w:rsidR="00AC550A" w:rsidRPr="00B949B2">
        <w:rPr>
          <w:rStyle w:val="Cross-Reference"/>
        </w:rPr>
        <w:instrText xml:space="preserve"> REF  _Ref43898346 \* Lower \h  \* MERGEFORMAT </w:instrText>
      </w:r>
      <w:r w:rsidR="00AC550A" w:rsidRPr="00B949B2">
        <w:rPr>
          <w:rStyle w:val="Cross-Reference"/>
        </w:rPr>
      </w:r>
      <w:r w:rsidR="00AC550A" w:rsidRPr="00B949B2">
        <w:rPr>
          <w:rStyle w:val="Cross-Reference"/>
        </w:rPr>
        <w:fldChar w:fldCharType="separate"/>
      </w:r>
      <w:r w:rsidR="003440AF" w:rsidRPr="00B949B2">
        <w:rPr>
          <w:rStyle w:val="Cross-Reference"/>
        </w:rPr>
        <w:t>table 48</w:t>
      </w:r>
      <w:r w:rsidR="00AC550A" w:rsidRPr="00B949B2">
        <w:rPr>
          <w:rStyle w:val="Cross-Reference"/>
        </w:rPr>
        <w:fldChar w:fldCharType="end"/>
      </w:r>
      <w:r w:rsidRPr="00B949B2">
        <w:rPr>
          <w:szCs w:val="24"/>
        </w:rPr>
        <w:t xml:space="preserve">. </w:t>
      </w:r>
    </w:p>
    <w:p w14:paraId="5CE82481" w14:textId="77777777" w:rsidR="00905359" w:rsidRPr="00B949B2" w:rsidRDefault="00905359" w:rsidP="00C204EE">
      <w:pPr>
        <w:pStyle w:val="Caption"/>
      </w:pPr>
      <w:bookmarkStart w:id="438" w:name="_Ref43898346"/>
      <w:bookmarkStart w:id="439" w:name="_Toc44415172"/>
      <w:bookmarkStart w:id="440" w:name="_Toc44415670"/>
      <w:bookmarkStart w:id="441" w:name="_Toc44440762"/>
      <w:bookmarkStart w:id="442" w:name="_Toc45636898"/>
      <w:bookmarkStart w:id="443" w:name="_Toc45636975"/>
      <w:bookmarkStart w:id="444" w:name="_Toc46216379"/>
      <w:bookmarkStart w:id="445" w:name="_Toc58566499"/>
      <w:r w:rsidRPr="00B949B2">
        <w:t xml:space="preserve">Table </w:t>
      </w:r>
      <w:r w:rsidRPr="00B949B2">
        <w:fldChar w:fldCharType="begin"/>
      </w:r>
      <w:r w:rsidRPr="00B949B2">
        <w:instrText>SEQ Table \* ARABIC</w:instrText>
      </w:r>
      <w:r w:rsidRPr="00B949B2">
        <w:fldChar w:fldCharType="separate"/>
      </w:r>
      <w:r w:rsidR="00822B71" w:rsidRPr="00B949B2">
        <w:rPr>
          <w:noProof/>
        </w:rPr>
        <w:t>48</w:t>
      </w:r>
      <w:r w:rsidRPr="00B949B2">
        <w:fldChar w:fldCharType="end"/>
      </w:r>
      <w:bookmarkEnd w:id="438"/>
      <w:r w:rsidRPr="00B949B2">
        <w:rPr>
          <w:szCs w:val="24"/>
        </w:rPr>
        <w:t xml:space="preserve">. </w:t>
      </w:r>
      <w:r w:rsidR="004B6246" w:rsidRPr="00B949B2">
        <w:rPr>
          <w:szCs w:val="24"/>
        </w:rPr>
        <w:t xml:space="preserve"> </w:t>
      </w:r>
      <w:r w:rsidRPr="00B949B2">
        <w:t>Were the Task Types Appropriate for Students Across a Wide Range of Communication Modes? Frequencies and Percentages by Grade Level or Grade</w:t>
      </w:r>
      <w:r w:rsidR="0044774F" w:rsidRPr="00B949B2">
        <w:t xml:space="preserve"> </w:t>
      </w:r>
      <w:r w:rsidRPr="00B949B2">
        <w:t>Span</w:t>
      </w:r>
      <w:bookmarkEnd w:id="439"/>
      <w:bookmarkEnd w:id="440"/>
      <w:bookmarkEnd w:id="441"/>
      <w:bookmarkEnd w:id="442"/>
      <w:bookmarkEnd w:id="443"/>
      <w:bookmarkEnd w:id="444"/>
      <w:bookmarkEnd w:id="445"/>
    </w:p>
    <w:tbl>
      <w:tblPr>
        <w:tblStyle w:val="TRtable"/>
        <w:tblW w:w="0" w:type="auto"/>
        <w:tblLayout w:type="fixed"/>
        <w:tblLook w:val="04A0" w:firstRow="1" w:lastRow="0" w:firstColumn="1" w:lastColumn="0" w:noHBand="0" w:noVBand="1"/>
        <w:tblDescription w:val="Were the Task Types Appropriate for Students Across a Wide Range of Communication Modes? Frequencies and Percentages by Grade Level or Grade Span"/>
      </w:tblPr>
      <w:tblGrid>
        <w:gridCol w:w="1008"/>
        <w:gridCol w:w="864"/>
        <w:gridCol w:w="910"/>
        <w:gridCol w:w="1008"/>
        <w:gridCol w:w="1008"/>
        <w:gridCol w:w="1008"/>
        <w:gridCol w:w="1152"/>
      </w:tblGrid>
      <w:tr w:rsidR="00091CAF" w:rsidRPr="00B949B2" w14:paraId="1E1163FF"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1008" w:type="dxa"/>
          </w:tcPr>
          <w:p w14:paraId="50CD580E" w14:textId="77777777" w:rsidR="00905359" w:rsidRPr="00B949B2" w:rsidRDefault="00905359" w:rsidP="00AC550A">
            <w:pPr>
              <w:pStyle w:val="TableHead"/>
              <w:rPr>
                <w:b/>
              </w:rPr>
            </w:pPr>
            <w:r w:rsidRPr="00B949B2">
              <w:rPr>
                <w:b/>
              </w:rPr>
              <w:t>Status</w:t>
            </w:r>
          </w:p>
        </w:tc>
        <w:tc>
          <w:tcPr>
            <w:tcW w:w="864" w:type="dxa"/>
          </w:tcPr>
          <w:p w14:paraId="70B80034" w14:textId="77777777" w:rsidR="00905359" w:rsidRPr="00B949B2" w:rsidRDefault="00905359" w:rsidP="00AC550A">
            <w:pPr>
              <w:pStyle w:val="TableHead"/>
              <w:rPr>
                <w:b/>
              </w:rPr>
            </w:pPr>
            <w:r w:rsidRPr="00B949B2">
              <w:rPr>
                <w:b/>
              </w:rPr>
              <w:t>K</w:t>
            </w:r>
          </w:p>
        </w:tc>
        <w:tc>
          <w:tcPr>
            <w:tcW w:w="910" w:type="dxa"/>
          </w:tcPr>
          <w:p w14:paraId="5DECB30A" w14:textId="77777777" w:rsidR="00905359" w:rsidRPr="00B949B2" w:rsidRDefault="00905359" w:rsidP="00AC550A">
            <w:pPr>
              <w:pStyle w:val="TableHead"/>
              <w:rPr>
                <w:b/>
              </w:rPr>
            </w:pPr>
            <w:r w:rsidRPr="00B949B2">
              <w:rPr>
                <w:b/>
              </w:rPr>
              <w:t>Gr 1</w:t>
            </w:r>
          </w:p>
        </w:tc>
        <w:tc>
          <w:tcPr>
            <w:tcW w:w="1008" w:type="dxa"/>
          </w:tcPr>
          <w:p w14:paraId="5C9D730D" w14:textId="77777777" w:rsidR="00905359" w:rsidRPr="00B949B2" w:rsidRDefault="00905359" w:rsidP="00AC550A">
            <w:pPr>
              <w:pStyle w:val="TableHead"/>
              <w:rPr>
                <w:b/>
              </w:rPr>
            </w:pPr>
            <w:r w:rsidRPr="00B949B2">
              <w:rPr>
                <w:b/>
              </w:rPr>
              <w:t>Gr 2</w:t>
            </w:r>
          </w:p>
        </w:tc>
        <w:tc>
          <w:tcPr>
            <w:tcW w:w="1008" w:type="dxa"/>
          </w:tcPr>
          <w:p w14:paraId="1F53B38F" w14:textId="77777777" w:rsidR="00905359" w:rsidRPr="00B949B2" w:rsidRDefault="00905359" w:rsidP="00AC550A">
            <w:pPr>
              <w:pStyle w:val="TableHead"/>
              <w:rPr>
                <w:b/>
              </w:rPr>
            </w:pPr>
            <w:r w:rsidRPr="00B949B2">
              <w:rPr>
                <w:b/>
              </w:rPr>
              <w:t>Gr</w:t>
            </w:r>
            <w:r w:rsidR="00F34A76" w:rsidRPr="00B949B2">
              <w:rPr>
                <w:b/>
              </w:rPr>
              <w:t xml:space="preserve"> </w:t>
            </w:r>
            <w:r w:rsidRPr="00B949B2">
              <w:rPr>
                <w:b/>
              </w:rPr>
              <w:t>3–5</w:t>
            </w:r>
          </w:p>
        </w:tc>
        <w:tc>
          <w:tcPr>
            <w:tcW w:w="1008" w:type="dxa"/>
          </w:tcPr>
          <w:p w14:paraId="691C35C3" w14:textId="77777777" w:rsidR="00905359" w:rsidRPr="00B949B2" w:rsidRDefault="00905359" w:rsidP="00AC550A">
            <w:pPr>
              <w:pStyle w:val="TableHead"/>
              <w:rPr>
                <w:b/>
              </w:rPr>
            </w:pPr>
            <w:r w:rsidRPr="00B949B2">
              <w:rPr>
                <w:b/>
              </w:rPr>
              <w:t>Gr 6–8</w:t>
            </w:r>
          </w:p>
        </w:tc>
        <w:tc>
          <w:tcPr>
            <w:tcW w:w="1152" w:type="dxa"/>
          </w:tcPr>
          <w:p w14:paraId="7A47583F" w14:textId="77777777" w:rsidR="00905359" w:rsidRPr="00B949B2" w:rsidRDefault="00905359" w:rsidP="00AC550A">
            <w:pPr>
              <w:pStyle w:val="TableHead"/>
              <w:rPr>
                <w:b/>
              </w:rPr>
            </w:pPr>
            <w:r w:rsidRPr="00B949B2">
              <w:rPr>
                <w:b/>
              </w:rPr>
              <w:t>Gr</w:t>
            </w:r>
            <w:r w:rsidR="000F2AB8" w:rsidRPr="00B949B2">
              <w:rPr>
                <w:b/>
              </w:rPr>
              <w:t xml:space="preserve"> </w:t>
            </w:r>
            <w:r w:rsidRPr="00B949B2">
              <w:rPr>
                <w:b/>
              </w:rPr>
              <w:t>9–12</w:t>
            </w:r>
          </w:p>
        </w:tc>
      </w:tr>
      <w:tr w:rsidR="00091CAF" w:rsidRPr="00B949B2" w14:paraId="2C0AE690" w14:textId="77777777" w:rsidTr="00CF66EF">
        <w:trPr>
          <w:trHeight w:val="20"/>
        </w:trPr>
        <w:tc>
          <w:tcPr>
            <w:tcW w:w="1008" w:type="dxa"/>
            <w:tcBorders>
              <w:top w:val="single" w:sz="4" w:space="0" w:color="auto"/>
            </w:tcBorders>
          </w:tcPr>
          <w:p w14:paraId="1C35F1E6" w14:textId="77777777" w:rsidR="00905359" w:rsidRPr="00B949B2" w:rsidRDefault="00905359" w:rsidP="00AC550A">
            <w:pPr>
              <w:pStyle w:val="TableText"/>
            </w:pPr>
            <w:r w:rsidRPr="00B949B2">
              <w:t>Yes</w:t>
            </w:r>
          </w:p>
        </w:tc>
        <w:tc>
          <w:tcPr>
            <w:tcW w:w="864" w:type="dxa"/>
            <w:tcBorders>
              <w:top w:val="single" w:sz="4" w:space="0" w:color="auto"/>
            </w:tcBorders>
          </w:tcPr>
          <w:p w14:paraId="5C8DCA3D" w14:textId="77777777" w:rsidR="00905359" w:rsidRPr="00B949B2" w:rsidRDefault="00905359" w:rsidP="00AC550A">
            <w:pPr>
              <w:pStyle w:val="TableText"/>
              <w:jc w:val="right"/>
            </w:pPr>
            <w:r w:rsidRPr="00B949B2">
              <w:t>3 (25)</w:t>
            </w:r>
          </w:p>
        </w:tc>
        <w:tc>
          <w:tcPr>
            <w:tcW w:w="910" w:type="dxa"/>
            <w:tcBorders>
              <w:top w:val="single" w:sz="4" w:space="0" w:color="auto"/>
            </w:tcBorders>
          </w:tcPr>
          <w:p w14:paraId="46945D27" w14:textId="77777777" w:rsidR="00905359" w:rsidRPr="00B949B2" w:rsidRDefault="00905359" w:rsidP="00AC550A">
            <w:pPr>
              <w:pStyle w:val="TableText"/>
              <w:jc w:val="right"/>
            </w:pPr>
            <w:r w:rsidRPr="00B949B2">
              <w:t>5 (46)</w:t>
            </w:r>
          </w:p>
        </w:tc>
        <w:tc>
          <w:tcPr>
            <w:tcW w:w="1008" w:type="dxa"/>
            <w:tcBorders>
              <w:top w:val="single" w:sz="4" w:space="0" w:color="auto"/>
            </w:tcBorders>
          </w:tcPr>
          <w:p w14:paraId="44C67696" w14:textId="77777777" w:rsidR="00905359" w:rsidRPr="00B949B2" w:rsidRDefault="00905359" w:rsidP="00AC550A">
            <w:pPr>
              <w:pStyle w:val="TableText"/>
              <w:jc w:val="right"/>
            </w:pPr>
            <w:r w:rsidRPr="00B949B2">
              <w:t>11 (92)</w:t>
            </w:r>
          </w:p>
        </w:tc>
        <w:tc>
          <w:tcPr>
            <w:tcW w:w="1008" w:type="dxa"/>
            <w:tcBorders>
              <w:top w:val="single" w:sz="4" w:space="0" w:color="auto"/>
            </w:tcBorders>
          </w:tcPr>
          <w:p w14:paraId="0CC03508" w14:textId="77777777" w:rsidR="00905359" w:rsidRPr="00B949B2" w:rsidRDefault="00905359" w:rsidP="00091CAF">
            <w:pPr>
              <w:pStyle w:val="TableText"/>
              <w:jc w:val="right"/>
            </w:pPr>
            <w:r w:rsidRPr="00B949B2">
              <w:t>7 (70)</w:t>
            </w:r>
          </w:p>
        </w:tc>
        <w:tc>
          <w:tcPr>
            <w:tcW w:w="1008" w:type="dxa"/>
            <w:tcBorders>
              <w:top w:val="single" w:sz="4" w:space="0" w:color="auto"/>
            </w:tcBorders>
          </w:tcPr>
          <w:p w14:paraId="44BF33E5" w14:textId="77777777" w:rsidR="00905359" w:rsidRPr="00B949B2" w:rsidRDefault="00905359" w:rsidP="00091CAF">
            <w:pPr>
              <w:pStyle w:val="TableText"/>
              <w:jc w:val="right"/>
            </w:pPr>
            <w:r w:rsidRPr="00B949B2">
              <w:t>7 (58)</w:t>
            </w:r>
          </w:p>
        </w:tc>
        <w:tc>
          <w:tcPr>
            <w:tcW w:w="1152" w:type="dxa"/>
            <w:tcBorders>
              <w:top w:val="single" w:sz="4" w:space="0" w:color="auto"/>
            </w:tcBorders>
          </w:tcPr>
          <w:p w14:paraId="7636B6AC" w14:textId="77777777" w:rsidR="00905359" w:rsidRPr="00B949B2" w:rsidRDefault="00905359" w:rsidP="00091CAF">
            <w:pPr>
              <w:pStyle w:val="TableText"/>
              <w:jc w:val="right"/>
            </w:pPr>
            <w:r w:rsidRPr="00B949B2">
              <w:t>9 (75)</w:t>
            </w:r>
          </w:p>
        </w:tc>
      </w:tr>
      <w:tr w:rsidR="00091CAF" w:rsidRPr="00B949B2" w14:paraId="041B8810" w14:textId="77777777" w:rsidTr="00091CAF">
        <w:trPr>
          <w:trHeight w:val="20"/>
        </w:trPr>
        <w:tc>
          <w:tcPr>
            <w:tcW w:w="1008" w:type="dxa"/>
          </w:tcPr>
          <w:p w14:paraId="393BE260" w14:textId="77777777" w:rsidR="00905359" w:rsidRPr="00B949B2" w:rsidRDefault="00905359" w:rsidP="00AC550A">
            <w:pPr>
              <w:pStyle w:val="TableText"/>
            </w:pPr>
            <w:r w:rsidRPr="00B949B2">
              <w:t>No</w:t>
            </w:r>
          </w:p>
        </w:tc>
        <w:tc>
          <w:tcPr>
            <w:tcW w:w="864" w:type="dxa"/>
          </w:tcPr>
          <w:p w14:paraId="49686254" w14:textId="77777777" w:rsidR="00905359" w:rsidRPr="00B949B2" w:rsidRDefault="00905359" w:rsidP="00AC550A">
            <w:pPr>
              <w:pStyle w:val="TableText"/>
              <w:jc w:val="right"/>
            </w:pPr>
            <w:r w:rsidRPr="00B949B2">
              <w:t>9 (75)</w:t>
            </w:r>
          </w:p>
        </w:tc>
        <w:tc>
          <w:tcPr>
            <w:tcW w:w="910" w:type="dxa"/>
          </w:tcPr>
          <w:p w14:paraId="4491081B" w14:textId="77777777" w:rsidR="00905359" w:rsidRPr="00B949B2" w:rsidRDefault="00905359" w:rsidP="00AC550A">
            <w:pPr>
              <w:pStyle w:val="TableText"/>
              <w:jc w:val="right"/>
            </w:pPr>
            <w:r w:rsidRPr="00B949B2">
              <w:t>6 (54)</w:t>
            </w:r>
          </w:p>
        </w:tc>
        <w:tc>
          <w:tcPr>
            <w:tcW w:w="1008" w:type="dxa"/>
          </w:tcPr>
          <w:p w14:paraId="0AF0DA9D" w14:textId="77777777" w:rsidR="00905359" w:rsidRPr="00B949B2" w:rsidRDefault="00905359" w:rsidP="00AC550A">
            <w:pPr>
              <w:pStyle w:val="TableText"/>
              <w:jc w:val="right"/>
            </w:pPr>
            <w:r w:rsidRPr="00B949B2">
              <w:t>1 (8)</w:t>
            </w:r>
          </w:p>
        </w:tc>
        <w:tc>
          <w:tcPr>
            <w:tcW w:w="1008" w:type="dxa"/>
          </w:tcPr>
          <w:p w14:paraId="54FF749A" w14:textId="77777777" w:rsidR="00905359" w:rsidRPr="00B949B2" w:rsidRDefault="00905359" w:rsidP="00091CAF">
            <w:pPr>
              <w:pStyle w:val="TableText"/>
              <w:jc w:val="right"/>
            </w:pPr>
            <w:r w:rsidRPr="00B949B2">
              <w:t>3 (30)</w:t>
            </w:r>
          </w:p>
        </w:tc>
        <w:tc>
          <w:tcPr>
            <w:tcW w:w="1008" w:type="dxa"/>
          </w:tcPr>
          <w:p w14:paraId="6729214B" w14:textId="77777777" w:rsidR="00905359" w:rsidRPr="00B949B2" w:rsidRDefault="00905359" w:rsidP="00091CAF">
            <w:pPr>
              <w:pStyle w:val="TableText"/>
              <w:jc w:val="right"/>
            </w:pPr>
            <w:r w:rsidRPr="00B949B2">
              <w:t>5 (42)</w:t>
            </w:r>
          </w:p>
        </w:tc>
        <w:tc>
          <w:tcPr>
            <w:tcW w:w="1152" w:type="dxa"/>
          </w:tcPr>
          <w:p w14:paraId="2FEF22EC" w14:textId="77777777" w:rsidR="00905359" w:rsidRPr="00B949B2" w:rsidRDefault="00905359" w:rsidP="00091CAF">
            <w:pPr>
              <w:pStyle w:val="TableText"/>
              <w:jc w:val="right"/>
            </w:pPr>
            <w:r w:rsidRPr="00B949B2">
              <w:t>3 (25)</w:t>
            </w:r>
          </w:p>
        </w:tc>
      </w:tr>
    </w:tbl>
    <w:p w14:paraId="2F3F7680" w14:textId="2C04793C" w:rsidR="008A398C" w:rsidRPr="00B949B2" w:rsidRDefault="008A398C" w:rsidP="007D38D6">
      <w:pPr>
        <w:pStyle w:val="Heading3"/>
        <w:rPr>
          <w:szCs w:val="32"/>
        </w:rPr>
      </w:pPr>
      <w:bookmarkStart w:id="446" w:name="_Toc58566388"/>
      <w:r w:rsidRPr="00B949B2">
        <w:rPr>
          <w:szCs w:val="32"/>
        </w:rPr>
        <w:t xml:space="preserve">Test </w:t>
      </w:r>
      <w:r w:rsidR="001D3D8E" w:rsidRPr="00B949B2">
        <w:rPr>
          <w:szCs w:val="32"/>
        </w:rPr>
        <w:t>Administration</w:t>
      </w:r>
      <w:bookmarkEnd w:id="446"/>
    </w:p>
    <w:p w14:paraId="30B1D82E" w14:textId="77777777" w:rsidR="00F7510D" w:rsidRPr="00B949B2" w:rsidRDefault="00F7510D" w:rsidP="00F7510D">
      <w:r w:rsidRPr="00B949B2">
        <w:t xml:space="preserve">The third area of investigation was to evaluate the clarity of test administration materials, </w:t>
      </w:r>
      <w:r w:rsidRPr="00B949B2">
        <w:rPr>
          <w:i/>
        </w:rPr>
        <w:t>DFA</w:t>
      </w:r>
      <w:r w:rsidRPr="00B949B2">
        <w:t xml:space="preserve">, and scoring rubrics to refine materials for future test administration. Test examiners were observed using the materials and interviewed about </w:t>
      </w:r>
      <w:r w:rsidR="00237C3C" w:rsidRPr="00B949B2">
        <w:t xml:space="preserve">the </w:t>
      </w:r>
      <w:r w:rsidRPr="00B949B2">
        <w:t xml:space="preserve">test administration experiences using these materials. Test examiners’ use of the ancillary materials for the Alternate ELPAC administration, such as the </w:t>
      </w:r>
      <w:r w:rsidRPr="00B949B2">
        <w:rPr>
          <w:i/>
        </w:rPr>
        <w:t>DFA</w:t>
      </w:r>
      <w:r w:rsidRPr="00B949B2">
        <w:t xml:space="preserve"> and scoring rubrics, were investigated. Specific research questions </w:t>
      </w:r>
      <w:r w:rsidR="00F21352" w:rsidRPr="00B949B2">
        <w:t>for this investigation were</w:t>
      </w:r>
      <w:r w:rsidR="00F728A2" w:rsidRPr="00B949B2">
        <w:t xml:space="preserve"> as follows</w:t>
      </w:r>
      <w:r w:rsidR="00F21352" w:rsidRPr="00B949B2">
        <w:t>:</w:t>
      </w:r>
    </w:p>
    <w:p w14:paraId="31BF21B9" w14:textId="77777777" w:rsidR="00F21352" w:rsidRPr="00B949B2" w:rsidRDefault="00F21352" w:rsidP="00710CAD">
      <w:pPr>
        <w:pStyle w:val="bullets"/>
      </w:pPr>
      <w:r w:rsidRPr="00B949B2">
        <w:t xml:space="preserve">To what extent are the </w:t>
      </w:r>
      <w:r w:rsidRPr="00B949B2">
        <w:rPr>
          <w:i/>
        </w:rPr>
        <w:t>DFA</w:t>
      </w:r>
      <w:r w:rsidRPr="00B949B2">
        <w:t xml:space="preserve"> and scoring rubrics clear for test examiners? What recommendations do test examiners have for the </w:t>
      </w:r>
      <w:r w:rsidRPr="00B949B2">
        <w:rPr>
          <w:i/>
        </w:rPr>
        <w:t>DFA</w:t>
      </w:r>
      <w:r w:rsidRPr="00B949B2">
        <w:t xml:space="preserve"> and scoring rubrics?</w:t>
      </w:r>
    </w:p>
    <w:p w14:paraId="0C7D74DA" w14:textId="77777777" w:rsidR="00F21352" w:rsidRPr="00B949B2" w:rsidRDefault="00F21352" w:rsidP="00710CAD">
      <w:pPr>
        <w:pStyle w:val="bullets"/>
      </w:pPr>
      <w:r w:rsidRPr="00B949B2">
        <w:t>How do test examiners use the</w:t>
      </w:r>
      <w:r w:rsidRPr="00B949B2">
        <w:rPr>
          <w:rFonts w:cs="Arial"/>
          <w:i/>
        </w:rPr>
        <w:t xml:space="preserve"> DFA </w:t>
      </w:r>
      <w:r w:rsidRPr="00B949B2">
        <w:t>during administration?</w:t>
      </w:r>
      <w:r w:rsidRPr="00B949B2">
        <w:rPr>
          <w:sz w:val="20"/>
          <w:szCs w:val="20"/>
        </w:rPr>
        <w:t xml:space="preserve"> </w:t>
      </w:r>
      <w:r w:rsidRPr="00B949B2">
        <w:t>What improvements could be made to the directions for clarity and ease of use?</w:t>
      </w:r>
    </w:p>
    <w:p w14:paraId="43F87CFA" w14:textId="77777777" w:rsidR="00365D73" w:rsidRPr="00B949B2" w:rsidRDefault="00F21352" w:rsidP="00710CAD">
      <w:pPr>
        <w:pStyle w:val="bullets"/>
      </w:pPr>
      <w:r w:rsidRPr="00B949B2">
        <w:t xml:space="preserve">How do test examiners use the scoring rubrics? What improvements could be </w:t>
      </w:r>
      <w:r w:rsidR="00365D73" w:rsidRPr="00B949B2">
        <w:t>recommended?</w:t>
      </w:r>
    </w:p>
    <w:p w14:paraId="2EDF5BFD" w14:textId="77777777" w:rsidR="00F21352" w:rsidRPr="00B949B2" w:rsidRDefault="001D5E13" w:rsidP="00365D73">
      <w:pPr>
        <w:rPr>
          <w:rFonts w:eastAsia="SimSun"/>
          <w:szCs w:val="24"/>
          <w:lang w:eastAsia="zh-CN"/>
        </w:rPr>
      </w:pPr>
      <w:r w:rsidRPr="00B949B2">
        <w:rPr>
          <w:rFonts w:eastAsia="SimSun"/>
          <w:szCs w:val="24"/>
          <w:lang w:eastAsia="zh-CN"/>
        </w:rPr>
        <w:t>The review of test administration materials is presented</w:t>
      </w:r>
      <w:r w:rsidR="00F21352" w:rsidRPr="00B949B2">
        <w:rPr>
          <w:rFonts w:eastAsia="SimSun"/>
          <w:szCs w:val="24"/>
          <w:lang w:eastAsia="zh-CN"/>
        </w:rPr>
        <w:t xml:space="preserve"> in the next section.</w:t>
      </w:r>
    </w:p>
    <w:p w14:paraId="49D8B23B" w14:textId="77777777" w:rsidR="008A398C" w:rsidRPr="00B949B2" w:rsidRDefault="00D13F2D" w:rsidP="008D1DB5">
      <w:pPr>
        <w:pStyle w:val="Heading4"/>
        <w:ind w:left="720"/>
      </w:pPr>
      <w:r w:rsidRPr="00B949B2">
        <w:t>Test Material Clarity</w:t>
      </w:r>
    </w:p>
    <w:p w14:paraId="193A598D" w14:textId="77777777" w:rsidR="003C5FC8" w:rsidRPr="00B949B2" w:rsidRDefault="001D5E13" w:rsidP="00396BB9">
      <w:r w:rsidRPr="00B949B2">
        <w:t xml:space="preserve">This area of investigation sought to answer the research question </w:t>
      </w:r>
      <w:r w:rsidR="003909F5" w:rsidRPr="00B949B2">
        <w:t xml:space="preserve">about the </w:t>
      </w:r>
      <w:r w:rsidR="00F7510D" w:rsidRPr="00B949B2">
        <w:t xml:space="preserve">extent </w:t>
      </w:r>
      <w:r w:rsidR="003909F5" w:rsidRPr="00B949B2">
        <w:t xml:space="preserve">to which </w:t>
      </w:r>
      <w:r w:rsidR="00F7510D" w:rsidRPr="00B949B2">
        <w:t xml:space="preserve">the </w:t>
      </w:r>
      <w:r w:rsidR="00F7510D" w:rsidRPr="00B949B2">
        <w:rPr>
          <w:i/>
        </w:rPr>
        <w:t>DFA</w:t>
      </w:r>
      <w:r w:rsidR="00F7510D" w:rsidRPr="00B949B2">
        <w:t xml:space="preserve"> and scoring rubrics </w:t>
      </w:r>
      <w:r w:rsidR="003909F5" w:rsidRPr="00B949B2">
        <w:t xml:space="preserve">were </w:t>
      </w:r>
      <w:r w:rsidR="00F7510D" w:rsidRPr="00B949B2">
        <w:t xml:space="preserve">clear for test </w:t>
      </w:r>
      <w:r w:rsidR="003E52AA" w:rsidRPr="00B949B2">
        <w:t>examiners</w:t>
      </w:r>
      <w:r w:rsidR="00BC373A" w:rsidRPr="00B949B2">
        <w:t xml:space="preserve"> and to determine if test examiners </w:t>
      </w:r>
      <w:r w:rsidR="003909F5" w:rsidRPr="00B949B2">
        <w:t xml:space="preserve">had </w:t>
      </w:r>
      <w:r w:rsidR="00F7510D" w:rsidRPr="00B949B2">
        <w:t xml:space="preserve">recommendations for </w:t>
      </w:r>
      <w:r w:rsidR="00AF4A45" w:rsidRPr="00B949B2">
        <w:t xml:space="preserve">improving the </w:t>
      </w:r>
      <w:r w:rsidR="00BC373A" w:rsidRPr="00B949B2">
        <w:t xml:space="preserve">clarity of the </w:t>
      </w:r>
      <w:r w:rsidR="00BC373A" w:rsidRPr="00B949B2">
        <w:rPr>
          <w:i/>
        </w:rPr>
        <w:t>DFA</w:t>
      </w:r>
      <w:r w:rsidR="00BC373A" w:rsidRPr="00B949B2">
        <w:t xml:space="preserve"> and scoring rubrics. </w:t>
      </w:r>
      <w:r w:rsidRPr="00B949B2">
        <w:t xml:space="preserve">Test examiners </w:t>
      </w:r>
      <w:r w:rsidR="00BC373A" w:rsidRPr="00B949B2">
        <w:t xml:space="preserve">provided </w:t>
      </w:r>
      <w:r w:rsidRPr="00B949B2">
        <w:t>overall ratings</w:t>
      </w:r>
      <w:r w:rsidR="005A296B" w:rsidRPr="00B949B2">
        <w:t xml:space="preserve"> that</w:t>
      </w:r>
      <w:r w:rsidRPr="00B949B2">
        <w:t xml:space="preserve"> the </w:t>
      </w:r>
      <w:r w:rsidRPr="00B949B2">
        <w:rPr>
          <w:i/>
        </w:rPr>
        <w:t>DFAs</w:t>
      </w:r>
      <w:r w:rsidRPr="00B949B2">
        <w:t xml:space="preserve"> were clear and easy to use</w:t>
      </w:r>
      <w:r w:rsidR="00BC373A" w:rsidRPr="00B949B2">
        <w:t xml:space="preserve">. Ratings </w:t>
      </w:r>
      <w:r w:rsidRPr="00B949B2">
        <w:t>ranged from 67</w:t>
      </w:r>
      <w:r w:rsidR="00D502E7" w:rsidRPr="00B949B2">
        <w:t xml:space="preserve"> to </w:t>
      </w:r>
      <w:r w:rsidRPr="00B949B2">
        <w:t>83 perce</w:t>
      </w:r>
      <w:r w:rsidR="00CE3555" w:rsidRPr="00B949B2">
        <w:t>nt agreement across grade</w:t>
      </w:r>
      <w:r w:rsidR="001F767F" w:rsidRPr="00B949B2">
        <w:t xml:space="preserve"> level</w:t>
      </w:r>
      <w:r w:rsidR="009F28B7" w:rsidRPr="00B949B2">
        <w:t>s</w:t>
      </w:r>
      <w:r w:rsidR="00CE3555" w:rsidRPr="00B949B2">
        <w:t xml:space="preserve"> and grade </w:t>
      </w:r>
      <w:r w:rsidR="005A296B" w:rsidRPr="00B949B2">
        <w:t>spans</w:t>
      </w:r>
      <w:r w:rsidR="00CE3555" w:rsidRPr="00B949B2">
        <w:t xml:space="preserve">. </w:t>
      </w:r>
      <w:r w:rsidR="005A296B" w:rsidRPr="00B949B2">
        <w:t>However, some t</w:t>
      </w:r>
      <w:r w:rsidR="00CE3555" w:rsidRPr="00B949B2">
        <w:t xml:space="preserve">est examiner comments included that the </w:t>
      </w:r>
      <w:r w:rsidR="00CE3555" w:rsidRPr="00B949B2">
        <w:rPr>
          <w:i/>
        </w:rPr>
        <w:t>DFA</w:t>
      </w:r>
      <w:r w:rsidR="00CE3555" w:rsidRPr="00B949B2">
        <w:t xml:space="preserve"> was “wordy</w:t>
      </w:r>
      <w:r w:rsidR="009F28B7" w:rsidRPr="00B949B2">
        <w:t>”</w:t>
      </w:r>
      <w:r w:rsidR="003E2931" w:rsidRPr="00B949B2">
        <w:t xml:space="preserve"> </w:t>
      </w:r>
      <w:r w:rsidR="00C93354" w:rsidRPr="00B949B2">
        <w:t>and hard</w:t>
      </w:r>
      <w:r w:rsidR="00BC373A" w:rsidRPr="00B949B2">
        <w:t xml:space="preserve"> to read through quickly during</w:t>
      </w:r>
      <w:r w:rsidR="00CE3555" w:rsidRPr="00B949B2">
        <w:t xml:space="preserve"> </w:t>
      </w:r>
      <w:r w:rsidR="00BC373A" w:rsidRPr="00B949B2">
        <w:t xml:space="preserve">test administration. </w:t>
      </w:r>
      <w:r w:rsidR="00CE3555" w:rsidRPr="00B949B2">
        <w:t>One test examiner stated</w:t>
      </w:r>
      <w:r w:rsidR="00B10714" w:rsidRPr="00B949B2">
        <w:t>,</w:t>
      </w:r>
      <w:r w:rsidR="00CE3555" w:rsidRPr="00B949B2">
        <w:t xml:space="preserve"> “</w:t>
      </w:r>
      <w:r w:rsidR="00B10714" w:rsidRPr="00B949B2">
        <w:t>I</w:t>
      </w:r>
      <w:r w:rsidR="00CE3555" w:rsidRPr="00B949B2">
        <w:t xml:space="preserve">t was difficult navigating, and I kept getting lost between the </w:t>
      </w:r>
      <w:r w:rsidR="00CE3555" w:rsidRPr="00B949B2">
        <w:rPr>
          <w:i/>
        </w:rPr>
        <w:t>DFA</w:t>
      </w:r>
      <w:r w:rsidR="00CE3555" w:rsidRPr="00B949B2">
        <w:t xml:space="preserve"> and </w:t>
      </w:r>
      <w:r w:rsidR="00BC373A" w:rsidRPr="00B949B2">
        <w:t xml:space="preserve">the </w:t>
      </w:r>
      <w:r w:rsidR="00CE3555" w:rsidRPr="00B949B2">
        <w:t>computer while I was trying to focus on the student and keep them engaged</w:t>
      </w:r>
      <w:r w:rsidR="000532C9" w:rsidRPr="00B949B2">
        <w:t>.</w:t>
      </w:r>
      <w:r w:rsidR="00BC373A" w:rsidRPr="00B949B2">
        <w:t>”</w:t>
      </w:r>
      <w:r w:rsidR="00CE3555" w:rsidRPr="00B949B2">
        <w:t xml:space="preserve"> Test examiners recommended providi</w:t>
      </w:r>
      <w:r w:rsidR="001F2EE4" w:rsidRPr="00B949B2">
        <w:t xml:space="preserve">ng </w:t>
      </w:r>
      <w:r w:rsidR="003E52AA" w:rsidRPr="00B949B2">
        <w:t>more space</w:t>
      </w:r>
      <w:r w:rsidR="001F2EE4" w:rsidRPr="00B949B2">
        <w:t xml:space="preserve"> and visual c</w:t>
      </w:r>
      <w:r w:rsidR="00CE3555" w:rsidRPr="00B949B2">
        <w:t>ues</w:t>
      </w:r>
      <w:r w:rsidR="00AF4A45" w:rsidRPr="00B949B2">
        <w:t xml:space="preserve"> in the </w:t>
      </w:r>
      <w:r w:rsidR="00AF4A45" w:rsidRPr="00B949B2">
        <w:rPr>
          <w:i/>
        </w:rPr>
        <w:t>DFA</w:t>
      </w:r>
      <w:r w:rsidR="00CE3555" w:rsidRPr="00B949B2">
        <w:t xml:space="preserve">. Test examiners </w:t>
      </w:r>
      <w:r w:rsidR="003E52AA" w:rsidRPr="00B949B2">
        <w:t>also</w:t>
      </w:r>
      <w:r w:rsidR="00CE3555" w:rsidRPr="00B949B2">
        <w:t xml:space="preserve"> recommended an opportunity to practice with the</w:t>
      </w:r>
      <w:r w:rsidR="001F2EE4" w:rsidRPr="00B949B2">
        <w:t xml:space="preserve"> test materials and platform to </w:t>
      </w:r>
      <w:r w:rsidR="00CE3555" w:rsidRPr="00B949B2">
        <w:t xml:space="preserve">role play </w:t>
      </w:r>
      <w:r w:rsidR="001F2EE4" w:rsidRPr="00B949B2">
        <w:t xml:space="preserve">a </w:t>
      </w:r>
      <w:r w:rsidR="00CE3555" w:rsidRPr="00B949B2">
        <w:t xml:space="preserve">test administration </w:t>
      </w:r>
      <w:r w:rsidR="001F2EE4" w:rsidRPr="00B949B2">
        <w:t xml:space="preserve">session. </w:t>
      </w:r>
    </w:p>
    <w:p w14:paraId="6E8A4113" w14:textId="1150EAF2" w:rsidR="00CE3555" w:rsidRPr="00B949B2" w:rsidRDefault="001F2EE4" w:rsidP="000125EA">
      <w:pPr>
        <w:keepNext/>
      </w:pPr>
      <w:r w:rsidRPr="00B949B2">
        <w:lastRenderedPageBreak/>
        <w:t xml:space="preserve">The ratings for </w:t>
      </w:r>
      <w:r w:rsidR="00000ACA" w:rsidRPr="00B949B2">
        <w:rPr>
          <w:i/>
        </w:rPr>
        <w:t>DFA</w:t>
      </w:r>
      <w:r w:rsidRPr="00B949B2">
        <w:t xml:space="preserve"> clarity are provided in</w:t>
      </w:r>
      <w:r w:rsidR="00292E43" w:rsidRPr="00B949B2">
        <w:t xml:space="preserve"> </w:t>
      </w:r>
      <w:r w:rsidR="000532C9" w:rsidRPr="00B949B2">
        <w:rPr>
          <w:rStyle w:val="Cross-Reference"/>
        </w:rPr>
        <w:fldChar w:fldCharType="begin"/>
      </w:r>
      <w:r w:rsidR="000532C9" w:rsidRPr="00B949B2">
        <w:rPr>
          <w:rStyle w:val="Cross-Reference"/>
        </w:rPr>
        <w:instrText xml:space="preserve"> REF  _Ref43898395 \* Lower \h  \* MERGEFORMAT </w:instrText>
      </w:r>
      <w:r w:rsidR="000532C9" w:rsidRPr="00B949B2">
        <w:rPr>
          <w:rStyle w:val="Cross-Reference"/>
        </w:rPr>
      </w:r>
      <w:r w:rsidR="000532C9" w:rsidRPr="00B949B2">
        <w:rPr>
          <w:rStyle w:val="Cross-Reference"/>
        </w:rPr>
        <w:fldChar w:fldCharType="separate"/>
      </w:r>
      <w:r w:rsidR="003440AF" w:rsidRPr="00B949B2">
        <w:rPr>
          <w:rStyle w:val="Cross-Reference"/>
        </w:rPr>
        <w:t>table 49</w:t>
      </w:r>
      <w:r w:rsidR="000532C9" w:rsidRPr="00B949B2">
        <w:rPr>
          <w:rStyle w:val="Cross-Reference"/>
        </w:rPr>
        <w:fldChar w:fldCharType="end"/>
      </w:r>
      <w:r w:rsidRPr="00B949B2">
        <w:t xml:space="preserve">. </w:t>
      </w:r>
    </w:p>
    <w:p w14:paraId="48EF6159" w14:textId="77777777" w:rsidR="00151631" w:rsidRPr="00B949B2" w:rsidRDefault="00151631" w:rsidP="00C204EE">
      <w:pPr>
        <w:pStyle w:val="Caption"/>
      </w:pPr>
      <w:bookmarkStart w:id="447" w:name="_Ref43898395"/>
      <w:bookmarkStart w:id="448" w:name="_Toc44415173"/>
      <w:bookmarkStart w:id="449" w:name="_Toc44415671"/>
      <w:bookmarkStart w:id="450" w:name="_Toc44440763"/>
      <w:bookmarkStart w:id="451" w:name="_Toc45636899"/>
      <w:bookmarkStart w:id="452" w:name="_Toc45636976"/>
      <w:bookmarkStart w:id="453" w:name="_Toc46216380"/>
      <w:bookmarkStart w:id="454" w:name="_Toc58566500"/>
      <w:r w:rsidRPr="00B949B2">
        <w:t xml:space="preserve">Table </w:t>
      </w:r>
      <w:r w:rsidRPr="00B949B2">
        <w:fldChar w:fldCharType="begin"/>
      </w:r>
      <w:r w:rsidRPr="00B949B2">
        <w:instrText>SEQ Table \* ARABIC</w:instrText>
      </w:r>
      <w:r w:rsidRPr="00B949B2">
        <w:fldChar w:fldCharType="separate"/>
      </w:r>
      <w:r w:rsidR="00822B71" w:rsidRPr="00B949B2">
        <w:rPr>
          <w:noProof/>
        </w:rPr>
        <w:t>49</w:t>
      </w:r>
      <w:r w:rsidRPr="00B949B2">
        <w:fldChar w:fldCharType="end"/>
      </w:r>
      <w:bookmarkEnd w:id="447"/>
      <w:r w:rsidRPr="00B949B2">
        <w:t>.</w:t>
      </w:r>
      <w:r w:rsidR="004B6246" w:rsidRPr="00B949B2">
        <w:t xml:space="preserve"> </w:t>
      </w:r>
      <w:r w:rsidRPr="00B949B2">
        <w:t xml:space="preserve"> Were the </w:t>
      </w:r>
      <w:r w:rsidRPr="00B949B2">
        <w:rPr>
          <w:i/>
        </w:rPr>
        <w:t xml:space="preserve">Directions for </w:t>
      </w:r>
      <w:r w:rsidR="00841BF4" w:rsidRPr="00B949B2">
        <w:rPr>
          <w:i/>
        </w:rPr>
        <w:t xml:space="preserve">Administration </w:t>
      </w:r>
      <w:r w:rsidR="00841BF4" w:rsidRPr="00B949B2">
        <w:t>Clear</w:t>
      </w:r>
      <w:r w:rsidRPr="00B949B2">
        <w:t xml:space="preserve"> and Easy to Use? Frequencies and Percentages by Grade Level or Grade</w:t>
      </w:r>
      <w:r w:rsidR="0044774F" w:rsidRPr="00B949B2">
        <w:t xml:space="preserve"> </w:t>
      </w:r>
      <w:r w:rsidRPr="00B949B2">
        <w:t>Span</w:t>
      </w:r>
      <w:bookmarkEnd w:id="448"/>
      <w:bookmarkEnd w:id="449"/>
      <w:bookmarkEnd w:id="450"/>
      <w:bookmarkEnd w:id="451"/>
      <w:bookmarkEnd w:id="452"/>
      <w:bookmarkEnd w:id="453"/>
      <w:bookmarkEnd w:id="454"/>
    </w:p>
    <w:tbl>
      <w:tblPr>
        <w:tblStyle w:val="TRtable"/>
        <w:tblW w:w="0" w:type="auto"/>
        <w:tblLook w:val="04A0" w:firstRow="1" w:lastRow="0" w:firstColumn="1" w:lastColumn="0" w:noHBand="0" w:noVBand="1"/>
        <w:tblDescription w:val="Were the Directions for Administration Clear and Easy to Use? Frequencies and Percentages by Grade Level or Grade Span"/>
      </w:tblPr>
      <w:tblGrid>
        <w:gridCol w:w="2160"/>
        <w:gridCol w:w="977"/>
        <w:gridCol w:w="843"/>
      </w:tblGrid>
      <w:tr w:rsidR="00151631" w:rsidRPr="00B949B2" w14:paraId="37C82EEF"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2160" w:type="dxa"/>
          </w:tcPr>
          <w:p w14:paraId="22767F75" w14:textId="77777777" w:rsidR="00151631" w:rsidRPr="00B949B2" w:rsidRDefault="00151631" w:rsidP="000F2CD5">
            <w:pPr>
              <w:pStyle w:val="TableHead"/>
              <w:rPr>
                <w:b/>
                <w:bCs/>
              </w:rPr>
            </w:pPr>
            <w:r w:rsidRPr="00B949B2">
              <w:rPr>
                <w:b/>
                <w:bCs/>
              </w:rPr>
              <w:t>Grade</w:t>
            </w:r>
            <w:r w:rsidR="001F767F" w:rsidRPr="00B949B2">
              <w:rPr>
                <w:b/>
                <w:bCs/>
              </w:rPr>
              <w:t xml:space="preserve"> Level</w:t>
            </w:r>
            <w:r w:rsidRPr="00B949B2">
              <w:rPr>
                <w:b/>
                <w:bCs/>
              </w:rPr>
              <w:t xml:space="preserve"> or Grade Span</w:t>
            </w:r>
          </w:p>
        </w:tc>
        <w:tc>
          <w:tcPr>
            <w:tcW w:w="0" w:type="auto"/>
          </w:tcPr>
          <w:p w14:paraId="3704631A" w14:textId="77777777" w:rsidR="00CA20A3" w:rsidRPr="00B949B2" w:rsidRDefault="00151631" w:rsidP="000F2CD5">
            <w:pPr>
              <w:pStyle w:val="TableHead"/>
              <w:rPr>
                <w:b/>
                <w:bCs/>
              </w:rPr>
            </w:pPr>
            <w:r w:rsidRPr="00B949B2">
              <w:rPr>
                <w:b/>
                <w:bCs/>
              </w:rPr>
              <w:t>Yes</w:t>
            </w:r>
          </w:p>
        </w:tc>
        <w:tc>
          <w:tcPr>
            <w:tcW w:w="0" w:type="auto"/>
          </w:tcPr>
          <w:p w14:paraId="3E5AADBE" w14:textId="77777777" w:rsidR="00CA20A3" w:rsidRPr="00B949B2" w:rsidRDefault="00151631" w:rsidP="000F2CD5">
            <w:pPr>
              <w:pStyle w:val="TableHead"/>
              <w:rPr>
                <w:b/>
                <w:bCs/>
              </w:rPr>
            </w:pPr>
            <w:r w:rsidRPr="00B949B2">
              <w:rPr>
                <w:b/>
                <w:bCs/>
              </w:rPr>
              <w:t>No</w:t>
            </w:r>
          </w:p>
        </w:tc>
      </w:tr>
      <w:tr w:rsidR="00151631" w:rsidRPr="00B949B2" w14:paraId="66488740" w14:textId="77777777" w:rsidTr="000F2CD5">
        <w:trPr>
          <w:trHeight w:val="20"/>
        </w:trPr>
        <w:tc>
          <w:tcPr>
            <w:tcW w:w="2160" w:type="dxa"/>
            <w:tcBorders>
              <w:top w:val="single" w:sz="4" w:space="0" w:color="auto"/>
            </w:tcBorders>
          </w:tcPr>
          <w:p w14:paraId="15BD69A8" w14:textId="77777777" w:rsidR="00151631" w:rsidRPr="00B949B2" w:rsidRDefault="00151631" w:rsidP="00FE382D">
            <w:pPr>
              <w:pStyle w:val="TableText"/>
              <w:keepNext/>
              <w:keepLines/>
            </w:pPr>
            <w:r w:rsidRPr="00B949B2">
              <w:t>TK/K</w:t>
            </w:r>
          </w:p>
        </w:tc>
        <w:tc>
          <w:tcPr>
            <w:tcW w:w="0" w:type="auto"/>
            <w:tcBorders>
              <w:top w:val="single" w:sz="4" w:space="0" w:color="auto"/>
            </w:tcBorders>
          </w:tcPr>
          <w:p w14:paraId="1E8B1BEA" w14:textId="77777777" w:rsidR="00151631" w:rsidRPr="00B949B2" w:rsidRDefault="00151631" w:rsidP="00975048">
            <w:pPr>
              <w:pStyle w:val="TableText"/>
              <w:keepNext/>
              <w:keepLines/>
              <w:jc w:val="right"/>
            </w:pPr>
            <w:r w:rsidRPr="00B949B2">
              <w:t>9 (75)</w:t>
            </w:r>
          </w:p>
        </w:tc>
        <w:tc>
          <w:tcPr>
            <w:tcW w:w="0" w:type="auto"/>
            <w:tcBorders>
              <w:top w:val="single" w:sz="4" w:space="0" w:color="auto"/>
            </w:tcBorders>
          </w:tcPr>
          <w:p w14:paraId="59BA973B" w14:textId="77777777" w:rsidR="00151631" w:rsidRPr="00B949B2" w:rsidRDefault="00151631" w:rsidP="00975048">
            <w:pPr>
              <w:pStyle w:val="TableText"/>
              <w:keepNext/>
              <w:keepLines/>
              <w:jc w:val="right"/>
            </w:pPr>
            <w:r w:rsidRPr="00B949B2">
              <w:t>3 (25)</w:t>
            </w:r>
          </w:p>
        </w:tc>
      </w:tr>
      <w:tr w:rsidR="00151631" w:rsidRPr="00B949B2" w14:paraId="51A6A01F" w14:textId="77777777" w:rsidTr="009352A3">
        <w:trPr>
          <w:trHeight w:val="20"/>
        </w:trPr>
        <w:tc>
          <w:tcPr>
            <w:tcW w:w="2160" w:type="dxa"/>
          </w:tcPr>
          <w:p w14:paraId="077993C5" w14:textId="77777777" w:rsidR="00151631" w:rsidRPr="00B949B2" w:rsidRDefault="00151631" w:rsidP="00FE382D">
            <w:pPr>
              <w:pStyle w:val="TableText"/>
              <w:keepNext/>
              <w:keepLines/>
            </w:pPr>
            <w:r w:rsidRPr="00B949B2">
              <w:t>Grade 1</w:t>
            </w:r>
          </w:p>
        </w:tc>
        <w:tc>
          <w:tcPr>
            <w:tcW w:w="0" w:type="auto"/>
          </w:tcPr>
          <w:p w14:paraId="5E26A729" w14:textId="77777777" w:rsidR="00151631" w:rsidRPr="00B949B2" w:rsidRDefault="00151631" w:rsidP="00975048">
            <w:pPr>
              <w:pStyle w:val="TableText"/>
              <w:keepNext/>
              <w:keepLines/>
              <w:jc w:val="right"/>
            </w:pPr>
            <w:r w:rsidRPr="00B949B2">
              <w:t>8 (67)</w:t>
            </w:r>
          </w:p>
        </w:tc>
        <w:tc>
          <w:tcPr>
            <w:tcW w:w="0" w:type="auto"/>
          </w:tcPr>
          <w:p w14:paraId="0BE7AB63" w14:textId="77777777" w:rsidR="00151631" w:rsidRPr="00B949B2" w:rsidRDefault="00151631" w:rsidP="00975048">
            <w:pPr>
              <w:pStyle w:val="TableText"/>
              <w:keepNext/>
              <w:keepLines/>
              <w:jc w:val="right"/>
            </w:pPr>
            <w:r w:rsidRPr="00B949B2">
              <w:t>4 (33)</w:t>
            </w:r>
          </w:p>
        </w:tc>
      </w:tr>
      <w:tr w:rsidR="00151631" w:rsidRPr="00B949B2" w14:paraId="560BF65E" w14:textId="77777777" w:rsidTr="009352A3">
        <w:trPr>
          <w:trHeight w:val="20"/>
        </w:trPr>
        <w:tc>
          <w:tcPr>
            <w:tcW w:w="2160" w:type="dxa"/>
          </w:tcPr>
          <w:p w14:paraId="0059B715" w14:textId="77777777" w:rsidR="00151631" w:rsidRPr="00B949B2" w:rsidRDefault="00151631" w:rsidP="00FE382D">
            <w:pPr>
              <w:pStyle w:val="TableText"/>
              <w:keepNext/>
              <w:keepLines/>
            </w:pPr>
            <w:r w:rsidRPr="00B949B2">
              <w:t>Grade 2</w:t>
            </w:r>
          </w:p>
        </w:tc>
        <w:tc>
          <w:tcPr>
            <w:tcW w:w="0" w:type="auto"/>
          </w:tcPr>
          <w:p w14:paraId="0CD150BC" w14:textId="77777777" w:rsidR="00151631" w:rsidRPr="00B949B2" w:rsidRDefault="00151631" w:rsidP="00975048">
            <w:pPr>
              <w:pStyle w:val="TableText"/>
              <w:keepNext/>
              <w:keepLines/>
              <w:jc w:val="right"/>
            </w:pPr>
            <w:r w:rsidRPr="00B949B2">
              <w:t>8 (67)</w:t>
            </w:r>
          </w:p>
        </w:tc>
        <w:tc>
          <w:tcPr>
            <w:tcW w:w="0" w:type="auto"/>
          </w:tcPr>
          <w:p w14:paraId="5513074D" w14:textId="77777777" w:rsidR="00151631" w:rsidRPr="00B949B2" w:rsidRDefault="00151631" w:rsidP="00975048">
            <w:pPr>
              <w:pStyle w:val="TableText"/>
              <w:keepNext/>
              <w:keepLines/>
              <w:jc w:val="right"/>
            </w:pPr>
            <w:r w:rsidRPr="00B949B2">
              <w:t>4 (33)</w:t>
            </w:r>
          </w:p>
        </w:tc>
      </w:tr>
      <w:tr w:rsidR="00151631" w:rsidRPr="00B949B2" w14:paraId="3A8C35C8" w14:textId="77777777" w:rsidTr="009352A3">
        <w:trPr>
          <w:trHeight w:val="20"/>
        </w:trPr>
        <w:tc>
          <w:tcPr>
            <w:tcW w:w="2160" w:type="dxa"/>
          </w:tcPr>
          <w:p w14:paraId="23F76A2A" w14:textId="77777777" w:rsidR="00151631" w:rsidRPr="00B949B2" w:rsidRDefault="00151631" w:rsidP="00FE382D">
            <w:pPr>
              <w:pStyle w:val="TableText"/>
              <w:keepNext/>
              <w:keepLines/>
            </w:pPr>
            <w:r w:rsidRPr="00B949B2">
              <w:t>Grade span 3–5</w:t>
            </w:r>
          </w:p>
        </w:tc>
        <w:tc>
          <w:tcPr>
            <w:tcW w:w="0" w:type="auto"/>
          </w:tcPr>
          <w:p w14:paraId="65B083F4" w14:textId="77777777" w:rsidR="00151631" w:rsidRPr="00B949B2" w:rsidRDefault="00151631" w:rsidP="00975048">
            <w:pPr>
              <w:pStyle w:val="TableText"/>
              <w:keepNext/>
              <w:keepLines/>
              <w:jc w:val="right"/>
            </w:pPr>
            <w:r w:rsidRPr="00B949B2">
              <w:t>7 (70)</w:t>
            </w:r>
          </w:p>
        </w:tc>
        <w:tc>
          <w:tcPr>
            <w:tcW w:w="0" w:type="auto"/>
          </w:tcPr>
          <w:p w14:paraId="3FC31868" w14:textId="77777777" w:rsidR="00151631" w:rsidRPr="00B949B2" w:rsidRDefault="00151631" w:rsidP="00975048">
            <w:pPr>
              <w:pStyle w:val="TableText"/>
              <w:keepNext/>
              <w:keepLines/>
              <w:jc w:val="right"/>
            </w:pPr>
            <w:r w:rsidRPr="00B949B2">
              <w:t>3 (30)</w:t>
            </w:r>
          </w:p>
        </w:tc>
      </w:tr>
      <w:tr w:rsidR="00151631" w:rsidRPr="00B949B2" w14:paraId="60D0A13F" w14:textId="77777777" w:rsidTr="009352A3">
        <w:trPr>
          <w:trHeight w:val="20"/>
        </w:trPr>
        <w:tc>
          <w:tcPr>
            <w:tcW w:w="2160" w:type="dxa"/>
          </w:tcPr>
          <w:p w14:paraId="2FF817FE" w14:textId="77777777" w:rsidR="00151631" w:rsidRPr="00B949B2" w:rsidRDefault="00151631" w:rsidP="00FE382D">
            <w:pPr>
              <w:pStyle w:val="TableText"/>
              <w:keepNext/>
              <w:keepLines/>
            </w:pPr>
            <w:r w:rsidRPr="00B949B2">
              <w:t>Grade span 6–8</w:t>
            </w:r>
          </w:p>
        </w:tc>
        <w:tc>
          <w:tcPr>
            <w:tcW w:w="0" w:type="auto"/>
          </w:tcPr>
          <w:p w14:paraId="5BBD390C" w14:textId="77777777" w:rsidR="00151631" w:rsidRPr="00B949B2" w:rsidRDefault="00151631" w:rsidP="00975048">
            <w:pPr>
              <w:pStyle w:val="TableText"/>
              <w:keepNext/>
              <w:keepLines/>
              <w:jc w:val="right"/>
            </w:pPr>
            <w:r w:rsidRPr="00B949B2">
              <w:t>9 (75)</w:t>
            </w:r>
          </w:p>
        </w:tc>
        <w:tc>
          <w:tcPr>
            <w:tcW w:w="0" w:type="auto"/>
          </w:tcPr>
          <w:p w14:paraId="05427008" w14:textId="77777777" w:rsidR="00151631" w:rsidRPr="00B949B2" w:rsidRDefault="00151631" w:rsidP="00975048">
            <w:pPr>
              <w:pStyle w:val="TableText"/>
              <w:keepNext/>
              <w:keepLines/>
              <w:jc w:val="right"/>
            </w:pPr>
            <w:r w:rsidRPr="00B949B2">
              <w:t>3 (25)</w:t>
            </w:r>
          </w:p>
        </w:tc>
      </w:tr>
      <w:tr w:rsidR="00151631" w:rsidRPr="00B949B2" w14:paraId="057A7F4A" w14:textId="77777777" w:rsidTr="009352A3">
        <w:trPr>
          <w:trHeight w:val="20"/>
        </w:trPr>
        <w:tc>
          <w:tcPr>
            <w:tcW w:w="2160" w:type="dxa"/>
          </w:tcPr>
          <w:p w14:paraId="3EC6CC86" w14:textId="77777777" w:rsidR="00151631" w:rsidRPr="00B949B2" w:rsidRDefault="00151631" w:rsidP="00FE382D">
            <w:pPr>
              <w:pStyle w:val="TableText"/>
            </w:pPr>
            <w:r w:rsidRPr="00B949B2">
              <w:t>Grade span 9–12</w:t>
            </w:r>
          </w:p>
        </w:tc>
        <w:tc>
          <w:tcPr>
            <w:tcW w:w="0" w:type="auto"/>
          </w:tcPr>
          <w:p w14:paraId="6BA0F3F7" w14:textId="77777777" w:rsidR="00151631" w:rsidRPr="00B949B2" w:rsidRDefault="00151631" w:rsidP="00975048">
            <w:pPr>
              <w:pStyle w:val="TableText"/>
              <w:keepNext/>
              <w:keepLines/>
              <w:jc w:val="right"/>
            </w:pPr>
            <w:r w:rsidRPr="00B949B2">
              <w:t>10 (83)</w:t>
            </w:r>
          </w:p>
        </w:tc>
        <w:tc>
          <w:tcPr>
            <w:tcW w:w="0" w:type="auto"/>
          </w:tcPr>
          <w:p w14:paraId="18BC28EB" w14:textId="77777777" w:rsidR="00151631" w:rsidRPr="00B949B2" w:rsidRDefault="00151631" w:rsidP="00975048">
            <w:pPr>
              <w:pStyle w:val="TableText"/>
              <w:keepNext/>
              <w:keepLines/>
              <w:jc w:val="right"/>
            </w:pPr>
            <w:r w:rsidRPr="00B949B2">
              <w:t>2 (17)</w:t>
            </w:r>
          </w:p>
        </w:tc>
      </w:tr>
    </w:tbl>
    <w:p w14:paraId="4771EB09" w14:textId="4A3973AE" w:rsidR="00BA00DD" w:rsidRPr="00B949B2" w:rsidRDefault="001F2EE4" w:rsidP="004C61F9">
      <w:pPr>
        <w:spacing w:before="120"/>
      </w:pPr>
      <w:r w:rsidRPr="00B949B2">
        <w:t xml:space="preserve">Test examiners provided ratings on the </w:t>
      </w:r>
      <w:r w:rsidR="002E52D8" w:rsidRPr="00B949B2">
        <w:t xml:space="preserve">ease of understanding of the </w:t>
      </w:r>
      <w:r w:rsidRPr="00B949B2">
        <w:t xml:space="preserve">scoring rubrics. Ratings </w:t>
      </w:r>
      <w:r w:rsidR="00BC373A" w:rsidRPr="00B949B2">
        <w:t xml:space="preserve">of the clarity of the </w:t>
      </w:r>
      <w:r w:rsidRPr="00B949B2">
        <w:t>rubrics ranged from 67</w:t>
      </w:r>
      <w:r w:rsidR="00D502E7" w:rsidRPr="00B949B2">
        <w:t xml:space="preserve"> to </w:t>
      </w:r>
      <w:r w:rsidRPr="00B949B2">
        <w:t xml:space="preserve">100 percent agreement. Test examiners who felt the rubrics were difficult felt the rubric length was difficult to review during test administration. </w:t>
      </w:r>
      <w:r w:rsidR="003F3E3D" w:rsidRPr="00B949B2">
        <w:t>A few test examiners felt that there were too many rubrics. T</w:t>
      </w:r>
      <w:r w:rsidRPr="00B949B2">
        <w:t xml:space="preserve">est examiners expressed the need to have more time to </w:t>
      </w:r>
      <w:r w:rsidR="003E52AA" w:rsidRPr="00B949B2">
        <w:t>become familiar</w:t>
      </w:r>
      <w:r w:rsidRPr="00B949B2">
        <w:t xml:space="preserve"> with the rubrics. The findings of the </w:t>
      </w:r>
      <w:r w:rsidR="009E5D7E" w:rsidRPr="00B949B2">
        <w:t>clarity of the rubrics is presented in</w:t>
      </w:r>
      <w:r w:rsidR="00292E43" w:rsidRPr="00B949B2">
        <w:rPr>
          <w:szCs w:val="24"/>
        </w:rPr>
        <w:t xml:space="preserve"> </w:t>
      </w:r>
      <w:r w:rsidR="000532C9" w:rsidRPr="00B949B2">
        <w:rPr>
          <w:rStyle w:val="Cross-Reference"/>
        </w:rPr>
        <w:fldChar w:fldCharType="begin"/>
      </w:r>
      <w:r w:rsidR="000532C9" w:rsidRPr="00B949B2">
        <w:rPr>
          <w:rStyle w:val="Cross-Reference"/>
        </w:rPr>
        <w:instrText xml:space="preserve"> REF  _Ref43898463 \* Lower \h  \* MERGEFORMAT </w:instrText>
      </w:r>
      <w:r w:rsidR="000532C9" w:rsidRPr="00B949B2">
        <w:rPr>
          <w:rStyle w:val="Cross-Reference"/>
        </w:rPr>
      </w:r>
      <w:r w:rsidR="000532C9" w:rsidRPr="00B949B2">
        <w:rPr>
          <w:rStyle w:val="Cross-Reference"/>
        </w:rPr>
        <w:fldChar w:fldCharType="separate"/>
      </w:r>
      <w:r w:rsidR="003440AF" w:rsidRPr="00B949B2">
        <w:rPr>
          <w:rStyle w:val="Cross-Reference"/>
        </w:rPr>
        <w:t>table 50</w:t>
      </w:r>
      <w:r w:rsidR="000532C9" w:rsidRPr="00B949B2">
        <w:rPr>
          <w:rStyle w:val="Cross-Reference"/>
        </w:rPr>
        <w:fldChar w:fldCharType="end"/>
      </w:r>
      <w:r w:rsidR="009E5D7E" w:rsidRPr="00B949B2">
        <w:rPr>
          <w:szCs w:val="24"/>
        </w:rPr>
        <w:t>.</w:t>
      </w:r>
      <w:r w:rsidR="000125EA" w:rsidRPr="00B949B2">
        <w:rPr>
          <w:szCs w:val="18"/>
        </w:rPr>
        <w:t xml:space="preserve"> </w:t>
      </w:r>
    </w:p>
    <w:p w14:paraId="7852981A" w14:textId="77777777" w:rsidR="00151631" w:rsidRPr="00B949B2" w:rsidRDefault="00282468" w:rsidP="00C204EE">
      <w:pPr>
        <w:pStyle w:val="Caption"/>
      </w:pPr>
      <w:bookmarkStart w:id="455" w:name="_Ref43898463"/>
      <w:bookmarkStart w:id="456" w:name="_Toc44415174"/>
      <w:bookmarkStart w:id="457" w:name="_Toc44415672"/>
      <w:bookmarkStart w:id="458" w:name="_Toc44440764"/>
      <w:bookmarkStart w:id="459" w:name="_Toc45636900"/>
      <w:bookmarkStart w:id="460" w:name="_Toc45636977"/>
      <w:bookmarkStart w:id="461" w:name="_Toc46216381"/>
      <w:bookmarkStart w:id="462" w:name="_Toc58566501"/>
      <w:r w:rsidRPr="00B949B2">
        <w:t xml:space="preserve">Table </w:t>
      </w:r>
      <w:r w:rsidRPr="00B949B2">
        <w:fldChar w:fldCharType="begin"/>
      </w:r>
      <w:r w:rsidRPr="00B949B2">
        <w:instrText>SEQ Table \* ARABIC</w:instrText>
      </w:r>
      <w:r w:rsidRPr="00B949B2">
        <w:fldChar w:fldCharType="separate"/>
      </w:r>
      <w:r w:rsidR="00822B71" w:rsidRPr="00B949B2">
        <w:rPr>
          <w:noProof/>
        </w:rPr>
        <w:t>50</w:t>
      </w:r>
      <w:r w:rsidRPr="00B949B2">
        <w:fldChar w:fldCharType="end"/>
      </w:r>
      <w:bookmarkEnd w:id="455"/>
      <w:r w:rsidR="00151631" w:rsidRPr="00B949B2">
        <w:t>.</w:t>
      </w:r>
      <w:r w:rsidR="004B6246" w:rsidRPr="00B949B2">
        <w:t xml:space="preserve"> </w:t>
      </w:r>
      <w:r w:rsidR="00151631" w:rsidRPr="00B949B2">
        <w:t xml:space="preserve"> Were the Rubrics Easy to Understand? Frequencies and Percentages by Grade Level or Grade</w:t>
      </w:r>
      <w:r w:rsidR="0044774F" w:rsidRPr="00B949B2">
        <w:t xml:space="preserve"> </w:t>
      </w:r>
      <w:r w:rsidR="00151631" w:rsidRPr="00B949B2">
        <w:t>Span</w:t>
      </w:r>
      <w:bookmarkEnd w:id="456"/>
      <w:bookmarkEnd w:id="457"/>
      <w:bookmarkEnd w:id="458"/>
      <w:bookmarkEnd w:id="459"/>
      <w:bookmarkEnd w:id="460"/>
      <w:bookmarkEnd w:id="461"/>
      <w:bookmarkEnd w:id="462"/>
    </w:p>
    <w:tbl>
      <w:tblPr>
        <w:tblStyle w:val="TRtable"/>
        <w:tblW w:w="0" w:type="auto"/>
        <w:tblLayout w:type="fixed"/>
        <w:tblLook w:val="04A0" w:firstRow="1" w:lastRow="0" w:firstColumn="1" w:lastColumn="0" w:noHBand="0" w:noVBand="1"/>
        <w:tblDescription w:val="Were the Rubrics Easy to Understand? Frequencies and Percentages by Grade Level or Grade Span"/>
      </w:tblPr>
      <w:tblGrid>
        <w:gridCol w:w="2160"/>
        <w:gridCol w:w="1152"/>
        <w:gridCol w:w="864"/>
      </w:tblGrid>
      <w:tr w:rsidR="00151631" w:rsidRPr="00B949B2" w14:paraId="74D6FCDB"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2160" w:type="dxa"/>
          </w:tcPr>
          <w:p w14:paraId="13A20380" w14:textId="77777777" w:rsidR="00151631" w:rsidRPr="00B949B2" w:rsidRDefault="00151631" w:rsidP="000F2CD5">
            <w:pPr>
              <w:pStyle w:val="TableHead"/>
              <w:rPr>
                <w:b/>
              </w:rPr>
            </w:pPr>
            <w:r w:rsidRPr="00B949B2">
              <w:rPr>
                <w:b/>
              </w:rPr>
              <w:t>Grade</w:t>
            </w:r>
            <w:r w:rsidR="001F767F" w:rsidRPr="00B949B2">
              <w:rPr>
                <w:b/>
              </w:rPr>
              <w:t xml:space="preserve"> Level</w:t>
            </w:r>
            <w:r w:rsidRPr="00B949B2">
              <w:rPr>
                <w:b/>
              </w:rPr>
              <w:t xml:space="preserve"> or</w:t>
            </w:r>
            <w:r w:rsidR="00E34BFE" w:rsidRPr="00B949B2">
              <w:rPr>
                <w:b/>
              </w:rPr>
              <w:t xml:space="preserve"> </w:t>
            </w:r>
            <w:r w:rsidRPr="00B949B2">
              <w:rPr>
                <w:b/>
              </w:rPr>
              <w:t>Grade Span</w:t>
            </w:r>
          </w:p>
        </w:tc>
        <w:tc>
          <w:tcPr>
            <w:tcW w:w="1152" w:type="dxa"/>
          </w:tcPr>
          <w:p w14:paraId="496D0843" w14:textId="77777777" w:rsidR="00151631" w:rsidRPr="00B949B2" w:rsidRDefault="00151631" w:rsidP="000F2CD5">
            <w:pPr>
              <w:pStyle w:val="TableHead"/>
              <w:rPr>
                <w:b/>
              </w:rPr>
            </w:pPr>
            <w:r w:rsidRPr="00B949B2">
              <w:rPr>
                <w:b/>
              </w:rPr>
              <w:t>Yes</w:t>
            </w:r>
          </w:p>
        </w:tc>
        <w:tc>
          <w:tcPr>
            <w:tcW w:w="864" w:type="dxa"/>
          </w:tcPr>
          <w:p w14:paraId="76E2C61B" w14:textId="77777777" w:rsidR="00151631" w:rsidRPr="00B949B2" w:rsidRDefault="00151631" w:rsidP="000F2CD5">
            <w:pPr>
              <w:pStyle w:val="TableHead"/>
              <w:rPr>
                <w:b/>
              </w:rPr>
            </w:pPr>
            <w:r w:rsidRPr="00B949B2">
              <w:rPr>
                <w:b/>
              </w:rPr>
              <w:t>No</w:t>
            </w:r>
          </w:p>
        </w:tc>
      </w:tr>
      <w:tr w:rsidR="00151631" w:rsidRPr="00B949B2" w14:paraId="79C33221" w14:textId="77777777" w:rsidTr="000F2CD5">
        <w:trPr>
          <w:trHeight w:val="20"/>
        </w:trPr>
        <w:tc>
          <w:tcPr>
            <w:tcW w:w="2160" w:type="dxa"/>
            <w:tcBorders>
              <w:top w:val="single" w:sz="4" w:space="0" w:color="auto"/>
            </w:tcBorders>
          </w:tcPr>
          <w:p w14:paraId="76AF51EB" w14:textId="77777777" w:rsidR="00151631" w:rsidRPr="00B949B2" w:rsidRDefault="00151631" w:rsidP="00FE382D">
            <w:pPr>
              <w:pStyle w:val="TableText"/>
              <w:keepNext/>
              <w:keepLines/>
            </w:pPr>
            <w:r w:rsidRPr="00B949B2">
              <w:t>TK/K</w:t>
            </w:r>
          </w:p>
        </w:tc>
        <w:tc>
          <w:tcPr>
            <w:tcW w:w="1152" w:type="dxa"/>
            <w:tcBorders>
              <w:top w:val="single" w:sz="4" w:space="0" w:color="auto"/>
            </w:tcBorders>
          </w:tcPr>
          <w:p w14:paraId="3EE6A805" w14:textId="77777777" w:rsidR="00151631" w:rsidRPr="00B949B2" w:rsidRDefault="00151631" w:rsidP="00975048">
            <w:pPr>
              <w:pStyle w:val="TableText"/>
              <w:keepNext/>
              <w:keepLines/>
              <w:jc w:val="right"/>
            </w:pPr>
            <w:r w:rsidRPr="00B949B2">
              <w:t>8 (67)</w:t>
            </w:r>
          </w:p>
        </w:tc>
        <w:tc>
          <w:tcPr>
            <w:tcW w:w="864" w:type="dxa"/>
            <w:tcBorders>
              <w:top w:val="single" w:sz="4" w:space="0" w:color="auto"/>
            </w:tcBorders>
          </w:tcPr>
          <w:p w14:paraId="31C8A734" w14:textId="77777777" w:rsidR="00151631" w:rsidRPr="00B949B2" w:rsidRDefault="00151631" w:rsidP="00975048">
            <w:pPr>
              <w:pStyle w:val="TableText"/>
              <w:keepNext/>
              <w:keepLines/>
              <w:jc w:val="right"/>
            </w:pPr>
            <w:r w:rsidRPr="00B949B2">
              <w:t>4 (33)</w:t>
            </w:r>
          </w:p>
        </w:tc>
      </w:tr>
      <w:tr w:rsidR="00151631" w:rsidRPr="00B949B2" w14:paraId="2ED6BE81" w14:textId="77777777" w:rsidTr="00226161">
        <w:trPr>
          <w:trHeight w:val="20"/>
        </w:trPr>
        <w:tc>
          <w:tcPr>
            <w:tcW w:w="2160" w:type="dxa"/>
          </w:tcPr>
          <w:p w14:paraId="50671DB0" w14:textId="77777777" w:rsidR="00151631" w:rsidRPr="00B949B2" w:rsidRDefault="00151631" w:rsidP="00FE382D">
            <w:pPr>
              <w:pStyle w:val="TableText"/>
              <w:keepNext/>
              <w:keepLines/>
            </w:pPr>
            <w:r w:rsidRPr="00B949B2">
              <w:t>Grade 1</w:t>
            </w:r>
          </w:p>
        </w:tc>
        <w:tc>
          <w:tcPr>
            <w:tcW w:w="1152" w:type="dxa"/>
          </w:tcPr>
          <w:p w14:paraId="1EEAD2F7" w14:textId="77777777" w:rsidR="00151631" w:rsidRPr="00B949B2" w:rsidRDefault="00151631" w:rsidP="00975048">
            <w:pPr>
              <w:pStyle w:val="TableText"/>
              <w:keepNext/>
              <w:keepLines/>
              <w:jc w:val="right"/>
            </w:pPr>
            <w:r w:rsidRPr="00B949B2">
              <w:t>8 (67)</w:t>
            </w:r>
          </w:p>
        </w:tc>
        <w:tc>
          <w:tcPr>
            <w:tcW w:w="864" w:type="dxa"/>
          </w:tcPr>
          <w:p w14:paraId="31AC0208" w14:textId="77777777" w:rsidR="00151631" w:rsidRPr="00B949B2" w:rsidRDefault="00151631" w:rsidP="00975048">
            <w:pPr>
              <w:pStyle w:val="TableText"/>
              <w:keepNext/>
              <w:keepLines/>
              <w:jc w:val="right"/>
            </w:pPr>
            <w:r w:rsidRPr="00B949B2">
              <w:t>4 (33)</w:t>
            </w:r>
          </w:p>
        </w:tc>
      </w:tr>
      <w:tr w:rsidR="00151631" w:rsidRPr="00B949B2" w14:paraId="0DE9BEEA" w14:textId="77777777" w:rsidTr="00226161">
        <w:trPr>
          <w:trHeight w:val="20"/>
        </w:trPr>
        <w:tc>
          <w:tcPr>
            <w:tcW w:w="2160" w:type="dxa"/>
          </w:tcPr>
          <w:p w14:paraId="7F572D48" w14:textId="77777777" w:rsidR="00151631" w:rsidRPr="00B949B2" w:rsidRDefault="00151631" w:rsidP="00FE382D">
            <w:pPr>
              <w:pStyle w:val="TableText"/>
              <w:keepNext/>
              <w:keepLines/>
            </w:pPr>
            <w:r w:rsidRPr="00B949B2">
              <w:t>Grade 2</w:t>
            </w:r>
          </w:p>
        </w:tc>
        <w:tc>
          <w:tcPr>
            <w:tcW w:w="1152" w:type="dxa"/>
          </w:tcPr>
          <w:p w14:paraId="4E711BDD" w14:textId="77777777" w:rsidR="00151631" w:rsidRPr="00B949B2" w:rsidRDefault="00151631" w:rsidP="00975048">
            <w:pPr>
              <w:pStyle w:val="TableText"/>
              <w:keepNext/>
              <w:keepLines/>
              <w:jc w:val="right"/>
            </w:pPr>
            <w:r w:rsidRPr="00B949B2">
              <w:t>11 (100)</w:t>
            </w:r>
          </w:p>
        </w:tc>
        <w:tc>
          <w:tcPr>
            <w:tcW w:w="864" w:type="dxa"/>
          </w:tcPr>
          <w:p w14:paraId="6446DF19" w14:textId="77777777" w:rsidR="00151631" w:rsidRPr="00B949B2" w:rsidRDefault="00151631" w:rsidP="00975048">
            <w:pPr>
              <w:pStyle w:val="TableText"/>
              <w:keepNext/>
              <w:keepLines/>
              <w:jc w:val="right"/>
            </w:pPr>
            <w:r w:rsidRPr="00B949B2">
              <w:t>0 (0)</w:t>
            </w:r>
          </w:p>
        </w:tc>
      </w:tr>
      <w:tr w:rsidR="00151631" w:rsidRPr="00B949B2" w14:paraId="24B16FB1" w14:textId="77777777" w:rsidTr="00226161">
        <w:trPr>
          <w:trHeight w:val="20"/>
        </w:trPr>
        <w:tc>
          <w:tcPr>
            <w:tcW w:w="2160" w:type="dxa"/>
          </w:tcPr>
          <w:p w14:paraId="5B4DE202" w14:textId="77777777" w:rsidR="00151631" w:rsidRPr="00B949B2" w:rsidRDefault="00151631" w:rsidP="00FE382D">
            <w:pPr>
              <w:pStyle w:val="TableText"/>
              <w:keepNext/>
              <w:keepLines/>
            </w:pPr>
            <w:r w:rsidRPr="00B949B2">
              <w:t>Grade span 3–5</w:t>
            </w:r>
          </w:p>
        </w:tc>
        <w:tc>
          <w:tcPr>
            <w:tcW w:w="1152" w:type="dxa"/>
          </w:tcPr>
          <w:p w14:paraId="55E4601C" w14:textId="77777777" w:rsidR="00151631" w:rsidRPr="00B949B2" w:rsidRDefault="00151631" w:rsidP="00975048">
            <w:pPr>
              <w:pStyle w:val="TableText"/>
              <w:keepNext/>
              <w:keepLines/>
              <w:jc w:val="right"/>
            </w:pPr>
            <w:r w:rsidRPr="00B949B2">
              <w:t>9 (90)</w:t>
            </w:r>
          </w:p>
        </w:tc>
        <w:tc>
          <w:tcPr>
            <w:tcW w:w="864" w:type="dxa"/>
          </w:tcPr>
          <w:p w14:paraId="3547F5E7" w14:textId="77777777" w:rsidR="00151631" w:rsidRPr="00B949B2" w:rsidRDefault="00151631" w:rsidP="00975048">
            <w:pPr>
              <w:pStyle w:val="TableText"/>
              <w:keepNext/>
              <w:keepLines/>
              <w:jc w:val="right"/>
            </w:pPr>
            <w:r w:rsidRPr="00B949B2">
              <w:t>1 (10)</w:t>
            </w:r>
          </w:p>
        </w:tc>
      </w:tr>
      <w:tr w:rsidR="00151631" w:rsidRPr="00B949B2" w14:paraId="04082783" w14:textId="77777777" w:rsidTr="00226161">
        <w:trPr>
          <w:trHeight w:val="20"/>
        </w:trPr>
        <w:tc>
          <w:tcPr>
            <w:tcW w:w="2160" w:type="dxa"/>
          </w:tcPr>
          <w:p w14:paraId="4616ABCC" w14:textId="77777777" w:rsidR="00151631" w:rsidRPr="00B949B2" w:rsidRDefault="00151631" w:rsidP="00FE382D">
            <w:pPr>
              <w:pStyle w:val="TableText"/>
              <w:keepNext/>
              <w:keepLines/>
            </w:pPr>
            <w:r w:rsidRPr="00B949B2">
              <w:t>Grade span 6–8</w:t>
            </w:r>
          </w:p>
        </w:tc>
        <w:tc>
          <w:tcPr>
            <w:tcW w:w="1152" w:type="dxa"/>
          </w:tcPr>
          <w:p w14:paraId="6EC98A6C" w14:textId="77777777" w:rsidR="00151631" w:rsidRPr="00B949B2" w:rsidRDefault="00151631" w:rsidP="00975048">
            <w:pPr>
              <w:pStyle w:val="TableText"/>
              <w:keepNext/>
              <w:keepLines/>
              <w:jc w:val="right"/>
            </w:pPr>
            <w:r w:rsidRPr="00B949B2">
              <w:t>9 (75)</w:t>
            </w:r>
          </w:p>
        </w:tc>
        <w:tc>
          <w:tcPr>
            <w:tcW w:w="864" w:type="dxa"/>
          </w:tcPr>
          <w:p w14:paraId="44D03EDB" w14:textId="77777777" w:rsidR="00151631" w:rsidRPr="00B949B2" w:rsidRDefault="00151631" w:rsidP="00975048">
            <w:pPr>
              <w:pStyle w:val="TableText"/>
              <w:keepNext/>
              <w:keepLines/>
              <w:jc w:val="right"/>
            </w:pPr>
            <w:r w:rsidRPr="00B949B2">
              <w:t>3 (25)</w:t>
            </w:r>
          </w:p>
        </w:tc>
      </w:tr>
      <w:tr w:rsidR="00151631" w:rsidRPr="00B949B2" w14:paraId="3BB5A044" w14:textId="77777777" w:rsidTr="00226161">
        <w:trPr>
          <w:trHeight w:val="20"/>
        </w:trPr>
        <w:tc>
          <w:tcPr>
            <w:tcW w:w="2160" w:type="dxa"/>
          </w:tcPr>
          <w:p w14:paraId="47E078CC" w14:textId="77777777" w:rsidR="00151631" w:rsidRPr="00B949B2" w:rsidRDefault="00151631" w:rsidP="00FE382D">
            <w:pPr>
              <w:pStyle w:val="TableText"/>
            </w:pPr>
            <w:r w:rsidRPr="00B949B2">
              <w:t>Grade span 9–12</w:t>
            </w:r>
          </w:p>
        </w:tc>
        <w:tc>
          <w:tcPr>
            <w:tcW w:w="1152" w:type="dxa"/>
          </w:tcPr>
          <w:p w14:paraId="09870A65" w14:textId="77777777" w:rsidR="00151631" w:rsidRPr="00B949B2" w:rsidRDefault="00151631" w:rsidP="00975048">
            <w:pPr>
              <w:pStyle w:val="TableText"/>
              <w:keepNext/>
              <w:keepLines/>
              <w:jc w:val="right"/>
            </w:pPr>
            <w:r w:rsidRPr="00B949B2">
              <w:t>9 (91)</w:t>
            </w:r>
          </w:p>
        </w:tc>
        <w:tc>
          <w:tcPr>
            <w:tcW w:w="864" w:type="dxa"/>
          </w:tcPr>
          <w:p w14:paraId="1CA687D4" w14:textId="77777777" w:rsidR="00151631" w:rsidRPr="00B949B2" w:rsidRDefault="00151631" w:rsidP="00975048">
            <w:pPr>
              <w:pStyle w:val="TableText"/>
              <w:keepNext/>
              <w:keepLines/>
              <w:jc w:val="right"/>
            </w:pPr>
            <w:r w:rsidRPr="00B949B2">
              <w:t>3 (9)</w:t>
            </w:r>
          </w:p>
        </w:tc>
      </w:tr>
    </w:tbl>
    <w:p w14:paraId="41D218C9" w14:textId="77777777" w:rsidR="008A398C" w:rsidRPr="00B949B2" w:rsidRDefault="003F3E3D" w:rsidP="008D1DB5">
      <w:pPr>
        <w:pStyle w:val="Heading4"/>
        <w:ind w:left="720"/>
        <w:rPr>
          <w:i/>
        </w:rPr>
      </w:pPr>
      <w:r w:rsidRPr="00B949B2">
        <w:rPr>
          <w:i/>
        </w:rPr>
        <w:t>Directions for Administration</w:t>
      </w:r>
    </w:p>
    <w:p w14:paraId="340DA6D2" w14:textId="77777777" w:rsidR="00B75048" w:rsidRPr="00B949B2" w:rsidRDefault="003F3E3D" w:rsidP="00BC373A">
      <w:r w:rsidRPr="00B949B2">
        <w:t xml:space="preserve">Information was obtained about how test examiners used the </w:t>
      </w:r>
      <w:r w:rsidRPr="00B949B2">
        <w:rPr>
          <w:i/>
        </w:rPr>
        <w:t>DFA</w:t>
      </w:r>
      <w:r w:rsidRPr="00B949B2">
        <w:t xml:space="preserve"> during test administration and provided an opportunity for making improvements. The </w:t>
      </w:r>
      <w:r w:rsidRPr="00B949B2">
        <w:rPr>
          <w:i/>
        </w:rPr>
        <w:t>DFA</w:t>
      </w:r>
      <w:r w:rsidRPr="00B949B2">
        <w:t xml:space="preserve"> provided a lot of information for test examiners. Test examiners had a variety of experience in working in the test delivery system or </w:t>
      </w:r>
      <w:r w:rsidR="00277572" w:rsidRPr="00B949B2">
        <w:t xml:space="preserve">had previous </w:t>
      </w:r>
      <w:r w:rsidRPr="00B949B2">
        <w:t xml:space="preserve">test administration experience. Test administration was difficult for some test examiners who had no experience with </w:t>
      </w:r>
      <w:r w:rsidR="005A296B" w:rsidRPr="00B949B2">
        <w:t xml:space="preserve">standardized assessment to </w:t>
      </w:r>
      <w:r w:rsidR="00E26274" w:rsidRPr="00B949B2">
        <w:t>kindergarten through grade two</w:t>
      </w:r>
      <w:r w:rsidR="005A296B" w:rsidRPr="00B949B2">
        <w:t xml:space="preserve"> in general.</w:t>
      </w:r>
    </w:p>
    <w:p w14:paraId="0AC58AED" w14:textId="77777777" w:rsidR="00B75048" w:rsidRPr="00B949B2" w:rsidRDefault="003F3E3D" w:rsidP="00BC373A">
      <w:r w:rsidRPr="00B949B2">
        <w:t xml:space="preserve">Some test examiners had never tested any students </w:t>
      </w:r>
      <w:r w:rsidR="00A90AA5" w:rsidRPr="00B949B2">
        <w:t xml:space="preserve">on the CAAs </w:t>
      </w:r>
      <w:r w:rsidRPr="00B949B2">
        <w:t xml:space="preserve">before this pilot administration </w:t>
      </w:r>
      <w:r w:rsidR="00B10714" w:rsidRPr="00B949B2">
        <w:t xml:space="preserve">and </w:t>
      </w:r>
      <w:r w:rsidR="00A90AA5" w:rsidRPr="00B949B2">
        <w:t>were unfamiliar with the testing platform. Test examiners commented that</w:t>
      </w:r>
      <w:r w:rsidRPr="00B949B2">
        <w:t xml:space="preserve"> the training needed to navigate the system </w:t>
      </w:r>
      <w:r w:rsidR="00A50D70" w:rsidRPr="00B949B2">
        <w:t xml:space="preserve">was </w:t>
      </w:r>
      <w:r w:rsidRPr="00B949B2">
        <w:t xml:space="preserve">not the same as the information </w:t>
      </w:r>
      <w:r w:rsidR="00B10714" w:rsidRPr="00B949B2">
        <w:t xml:space="preserve">the test examiners </w:t>
      </w:r>
      <w:r w:rsidRPr="00B949B2">
        <w:t>need</w:t>
      </w:r>
      <w:r w:rsidR="00A50D70" w:rsidRPr="00B949B2">
        <w:t>ed</w:t>
      </w:r>
      <w:r w:rsidRPr="00B949B2">
        <w:t xml:space="preserve"> to know to test students. </w:t>
      </w:r>
      <w:r w:rsidR="00A90AA5" w:rsidRPr="00B949B2">
        <w:t>Some</w:t>
      </w:r>
      <w:r w:rsidR="00B75048" w:rsidRPr="00B949B2">
        <w:t xml:space="preserve"> example</w:t>
      </w:r>
      <w:r w:rsidR="00A90AA5" w:rsidRPr="00B949B2">
        <w:t>s of the concern were</w:t>
      </w:r>
      <w:r w:rsidR="00B75048" w:rsidRPr="00B949B2">
        <w:t xml:space="preserve"> test administration issues due to logistical and log</w:t>
      </w:r>
      <w:r w:rsidR="00621CBC" w:rsidRPr="00B949B2">
        <w:t xml:space="preserve">on </w:t>
      </w:r>
      <w:r w:rsidR="00B75048" w:rsidRPr="00B949B2">
        <w:t xml:space="preserve">issues such as not having the </w:t>
      </w:r>
      <w:r w:rsidR="00365D73" w:rsidRPr="00B949B2">
        <w:lastRenderedPageBreak/>
        <w:t>student</w:t>
      </w:r>
      <w:r w:rsidR="00792370" w:rsidRPr="00B949B2">
        <w:t>’s</w:t>
      </w:r>
      <w:r w:rsidR="00B75048" w:rsidRPr="00B949B2">
        <w:t xml:space="preserve"> </w:t>
      </w:r>
      <w:r w:rsidR="00621CBC" w:rsidRPr="00B949B2">
        <w:t>Statewide Student Identifier (SSID)</w:t>
      </w:r>
      <w:r w:rsidR="00B75048" w:rsidRPr="00B949B2">
        <w:t xml:space="preserve">, resetting passwords, and updating browsers. Some test examiners were unfamiliar with the navigation </w:t>
      </w:r>
      <w:r w:rsidR="00AA1D38" w:rsidRPr="00B949B2">
        <w:t xml:space="preserve">through </w:t>
      </w:r>
      <w:r w:rsidR="00B75048" w:rsidRPr="00B949B2">
        <w:t xml:space="preserve">the system and the </w:t>
      </w:r>
      <w:r w:rsidR="00B75048" w:rsidRPr="00B949B2">
        <w:rPr>
          <w:i/>
        </w:rPr>
        <w:t>DFA</w:t>
      </w:r>
      <w:r w:rsidR="00B75048" w:rsidRPr="00B949B2">
        <w:t xml:space="preserve"> did not contain a quick guide for troubleshooting t</w:t>
      </w:r>
      <w:r w:rsidR="005A296B" w:rsidRPr="00B949B2">
        <w:t>echnology</w:t>
      </w:r>
      <w:r w:rsidR="00B75048" w:rsidRPr="00B949B2">
        <w:t xml:space="preserve"> issues. The research team often worked to resolve these issues. Other issues included browsers not being downloaded, computers that needed updating, test examiners not knowing </w:t>
      </w:r>
      <w:r w:rsidR="00237C3C" w:rsidRPr="00B949B2">
        <w:t xml:space="preserve">needed </w:t>
      </w:r>
      <w:r w:rsidR="00B75048" w:rsidRPr="00B949B2">
        <w:t>passwords</w:t>
      </w:r>
      <w:r w:rsidR="00792370" w:rsidRPr="00B949B2">
        <w:t>,</w:t>
      </w:r>
      <w:r w:rsidR="00B75048" w:rsidRPr="00B949B2">
        <w:t xml:space="preserve"> and not having the correct </w:t>
      </w:r>
      <w:r w:rsidR="00621CBC" w:rsidRPr="00B949B2">
        <w:t>SS</w:t>
      </w:r>
      <w:r w:rsidR="00B66A52" w:rsidRPr="00B949B2">
        <w:t xml:space="preserve">ID </w:t>
      </w:r>
      <w:r w:rsidR="00B75048" w:rsidRPr="00B949B2">
        <w:t xml:space="preserve">number. </w:t>
      </w:r>
      <w:r w:rsidRPr="00B949B2">
        <w:t>One test examiner stated that training on the test platform at a different time than the traini</w:t>
      </w:r>
      <w:r w:rsidR="00B75048" w:rsidRPr="00B949B2">
        <w:t>ng for the Alternate ELPAC</w:t>
      </w:r>
      <w:r w:rsidR="00792370" w:rsidRPr="00B949B2">
        <w:t xml:space="preserve"> would have been helpful</w:t>
      </w:r>
      <w:r w:rsidRPr="00B949B2">
        <w:t>.</w:t>
      </w:r>
    </w:p>
    <w:p w14:paraId="576F6842" w14:textId="77777777" w:rsidR="00F7510D" w:rsidRPr="00B949B2" w:rsidRDefault="00B75048" w:rsidP="00F7510D">
      <w:r w:rsidRPr="00B949B2">
        <w:t>Test examiners requested more test administration practice and training. A test examiner recommended</w:t>
      </w:r>
      <w:r w:rsidR="00720DE9" w:rsidRPr="00B949B2">
        <w:t xml:space="preserve"> that</w:t>
      </w:r>
      <w:r w:rsidRPr="00B949B2">
        <w:t xml:space="preserve"> a mock test </w:t>
      </w:r>
      <w:r w:rsidR="00365D73" w:rsidRPr="00B949B2">
        <w:t>administration</w:t>
      </w:r>
      <w:r w:rsidRPr="00B949B2">
        <w:t xml:space="preserve"> with a peer during training would have been a big help and reduced anxiety over test administration preparation. </w:t>
      </w:r>
      <w:r w:rsidR="009E5D7E" w:rsidRPr="00B949B2">
        <w:t xml:space="preserve">Test examiners indicated </w:t>
      </w:r>
      <w:r w:rsidR="00DB6F63" w:rsidRPr="00B949B2">
        <w:t>a need for</w:t>
      </w:r>
      <w:r w:rsidR="009E5D7E" w:rsidRPr="00B949B2">
        <w:t xml:space="preserve"> more time to read the </w:t>
      </w:r>
      <w:r w:rsidR="009E5D7E" w:rsidRPr="00B949B2">
        <w:rPr>
          <w:i/>
        </w:rPr>
        <w:t>DFAs</w:t>
      </w:r>
      <w:r w:rsidR="009E5D7E" w:rsidRPr="00B949B2">
        <w:t xml:space="preserve"> and prepare materials for testing. Test examiners </w:t>
      </w:r>
      <w:r w:rsidR="00720DE9" w:rsidRPr="00B949B2">
        <w:t xml:space="preserve">indicated </w:t>
      </w:r>
      <w:r w:rsidR="00DB6F63" w:rsidRPr="00B949B2">
        <w:t>a preference</w:t>
      </w:r>
      <w:r w:rsidR="009E5D7E" w:rsidRPr="00B949B2">
        <w:t xml:space="preserve"> to have log</w:t>
      </w:r>
      <w:r w:rsidR="000064F7" w:rsidRPr="00B949B2">
        <w:t>ged</w:t>
      </w:r>
      <w:r w:rsidR="009E5D7E" w:rsidRPr="00B949B2">
        <w:t xml:space="preserve"> </w:t>
      </w:r>
      <w:r w:rsidR="00720DE9" w:rsidRPr="00B949B2">
        <w:t>on</w:t>
      </w:r>
      <w:r w:rsidR="009E5D7E" w:rsidRPr="00B949B2">
        <w:t xml:space="preserve"> and </w:t>
      </w:r>
      <w:r w:rsidR="000064F7" w:rsidRPr="00B949B2">
        <w:t xml:space="preserve">had </w:t>
      </w:r>
      <w:r w:rsidR="009E5D7E" w:rsidRPr="00B949B2">
        <w:t xml:space="preserve">access to </w:t>
      </w:r>
      <w:r w:rsidR="009E5D7E" w:rsidRPr="00B949B2">
        <w:rPr>
          <w:i/>
        </w:rPr>
        <w:t>DFAs</w:t>
      </w:r>
      <w:r w:rsidR="009E5D7E" w:rsidRPr="00B949B2">
        <w:t xml:space="preserve"> and </w:t>
      </w:r>
      <w:r w:rsidR="00184104" w:rsidRPr="00B949B2">
        <w:t>POD</w:t>
      </w:r>
      <w:r w:rsidR="009E5D7E" w:rsidRPr="00B949B2">
        <w:t xml:space="preserve"> one month</w:t>
      </w:r>
      <w:r w:rsidR="003D2F23" w:rsidRPr="00B949B2">
        <w:t xml:space="preserve"> in advance</w:t>
      </w:r>
      <w:r w:rsidR="009E5D7E" w:rsidRPr="00B949B2">
        <w:t xml:space="preserve">. Some test examiners wanted more practice items </w:t>
      </w:r>
      <w:r w:rsidRPr="00B949B2">
        <w:t xml:space="preserve">to </w:t>
      </w:r>
      <w:r w:rsidR="00720DE9" w:rsidRPr="00B949B2">
        <w:t xml:space="preserve">help </w:t>
      </w:r>
      <w:r w:rsidRPr="00B949B2">
        <w:t>be</w:t>
      </w:r>
      <w:r w:rsidR="003D2F23" w:rsidRPr="00B949B2">
        <w:t>come</w:t>
      </w:r>
      <w:r w:rsidRPr="00B949B2">
        <w:t xml:space="preserve"> familiar with the tasks and rubrics and</w:t>
      </w:r>
      <w:r w:rsidR="003F3E3D" w:rsidRPr="00B949B2">
        <w:t xml:space="preserve"> to prepare </w:t>
      </w:r>
      <w:r w:rsidR="00DB6F63" w:rsidRPr="00B949B2">
        <w:t xml:space="preserve">the </w:t>
      </w:r>
      <w:r w:rsidR="003F3E3D" w:rsidRPr="00B949B2">
        <w:t>students for taking the test.</w:t>
      </w:r>
    </w:p>
    <w:p w14:paraId="67FF94B9" w14:textId="77777777" w:rsidR="008A398C" w:rsidRPr="00B949B2" w:rsidRDefault="00D13F2D" w:rsidP="008D1DB5">
      <w:pPr>
        <w:pStyle w:val="Heading4"/>
        <w:ind w:left="720"/>
      </w:pPr>
      <w:r w:rsidRPr="00B949B2">
        <w:t>Scoring Rubrics</w:t>
      </w:r>
    </w:p>
    <w:p w14:paraId="52F97ADC" w14:textId="5546DB47" w:rsidR="00150A22" w:rsidRPr="00B949B2" w:rsidRDefault="00B75048" w:rsidP="00F7510D">
      <w:r w:rsidRPr="00B949B2">
        <w:t xml:space="preserve">The investigation of how test examiners used the scoring rubrics was part of the study. </w:t>
      </w:r>
      <w:r w:rsidR="00A1717E" w:rsidRPr="00B949B2">
        <w:t xml:space="preserve">Test examiners were observed using the rubrics for scoring by the research </w:t>
      </w:r>
      <w:r w:rsidR="003E52AA" w:rsidRPr="00B949B2">
        <w:t>team. The</w:t>
      </w:r>
      <w:r w:rsidR="00A1717E" w:rsidRPr="00B949B2">
        <w:t xml:space="preserve"> </w:t>
      </w:r>
      <w:r w:rsidRPr="00B949B2">
        <w:t>data collected</w:t>
      </w:r>
      <w:r w:rsidR="005A6485" w:rsidRPr="00B949B2">
        <w:t xml:space="preserve"> was on</w:t>
      </w:r>
      <w:r w:rsidRPr="00B949B2">
        <w:t xml:space="preserve"> issues related to scoring rubrics. The </w:t>
      </w:r>
      <w:r w:rsidR="00F71CFB" w:rsidRPr="00B949B2">
        <w:t>test examiners had no i</w:t>
      </w:r>
      <w:r w:rsidRPr="00B949B2">
        <w:t xml:space="preserve">ssues </w:t>
      </w:r>
      <w:r w:rsidR="00F71CFB" w:rsidRPr="00B949B2">
        <w:t xml:space="preserve">using the scoring rubrics </w:t>
      </w:r>
      <w:r w:rsidR="00A1717E" w:rsidRPr="00B949B2">
        <w:t>across grade</w:t>
      </w:r>
      <w:r w:rsidR="001F767F" w:rsidRPr="00B949B2">
        <w:t xml:space="preserve"> level</w:t>
      </w:r>
      <w:r w:rsidR="00A1717E" w:rsidRPr="00B949B2">
        <w:t xml:space="preserve">s </w:t>
      </w:r>
      <w:r w:rsidRPr="00B949B2">
        <w:t xml:space="preserve">and grade </w:t>
      </w:r>
      <w:r w:rsidR="00F71CFB" w:rsidRPr="00B949B2">
        <w:t>spans</w:t>
      </w:r>
      <w:r w:rsidRPr="00B949B2">
        <w:t xml:space="preserve"> from</w:t>
      </w:r>
      <w:r w:rsidR="00A1717E" w:rsidRPr="00B949B2">
        <w:t xml:space="preserve"> 60</w:t>
      </w:r>
      <w:r w:rsidR="00D502E7" w:rsidRPr="00B949B2">
        <w:t xml:space="preserve"> to </w:t>
      </w:r>
      <w:r w:rsidR="00A1717E" w:rsidRPr="00B949B2">
        <w:t>91 percent</w:t>
      </w:r>
      <w:r w:rsidRPr="00B949B2">
        <w:t xml:space="preserve"> of the time</w:t>
      </w:r>
      <w:r w:rsidR="00A1717E" w:rsidRPr="00B949B2">
        <w:t xml:space="preserve">. </w:t>
      </w:r>
      <w:r w:rsidR="00F71CFB" w:rsidRPr="00B949B2">
        <w:t>Some</w:t>
      </w:r>
      <w:r w:rsidR="00A1717E" w:rsidRPr="00B949B2">
        <w:t xml:space="preserve"> test examiners </w:t>
      </w:r>
      <w:r w:rsidRPr="00B949B2">
        <w:t xml:space="preserve">commented </w:t>
      </w:r>
      <w:r w:rsidR="00DB6F63" w:rsidRPr="00B949B2">
        <w:t>on a need for</w:t>
      </w:r>
      <w:r w:rsidR="00A1717E" w:rsidRPr="00B949B2">
        <w:t xml:space="preserve"> more time to understand the rubrics and asked</w:t>
      </w:r>
      <w:r w:rsidR="000D3F1B" w:rsidRPr="00B949B2">
        <w:t xml:space="preserve"> for reassurance </w:t>
      </w:r>
      <w:r w:rsidRPr="00B949B2">
        <w:t xml:space="preserve">from the research team regarding </w:t>
      </w:r>
      <w:r w:rsidR="000D3F1B" w:rsidRPr="00B949B2">
        <w:t>whether</w:t>
      </w:r>
      <w:r w:rsidR="00A1717E" w:rsidRPr="00B949B2">
        <w:t xml:space="preserve"> </w:t>
      </w:r>
      <w:r w:rsidR="00DB6F63" w:rsidRPr="00B949B2">
        <w:t>the items had been</w:t>
      </w:r>
      <w:r w:rsidRPr="00B949B2">
        <w:t xml:space="preserve"> </w:t>
      </w:r>
      <w:r w:rsidR="00A1717E" w:rsidRPr="00B949B2">
        <w:t xml:space="preserve">scored correctly. </w:t>
      </w:r>
      <w:r w:rsidRPr="00B949B2">
        <w:t>Rubrics at g</w:t>
      </w:r>
      <w:r w:rsidR="00A1717E" w:rsidRPr="00B949B2">
        <w:t xml:space="preserve">rade span </w:t>
      </w:r>
      <w:r w:rsidR="001F767F" w:rsidRPr="00B949B2">
        <w:t>three through five</w:t>
      </w:r>
      <w:r w:rsidR="00A1717E" w:rsidRPr="00B949B2">
        <w:t xml:space="preserve"> had the most issue</w:t>
      </w:r>
      <w:r w:rsidR="000D3F1B" w:rsidRPr="00B949B2">
        <w:t>s</w:t>
      </w:r>
      <w:r w:rsidR="00A1717E" w:rsidRPr="00B949B2">
        <w:t xml:space="preserve"> with </w:t>
      </w:r>
      <w:r w:rsidR="00F71CFB" w:rsidRPr="00B949B2">
        <w:t xml:space="preserve">the </w:t>
      </w:r>
      <w:r w:rsidR="00A1717E" w:rsidRPr="00B949B2">
        <w:t xml:space="preserve">scoring </w:t>
      </w:r>
      <w:r w:rsidR="00B6587A" w:rsidRPr="00B949B2">
        <w:t>rubric</w:t>
      </w:r>
      <w:r w:rsidR="001B4781" w:rsidRPr="00B949B2">
        <w:t>s</w:t>
      </w:r>
      <w:r w:rsidR="00B6587A" w:rsidRPr="00B949B2">
        <w:t xml:space="preserve"> </w:t>
      </w:r>
      <w:r w:rsidR="001B4781" w:rsidRPr="00B949B2">
        <w:t>(</w:t>
      </w:r>
      <w:r w:rsidR="00A1717E" w:rsidRPr="00B949B2">
        <w:t>40</w:t>
      </w:r>
      <w:r w:rsidR="005A6485" w:rsidRPr="00B949B2">
        <w:t>%</w:t>
      </w:r>
      <w:r w:rsidR="00B8505C" w:rsidRPr="00B949B2">
        <w:t xml:space="preserve"> of the time</w:t>
      </w:r>
      <w:r w:rsidR="001B4781" w:rsidRPr="00B949B2">
        <w:t>)</w:t>
      </w:r>
      <w:r w:rsidR="00B8505C" w:rsidRPr="00B949B2">
        <w:t xml:space="preserve">. </w:t>
      </w:r>
      <w:r w:rsidR="00A1717E" w:rsidRPr="00B949B2">
        <w:t>One test examiner stated, “I need to understand when I can model. It’s not clear when to do it or not</w:t>
      </w:r>
      <w:r w:rsidR="00040C9A" w:rsidRPr="00B949B2">
        <w:t>.</w:t>
      </w:r>
      <w:r w:rsidR="00A1717E" w:rsidRPr="00B949B2">
        <w:t xml:space="preserve">” Researchers </w:t>
      </w:r>
      <w:r w:rsidR="00FC1D2E" w:rsidRPr="00B949B2">
        <w:t xml:space="preserve">also </w:t>
      </w:r>
      <w:r w:rsidR="00A1717E" w:rsidRPr="00B949B2">
        <w:t>noted that test examiners need</w:t>
      </w:r>
      <w:r w:rsidR="00737FE2" w:rsidRPr="00B949B2">
        <w:t>ed</w:t>
      </w:r>
      <w:r w:rsidR="00A1717E" w:rsidRPr="00B949B2">
        <w:t xml:space="preserve"> more clarity on when modeling </w:t>
      </w:r>
      <w:r w:rsidR="00737FE2" w:rsidRPr="00B949B2">
        <w:t xml:space="preserve">was </w:t>
      </w:r>
      <w:r w:rsidR="00A1717E" w:rsidRPr="00B949B2">
        <w:t xml:space="preserve">permissible. </w:t>
      </w:r>
      <w:r w:rsidR="00155829" w:rsidRPr="00B949B2">
        <w:t xml:space="preserve">The percentages of agreement </w:t>
      </w:r>
      <w:r w:rsidR="000D3F1B" w:rsidRPr="00B949B2">
        <w:t xml:space="preserve">for issues with scoring are reflected in </w:t>
      </w:r>
      <w:r w:rsidR="00EE6A1A" w:rsidRPr="00B949B2">
        <w:rPr>
          <w:rStyle w:val="Cross-Reference"/>
        </w:rPr>
        <w:fldChar w:fldCharType="begin"/>
      </w:r>
      <w:r w:rsidR="00EE6A1A" w:rsidRPr="00B949B2">
        <w:rPr>
          <w:rStyle w:val="Cross-Reference"/>
        </w:rPr>
        <w:instrText xml:space="preserve"> REF  _Ref43898507 \* Lower \h  \* MERGEFORMAT </w:instrText>
      </w:r>
      <w:r w:rsidR="00EE6A1A" w:rsidRPr="00B949B2">
        <w:rPr>
          <w:rStyle w:val="Cross-Reference"/>
        </w:rPr>
      </w:r>
      <w:r w:rsidR="00EE6A1A" w:rsidRPr="00B949B2">
        <w:rPr>
          <w:rStyle w:val="Cross-Reference"/>
        </w:rPr>
        <w:fldChar w:fldCharType="separate"/>
      </w:r>
      <w:r w:rsidR="003440AF" w:rsidRPr="00B949B2">
        <w:rPr>
          <w:rStyle w:val="Cross-Reference"/>
        </w:rPr>
        <w:t>table</w:t>
      </w:r>
      <w:r w:rsidR="00393ABA" w:rsidRPr="00B949B2">
        <w:rPr>
          <w:rStyle w:val="Cross-Reference"/>
        </w:rPr>
        <w:t> </w:t>
      </w:r>
      <w:r w:rsidR="003440AF" w:rsidRPr="00B949B2">
        <w:rPr>
          <w:rStyle w:val="Cross-Reference"/>
        </w:rPr>
        <w:t>51</w:t>
      </w:r>
      <w:r w:rsidR="00EE6A1A" w:rsidRPr="00B949B2">
        <w:rPr>
          <w:rStyle w:val="Cross-Reference"/>
        </w:rPr>
        <w:fldChar w:fldCharType="end"/>
      </w:r>
      <w:r w:rsidR="00450B36" w:rsidRPr="00B949B2">
        <w:t xml:space="preserve"> </w:t>
      </w:r>
      <w:r w:rsidR="000D3F1B" w:rsidRPr="00B949B2">
        <w:t>and are followed by correct score assignment in</w:t>
      </w:r>
      <w:r w:rsidR="003C7C82" w:rsidRPr="00B949B2">
        <w:t xml:space="preserve"> </w:t>
      </w:r>
      <w:r w:rsidR="00EE6A1A" w:rsidRPr="00B949B2">
        <w:rPr>
          <w:rStyle w:val="Cross-Reference"/>
        </w:rPr>
        <w:fldChar w:fldCharType="begin"/>
      </w:r>
      <w:r w:rsidR="00EE6A1A" w:rsidRPr="00B949B2">
        <w:rPr>
          <w:rStyle w:val="Cross-Reference"/>
        </w:rPr>
        <w:instrText xml:space="preserve"> REF  _Ref44418021 \* Lower \h  \* MERGEFORMAT </w:instrText>
      </w:r>
      <w:r w:rsidR="00EE6A1A" w:rsidRPr="00B949B2">
        <w:rPr>
          <w:rStyle w:val="Cross-Reference"/>
        </w:rPr>
      </w:r>
      <w:r w:rsidR="00EE6A1A" w:rsidRPr="00B949B2">
        <w:rPr>
          <w:rStyle w:val="Cross-Reference"/>
        </w:rPr>
        <w:fldChar w:fldCharType="separate"/>
      </w:r>
      <w:r w:rsidR="003440AF" w:rsidRPr="00B949B2">
        <w:rPr>
          <w:rStyle w:val="Cross-Reference"/>
        </w:rPr>
        <w:t>table 52</w:t>
      </w:r>
      <w:r w:rsidR="00EE6A1A" w:rsidRPr="00B949B2">
        <w:rPr>
          <w:rStyle w:val="Cross-Reference"/>
        </w:rPr>
        <w:fldChar w:fldCharType="end"/>
      </w:r>
      <w:r w:rsidR="00450B36" w:rsidRPr="00B949B2">
        <w:t>.</w:t>
      </w:r>
      <w:r w:rsidR="00FC1D2E" w:rsidRPr="00B949B2">
        <w:t xml:space="preserve"> The test examiners did score the items correctly across grade levels and grade spans are 100 percent. However, the test examiners were uncertain </w:t>
      </w:r>
      <w:r w:rsidR="00513813" w:rsidRPr="00B949B2">
        <w:t>about</w:t>
      </w:r>
      <w:r w:rsidR="00FC1D2E" w:rsidRPr="00B949B2">
        <w:t xml:space="preserve"> scor</w:t>
      </w:r>
      <w:r w:rsidR="00513813" w:rsidRPr="00B949B2">
        <w:t>ing</w:t>
      </w:r>
      <w:r w:rsidR="00FC1D2E" w:rsidRPr="00B949B2">
        <w:t xml:space="preserve"> correctly and often asked the research team to provide a level of assurance.</w:t>
      </w:r>
    </w:p>
    <w:p w14:paraId="47EB3B37" w14:textId="1C546D33" w:rsidR="003C5FC8" w:rsidRPr="00B949B2" w:rsidRDefault="003C5FC8" w:rsidP="00354578">
      <w:pPr>
        <w:keepNext/>
        <w:keepLines/>
      </w:pPr>
      <w:r w:rsidRPr="00B949B2">
        <w:rPr>
          <w:rStyle w:val="Cross-Reference"/>
        </w:rPr>
        <w:lastRenderedPageBreak/>
        <w:fldChar w:fldCharType="begin"/>
      </w:r>
      <w:r w:rsidRPr="00B949B2">
        <w:rPr>
          <w:rStyle w:val="Cross-Reference"/>
        </w:rPr>
        <w:instrText xml:space="preserve"> REF _Ref43898507 \h  \* MERGEFORMAT </w:instrText>
      </w:r>
      <w:r w:rsidRPr="00B949B2">
        <w:rPr>
          <w:rStyle w:val="Cross-Reference"/>
        </w:rPr>
      </w:r>
      <w:r w:rsidRPr="00B949B2">
        <w:rPr>
          <w:rStyle w:val="Cross-Reference"/>
        </w:rPr>
        <w:fldChar w:fldCharType="separate"/>
      </w:r>
      <w:r w:rsidR="003440AF" w:rsidRPr="00B949B2">
        <w:rPr>
          <w:rStyle w:val="Cross-Reference"/>
        </w:rPr>
        <w:t>Table 51</w:t>
      </w:r>
      <w:r w:rsidRPr="00B949B2">
        <w:rPr>
          <w:rStyle w:val="Cross-Reference"/>
        </w:rPr>
        <w:fldChar w:fldCharType="end"/>
      </w:r>
      <w:r w:rsidRPr="00B949B2">
        <w:t xml:space="preserve"> presents the percentages of agreement with scoring.</w:t>
      </w:r>
    </w:p>
    <w:p w14:paraId="264B7909" w14:textId="77777777" w:rsidR="00151631" w:rsidRPr="00B949B2" w:rsidRDefault="008B7986" w:rsidP="00354578">
      <w:pPr>
        <w:pStyle w:val="Caption"/>
        <w:keepLines/>
      </w:pPr>
      <w:bookmarkStart w:id="463" w:name="_Ref43898507"/>
      <w:bookmarkStart w:id="464" w:name="_Toc44415175"/>
      <w:bookmarkStart w:id="465" w:name="_Toc44415673"/>
      <w:bookmarkStart w:id="466" w:name="_Toc44440765"/>
      <w:bookmarkStart w:id="467" w:name="_Toc45636901"/>
      <w:bookmarkStart w:id="468" w:name="_Toc45636978"/>
      <w:bookmarkStart w:id="469" w:name="_Toc46216382"/>
      <w:bookmarkStart w:id="470" w:name="_Toc58566502"/>
      <w:r w:rsidRPr="00B949B2">
        <w:t xml:space="preserve">Table </w:t>
      </w:r>
      <w:r w:rsidRPr="00B949B2">
        <w:fldChar w:fldCharType="begin"/>
      </w:r>
      <w:r w:rsidRPr="00B949B2">
        <w:instrText>SEQ Table \* ARABIC</w:instrText>
      </w:r>
      <w:r w:rsidRPr="00B949B2">
        <w:fldChar w:fldCharType="separate"/>
      </w:r>
      <w:r w:rsidR="00822B71" w:rsidRPr="00B949B2">
        <w:rPr>
          <w:noProof/>
        </w:rPr>
        <w:t>51</w:t>
      </w:r>
      <w:r w:rsidRPr="00B949B2">
        <w:fldChar w:fldCharType="end"/>
      </w:r>
      <w:bookmarkEnd w:id="463"/>
      <w:r w:rsidR="00151631" w:rsidRPr="00B949B2">
        <w:t>.</w:t>
      </w:r>
      <w:r w:rsidR="004B6246" w:rsidRPr="00B949B2">
        <w:t xml:space="preserve"> </w:t>
      </w:r>
      <w:r w:rsidR="00151631" w:rsidRPr="00B949B2">
        <w:t xml:space="preserve"> </w:t>
      </w:r>
      <w:r w:rsidR="00FC1D2E" w:rsidRPr="00B949B2">
        <w:t>Test Examiner Self-Reported</w:t>
      </w:r>
      <w:r w:rsidR="00151631" w:rsidRPr="00B949B2">
        <w:t xml:space="preserve"> Issues </w:t>
      </w:r>
      <w:r w:rsidR="00955002" w:rsidRPr="00B949B2">
        <w:t>w</w:t>
      </w:r>
      <w:r w:rsidR="00151631" w:rsidRPr="00B949B2">
        <w:t>ith Scoring</w:t>
      </w:r>
      <w:r w:rsidR="00FC1D2E" w:rsidRPr="00B949B2">
        <w:t>:</w:t>
      </w:r>
      <w:r w:rsidR="00151631" w:rsidRPr="00B949B2">
        <w:t xml:space="preserve"> Frequencies and Percentages by Grade Level or Grade</w:t>
      </w:r>
      <w:r w:rsidR="0044774F" w:rsidRPr="00B949B2">
        <w:t xml:space="preserve"> </w:t>
      </w:r>
      <w:r w:rsidR="00151631" w:rsidRPr="00B949B2">
        <w:t>Span</w:t>
      </w:r>
      <w:bookmarkEnd w:id="464"/>
      <w:bookmarkEnd w:id="465"/>
      <w:bookmarkEnd w:id="466"/>
      <w:bookmarkEnd w:id="467"/>
      <w:bookmarkEnd w:id="468"/>
      <w:bookmarkEnd w:id="469"/>
      <w:bookmarkEnd w:id="470"/>
    </w:p>
    <w:tbl>
      <w:tblPr>
        <w:tblStyle w:val="TRtable"/>
        <w:tblW w:w="0" w:type="auto"/>
        <w:tblLook w:val="04A0" w:firstRow="1" w:lastRow="0" w:firstColumn="1" w:lastColumn="0" w:noHBand="0" w:noVBand="1"/>
        <w:tblDescription w:val="Test Examiner Self-Reported Issues with Scoring: Frequencies and Percentages by Grade Level or Grade Span"/>
      </w:tblPr>
      <w:tblGrid>
        <w:gridCol w:w="2160"/>
        <w:gridCol w:w="843"/>
        <w:gridCol w:w="977"/>
      </w:tblGrid>
      <w:tr w:rsidR="00151631" w:rsidRPr="00B949B2" w14:paraId="76E1123F"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2160" w:type="dxa"/>
          </w:tcPr>
          <w:p w14:paraId="386F0FC2" w14:textId="77777777" w:rsidR="00151631" w:rsidRPr="00B949B2" w:rsidRDefault="00151631" w:rsidP="00354578">
            <w:pPr>
              <w:pStyle w:val="TableHead"/>
              <w:keepNext/>
              <w:keepLines/>
              <w:rPr>
                <w:b/>
                <w:bCs/>
              </w:rPr>
            </w:pPr>
            <w:r w:rsidRPr="00B949B2">
              <w:rPr>
                <w:b/>
                <w:bCs/>
              </w:rPr>
              <w:t>Grade</w:t>
            </w:r>
            <w:r w:rsidR="001F767F" w:rsidRPr="00B949B2">
              <w:rPr>
                <w:b/>
                <w:bCs/>
              </w:rPr>
              <w:t xml:space="preserve"> level</w:t>
            </w:r>
            <w:r w:rsidRPr="00B949B2">
              <w:rPr>
                <w:b/>
                <w:bCs/>
              </w:rPr>
              <w:t xml:space="preserve"> or Grade Span</w:t>
            </w:r>
          </w:p>
        </w:tc>
        <w:tc>
          <w:tcPr>
            <w:tcW w:w="0" w:type="auto"/>
          </w:tcPr>
          <w:p w14:paraId="17BC55E1" w14:textId="77777777" w:rsidR="00151631" w:rsidRPr="00B949B2" w:rsidRDefault="00151631" w:rsidP="00354578">
            <w:pPr>
              <w:pStyle w:val="TableHead"/>
              <w:keepNext/>
              <w:keepLines/>
              <w:rPr>
                <w:b/>
                <w:bCs/>
              </w:rPr>
            </w:pPr>
            <w:r w:rsidRPr="00B949B2">
              <w:rPr>
                <w:b/>
                <w:bCs/>
              </w:rPr>
              <w:t>Yes</w:t>
            </w:r>
          </w:p>
        </w:tc>
        <w:tc>
          <w:tcPr>
            <w:tcW w:w="0" w:type="auto"/>
          </w:tcPr>
          <w:p w14:paraId="2F374865" w14:textId="77777777" w:rsidR="00151631" w:rsidRPr="00B949B2" w:rsidRDefault="00151631" w:rsidP="00354578">
            <w:pPr>
              <w:pStyle w:val="TableHead"/>
              <w:keepNext/>
              <w:keepLines/>
              <w:rPr>
                <w:b/>
                <w:bCs/>
              </w:rPr>
            </w:pPr>
            <w:r w:rsidRPr="00B949B2">
              <w:rPr>
                <w:b/>
                <w:bCs/>
              </w:rPr>
              <w:t>No</w:t>
            </w:r>
          </w:p>
        </w:tc>
      </w:tr>
      <w:tr w:rsidR="009E5D7E" w:rsidRPr="00B949B2" w14:paraId="64156779" w14:textId="77777777" w:rsidTr="00354578">
        <w:trPr>
          <w:trHeight w:val="20"/>
        </w:trPr>
        <w:tc>
          <w:tcPr>
            <w:tcW w:w="2160" w:type="dxa"/>
            <w:tcBorders>
              <w:top w:val="single" w:sz="4" w:space="0" w:color="auto"/>
            </w:tcBorders>
          </w:tcPr>
          <w:p w14:paraId="3385E6A2" w14:textId="77777777" w:rsidR="00151631" w:rsidRPr="00B949B2" w:rsidRDefault="00151631" w:rsidP="00354578">
            <w:pPr>
              <w:pStyle w:val="TableText"/>
              <w:keepNext/>
              <w:keepLines/>
            </w:pPr>
            <w:r w:rsidRPr="00B949B2">
              <w:t>K</w:t>
            </w:r>
          </w:p>
        </w:tc>
        <w:tc>
          <w:tcPr>
            <w:tcW w:w="0" w:type="auto"/>
            <w:tcBorders>
              <w:top w:val="single" w:sz="4" w:space="0" w:color="auto"/>
            </w:tcBorders>
          </w:tcPr>
          <w:p w14:paraId="32EDB67C" w14:textId="77777777" w:rsidR="00151631" w:rsidRPr="00B949B2" w:rsidRDefault="00151631" w:rsidP="00354578">
            <w:pPr>
              <w:pStyle w:val="TableText"/>
              <w:keepNext/>
              <w:keepLines/>
              <w:jc w:val="center"/>
            </w:pPr>
            <w:r w:rsidRPr="00B949B2">
              <w:t>3 (23)</w:t>
            </w:r>
          </w:p>
        </w:tc>
        <w:tc>
          <w:tcPr>
            <w:tcW w:w="0" w:type="auto"/>
            <w:tcBorders>
              <w:top w:val="single" w:sz="4" w:space="0" w:color="auto"/>
            </w:tcBorders>
          </w:tcPr>
          <w:p w14:paraId="647E8085" w14:textId="77777777" w:rsidR="00151631" w:rsidRPr="00B949B2" w:rsidRDefault="00151631" w:rsidP="00354578">
            <w:pPr>
              <w:pStyle w:val="TableText"/>
              <w:keepNext/>
              <w:keepLines/>
              <w:jc w:val="center"/>
            </w:pPr>
            <w:r w:rsidRPr="00B949B2">
              <w:t>10 (77)</w:t>
            </w:r>
          </w:p>
        </w:tc>
      </w:tr>
      <w:tr w:rsidR="009E5D7E" w:rsidRPr="00B949B2" w14:paraId="115BF799" w14:textId="77777777" w:rsidTr="00A82D74">
        <w:trPr>
          <w:trHeight w:val="20"/>
        </w:trPr>
        <w:tc>
          <w:tcPr>
            <w:tcW w:w="2160" w:type="dxa"/>
          </w:tcPr>
          <w:p w14:paraId="242F8226" w14:textId="77777777" w:rsidR="00151631" w:rsidRPr="00B949B2" w:rsidRDefault="00151631" w:rsidP="00354578">
            <w:pPr>
              <w:pStyle w:val="TableText"/>
              <w:keepNext/>
              <w:keepLines/>
            </w:pPr>
            <w:r w:rsidRPr="00B949B2">
              <w:t>Grade 1</w:t>
            </w:r>
          </w:p>
        </w:tc>
        <w:tc>
          <w:tcPr>
            <w:tcW w:w="0" w:type="auto"/>
          </w:tcPr>
          <w:p w14:paraId="4DA0A294" w14:textId="77777777" w:rsidR="00151631" w:rsidRPr="00B949B2" w:rsidRDefault="00151631" w:rsidP="00354578">
            <w:pPr>
              <w:pStyle w:val="TableText"/>
              <w:keepNext/>
              <w:keepLines/>
              <w:jc w:val="center"/>
            </w:pPr>
            <w:r w:rsidRPr="00B949B2">
              <w:t>3 (25)</w:t>
            </w:r>
          </w:p>
        </w:tc>
        <w:tc>
          <w:tcPr>
            <w:tcW w:w="0" w:type="auto"/>
          </w:tcPr>
          <w:p w14:paraId="2689D924" w14:textId="77777777" w:rsidR="00151631" w:rsidRPr="00B949B2" w:rsidRDefault="00151631" w:rsidP="00354578">
            <w:pPr>
              <w:pStyle w:val="TableText"/>
              <w:keepNext/>
              <w:keepLines/>
              <w:jc w:val="center"/>
            </w:pPr>
            <w:r w:rsidRPr="00B949B2">
              <w:t>9 (75)</w:t>
            </w:r>
          </w:p>
        </w:tc>
      </w:tr>
      <w:tr w:rsidR="009E5D7E" w:rsidRPr="00B949B2" w14:paraId="09E61D14" w14:textId="77777777" w:rsidTr="00A82D74">
        <w:trPr>
          <w:trHeight w:val="20"/>
        </w:trPr>
        <w:tc>
          <w:tcPr>
            <w:tcW w:w="2160" w:type="dxa"/>
          </w:tcPr>
          <w:p w14:paraId="103660EE" w14:textId="77777777" w:rsidR="00151631" w:rsidRPr="00B949B2" w:rsidRDefault="00151631" w:rsidP="00354578">
            <w:pPr>
              <w:pStyle w:val="TableText"/>
              <w:keepNext/>
              <w:keepLines/>
            </w:pPr>
            <w:r w:rsidRPr="00B949B2">
              <w:t>Grade 2</w:t>
            </w:r>
          </w:p>
        </w:tc>
        <w:tc>
          <w:tcPr>
            <w:tcW w:w="0" w:type="auto"/>
          </w:tcPr>
          <w:p w14:paraId="113154B8" w14:textId="77777777" w:rsidR="00151631" w:rsidRPr="00B949B2" w:rsidRDefault="00151631" w:rsidP="00354578">
            <w:pPr>
              <w:pStyle w:val="TableText"/>
              <w:keepNext/>
              <w:keepLines/>
              <w:jc w:val="center"/>
            </w:pPr>
            <w:r w:rsidRPr="00B949B2">
              <w:t>1 (8)</w:t>
            </w:r>
          </w:p>
        </w:tc>
        <w:tc>
          <w:tcPr>
            <w:tcW w:w="0" w:type="auto"/>
          </w:tcPr>
          <w:p w14:paraId="2C8BCA8C" w14:textId="77777777" w:rsidR="00151631" w:rsidRPr="00B949B2" w:rsidRDefault="00151631" w:rsidP="00354578">
            <w:pPr>
              <w:pStyle w:val="TableText"/>
              <w:keepNext/>
              <w:keepLines/>
              <w:jc w:val="center"/>
            </w:pPr>
            <w:r w:rsidRPr="00B949B2">
              <w:t>11 (92)</w:t>
            </w:r>
          </w:p>
        </w:tc>
      </w:tr>
      <w:tr w:rsidR="009E5D7E" w:rsidRPr="00B949B2" w14:paraId="724943A3" w14:textId="77777777" w:rsidTr="00A82D74">
        <w:trPr>
          <w:trHeight w:val="20"/>
        </w:trPr>
        <w:tc>
          <w:tcPr>
            <w:tcW w:w="2160" w:type="dxa"/>
          </w:tcPr>
          <w:p w14:paraId="5BF62EED" w14:textId="77777777" w:rsidR="00151631" w:rsidRPr="00B949B2" w:rsidRDefault="00151631" w:rsidP="00354578">
            <w:pPr>
              <w:pStyle w:val="TableText"/>
              <w:keepNext/>
              <w:keepLines/>
            </w:pPr>
            <w:r w:rsidRPr="00B949B2">
              <w:t>Grade span 3–5</w:t>
            </w:r>
          </w:p>
        </w:tc>
        <w:tc>
          <w:tcPr>
            <w:tcW w:w="0" w:type="auto"/>
          </w:tcPr>
          <w:p w14:paraId="0E732FD0" w14:textId="77777777" w:rsidR="00151631" w:rsidRPr="00B949B2" w:rsidRDefault="00151631" w:rsidP="00354578">
            <w:pPr>
              <w:pStyle w:val="TableText"/>
              <w:keepNext/>
              <w:keepLines/>
              <w:jc w:val="center"/>
            </w:pPr>
            <w:r w:rsidRPr="00B949B2">
              <w:t>4 (40)</w:t>
            </w:r>
          </w:p>
        </w:tc>
        <w:tc>
          <w:tcPr>
            <w:tcW w:w="0" w:type="auto"/>
          </w:tcPr>
          <w:p w14:paraId="73FDFFBF" w14:textId="77777777" w:rsidR="00151631" w:rsidRPr="00B949B2" w:rsidRDefault="00151631" w:rsidP="00354578">
            <w:pPr>
              <w:pStyle w:val="TableText"/>
              <w:keepNext/>
              <w:keepLines/>
              <w:jc w:val="center"/>
            </w:pPr>
            <w:r w:rsidRPr="00B949B2">
              <w:t>6 (60)</w:t>
            </w:r>
          </w:p>
        </w:tc>
      </w:tr>
      <w:tr w:rsidR="009E5D7E" w:rsidRPr="00B949B2" w14:paraId="7CAFCE1A" w14:textId="77777777" w:rsidTr="00A82D74">
        <w:trPr>
          <w:trHeight w:val="20"/>
        </w:trPr>
        <w:tc>
          <w:tcPr>
            <w:tcW w:w="2160" w:type="dxa"/>
          </w:tcPr>
          <w:p w14:paraId="7FB4AACA" w14:textId="77777777" w:rsidR="00151631" w:rsidRPr="00B949B2" w:rsidRDefault="00151631" w:rsidP="00354578">
            <w:pPr>
              <w:pStyle w:val="TableText"/>
              <w:keepNext/>
              <w:keepLines/>
            </w:pPr>
            <w:r w:rsidRPr="00B949B2">
              <w:t>Grade span 6–8</w:t>
            </w:r>
          </w:p>
        </w:tc>
        <w:tc>
          <w:tcPr>
            <w:tcW w:w="0" w:type="auto"/>
          </w:tcPr>
          <w:p w14:paraId="5108FAD9" w14:textId="77777777" w:rsidR="00151631" w:rsidRPr="00B949B2" w:rsidRDefault="00151631" w:rsidP="00354578">
            <w:pPr>
              <w:pStyle w:val="TableText"/>
              <w:keepNext/>
              <w:keepLines/>
              <w:jc w:val="center"/>
            </w:pPr>
            <w:r w:rsidRPr="00B949B2">
              <w:t>2 (17)</w:t>
            </w:r>
          </w:p>
        </w:tc>
        <w:tc>
          <w:tcPr>
            <w:tcW w:w="0" w:type="auto"/>
          </w:tcPr>
          <w:p w14:paraId="608C2D39" w14:textId="77777777" w:rsidR="00151631" w:rsidRPr="00B949B2" w:rsidRDefault="00151631" w:rsidP="00354578">
            <w:pPr>
              <w:pStyle w:val="TableText"/>
              <w:keepNext/>
              <w:keepLines/>
              <w:jc w:val="center"/>
            </w:pPr>
            <w:r w:rsidRPr="00B949B2">
              <w:t>10 (83)</w:t>
            </w:r>
          </w:p>
        </w:tc>
      </w:tr>
      <w:tr w:rsidR="009E5D7E" w:rsidRPr="00B949B2" w14:paraId="5FB4984D" w14:textId="77777777" w:rsidTr="00A82D74">
        <w:trPr>
          <w:trHeight w:val="20"/>
        </w:trPr>
        <w:tc>
          <w:tcPr>
            <w:tcW w:w="2160" w:type="dxa"/>
          </w:tcPr>
          <w:p w14:paraId="7F82B8F2" w14:textId="77777777" w:rsidR="00151631" w:rsidRPr="00B949B2" w:rsidRDefault="00151631" w:rsidP="009E5D7E">
            <w:pPr>
              <w:pStyle w:val="TableText"/>
            </w:pPr>
            <w:r w:rsidRPr="00B949B2">
              <w:t>Grade span 9–12</w:t>
            </w:r>
          </w:p>
        </w:tc>
        <w:tc>
          <w:tcPr>
            <w:tcW w:w="0" w:type="auto"/>
          </w:tcPr>
          <w:p w14:paraId="54FE25B5" w14:textId="77777777" w:rsidR="00151631" w:rsidRPr="00B949B2" w:rsidRDefault="00151631" w:rsidP="009E5D7E">
            <w:pPr>
              <w:pStyle w:val="TableText"/>
              <w:keepNext/>
              <w:keepLines/>
              <w:jc w:val="center"/>
            </w:pPr>
            <w:r w:rsidRPr="00B949B2">
              <w:t>1 (9)</w:t>
            </w:r>
          </w:p>
        </w:tc>
        <w:tc>
          <w:tcPr>
            <w:tcW w:w="0" w:type="auto"/>
          </w:tcPr>
          <w:p w14:paraId="34F96C18" w14:textId="77777777" w:rsidR="00151631" w:rsidRPr="00B949B2" w:rsidRDefault="00151631" w:rsidP="009E5D7E">
            <w:pPr>
              <w:pStyle w:val="TableText"/>
              <w:keepNext/>
              <w:keepLines/>
              <w:jc w:val="center"/>
            </w:pPr>
            <w:r w:rsidRPr="00B949B2">
              <w:t>10 (91)</w:t>
            </w:r>
          </w:p>
        </w:tc>
      </w:tr>
    </w:tbl>
    <w:p w14:paraId="2E43BC08" w14:textId="5B87C31A" w:rsidR="003C5FC8" w:rsidRPr="00B949B2" w:rsidRDefault="003C5FC8" w:rsidP="00396BB9">
      <w:pPr>
        <w:keepNext/>
        <w:spacing w:before="120"/>
      </w:pPr>
      <w:r w:rsidRPr="00B949B2">
        <w:rPr>
          <w:rStyle w:val="Cross-Reference"/>
        </w:rPr>
        <w:fldChar w:fldCharType="begin"/>
      </w:r>
      <w:r w:rsidRPr="00B949B2">
        <w:rPr>
          <w:rStyle w:val="Cross-Reference"/>
        </w:rPr>
        <w:instrText xml:space="preserve"> REF _Ref44418021 \h  \* MERGEFORMAT </w:instrText>
      </w:r>
      <w:r w:rsidRPr="00B949B2">
        <w:rPr>
          <w:rStyle w:val="Cross-Reference"/>
        </w:rPr>
      </w:r>
      <w:r w:rsidRPr="00B949B2">
        <w:rPr>
          <w:rStyle w:val="Cross-Reference"/>
        </w:rPr>
        <w:fldChar w:fldCharType="separate"/>
      </w:r>
      <w:r w:rsidR="003440AF" w:rsidRPr="00B949B2">
        <w:rPr>
          <w:rStyle w:val="Cross-Reference"/>
        </w:rPr>
        <w:t>Table 52</w:t>
      </w:r>
      <w:r w:rsidRPr="00B949B2">
        <w:rPr>
          <w:rStyle w:val="Cross-Reference"/>
        </w:rPr>
        <w:fldChar w:fldCharType="end"/>
      </w:r>
      <w:r w:rsidRPr="00B949B2">
        <w:t xml:space="preserve"> presents the correct score agreement.</w:t>
      </w:r>
    </w:p>
    <w:p w14:paraId="7791549F" w14:textId="77777777" w:rsidR="003C5FC8" w:rsidRPr="00B949B2" w:rsidRDefault="003C5FC8" w:rsidP="00C204EE">
      <w:pPr>
        <w:pStyle w:val="Caption"/>
      </w:pPr>
      <w:bookmarkStart w:id="471" w:name="_Ref44418021"/>
      <w:bookmarkStart w:id="472" w:name="_Toc44415176"/>
      <w:bookmarkStart w:id="473" w:name="_Toc44415674"/>
      <w:bookmarkStart w:id="474" w:name="_Toc44440766"/>
      <w:bookmarkStart w:id="475" w:name="_Toc45636902"/>
      <w:bookmarkStart w:id="476" w:name="_Toc45636979"/>
      <w:bookmarkStart w:id="477" w:name="_Toc46216383"/>
      <w:bookmarkStart w:id="478" w:name="_Toc58566503"/>
      <w:r w:rsidRPr="00B949B2">
        <w:t>Table </w:t>
      </w:r>
      <w:r w:rsidRPr="00B949B2">
        <w:fldChar w:fldCharType="begin"/>
      </w:r>
      <w:r w:rsidRPr="00B949B2">
        <w:instrText>SEQ Table \* ARABIC</w:instrText>
      </w:r>
      <w:r w:rsidRPr="00B949B2">
        <w:fldChar w:fldCharType="separate"/>
      </w:r>
      <w:r w:rsidR="00822B71" w:rsidRPr="00B949B2">
        <w:rPr>
          <w:noProof/>
        </w:rPr>
        <w:t>52</w:t>
      </w:r>
      <w:r w:rsidRPr="00B949B2">
        <w:fldChar w:fldCharType="end"/>
      </w:r>
      <w:bookmarkEnd w:id="471"/>
      <w:r w:rsidRPr="00B949B2">
        <w:t>.  Did the Test Examiner Assign the Correct Score?</w:t>
      </w:r>
      <w:bookmarkEnd w:id="472"/>
      <w:bookmarkEnd w:id="473"/>
      <w:bookmarkEnd w:id="474"/>
      <w:bookmarkEnd w:id="475"/>
      <w:bookmarkEnd w:id="476"/>
      <w:bookmarkEnd w:id="477"/>
      <w:bookmarkEnd w:id="478"/>
    </w:p>
    <w:tbl>
      <w:tblPr>
        <w:tblStyle w:val="TRtable"/>
        <w:tblW w:w="0" w:type="auto"/>
        <w:tblLook w:val="04A0" w:firstRow="1" w:lastRow="0" w:firstColumn="1" w:lastColumn="0" w:noHBand="0" w:noVBand="1"/>
        <w:tblDescription w:val="Did the Test Examiner Assign the Correct Score?"/>
      </w:tblPr>
      <w:tblGrid>
        <w:gridCol w:w="2160"/>
        <w:gridCol w:w="1110"/>
        <w:gridCol w:w="710"/>
      </w:tblGrid>
      <w:tr w:rsidR="003C5FC8" w:rsidRPr="00B949B2" w14:paraId="19CAC03B"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2160" w:type="dxa"/>
          </w:tcPr>
          <w:p w14:paraId="1D68502D" w14:textId="77777777" w:rsidR="003C5FC8" w:rsidRPr="00B949B2" w:rsidRDefault="003C5FC8" w:rsidP="00354578">
            <w:pPr>
              <w:pStyle w:val="TableHead"/>
              <w:rPr>
                <w:b/>
                <w:bCs/>
              </w:rPr>
            </w:pPr>
            <w:r w:rsidRPr="00B949B2">
              <w:rPr>
                <w:b/>
                <w:bCs/>
              </w:rPr>
              <w:t>Grade Level or Grade Span</w:t>
            </w:r>
          </w:p>
        </w:tc>
        <w:tc>
          <w:tcPr>
            <w:tcW w:w="0" w:type="auto"/>
          </w:tcPr>
          <w:p w14:paraId="45D87DED" w14:textId="77777777" w:rsidR="003C5FC8" w:rsidRPr="00B949B2" w:rsidRDefault="003C5FC8" w:rsidP="00354578">
            <w:pPr>
              <w:pStyle w:val="TableHead"/>
              <w:rPr>
                <w:b/>
                <w:bCs/>
              </w:rPr>
            </w:pPr>
            <w:r w:rsidRPr="00B949B2">
              <w:rPr>
                <w:b/>
                <w:bCs/>
              </w:rPr>
              <w:t>Yes</w:t>
            </w:r>
          </w:p>
        </w:tc>
        <w:tc>
          <w:tcPr>
            <w:tcW w:w="0" w:type="auto"/>
          </w:tcPr>
          <w:p w14:paraId="1D63D40D" w14:textId="77777777" w:rsidR="003C5FC8" w:rsidRPr="00B949B2" w:rsidRDefault="003C5FC8" w:rsidP="00354578">
            <w:pPr>
              <w:pStyle w:val="TableHead"/>
              <w:rPr>
                <w:b/>
                <w:bCs/>
              </w:rPr>
            </w:pPr>
            <w:r w:rsidRPr="00B949B2">
              <w:rPr>
                <w:b/>
                <w:bCs/>
              </w:rPr>
              <w:t>No</w:t>
            </w:r>
          </w:p>
        </w:tc>
      </w:tr>
      <w:tr w:rsidR="003C5FC8" w:rsidRPr="00B949B2" w14:paraId="7DDB1DD1" w14:textId="77777777" w:rsidTr="00354578">
        <w:tc>
          <w:tcPr>
            <w:tcW w:w="2160" w:type="dxa"/>
            <w:tcBorders>
              <w:top w:val="single" w:sz="4" w:space="0" w:color="auto"/>
            </w:tcBorders>
          </w:tcPr>
          <w:p w14:paraId="123D522E" w14:textId="77777777" w:rsidR="003C5FC8" w:rsidRPr="00B949B2" w:rsidRDefault="003C5FC8" w:rsidP="00CD7604">
            <w:pPr>
              <w:pStyle w:val="TableText"/>
              <w:keepNext/>
              <w:keepLines/>
            </w:pPr>
            <w:r w:rsidRPr="00B949B2">
              <w:t>K</w:t>
            </w:r>
          </w:p>
        </w:tc>
        <w:tc>
          <w:tcPr>
            <w:tcW w:w="0" w:type="auto"/>
            <w:tcBorders>
              <w:top w:val="single" w:sz="4" w:space="0" w:color="auto"/>
            </w:tcBorders>
          </w:tcPr>
          <w:p w14:paraId="558671C5" w14:textId="77777777" w:rsidR="003C5FC8" w:rsidRPr="00B949B2" w:rsidRDefault="003C5FC8" w:rsidP="00CD7604">
            <w:pPr>
              <w:pStyle w:val="TableText"/>
              <w:keepNext/>
              <w:keepLines/>
              <w:jc w:val="center"/>
            </w:pPr>
            <w:r w:rsidRPr="00B949B2">
              <w:t>12 (100)</w:t>
            </w:r>
          </w:p>
        </w:tc>
        <w:tc>
          <w:tcPr>
            <w:tcW w:w="0" w:type="auto"/>
            <w:tcBorders>
              <w:top w:val="single" w:sz="4" w:space="0" w:color="auto"/>
            </w:tcBorders>
          </w:tcPr>
          <w:p w14:paraId="21C78236" w14:textId="77777777" w:rsidR="003C5FC8" w:rsidRPr="00B949B2" w:rsidRDefault="003C5FC8" w:rsidP="00CD7604">
            <w:pPr>
              <w:pStyle w:val="TableText"/>
              <w:keepNext/>
              <w:keepLines/>
              <w:jc w:val="center"/>
            </w:pPr>
            <w:r w:rsidRPr="00B949B2">
              <w:t>0 (0)</w:t>
            </w:r>
          </w:p>
        </w:tc>
      </w:tr>
      <w:tr w:rsidR="003C5FC8" w:rsidRPr="00B949B2" w14:paraId="7985BF0F" w14:textId="77777777" w:rsidTr="00441904">
        <w:tc>
          <w:tcPr>
            <w:tcW w:w="2160" w:type="dxa"/>
          </w:tcPr>
          <w:p w14:paraId="5A13D0B6" w14:textId="77777777" w:rsidR="003C5FC8" w:rsidRPr="00B949B2" w:rsidRDefault="003C5FC8" w:rsidP="00CD7604">
            <w:pPr>
              <w:pStyle w:val="TableText"/>
              <w:keepNext/>
              <w:keepLines/>
            </w:pPr>
            <w:r w:rsidRPr="00B949B2">
              <w:t>Grade 1</w:t>
            </w:r>
          </w:p>
        </w:tc>
        <w:tc>
          <w:tcPr>
            <w:tcW w:w="0" w:type="auto"/>
          </w:tcPr>
          <w:p w14:paraId="453AC4A3" w14:textId="77777777" w:rsidR="003C5FC8" w:rsidRPr="00B949B2" w:rsidRDefault="003C5FC8" w:rsidP="00CD7604">
            <w:pPr>
              <w:pStyle w:val="TableText"/>
              <w:keepNext/>
              <w:keepLines/>
              <w:jc w:val="center"/>
            </w:pPr>
            <w:r w:rsidRPr="00B949B2">
              <w:t>12 (100)</w:t>
            </w:r>
          </w:p>
        </w:tc>
        <w:tc>
          <w:tcPr>
            <w:tcW w:w="0" w:type="auto"/>
          </w:tcPr>
          <w:p w14:paraId="7A9677FB" w14:textId="77777777" w:rsidR="003C5FC8" w:rsidRPr="00B949B2" w:rsidRDefault="003C5FC8" w:rsidP="00CD7604">
            <w:pPr>
              <w:pStyle w:val="TableText"/>
              <w:keepNext/>
              <w:keepLines/>
              <w:jc w:val="center"/>
            </w:pPr>
            <w:r w:rsidRPr="00B949B2">
              <w:t>0 (0)</w:t>
            </w:r>
          </w:p>
        </w:tc>
      </w:tr>
      <w:tr w:rsidR="003C5FC8" w:rsidRPr="00B949B2" w14:paraId="67C02BE5" w14:textId="77777777" w:rsidTr="00441904">
        <w:tc>
          <w:tcPr>
            <w:tcW w:w="2160" w:type="dxa"/>
          </w:tcPr>
          <w:p w14:paraId="1AFF8B6D" w14:textId="77777777" w:rsidR="003C5FC8" w:rsidRPr="00B949B2" w:rsidRDefault="003C5FC8" w:rsidP="00CD7604">
            <w:pPr>
              <w:pStyle w:val="TableText"/>
              <w:keepNext/>
              <w:keepLines/>
            </w:pPr>
            <w:r w:rsidRPr="00B949B2">
              <w:t>Grade 2</w:t>
            </w:r>
          </w:p>
        </w:tc>
        <w:tc>
          <w:tcPr>
            <w:tcW w:w="0" w:type="auto"/>
          </w:tcPr>
          <w:p w14:paraId="58949A81" w14:textId="77777777" w:rsidR="003C5FC8" w:rsidRPr="00B949B2" w:rsidRDefault="003C5FC8" w:rsidP="00CD7604">
            <w:pPr>
              <w:pStyle w:val="TableText"/>
              <w:keepNext/>
              <w:keepLines/>
              <w:jc w:val="center"/>
            </w:pPr>
            <w:r w:rsidRPr="00B949B2">
              <w:t>12 (100)</w:t>
            </w:r>
          </w:p>
        </w:tc>
        <w:tc>
          <w:tcPr>
            <w:tcW w:w="0" w:type="auto"/>
          </w:tcPr>
          <w:p w14:paraId="57F832C2" w14:textId="77777777" w:rsidR="003C5FC8" w:rsidRPr="00B949B2" w:rsidRDefault="003C5FC8" w:rsidP="00CD7604">
            <w:pPr>
              <w:pStyle w:val="TableText"/>
              <w:keepNext/>
              <w:keepLines/>
              <w:jc w:val="center"/>
            </w:pPr>
            <w:r w:rsidRPr="00B949B2">
              <w:t>0 (0)</w:t>
            </w:r>
          </w:p>
        </w:tc>
      </w:tr>
      <w:tr w:rsidR="003C5FC8" w:rsidRPr="00B949B2" w14:paraId="1CB3681A" w14:textId="77777777" w:rsidTr="00441904">
        <w:tc>
          <w:tcPr>
            <w:tcW w:w="2160" w:type="dxa"/>
          </w:tcPr>
          <w:p w14:paraId="5260CDDA" w14:textId="77777777" w:rsidR="003C5FC8" w:rsidRPr="00B949B2" w:rsidRDefault="003C5FC8" w:rsidP="00CD7604">
            <w:pPr>
              <w:pStyle w:val="TableText"/>
              <w:keepNext/>
              <w:keepLines/>
            </w:pPr>
            <w:r w:rsidRPr="00B949B2">
              <w:t>Grade span 3–5</w:t>
            </w:r>
          </w:p>
        </w:tc>
        <w:tc>
          <w:tcPr>
            <w:tcW w:w="0" w:type="auto"/>
          </w:tcPr>
          <w:p w14:paraId="66C5FFFB" w14:textId="77777777" w:rsidR="003C5FC8" w:rsidRPr="00B949B2" w:rsidRDefault="003C5FC8" w:rsidP="00CD7604">
            <w:pPr>
              <w:pStyle w:val="TableText"/>
              <w:keepNext/>
              <w:keepLines/>
              <w:jc w:val="center"/>
            </w:pPr>
            <w:r w:rsidRPr="00B949B2">
              <w:t>10 (100)</w:t>
            </w:r>
          </w:p>
        </w:tc>
        <w:tc>
          <w:tcPr>
            <w:tcW w:w="0" w:type="auto"/>
          </w:tcPr>
          <w:p w14:paraId="54FA2D94" w14:textId="77777777" w:rsidR="003C5FC8" w:rsidRPr="00B949B2" w:rsidRDefault="003C5FC8" w:rsidP="00CD7604">
            <w:pPr>
              <w:pStyle w:val="TableText"/>
              <w:keepNext/>
              <w:keepLines/>
              <w:jc w:val="center"/>
            </w:pPr>
            <w:r w:rsidRPr="00B949B2">
              <w:t>0 (0)</w:t>
            </w:r>
          </w:p>
        </w:tc>
      </w:tr>
      <w:tr w:rsidR="003C5FC8" w:rsidRPr="00B949B2" w14:paraId="3A58AB24" w14:textId="77777777" w:rsidTr="00441904">
        <w:tc>
          <w:tcPr>
            <w:tcW w:w="2160" w:type="dxa"/>
          </w:tcPr>
          <w:p w14:paraId="29AD5F0D" w14:textId="77777777" w:rsidR="003C5FC8" w:rsidRPr="00B949B2" w:rsidRDefault="003C5FC8" w:rsidP="00CD7604">
            <w:pPr>
              <w:pStyle w:val="TableText"/>
              <w:keepNext/>
              <w:keepLines/>
            </w:pPr>
            <w:r w:rsidRPr="00B949B2">
              <w:t>Grade span 6–8</w:t>
            </w:r>
          </w:p>
        </w:tc>
        <w:tc>
          <w:tcPr>
            <w:tcW w:w="0" w:type="auto"/>
          </w:tcPr>
          <w:p w14:paraId="7B2432A3" w14:textId="77777777" w:rsidR="003C5FC8" w:rsidRPr="00B949B2" w:rsidRDefault="003C5FC8" w:rsidP="00CD7604">
            <w:pPr>
              <w:pStyle w:val="TableText"/>
              <w:keepNext/>
              <w:keepLines/>
              <w:jc w:val="center"/>
            </w:pPr>
            <w:r w:rsidRPr="00B949B2">
              <w:t>12 (100)</w:t>
            </w:r>
          </w:p>
        </w:tc>
        <w:tc>
          <w:tcPr>
            <w:tcW w:w="0" w:type="auto"/>
          </w:tcPr>
          <w:p w14:paraId="36B78AE8" w14:textId="77777777" w:rsidR="003C5FC8" w:rsidRPr="00B949B2" w:rsidRDefault="003C5FC8" w:rsidP="00CD7604">
            <w:pPr>
              <w:pStyle w:val="TableText"/>
              <w:keepNext/>
              <w:keepLines/>
              <w:jc w:val="center"/>
            </w:pPr>
            <w:r w:rsidRPr="00B949B2">
              <w:t>0 (0)</w:t>
            </w:r>
          </w:p>
        </w:tc>
      </w:tr>
      <w:tr w:rsidR="003C5FC8" w:rsidRPr="00B949B2" w14:paraId="338CF190" w14:textId="77777777" w:rsidTr="00441904">
        <w:tc>
          <w:tcPr>
            <w:tcW w:w="2160" w:type="dxa"/>
          </w:tcPr>
          <w:p w14:paraId="76AA5B24" w14:textId="77777777" w:rsidR="003C5FC8" w:rsidRPr="00B949B2" w:rsidRDefault="003C5FC8" w:rsidP="00CD7604">
            <w:pPr>
              <w:pStyle w:val="TableText"/>
            </w:pPr>
            <w:r w:rsidRPr="00B949B2">
              <w:t>Grade span 9–12</w:t>
            </w:r>
          </w:p>
        </w:tc>
        <w:tc>
          <w:tcPr>
            <w:tcW w:w="0" w:type="auto"/>
          </w:tcPr>
          <w:p w14:paraId="007776D5" w14:textId="77777777" w:rsidR="003C5FC8" w:rsidRPr="00B949B2" w:rsidRDefault="003C5FC8" w:rsidP="00CD7604">
            <w:pPr>
              <w:pStyle w:val="TableText"/>
              <w:keepNext/>
              <w:keepLines/>
              <w:jc w:val="center"/>
            </w:pPr>
            <w:r w:rsidRPr="00B949B2">
              <w:t>12 (100)</w:t>
            </w:r>
          </w:p>
        </w:tc>
        <w:tc>
          <w:tcPr>
            <w:tcW w:w="0" w:type="auto"/>
          </w:tcPr>
          <w:p w14:paraId="02167B83" w14:textId="77777777" w:rsidR="003C5FC8" w:rsidRPr="00B949B2" w:rsidRDefault="003C5FC8" w:rsidP="00CD7604">
            <w:pPr>
              <w:pStyle w:val="TableText"/>
              <w:keepNext/>
              <w:keepLines/>
              <w:jc w:val="center"/>
            </w:pPr>
            <w:r w:rsidRPr="00B949B2">
              <w:t>0 (0)</w:t>
            </w:r>
          </w:p>
        </w:tc>
      </w:tr>
    </w:tbl>
    <w:p w14:paraId="411BDD4A" w14:textId="127CE01C" w:rsidR="000125EA" w:rsidRPr="00B949B2" w:rsidRDefault="00155829" w:rsidP="004C61F9">
      <w:pPr>
        <w:spacing w:before="120"/>
        <w:rPr>
          <w:szCs w:val="18"/>
        </w:rPr>
      </w:pPr>
      <w:r w:rsidRPr="00B949B2">
        <w:t>Test examiners were asked to rate the amount of time needed for taking the test, ratings are included in</w:t>
      </w:r>
      <w:r w:rsidR="002F7012" w:rsidRPr="00B949B2">
        <w:rPr>
          <w:szCs w:val="24"/>
        </w:rPr>
        <w:t xml:space="preserve"> </w:t>
      </w:r>
      <w:r w:rsidR="006A711B" w:rsidRPr="00B949B2">
        <w:rPr>
          <w:rStyle w:val="Cross-Reference"/>
        </w:rPr>
        <w:fldChar w:fldCharType="begin"/>
      </w:r>
      <w:r w:rsidR="006A711B" w:rsidRPr="00B949B2">
        <w:rPr>
          <w:rStyle w:val="Cross-Reference"/>
        </w:rPr>
        <w:instrText xml:space="preserve"> REF  _Ref43898617 \* Lower \h  \* MERGEFORMAT </w:instrText>
      </w:r>
      <w:r w:rsidR="006A711B" w:rsidRPr="00B949B2">
        <w:rPr>
          <w:rStyle w:val="Cross-Reference"/>
        </w:rPr>
      </w:r>
      <w:r w:rsidR="006A711B" w:rsidRPr="00B949B2">
        <w:rPr>
          <w:rStyle w:val="Cross-Reference"/>
        </w:rPr>
        <w:fldChar w:fldCharType="separate"/>
      </w:r>
      <w:r w:rsidR="003440AF" w:rsidRPr="00B949B2">
        <w:rPr>
          <w:rStyle w:val="Cross-Reference"/>
        </w:rPr>
        <w:t>table 53</w:t>
      </w:r>
      <w:r w:rsidR="006A711B" w:rsidRPr="00B949B2">
        <w:rPr>
          <w:rStyle w:val="Cross-Reference"/>
        </w:rPr>
        <w:fldChar w:fldCharType="end"/>
      </w:r>
      <w:r w:rsidRPr="00B949B2">
        <w:rPr>
          <w:szCs w:val="24"/>
        </w:rPr>
        <w:t xml:space="preserve">. </w:t>
      </w:r>
    </w:p>
    <w:p w14:paraId="6505455F" w14:textId="77777777" w:rsidR="00155829" w:rsidRPr="00B949B2" w:rsidRDefault="00BD7BCC" w:rsidP="00A43D72">
      <w:r w:rsidRPr="00B949B2">
        <w:t xml:space="preserve">The general trend </w:t>
      </w:r>
      <w:r w:rsidR="00F71CFB" w:rsidRPr="00B949B2">
        <w:t xml:space="preserve">for the amount of time </w:t>
      </w:r>
      <w:r w:rsidRPr="00B949B2">
        <w:t xml:space="preserve">was about what </w:t>
      </w:r>
      <w:r w:rsidR="007D08AF" w:rsidRPr="00B949B2">
        <w:t>the examiners expected</w:t>
      </w:r>
      <w:r w:rsidR="006A711B" w:rsidRPr="00B949B2">
        <w:t>;</w:t>
      </w:r>
      <w:r w:rsidR="007D08AF" w:rsidRPr="00B949B2">
        <w:t xml:space="preserve"> ratings ranged from </w:t>
      </w:r>
      <w:r w:rsidRPr="00B949B2">
        <w:t>67</w:t>
      </w:r>
      <w:r w:rsidR="00D502E7" w:rsidRPr="00B949B2">
        <w:t xml:space="preserve"> to </w:t>
      </w:r>
      <w:r w:rsidRPr="00B949B2">
        <w:t>83 percent.</w:t>
      </w:r>
    </w:p>
    <w:p w14:paraId="16433BCF" w14:textId="77777777" w:rsidR="00151631" w:rsidRPr="00B949B2" w:rsidRDefault="00151631" w:rsidP="00C204EE">
      <w:pPr>
        <w:pStyle w:val="Caption"/>
      </w:pPr>
      <w:bookmarkStart w:id="479" w:name="_Ref43898617"/>
      <w:bookmarkStart w:id="480" w:name="_Toc44415177"/>
      <w:bookmarkStart w:id="481" w:name="_Toc44415675"/>
      <w:bookmarkStart w:id="482" w:name="_Toc44440767"/>
      <w:bookmarkStart w:id="483" w:name="_Toc45636903"/>
      <w:bookmarkStart w:id="484" w:name="_Toc45636980"/>
      <w:bookmarkStart w:id="485" w:name="_Toc46216384"/>
      <w:bookmarkStart w:id="486" w:name="_Toc58566504"/>
      <w:r w:rsidRPr="00B949B2">
        <w:t xml:space="preserve">Table </w:t>
      </w:r>
      <w:r w:rsidRPr="00B949B2">
        <w:fldChar w:fldCharType="begin"/>
      </w:r>
      <w:r w:rsidRPr="00B949B2">
        <w:instrText>SEQ Table \* ARABIC</w:instrText>
      </w:r>
      <w:r w:rsidRPr="00B949B2">
        <w:fldChar w:fldCharType="separate"/>
      </w:r>
      <w:r w:rsidR="00822B71" w:rsidRPr="00B949B2">
        <w:rPr>
          <w:noProof/>
        </w:rPr>
        <w:t>53</w:t>
      </w:r>
      <w:r w:rsidRPr="00B949B2">
        <w:fldChar w:fldCharType="end"/>
      </w:r>
      <w:bookmarkEnd w:id="479"/>
      <w:r w:rsidRPr="00B949B2">
        <w:t xml:space="preserve">. </w:t>
      </w:r>
      <w:r w:rsidR="004B6246" w:rsidRPr="00B949B2">
        <w:t xml:space="preserve"> </w:t>
      </w:r>
      <w:bookmarkStart w:id="487" w:name="_Hlk45698268"/>
      <w:r w:rsidRPr="00B949B2">
        <w:t>Overall, How Would You Rate the Amount of Time Needed for Taking the Test, Not Including the Probing Questions? Frequencies and Percentages by Grade Level or Grade</w:t>
      </w:r>
      <w:r w:rsidR="0044774F" w:rsidRPr="00B949B2">
        <w:t xml:space="preserve"> </w:t>
      </w:r>
      <w:r w:rsidRPr="00B949B2">
        <w:t>Span</w:t>
      </w:r>
      <w:bookmarkEnd w:id="480"/>
      <w:bookmarkEnd w:id="481"/>
      <w:bookmarkEnd w:id="482"/>
      <w:bookmarkEnd w:id="483"/>
      <w:bookmarkEnd w:id="484"/>
      <w:bookmarkEnd w:id="485"/>
      <w:bookmarkEnd w:id="486"/>
      <w:bookmarkEnd w:id="487"/>
    </w:p>
    <w:tbl>
      <w:tblPr>
        <w:tblStyle w:val="TRtable"/>
        <w:tblW w:w="7200" w:type="dxa"/>
        <w:tblLook w:val="04A0" w:firstRow="1" w:lastRow="0" w:firstColumn="1" w:lastColumn="0" w:noHBand="0" w:noVBand="1"/>
        <w:tblDescription w:val="Overall, How Would You Rate the Amount of Time Needed for Taking the Test, Not Including the Probing Questions? Frequencies and Percentages by Grade Level or Grade Span"/>
      </w:tblPr>
      <w:tblGrid>
        <w:gridCol w:w="2160"/>
        <w:gridCol w:w="1584"/>
        <w:gridCol w:w="1728"/>
        <w:gridCol w:w="1728"/>
      </w:tblGrid>
      <w:tr w:rsidR="00151631" w:rsidRPr="00B949B2" w14:paraId="18A6D4C9" w14:textId="77777777" w:rsidTr="009755AA">
        <w:trPr>
          <w:cnfStyle w:val="100000000000" w:firstRow="1" w:lastRow="0" w:firstColumn="0" w:lastColumn="0" w:oddVBand="0" w:evenVBand="0" w:oddHBand="0" w:evenHBand="0" w:firstRowFirstColumn="0" w:firstRowLastColumn="0" w:lastRowFirstColumn="0" w:lastRowLastColumn="0"/>
          <w:trHeight w:val="20"/>
        </w:trPr>
        <w:tc>
          <w:tcPr>
            <w:tcW w:w="2160" w:type="dxa"/>
          </w:tcPr>
          <w:p w14:paraId="2C5A3610" w14:textId="77777777" w:rsidR="00151631" w:rsidRPr="00B949B2" w:rsidRDefault="00151631" w:rsidP="00354578">
            <w:pPr>
              <w:pStyle w:val="TableHead"/>
              <w:rPr>
                <w:b/>
              </w:rPr>
            </w:pPr>
            <w:r w:rsidRPr="00B949B2">
              <w:rPr>
                <w:b/>
              </w:rPr>
              <w:t>Grade</w:t>
            </w:r>
            <w:r w:rsidR="001F767F" w:rsidRPr="00B949B2">
              <w:rPr>
                <w:b/>
              </w:rPr>
              <w:t xml:space="preserve"> Level</w:t>
            </w:r>
            <w:r w:rsidRPr="00B949B2">
              <w:rPr>
                <w:b/>
              </w:rPr>
              <w:t xml:space="preserve"> or Grade Span</w:t>
            </w:r>
          </w:p>
        </w:tc>
        <w:tc>
          <w:tcPr>
            <w:tcW w:w="1584" w:type="dxa"/>
          </w:tcPr>
          <w:p w14:paraId="1BD8D0B1" w14:textId="77777777" w:rsidR="00151631" w:rsidRPr="00B949B2" w:rsidRDefault="00151631" w:rsidP="00354578">
            <w:pPr>
              <w:pStyle w:val="TableHead"/>
              <w:rPr>
                <w:b/>
              </w:rPr>
            </w:pPr>
            <w:r w:rsidRPr="00B949B2">
              <w:rPr>
                <w:b/>
              </w:rPr>
              <w:t>About What I Expected</w:t>
            </w:r>
          </w:p>
        </w:tc>
        <w:tc>
          <w:tcPr>
            <w:tcW w:w="1728" w:type="dxa"/>
          </w:tcPr>
          <w:p w14:paraId="67CAD7B6" w14:textId="77777777" w:rsidR="00151631" w:rsidRPr="00B949B2" w:rsidRDefault="00151631" w:rsidP="00354578">
            <w:pPr>
              <w:pStyle w:val="TableHead"/>
              <w:rPr>
                <w:b/>
              </w:rPr>
            </w:pPr>
            <w:r w:rsidRPr="00B949B2">
              <w:rPr>
                <w:b/>
              </w:rPr>
              <w:t>Shorter Than I Expected</w:t>
            </w:r>
          </w:p>
        </w:tc>
        <w:tc>
          <w:tcPr>
            <w:tcW w:w="1728" w:type="dxa"/>
          </w:tcPr>
          <w:p w14:paraId="6BC250E8" w14:textId="77777777" w:rsidR="00151631" w:rsidRPr="00B949B2" w:rsidRDefault="00151631" w:rsidP="00354578">
            <w:pPr>
              <w:pStyle w:val="TableHead"/>
              <w:rPr>
                <w:b/>
              </w:rPr>
            </w:pPr>
            <w:r w:rsidRPr="00B949B2">
              <w:rPr>
                <w:b/>
              </w:rPr>
              <w:t>Longer Than I Expected</w:t>
            </w:r>
          </w:p>
        </w:tc>
      </w:tr>
      <w:tr w:rsidR="00151631" w:rsidRPr="00B949B2" w14:paraId="445B9ECC" w14:textId="77777777" w:rsidTr="00354578">
        <w:tc>
          <w:tcPr>
            <w:tcW w:w="2160" w:type="dxa"/>
            <w:tcBorders>
              <w:top w:val="single" w:sz="4" w:space="0" w:color="auto"/>
            </w:tcBorders>
          </w:tcPr>
          <w:p w14:paraId="533DEA47" w14:textId="77777777" w:rsidR="00151631" w:rsidRPr="00B949B2" w:rsidRDefault="00151631" w:rsidP="00155829">
            <w:pPr>
              <w:pStyle w:val="TableText"/>
              <w:keepNext/>
              <w:keepLines/>
            </w:pPr>
            <w:r w:rsidRPr="00B949B2">
              <w:t>K</w:t>
            </w:r>
          </w:p>
        </w:tc>
        <w:tc>
          <w:tcPr>
            <w:tcW w:w="1584" w:type="dxa"/>
            <w:tcBorders>
              <w:top w:val="single" w:sz="4" w:space="0" w:color="auto"/>
            </w:tcBorders>
          </w:tcPr>
          <w:p w14:paraId="095175AC" w14:textId="77777777" w:rsidR="00151631" w:rsidRPr="00B949B2" w:rsidRDefault="00151631" w:rsidP="006A711B">
            <w:pPr>
              <w:pStyle w:val="TableText"/>
              <w:keepNext/>
              <w:keepLines/>
              <w:ind w:right="432"/>
              <w:jc w:val="right"/>
            </w:pPr>
            <w:r w:rsidRPr="00B949B2">
              <w:t>9 (75)</w:t>
            </w:r>
          </w:p>
        </w:tc>
        <w:tc>
          <w:tcPr>
            <w:tcW w:w="1728" w:type="dxa"/>
            <w:tcBorders>
              <w:top w:val="single" w:sz="4" w:space="0" w:color="auto"/>
            </w:tcBorders>
          </w:tcPr>
          <w:p w14:paraId="151BECBA" w14:textId="77777777" w:rsidR="00151631" w:rsidRPr="00B949B2" w:rsidRDefault="00151631" w:rsidP="006A711B">
            <w:pPr>
              <w:pStyle w:val="TableText"/>
              <w:keepNext/>
              <w:keepLines/>
              <w:ind w:right="432"/>
              <w:jc w:val="right"/>
            </w:pPr>
            <w:r w:rsidRPr="00B949B2">
              <w:t>1 (8)</w:t>
            </w:r>
          </w:p>
        </w:tc>
        <w:tc>
          <w:tcPr>
            <w:tcW w:w="1728" w:type="dxa"/>
            <w:tcBorders>
              <w:top w:val="single" w:sz="4" w:space="0" w:color="auto"/>
            </w:tcBorders>
          </w:tcPr>
          <w:p w14:paraId="6B55599C" w14:textId="77777777" w:rsidR="00151631" w:rsidRPr="00B949B2" w:rsidRDefault="00151631" w:rsidP="006A711B">
            <w:pPr>
              <w:pStyle w:val="TableText"/>
              <w:keepNext/>
              <w:keepLines/>
              <w:ind w:right="432"/>
              <w:jc w:val="right"/>
            </w:pPr>
            <w:r w:rsidRPr="00B949B2">
              <w:t>2 (17)</w:t>
            </w:r>
          </w:p>
        </w:tc>
      </w:tr>
      <w:tr w:rsidR="00151631" w:rsidRPr="00B949B2" w14:paraId="69AC2D90" w14:textId="77777777" w:rsidTr="00FB2370">
        <w:tc>
          <w:tcPr>
            <w:tcW w:w="2160" w:type="dxa"/>
          </w:tcPr>
          <w:p w14:paraId="09E7CBF5" w14:textId="77777777" w:rsidR="00151631" w:rsidRPr="00B949B2" w:rsidRDefault="00151631" w:rsidP="00155829">
            <w:pPr>
              <w:pStyle w:val="TableText"/>
              <w:keepNext/>
              <w:keepLines/>
            </w:pPr>
            <w:r w:rsidRPr="00B949B2">
              <w:t>Grade 1</w:t>
            </w:r>
          </w:p>
        </w:tc>
        <w:tc>
          <w:tcPr>
            <w:tcW w:w="1584" w:type="dxa"/>
          </w:tcPr>
          <w:p w14:paraId="1C88334C" w14:textId="77777777" w:rsidR="00151631" w:rsidRPr="00B949B2" w:rsidRDefault="00151631" w:rsidP="006A711B">
            <w:pPr>
              <w:pStyle w:val="TableText"/>
              <w:keepNext/>
              <w:keepLines/>
              <w:ind w:right="432"/>
              <w:jc w:val="right"/>
            </w:pPr>
            <w:r w:rsidRPr="00B949B2">
              <w:t>10 (83)</w:t>
            </w:r>
          </w:p>
        </w:tc>
        <w:tc>
          <w:tcPr>
            <w:tcW w:w="1728" w:type="dxa"/>
          </w:tcPr>
          <w:p w14:paraId="3024B46A" w14:textId="77777777" w:rsidR="00151631" w:rsidRPr="00B949B2" w:rsidRDefault="00151631" w:rsidP="006A711B">
            <w:pPr>
              <w:pStyle w:val="TableText"/>
              <w:keepNext/>
              <w:keepLines/>
              <w:ind w:right="432"/>
              <w:jc w:val="right"/>
            </w:pPr>
            <w:r w:rsidRPr="00B949B2">
              <w:t>0 (0)</w:t>
            </w:r>
          </w:p>
        </w:tc>
        <w:tc>
          <w:tcPr>
            <w:tcW w:w="1728" w:type="dxa"/>
          </w:tcPr>
          <w:p w14:paraId="0B2A1D21" w14:textId="77777777" w:rsidR="00151631" w:rsidRPr="00B949B2" w:rsidRDefault="00151631" w:rsidP="006A711B">
            <w:pPr>
              <w:pStyle w:val="TableText"/>
              <w:keepNext/>
              <w:keepLines/>
              <w:ind w:right="432"/>
              <w:jc w:val="right"/>
            </w:pPr>
            <w:r w:rsidRPr="00B949B2">
              <w:t>2 (17)</w:t>
            </w:r>
          </w:p>
        </w:tc>
      </w:tr>
      <w:tr w:rsidR="00151631" w:rsidRPr="00B949B2" w14:paraId="0AF93A4D" w14:textId="77777777" w:rsidTr="00FB2370">
        <w:tc>
          <w:tcPr>
            <w:tcW w:w="2160" w:type="dxa"/>
          </w:tcPr>
          <w:p w14:paraId="0D5CDE75" w14:textId="77777777" w:rsidR="00151631" w:rsidRPr="00B949B2" w:rsidRDefault="00151631" w:rsidP="00155829">
            <w:pPr>
              <w:pStyle w:val="TableText"/>
              <w:keepNext/>
              <w:keepLines/>
            </w:pPr>
            <w:r w:rsidRPr="00B949B2">
              <w:t>Grade 2</w:t>
            </w:r>
          </w:p>
        </w:tc>
        <w:tc>
          <w:tcPr>
            <w:tcW w:w="1584" w:type="dxa"/>
          </w:tcPr>
          <w:p w14:paraId="3ECEEC9F" w14:textId="77777777" w:rsidR="00151631" w:rsidRPr="00B949B2" w:rsidRDefault="00151631" w:rsidP="006A711B">
            <w:pPr>
              <w:pStyle w:val="TableText"/>
              <w:keepNext/>
              <w:keepLines/>
              <w:ind w:right="432"/>
              <w:jc w:val="right"/>
            </w:pPr>
            <w:r w:rsidRPr="00B949B2">
              <w:t>8 (67)</w:t>
            </w:r>
          </w:p>
        </w:tc>
        <w:tc>
          <w:tcPr>
            <w:tcW w:w="1728" w:type="dxa"/>
          </w:tcPr>
          <w:p w14:paraId="2358597E" w14:textId="77777777" w:rsidR="00151631" w:rsidRPr="00B949B2" w:rsidRDefault="00151631" w:rsidP="006A711B">
            <w:pPr>
              <w:pStyle w:val="TableText"/>
              <w:keepNext/>
              <w:keepLines/>
              <w:ind w:right="432"/>
              <w:jc w:val="right"/>
            </w:pPr>
            <w:r w:rsidRPr="00B949B2">
              <w:t>2 (17)</w:t>
            </w:r>
          </w:p>
        </w:tc>
        <w:tc>
          <w:tcPr>
            <w:tcW w:w="1728" w:type="dxa"/>
          </w:tcPr>
          <w:p w14:paraId="0F6E066D" w14:textId="77777777" w:rsidR="00151631" w:rsidRPr="00B949B2" w:rsidRDefault="00151631" w:rsidP="006A711B">
            <w:pPr>
              <w:pStyle w:val="TableText"/>
              <w:keepNext/>
              <w:keepLines/>
              <w:ind w:right="432"/>
              <w:jc w:val="right"/>
            </w:pPr>
            <w:r w:rsidRPr="00B949B2">
              <w:t>2 (17)</w:t>
            </w:r>
          </w:p>
        </w:tc>
      </w:tr>
      <w:tr w:rsidR="00151631" w:rsidRPr="00B949B2" w14:paraId="75A00270" w14:textId="77777777" w:rsidTr="00FB2370">
        <w:tc>
          <w:tcPr>
            <w:tcW w:w="2160" w:type="dxa"/>
          </w:tcPr>
          <w:p w14:paraId="163E4004" w14:textId="77777777" w:rsidR="00151631" w:rsidRPr="00B949B2" w:rsidRDefault="00151631" w:rsidP="00155829">
            <w:pPr>
              <w:pStyle w:val="TableText"/>
              <w:keepNext/>
              <w:keepLines/>
            </w:pPr>
            <w:r w:rsidRPr="00B949B2">
              <w:t>Grade span 3–5</w:t>
            </w:r>
          </w:p>
        </w:tc>
        <w:tc>
          <w:tcPr>
            <w:tcW w:w="1584" w:type="dxa"/>
          </w:tcPr>
          <w:p w14:paraId="6D2A9B16" w14:textId="77777777" w:rsidR="00151631" w:rsidRPr="00B949B2" w:rsidRDefault="00151631" w:rsidP="006A711B">
            <w:pPr>
              <w:pStyle w:val="TableText"/>
              <w:keepNext/>
              <w:keepLines/>
              <w:ind w:right="432"/>
              <w:jc w:val="right"/>
            </w:pPr>
            <w:r w:rsidRPr="00B949B2">
              <w:t>7 (70)</w:t>
            </w:r>
          </w:p>
        </w:tc>
        <w:tc>
          <w:tcPr>
            <w:tcW w:w="1728" w:type="dxa"/>
          </w:tcPr>
          <w:p w14:paraId="168C9FB1" w14:textId="77777777" w:rsidR="00151631" w:rsidRPr="00B949B2" w:rsidRDefault="00151631" w:rsidP="006A711B">
            <w:pPr>
              <w:pStyle w:val="TableText"/>
              <w:keepNext/>
              <w:keepLines/>
              <w:ind w:right="432"/>
              <w:jc w:val="right"/>
            </w:pPr>
            <w:r w:rsidRPr="00B949B2">
              <w:t>2 (20)</w:t>
            </w:r>
          </w:p>
        </w:tc>
        <w:tc>
          <w:tcPr>
            <w:tcW w:w="1728" w:type="dxa"/>
          </w:tcPr>
          <w:p w14:paraId="2BD71727" w14:textId="77777777" w:rsidR="00151631" w:rsidRPr="00B949B2" w:rsidRDefault="00151631" w:rsidP="006A711B">
            <w:pPr>
              <w:pStyle w:val="TableText"/>
              <w:keepNext/>
              <w:keepLines/>
              <w:ind w:right="432"/>
              <w:jc w:val="right"/>
            </w:pPr>
            <w:r w:rsidRPr="00B949B2">
              <w:t>1 (10)</w:t>
            </w:r>
          </w:p>
        </w:tc>
      </w:tr>
      <w:tr w:rsidR="00151631" w:rsidRPr="00B949B2" w14:paraId="486AEE40" w14:textId="77777777" w:rsidTr="00FB2370">
        <w:tc>
          <w:tcPr>
            <w:tcW w:w="2160" w:type="dxa"/>
          </w:tcPr>
          <w:p w14:paraId="168A89A3" w14:textId="77777777" w:rsidR="00151631" w:rsidRPr="00B949B2" w:rsidRDefault="00151631" w:rsidP="00155829">
            <w:pPr>
              <w:pStyle w:val="TableText"/>
              <w:keepNext/>
              <w:keepLines/>
            </w:pPr>
            <w:r w:rsidRPr="00B949B2">
              <w:t>Grade span 6–8</w:t>
            </w:r>
          </w:p>
        </w:tc>
        <w:tc>
          <w:tcPr>
            <w:tcW w:w="1584" w:type="dxa"/>
          </w:tcPr>
          <w:p w14:paraId="5BCEEAEF" w14:textId="77777777" w:rsidR="00151631" w:rsidRPr="00B949B2" w:rsidRDefault="00151631" w:rsidP="006A711B">
            <w:pPr>
              <w:pStyle w:val="TableText"/>
              <w:keepNext/>
              <w:keepLines/>
              <w:ind w:right="432"/>
              <w:jc w:val="right"/>
            </w:pPr>
            <w:r w:rsidRPr="00B949B2">
              <w:t>9 (75)</w:t>
            </w:r>
          </w:p>
        </w:tc>
        <w:tc>
          <w:tcPr>
            <w:tcW w:w="1728" w:type="dxa"/>
          </w:tcPr>
          <w:p w14:paraId="2C17BFEC" w14:textId="77777777" w:rsidR="00151631" w:rsidRPr="00B949B2" w:rsidRDefault="00151631" w:rsidP="006A711B">
            <w:pPr>
              <w:pStyle w:val="TableText"/>
              <w:keepNext/>
              <w:keepLines/>
              <w:ind w:right="432"/>
              <w:jc w:val="right"/>
            </w:pPr>
            <w:r w:rsidRPr="00B949B2">
              <w:t>2 (17)</w:t>
            </w:r>
          </w:p>
        </w:tc>
        <w:tc>
          <w:tcPr>
            <w:tcW w:w="1728" w:type="dxa"/>
          </w:tcPr>
          <w:p w14:paraId="262A8632" w14:textId="77777777" w:rsidR="00151631" w:rsidRPr="00B949B2" w:rsidRDefault="00151631" w:rsidP="006A711B">
            <w:pPr>
              <w:pStyle w:val="TableText"/>
              <w:keepNext/>
              <w:keepLines/>
              <w:ind w:right="432"/>
              <w:jc w:val="right"/>
            </w:pPr>
            <w:r w:rsidRPr="00B949B2">
              <w:t>1 (8)</w:t>
            </w:r>
          </w:p>
        </w:tc>
      </w:tr>
      <w:tr w:rsidR="00151631" w:rsidRPr="00B949B2" w14:paraId="2FE66697" w14:textId="77777777" w:rsidTr="00FB2370">
        <w:tc>
          <w:tcPr>
            <w:tcW w:w="2160" w:type="dxa"/>
          </w:tcPr>
          <w:p w14:paraId="4942EF08" w14:textId="77777777" w:rsidR="00151631" w:rsidRPr="00B949B2" w:rsidRDefault="00151631" w:rsidP="00155829">
            <w:pPr>
              <w:pStyle w:val="TableText"/>
            </w:pPr>
            <w:r w:rsidRPr="00B949B2">
              <w:t>Grade span 9–12</w:t>
            </w:r>
          </w:p>
        </w:tc>
        <w:tc>
          <w:tcPr>
            <w:tcW w:w="1584" w:type="dxa"/>
          </w:tcPr>
          <w:p w14:paraId="27D8E152" w14:textId="77777777" w:rsidR="00151631" w:rsidRPr="00B949B2" w:rsidRDefault="00151631" w:rsidP="006A711B">
            <w:pPr>
              <w:pStyle w:val="TableText"/>
              <w:keepNext/>
              <w:keepLines/>
              <w:ind w:right="432"/>
              <w:jc w:val="right"/>
            </w:pPr>
            <w:r w:rsidRPr="00B949B2">
              <w:t>10 (83)</w:t>
            </w:r>
          </w:p>
        </w:tc>
        <w:tc>
          <w:tcPr>
            <w:tcW w:w="1728" w:type="dxa"/>
          </w:tcPr>
          <w:p w14:paraId="4648D158" w14:textId="77777777" w:rsidR="00151631" w:rsidRPr="00B949B2" w:rsidRDefault="00151631" w:rsidP="006A711B">
            <w:pPr>
              <w:pStyle w:val="TableText"/>
              <w:keepNext/>
              <w:keepLines/>
              <w:ind w:right="432"/>
              <w:jc w:val="right"/>
            </w:pPr>
            <w:r w:rsidRPr="00B949B2">
              <w:t>2 (17)</w:t>
            </w:r>
          </w:p>
        </w:tc>
        <w:tc>
          <w:tcPr>
            <w:tcW w:w="1728" w:type="dxa"/>
          </w:tcPr>
          <w:p w14:paraId="7293EC8A" w14:textId="77777777" w:rsidR="00151631" w:rsidRPr="00B949B2" w:rsidRDefault="00151631" w:rsidP="006A711B">
            <w:pPr>
              <w:pStyle w:val="TableText"/>
              <w:keepNext/>
              <w:keepLines/>
              <w:ind w:right="432"/>
              <w:jc w:val="right"/>
            </w:pPr>
            <w:r w:rsidRPr="00B949B2">
              <w:t>0 (0)</w:t>
            </w:r>
          </w:p>
        </w:tc>
      </w:tr>
    </w:tbl>
    <w:p w14:paraId="34FA7D75" w14:textId="07FBD385" w:rsidR="009608F7" w:rsidRPr="00B949B2" w:rsidRDefault="009914F8" w:rsidP="00C11BF9">
      <w:pPr>
        <w:pStyle w:val="Heading2"/>
        <w:rPr>
          <w:szCs w:val="36"/>
        </w:rPr>
      </w:pPr>
      <w:bookmarkStart w:id="488" w:name="_Toc45641734"/>
      <w:bookmarkStart w:id="489" w:name="_Toc45717086"/>
      <w:bookmarkStart w:id="490" w:name="_Toc58566389"/>
      <w:bookmarkEnd w:id="488"/>
      <w:bookmarkEnd w:id="489"/>
      <w:r w:rsidRPr="00B949B2">
        <w:lastRenderedPageBreak/>
        <w:t>Limitations</w:t>
      </w:r>
      <w:r w:rsidRPr="00B949B2">
        <w:rPr>
          <w:szCs w:val="36"/>
        </w:rPr>
        <w:t xml:space="preserve"> of the Study</w:t>
      </w:r>
      <w:bookmarkEnd w:id="490"/>
    </w:p>
    <w:p w14:paraId="08ABB9BD" w14:textId="77777777" w:rsidR="00AA36FF" w:rsidRPr="00B949B2" w:rsidRDefault="004D1A30" w:rsidP="00C46452">
      <w:pPr>
        <w:rPr>
          <w:rFonts w:cs="Arial"/>
        </w:rPr>
      </w:pPr>
      <w:r w:rsidRPr="00B949B2">
        <w:rPr>
          <w:rFonts w:cs="Arial"/>
        </w:rPr>
        <w:t>The purpose of the</w:t>
      </w:r>
      <w:r w:rsidR="00A4517C" w:rsidRPr="00B949B2">
        <w:t xml:space="preserve"> </w:t>
      </w:r>
      <w:r w:rsidR="00A4517C" w:rsidRPr="00B949B2">
        <w:rPr>
          <w:rFonts w:cs="Arial"/>
        </w:rPr>
        <w:t>Alternate ELPAC</w:t>
      </w:r>
      <w:r w:rsidRPr="00B949B2">
        <w:rPr>
          <w:rFonts w:cs="Arial"/>
        </w:rPr>
        <w:t xml:space="preserve"> </w:t>
      </w:r>
      <w:r w:rsidR="00A4517C" w:rsidRPr="00B949B2">
        <w:rPr>
          <w:rFonts w:cs="Arial"/>
        </w:rPr>
        <w:t xml:space="preserve">pilot cognitive </w:t>
      </w:r>
      <w:r w:rsidRPr="00B949B2">
        <w:rPr>
          <w:rFonts w:cs="Arial"/>
        </w:rPr>
        <w:t>stu</w:t>
      </w:r>
      <w:r w:rsidR="00A4517C" w:rsidRPr="00B949B2">
        <w:rPr>
          <w:rFonts w:cs="Arial"/>
        </w:rPr>
        <w:t xml:space="preserve">dy was to gather evidence </w:t>
      </w:r>
      <w:r w:rsidR="004B12B7" w:rsidRPr="00B949B2">
        <w:rPr>
          <w:rFonts w:cs="Arial"/>
        </w:rPr>
        <w:t xml:space="preserve">about </w:t>
      </w:r>
      <w:r w:rsidRPr="00B949B2">
        <w:rPr>
          <w:rFonts w:cs="Arial"/>
        </w:rPr>
        <w:t>E</w:t>
      </w:r>
      <w:r w:rsidR="007706B6" w:rsidRPr="00B949B2">
        <w:rPr>
          <w:rFonts w:cs="Arial"/>
        </w:rPr>
        <w:t>L</w:t>
      </w:r>
      <w:r w:rsidRPr="00B949B2">
        <w:rPr>
          <w:rFonts w:cs="Arial"/>
        </w:rPr>
        <w:t xml:space="preserve">s with significant </w:t>
      </w:r>
      <w:r w:rsidR="00A4517C" w:rsidRPr="00B949B2">
        <w:rPr>
          <w:rFonts w:cs="Arial"/>
        </w:rPr>
        <w:t>cognitive disabilities</w:t>
      </w:r>
      <w:r w:rsidRPr="00B949B2">
        <w:rPr>
          <w:rFonts w:cs="Arial"/>
        </w:rPr>
        <w:t xml:space="preserve"> and test examiner</w:t>
      </w:r>
      <w:r w:rsidR="00A4517C" w:rsidRPr="00B949B2">
        <w:rPr>
          <w:rFonts w:cs="Arial"/>
        </w:rPr>
        <w:t>s</w:t>
      </w:r>
      <w:r w:rsidR="00267D7C" w:rsidRPr="00B949B2">
        <w:rPr>
          <w:rFonts w:cs="Arial"/>
        </w:rPr>
        <w:t>’</w:t>
      </w:r>
      <w:r w:rsidR="00A4517C" w:rsidRPr="00B949B2">
        <w:rPr>
          <w:rFonts w:cs="Arial"/>
        </w:rPr>
        <w:t xml:space="preserve"> interaction</w:t>
      </w:r>
      <w:r w:rsidR="004B12B7" w:rsidRPr="00B949B2">
        <w:rPr>
          <w:rFonts w:cs="Arial"/>
        </w:rPr>
        <w:t>s</w:t>
      </w:r>
      <w:r w:rsidR="00A4517C" w:rsidRPr="00B949B2">
        <w:rPr>
          <w:rFonts w:cs="Arial"/>
        </w:rPr>
        <w:t xml:space="preserve"> </w:t>
      </w:r>
      <w:r w:rsidR="00A41DD1" w:rsidRPr="00B949B2">
        <w:rPr>
          <w:rFonts w:cs="Arial"/>
        </w:rPr>
        <w:t xml:space="preserve">with task types </w:t>
      </w:r>
      <w:r w:rsidR="00A4517C" w:rsidRPr="00B949B2">
        <w:rPr>
          <w:rFonts w:cs="Arial"/>
        </w:rPr>
        <w:t xml:space="preserve">and </w:t>
      </w:r>
      <w:r w:rsidR="00A41DD1" w:rsidRPr="00B949B2">
        <w:rPr>
          <w:rFonts w:cs="Arial"/>
        </w:rPr>
        <w:t xml:space="preserve">to </w:t>
      </w:r>
      <w:r w:rsidR="00A4517C" w:rsidRPr="00B949B2">
        <w:rPr>
          <w:rFonts w:cs="Arial"/>
        </w:rPr>
        <w:t xml:space="preserve">investigate </w:t>
      </w:r>
      <w:r w:rsidRPr="00B949B2">
        <w:rPr>
          <w:rFonts w:cs="Arial"/>
        </w:rPr>
        <w:t xml:space="preserve">accessibility </w:t>
      </w:r>
      <w:r w:rsidR="00A41DD1" w:rsidRPr="00B949B2">
        <w:rPr>
          <w:rFonts w:cs="Arial"/>
        </w:rPr>
        <w:t>and use of</w:t>
      </w:r>
      <w:r w:rsidR="00715BF2" w:rsidRPr="00B949B2">
        <w:rPr>
          <w:rFonts w:cs="Arial"/>
        </w:rPr>
        <w:t xml:space="preserve"> </w:t>
      </w:r>
      <w:r w:rsidRPr="00B949B2">
        <w:rPr>
          <w:rFonts w:cs="Arial"/>
        </w:rPr>
        <w:t>test administration materials.</w:t>
      </w:r>
      <w:r w:rsidR="00A4517C" w:rsidRPr="00B949B2">
        <w:rPr>
          <w:rFonts w:cs="Arial"/>
        </w:rPr>
        <w:t xml:space="preserve"> The</w:t>
      </w:r>
      <w:r w:rsidR="00715BF2" w:rsidRPr="00B949B2">
        <w:rPr>
          <w:rFonts w:cs="Arial"/>
        </w:rPr>
        <w:t>re</w:t>
      </w:r>
      <w:r w:rsidR="00A4517C" w:rsidRPr="00B949B2">
        <w:rPr>
          <w:rFonts w:cs="Arial"/>
        </w:rPr>
        <w:t xml:space="preserve"> </w:t>
      </w:r>
      <w:r w:rsidR="00715BF2" w:rsidRPr="00B949B2">
        <w:rPr>
          <w:rFonts w:cs="Arial"/>
        </w:rPr>
        <w:t xml:space="preserve">were </w:t>
      </w:r>
      <w:r w:rsidR="00A4517C" w:rsidRPr="00B949B2">
        <w:rPr>
          <w:rFonts w:cs="Arial"/>
        </w:rPr>
        <w:t xml:space="preserve">71 </w:t>
      </w:r>
      <w:r w:rsidR="00BA487C" w:rsidRPr="00B949B2">
        <w:rPr>
          <w:rFonts w:cs="Arial"/>
        </w:rPr>
        <w:t xml:space="preserve">students who participated in </w:t>
      </w:r>
      <w:r w:rsidR="00715BF2" w:rsidRPr="00B949B2">
        <w:rPr>
          <w:rFonts w:cs="Arial"/>
        </w:rPr>
        <w:t>the study</w:t>
      </w:r>
      <w:r w:rsidR="004711C3" w:rsidRPr="00B949B2">
        <w:rPr>
          <w:rFonts w:cs="Arial"/>
        </w:rPr>
        <w:t>, which is a relatively large number for a study of this type.</w:t>
      </w:r>
      <w:r w:rsidR="00A4517C" w:rsidRPr="00B949B2">
        <w:rPr>
          <w:rFonts w:cs="Arial"/>
        </w:rPr>
        <w:t xml:space="preserve"> </w:t>
      </w:r>
      <w:r w:rsidR="00AA36FF" w:rsidRPr="00B949B2">
        <w:rPr>
          <w:rFonts w:cs="Arial"/>
        </w:rPr>
        <w:t>Ultimately, the strength of using cognitive lab methodology to gather in-depth information is particularly relevant for low</w:t>
      </w:r>
      <w:r w:rsidR="00267D7C" w:rsidRPr="00B949B2">
        <w:rPr>
          <w:rFonts w:cs="Arial"/>
        </w:rPr>
        <w:noBreakHyphen/>
      </w:r>
      <w:r w:rsidR="00AA36FF" w:rsidRPr="00B949B2">
        <w:rPr>
          <w:rFonts w:cs="Arial"/>
        </w:rPr>
        <w:t xml:space="preserve">incidence disability populations that are highly individualized. </w:t>
      </w:r>
      <w:r w:rsidR="00F71CFB" w:rsidRPr="00B949B2">
        <w:rPr>
          <w:rFonts w:cs="Arial"/>
        </w:rPr>
        <w:t>While the study provided useful findings to inform development of the Alternate ELPAC operational field test,</w:t>
      </w:r>
      <w:r w:rsidR="00AA36FF" w:rsidRPr="00B949B2">
        <w:rPr>
          <w:rFonts w:cs="Arial"/>
        </w:rPr>
        <w:t xml:space="preserve"> ETS cautions against overgeneralizin</w:t>
      </w:r>
      <w:r w:rsidR="00267D7C" w:rsidRPr="00B949B2">
        <w:rPr>
          <w:rFonts w:cs="Arial"/>
        </w:rPr>
        <w:t>g the findings from this study</w:t>
      </w:r>
      <w:r w:rsidR="004711C3" w:rsidRPr="00B949B2">
        <w:rPr>
          <w:rFonts w:cs="Arial"/>
        </w:rPr>
        <w:t xml:space="preserve"> for other purposes</w:t>
      </w:r>
      <w:r w:rsidR="00267D7C" w:rsidRPr="00B949B2">
        <w:rPr>
          <w:rFonts w:cs="Arial"/>
        </w:rPr>
        <w:t>.</w:t>
      </w:r>
    </w:p>
    <w:p w14:paraId="3F013F08" w14:textId="77777777" w:rsidR="00DE1D26" w:rsidRPr="00B949B2" w:rsidRDefault="00AA36FF" w:rsidP="00C46452">
      <w:pPr>
        <w:rPr>
          <w:rFonts w:cs="Arial"/>
        </w:rPr>
      </w:pPr>
      <w:r w:rsidRPr="00B949B2">
        <w:rPr>
          <w:rFonts w:cs="Arial"/>
        </w:rPr>
        <w:t xml:space="preserve">This </w:t>
      </w:r>
      <w:r w:rsidR="00A4517C" w:rsidRPr="00B949B2">
        <w:rPr>
          <w:rFonts w:cs="Arial"/>
        </w:rPr>
        <w:t xml:space="preserve">study used a purposeful sampling approach to </w:t>
      </w:r>
      <w:r w:rsidR="00F14823" w:rsidRPr="00B949B2">
        <w:rPr>
          <w:rFonts w:cs="Arial"/>
        </w:rPr>
        <w:t>stratify</w:t>
      </w:r>
      <w:r w:rsidR="00D17AA7" w:rsidRPr="00B949B2">
        <w:rPr>
          <w:rFonts w:cs="Arial"/>
        </w:rPr>
        <w:t xml:space="preserve"> and </w:t>
      </w:r>
      <w:r w:rsidR="00A4517C" w:rsidRPr="00B949B2">
        <w:rPr>
          <w:rFonts w:cs="Arial"/>
        </w:rPr>
        <w:t>capture major variations of students in a small and diverse po</w:t>
      </w:r>
      <w:r w:rsidR="00C46452" w:rsidRPr="00B949B2">
        <w:rPr>
          <w:rFonts w:cs="Arial"/>
        </w:rPr>
        <w:t>pulation</w:t>
      </w:r>
      <w:r w:rsidR="00D17AA7" w:rsidRPr="00B949B2">
        <w:rPr>
          <w:rFonts w:cs="Arial"/>
        </w:rPr>
        <w:t xml:space="preserve"> (Patton, 2015, </w:t>
      </w:r>
      <w:r w:rsidR="00CC7DF7" w:rsidRPr="00B949B2">
        <w:rPr>
          <w:rFonts w:cs="Arial"/>
        </w:rPr>
        <w:t xml:space="preserve">p. </w:t>
      </w:r>
      <w:r w:rsidR="00D17AA7" w:rsidRPr="00B949B2">
        <w:rPr>
          <w:rFonts w:cs="Arial"/>
        </w:rPr>
        <w:t>265)</w:t>
      </w:r>
      <w:r w:rsidR="00C46452" w:rsidRPr="00B949B2">
        <w:rPr>
          <w:rFonts w:cs="Arial"/>
        </w:rPr>
        <w:t xml:space="preserve">. </w:t>
      </w:r>
      <w:r w:rsidR="00A41DD1" w:rsidRPr="00B949B2">
        <w:rPr>
          <w:rFonts w:cs="Arial"/>
        </w:rPr>
        <w:t xml:space="preserve">The study included as many home languages as possible but acknowledges not all </w:t>
      </w:r>
      <w:r w:rsidR="00B1551D" w:rsidRPr="00B949B2">
        <w:rPr>
          <w:rFonts w:cs="Arial"/>
        </w:rPr>
        <w:t>home languages</w:t>
      </w:r>
      <w:r w:rsidR="00A41DD1" w:rsidRPr="00B949B2">
        <w:rPr>
          <w:rFonts w:cs="Arial"/>
        </w:rPr>
        <w:t xml:space="preserve"> are represented in the study. </w:t>
      </w:r>
      <w:r w:rsidR="00C46452" w:rsidRPr="00B949B2">
        <w:rPr>
          <w:rFonts w:cs="Arial"/>
        </w:rPr>
        <w:t xml:space="preserve">The student </w:t>
      </w:r>
      <w:r w:rsidR="00EB2F66" w:rsidRPr="00B949B2">
        <w:rPr>
          <w:rFonts w:cs="Arial"/>
        </w:rPr>
        <w:t xml:space="preserve">BIQ </w:t>
      </w:r>
      <w:r w:rsidR="00C46452" w:rsidRPr="00B949B2">
        <w:rPr>
          <w:rFonts w:cs="Arial"/>
        </w:rPr>
        <w:t xml:space="preserve">was created to identify as many characteristics as possible to include the </w:t>
      </w:r>
      <w:r w:rsidR="00CC7DF7" w:rsidRPr="00B949B2">
        <w:rPr>
          <w:rFonts w:cs="Arial"/>
        </w:rPr>
        <w:t xml:space="preserve">full </w:t>
      </w:r>
      <w:r w:rsidR="00C46452" w:rsidRPr="00B949B2">
        <w:rPr>
          <w:rFonts w:cs="Arial"/>
        </w:rPr>
        <w:t xml:space="preserve">range of students who would take the Alternate ELPAC. </w:t>
      </w:r>
      <w:r w:rsidR="00A8391A" w:rsidRPr="00B949B2">
        <w:rPr>
          <w:rFonts w:cs="Arial"/>
        </w:rPr>
        <w:t>However, some survey questions from</w:t>
      </w:r>
      <w:r w:rsidR="00C51A9C" w:rsidRPr="00B949B2">
        <w:rPr>
          <w:rFonts w:cs="Arial"/>
        </w:rPr>
        <w:t xml:space="preserve"> the student</w:t>
      </w:r>
      <w:r w:rsidR="00EB2F66" w:rsidRPr="00B949B2">
        <w:rPr>
          <w:rFonts w:cs="Arial"/>
        </w:rPr>
        <w:t xml:space="preserve"> BIQ</w:t>
      </w:r>
      <w:r w:rsidR="00C51A9C" w:rsidRPr="00B949B2">
        <w:rPr>
          <w:rFonts w:cs="Arial"/>
        </w:rPr>
        <w:t xml:space="preserve"> did not generate enough data to support inclusion for analyses.</w:t>
      </w:r>
      <w:r w:rsidR="00971C08" w:rsidRPr="00B949B2">
        <w:t xml:space="preserve"> For example, t</w:t>
      </w:r>
      <w:r w:rsidR="00971C08" w:rsidRPr="00B949B2">
        <w:rPr>
          <w:rFonts w:cs="Arial"/>
        </w:rPr>
        <w:t xml:space="preserve">est examiners did not consistently answer the following questions: </w:t>
      </w:r>
    </w:p>
    <w:p w14:paraId="2DDBF8AA" w14:textId="77777777" w:rsidR="00DE1D26" w:rsidRPr="00B949B2" w:rsidRDefault="00971C08" w:rsidP="00396BB9">
      <w:pPr>
        <w:pStyle w:val="bullets"/>
      </w:pPr>
      <w:r w:rsidRPr="00B949B2">
        <w:t xml:space="preserve">Does the student receive English Language Development (ELD) Services? If yes, what type of ELD program? </w:t>
      </w:r>
    </w:p>
    <w:p w14:paraId="6ADF54AB" w14:textId="77777777" w:rsidR="00DE1D26" w:rsidRPr="00B949B2" w:rsidRDefault="00971C08" w:rsidP="00396BB9">
      <w:pPr>
        <w:pStyle w:val="bullets"/>
      </w:pPr>
      <w:r w:rsidRPr="00B949B2">
        <w:t xml:space="preserve">Who provides English language support? </w:t>
      </w:r>
    </w:p>
    <w:p w14:paraId="14C005D5" w14:textId="77777777" w:rsidR="00C51A9C" w:rsidRPr="00B949B2" w:rsidRDefault="00971C08" w:rsidP="00396BB9">
      <w:pPr>
        <w:pStyle w:val="bullets"/>
      </w:pPr>
      <w:r w:rsidRPr="00B949B2">
        <w:t>How does the student receive services to support English language development?</w:t>
      </w:r>
    </w:p>
    <w:p w14:paraId="25AC6A76" w14:textId="77777777" w:rsidR="00C46452" w:rsidRPr="00B949B2" w:rsidRDefault="00C46452" w:rsidP="00C46452">
      <w:pPr>
        <w:rPr>
          <w:rFonts w:cs="Arial"/>
        </w:rPr>
      </w:pPr>
      <w:r w:rsidRPr="00B949B2">
        <w:rPr>
          <w:rFonts w:cs="Arial"/>
        </w:rPr>
        <w:t xml:space="preserve">While the study exceeded the target sample </w:t>
      </w:r>
      <w:r w:rsidR="00296490" w:rsidRPr="00B949B2">
        <w:rPr>
          <w:rFonts w:cs="Arial"/>
        </w:rPr>
        <w:t xml:space="preserve">in number of </w:t>
      </w:r>
      <w:r w:rsidR="00F14823" w:rsidRPr="00B949B2">
        <w:rPr>
          <w:rFonts w:cs="Arial"/>
        </w:rPr>
        <w:t>student</w:t>
      </w:r>
      <w:r w:rsidR="00296490" w:rsidRPr="00B949B2">
        <w:rPr>
          <w:rFonts w:cs="Arial"/>
        </w:rPr>
        <w:t xml:space="preserve"> recruitment, </w:t>
      </w:r>
      <w:r w:rsidR="00F71CFB" w:rsidRPr="00B949B2">
        <w:rPr>
          <w:rFonts w:cs="Arial"/>
        </w:rPr>
        <w:t xml:space="preserve">only three </w:t>
      </w:r>
      <w:r w:rsidR="00F800E0" w:rsidRPr="00B949B2">
        <w:rPr>
          <w:rFonts w:cs="Arial"/>
        </w:rPr>
        <w:t xml:space="preserve">recently </w:t>
      </w:r>
      <w:r w:rsidR="00F71CFB" w:rsidRPr="00B949B2">
        <w:rPr>
          <w:rFonts w:cs="Arial"/>
        </w:rPr>
        <w:t>arrived E</w:t>
      </w:r>
      <w:r w:rsidR="00841BF4" w:rsidRPr="00B949B2">
        <w:rPr>
          <w:rFonts w:cs="Arial"/>
        </w:rPr>
        <w:t>L</w:t>
      </w:r>
      <w:r w:rsidR="00F71CFB" w:rsidRPr="00B949B2">
        <w:rPr>
          <w:rFonts w:cs="Arial"/>
        </w:rPr>
        <w:t>s with significant cognitive disabilities participated</w:t>
      </w:r>
      <w:r w:rsidR="00F800E0" w:rsidRPr="00B949B2">
        <w:rPr>
          <w:rFonts w:cs="Arial"/>
        </w:rPr>
        <w:t>,</w:t>
      </w:r>
      <w:r w:rsidR="00F71CFB" w:rsidRPr="00B949B2">
        <w:rPr>
          <w:rFonts w:cs="Arial"/>
        </w:rPr>
        <w:t xml:space="preserve"> </w:t>
      </w:r>
      <w:r w:rsidR="00F800E0" w:rsidRPr="00B949B2">
        <w:t>which means that the study does not provide direct evidence of the suitability of the test for new arrivals, those who are the intended population for the Initial Alternate ELPAC. N</w:t>
      </w:r>
      <w:r w:rsidR="00F71CFB" w:rsidRPr="00B949B2">
        <w:rPr>
          <w:rFonts w:cs="Arial"/>
        </w:rPr>
        <w:t>o opportunities to observe students who were deaf or deaf-blind occurred</w:t>
      </w:r>
      <w:r w:rsidR="00DE1D26" w:rsidRPr="00B949B2">
        <w:rPr>
          <w:rFonts w:cs="Arial"/>
        </w:rPr>
        <w:t>,</w:t>
      </w:r>
      <w:r w:rsidR="00C51A9C" w:rsidRPr="00B949B2">
        <w:rPr>
          <w:rFonts w:cs="Arial"/>
        </w:rPr>
        <w:t xml:space="preserve"> which will be important to consider for future investigations</w:t>
      </w:r>
      <w:r w:rsidR="00F71CFB" w:rsidRPr="00B949B2">
        <w:rPr>
          <w:rFonts w:cs="Arial"/>
        </w:rPr>
        <w:t xml:space="preserve">. </w:t>
      </w:r>
      <w:r w:rsidR="00B8505C" w:rsidRPr="00B949B2">
        <w:rPr>
          <w:rFonts w:cs="Arial"/>
        </w:rPr>
        <w:t>Th</w:t>
      </w:r>
      <w:r w:rsidR="00C51A9C" w:rsidRPr="00B949B2">
        <w:rPr>
          <w:rFonts w:cs="Arial"/>
        </w:rPr>
        <w:t>is</w:t>
      </w:r>
      <w:r w:rsidR="00B8505C" w:rsidRPr="00B949B2">
        <w:rPr>
          <w:rFonts w:cs="Arial"/>
        </w:rPr>
        <w:t xml:space="preserve"> study was voluntary and required parent</w:t>
      </w:r>
      <w:r w:rsidR="00F57DA8" w:rsidRPr="00B949B2">
        <w:rPr>
          <w:rFonts w:cs="Arial"/>
        </w:rPr>
        <w:t>al</w:t>
      </w:r>
      <w:r w:rsidR="00B8505C" w:rsidRPr="00B949B2">
        <w:rPr>
          <w:rFonts w:cs="Arial"/>
        </w:rPr>
        <w:t xml:space="preserve"> consent</w:t>
      </w:r>
      <w:r w:rsidR="00F74119" w:rsidRPr="00B949B2">
        <w:rPr>
          <w:rFonts w:cs="Arial"/>
        </w:rPr>
        <w:t>,</w:t>
      </w:r>
      <w:r w:rsidR="00B8505C" w:rsidRPr="00B949B2">
        <w:rPr>
          <w:rFonts w:cs="Arial"/>
        </w:rPr>
        <w:t xml:space="preserve"> which may have impacted the test examiners and students recruited for the study.</w:t>
      </w:r>
      <w:r w:rsidR="00C51A9C" w:rsidRPr="00B949B2">
        <w:rPr>
          <w:rFonts w:cs="Arial"/>
        </w:rPr>
        <w:t xml:space="preserve"> It was particularly challenging to obtain parental permission for students in early grades.</w:t>
      </w:r>
    </w:p>
    <w:p w14:paraId="627CFF8A" w14:textId="77777777" w:rsidR="00C51A9C" w:rsidRPr="00B949B2" w:rsidRDefault="00B5772D" w:rsidP="00C51A9C">
      <w:pPr>
        <w:rPr>
          <w:rFonts w:cs="Arial"/>
        </w:rPr>
      </w:pPr>
      <w:r w:rsidRPr="00B949B2">
        <w:rPr>
          <w:rFonts w:cs="Arial"/>
        </w:rPr>
        <w:t>The</w:t>
      </w:r>
      <w:r w:rsidR="006A73BA" w:rsidRPr="00B949B2">
        <w:rPr>
          <w:rFonts w:cs="Arial"/>
        </w:rPr>
        <w:t xml:space="preserve"> identification</w:t>
      </w:r>
      <w:r w:rsidR="00461BCC" w:rsidRPr="00B949B2">
        <w:rPr>
          <w:rFonts w:cs="Arial"/>
        </w:rPr>
        <w:t xml:space="preserve"> of students</w:t>
      </w:r>
      <w:r w:rsidR="006A73BA" w:rsidRPr="00B949B2">
        <w:rPr>
          <w:rFonts w:cs="Arial"/>
        </w:rPr>
        <w:t xml:space="preserve"> eligible for</w:t>
      </w:r>
      <w:r w:rsidR="0022531B" w:rsidRPr="00B949B2">
        <w:rPr>
          <w:rFonts w:cs="Arial"/>
        </w:rPr>
        <w:t xml:space="preserve"> the</w:t>
      </w:r>
      <w:r w:rsidR="006A73BA" w:rsidRPr="00B949B2">
        <w:rPr>
          <w:rFonts w:cs="Arial"/>
        </w:rPr>
        <w:t xml:space="preserve"> Alternate ELPAC </w:t>
      </w:r>
      <w:r w:rsidR="00C51A9C" w:rsidRPr="00B949B2">
        <w:rPr>
          <w:rFonts w:cs="Arial"/>
        </w:rPr>
        <w:t xml:space="preserve">for the study </w:t>
      </w:r>
      <w:r w:rsidR="00AD752D" w:rsidRPr="00B949B2">
        <w:rPr>
          <w:rFonts w:cs="Arial"/>
        </w:rPr>
        <w:t xml:space="preserve">was </w:t>
      </w:r>
      <w:r w:rsidR="00AA36FF" w:rsidRPr="00B949B2">
        <w:rPr>
          <w:rFonts w:cs="Arial"/>
        </w:rPr>
        <w:t>not readily avail</w:t>
      </w:r>
      <w:r w:rsidR="00275E8B" w:rsidRPr="00B949B2">
        <w:rPr>
          <w:rFonts w:cs="Arial"/>
        </w:rPr>
        <w:t>a</w:t>
      </w:r>
      <w:r w:rsidR="00AA36FF" w:rsidRPr="00B949B2">
        <w:rPr>
          <w:rFonts w:cs="Arial"/>
        </w:rPr>
        <w:t>b</w:t>
      </w:r>
      <w:r w:rsidR="006A73BA" w:rsidRPr="00B949B2">
        <w:rPr>
          <w:rFonts w:cs="Arial"/>
        </w:rPr>
        <w:t xml:space="preserve">le in </w:t>
      </w:r>
      <w:r w:rsidR="0022531B" w:rsidRPr="00B949B2">
        <w:rPr>
          <w:rFonts w:cs="Arial"/>
        </w:rPr>
        <w:t>the California Longitudinal Pupil Achievement Data System (</w:t>
      </w:r>
      <w:r w:rsidR="006A73BA" w:rsidRPr="00B949B2">
        <w:rPr>
          <w:rFonts w:cs="Arial"/>
        </w:rPr>
        <w:t>CALPADS</w:t>
      </w:r>
      <w:r w:rsidR="0022531B" w:rsidRPr="00B949B2">
        <w:rPr>
          <w:rFonts w:cs="Arial"/>
        </w:rPr>
        <w:t>)</w:t>
      </w:r>
      <w:r w:rsidR="00461BCC" w:rsidRPr="00B949B2">
        <w:rPr>
          <w:rFonts w:cs="Arial"/>
        </w:rPr>
        <w:t xml:space="preserve"> and was a </w:t>
      </w:r>
      <w:r w:rsidRPr="00B949B2">
        <w:rPr>
          <w:rFonts w:cs="Arial"/>
        </w:rPr>
        <w:t>c</w:t>
      </w:r>
      <w:r w:rsidR="00461BCC" w:rsidRPr="00B949B2">
        <w:rPr>
          <w:rFonts w:cs="Arial"/>
        </w:rPr>
        <w:t xml:space="preserve">hallenge for this study, particularly when </w:t>
      </w:r>
      <w:r w:rsidR="006A73BA" w:rsidRPr="00B949B2">
        <w:rPr>
          <w:rFonts w:cs="Arial"/>
        </w:rPr>
        <w:t xml:space="preserve">identifying students in </w:t>
      </w:r>
      <w:r w:rsidR="001F767F" w:rsidRPr="00B949B2">
        <w:rPr>
          <w:rFonts w:cs="Arial"/>
        </w:rPr>
        <w:t>kindergarten through grade two</w:t>
      </w:r>
      <w:r w:rsidR="006A73BA" w:rsidRPr="00B949B2">
        <w:rPr>
          <w:rFonts w:cs="Arial"/>
        </w:rPr>
        <w:t xml:space="preserve">. </w:t>
      </w:r>
      <w:r w:rsidR="00C51A9C" w:rsidRPr="00B949B2">
        <w:rPr>
          <w:rFonts w:cs="Arial"/>
        </w:rPr>
        <w:t xml:space="preserve">The CALPADs data system </w:t>
      </w:r>
      <w:r w:rsidR="00A8391A" w:rsidRPr="00B949B2">
        <w:rPr>
          <w:rFonts w:cs="Arial"/>
        </w:rPr>
        <w:t>had missing data for several study participants</w:t>
      </w:r>
      <w:r w:rsidR="00DE1D26" w:rsidRPr="00B949B2">
        <w:rPr>
          <w:rFonts w:cs="Arial"/>
        </w:rPr>
        <w:t>,</w:t>
      </w:r>
      <w:r w:rsidR="00A8391A" w:rsidRPr="00B949B2">
        <w:rPr>
          <w:rFonts w:cs="Arial"/>
        </w:rPr>
        <w:t xml:space="preserve"> for example, </w:t>
      </w:r>
      <w:r w:rsidR="00C51A9C" w:rsidRPr="00B949B2">
        <w:rPr>
          <w:rFonts w:cs="Arial"/>
        </w:rPr>
        <w:t>primary disability and home language information</w:t>
      </w:r>
      <w:r w:rsidR="00A8391A" w:rsidRPr="00B949B2">
        <w:rPr>
          <w:rFonts w:cs="Arial"/>
        </w:rPr>
        <w:t>.</w:t>
      </w:r>
      <w:r w:rsidR="00C51A9C" w:rsidRPr="00B949B2">
        <w:rPr>
          <w:rFonts w:cs="Arial"/>
        </w:rPr>
        <w:t xml:space="preserve"> The researchers made attempts to use local information when possible. </w:t>
      </w:r>
    </w:p>
    <w:p w14:paraId="706446B1" w14:textId="77777777" w:rsidR="00D30AB5" w:rsidRPr="00B949B2" w:rsidRDefault="009914F8" w:rsidP="00C11BF9">
      <w:pPr>
        <w:pStyle w:val="Heading2"/>
        <w:rPr>
          <w:szCs w:val="36"/>
          <w:lang w:val="en-US"/>
        </w:rPr>
      </w:pPr>
      <w:bookmarkStart w:id="491" w:name="_Toc49113528"/>
      <w:bookmarkStart w:id="492" w:name="_Toc49115608"/>
      <w:bookmarkStart w:id="493" w:name="_Toc49116027"/>
      <w:bookmarkStart w:id="494" w:name="_Toc49122807"/>
      <w:bookmarkStart w:id="495" w:name="_Toc49340799"/>
      <w:bookmarkStart w:id="496" w:name="_Toc49352580"/>
      <w:bookmarkStart w:id="497" w:name="_Toc49113529"/>
      <w:bookmarkStart w:id="498" w:name="_Toc49115609"/>
      <w:bookmarkStart w:id="499" w:name="_Toc49116028"/>
      <w:bookmarkStart w:id="500" w:name="_Toc49122808"/>
      <w:bookmarkStart w:id="501" w:name="_Toc49340800"/>
      <w:bookmarkStart w:id="502" w:name="_Toc49352581"/>
      <w:bookmarkStart w:id="503" w:name="_8._Recommendations"/>
      <w:bookmarkStart w:id="504" w:name="_Recommendations"/>
      <w:bookmarkStart w:id="505" w:name="_Toc58566390"/>
      <w:bookmarkEnd w:id="140"/>
      <w:bookmarkEnd w:id="141"/>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B949B2">
        <w:lastRenderedPageBreak/>
        <w:t>Recommendations</w:t>
      </w:r>
      <w:bookmarkEnd w:id="505"/>
    </w:p>
    <w:p w14:paraId="51F8F447" w14:textId="77777777" w:rsidR="00581F73" w:rsidRPr="00B949B2" w:rsidRDefault="002959F4" w:rsidP="5267BF6F">
      <w:r w:rsidRPr="00B949B2">
        <w:t>T</w:t>
      </w:r>
      <w:r w:rsidR="00581F73" w:rsidRPr="00B949B2">
        <w:t>he learning characteristics of the assessed population have significant implications for an assessment’s validity</w:t>
      </w:r>
      <w:r w:rsidRPr="00B949B2">
        <w:t xml:space="preserve"> </w:t>
      </w:r>
      <w:r w:rsidR="00805D88" w:rsidRPr="00B949B2">
        <w:t>(</w:t>
      </w:r>
      <w:r w:rsidRPr="00B949B2">
        <w:t xml:space="preserve">Pellegrino et al., </w:t>
      </w:r>
      <w:r w:rsidR="00CC7A1D" w:rsidRPr="00B949B2">
        <w:t>2001)</w:t>
      </w:r>
      <w:r w:rsidR="00581F73" w:rsidRPr="00B949B2">
        <w:t xml:space="preserve">. Specifically, the validity evaluation of an assessment should consider two questions. First, it is necessary to know whether the assessment is appropriate for the intended population. </w:t>
      </w:r>
      <w:r w:rsidR="00032E45" w:rsidRPr="00B949B2">
        <w:t xml:space="preserve">This study provides evidence that answers this question. </w:t>
      </w:r>
      <w:r w:rsidR="00581F73" w:rsidRPr="00B949B2">
        <w:t>Second</w:t>
      </w:r>
      <w:r w:rsidR="007E6C41" w:rsidRPr="00B949B2">
        <w:t>ly</w:t>
      </w:r>
      <w:r w:rsidR="00581F73" w:rsidRPr="00B949B2">
        <w:t>, it is important to ensure that the appropriate population is in fact the population being assessed</w:t>
      </w:r>
      <w:r w:rsidR="00650E4B" w:rsidRPr="00B949B2">
        <w:t xml:space="preserve"> (Pellegrino et al., 2001)</w:t>
      </w:r>
      <w:r w:rsidR="00032E45" w:rsidRPr="00B949B2">
        <w:t xml:space="preserve">. </w:t>
      </w:r>
      <w:r w:rsidR="00CC7A1D" w:rsidRPr="00B949B2">
        <w:t>Th</w:t>
      </w:r>
      <w:r w:rsidR="00032E45" w:rsidRPr="00B949B2">
        <w:t>is</w:t>
      </w:r>
      <w:r w:rsidR="00CC7A1D" w:rsidRPr="00B949B2">
        <w:t xml:space="preserve"> study </w:t>
      </w:r>
      <w:r w:rsidR="007E6C41" w:rsidRPr="00B949B2">
        <w:t xml:space="preserve">found some challenges in identifying English learners with the most significant cognitive disabilities who are eligible for </w:t>
      </w:r>
      <w:r w:rsidR="00CC7A1D" w:rsidRPr="00B949B2">
        <w:t>this test specifically</w:t>
      </w:r>
      <w:r w:rsidR="007E6C41" w:rsidRPr="00B949B2">
        <w:t>. Consider gather</w:t>
      </w:r>
      <w:r w:rsidR="00F3458C" w:rsidRPr="00B949B2">
        <w:t>ing</w:t>
      </w:r>
      <w:r w:rsidR="007E6C41" w:rsidRPr="00B949B2">
        <w:t xml:space="preserve"> evidence to establish that only students who are eligible for </w:t>
      </w:r>
      <w:r w:rsidR="00DE1D26" w:rsidRPr="00B949B2">
        <w:t xml:space="preserve">the </w:t>
      </w:r>
      <w:r w:rsidR="007E6C41" w:rsidRPr="00B949B2">
        <w:t>Alternate ELPAC are taking</w:t>
      </w:r>
      <w:r w:rsidR="00F3458C" w:rsidRPr="00B949B2">
        <w:t xml:space="preserve"> </w:t>
      </w:r>
      <w:r w:rsidR="007E6C41" w:rsidRPr="00B949B2">
        <w:t>the assessment</w:t>
      </w:r>
      <w:r w:rsidR="00C9307E" w:rsidRPr="00B949B2">
        <w:t>, including the validation processes used to assure only the target population is taking the assessment</w:t>
      </w:r>
      <w:r w:rsidR="007E6C41" w:rsidRPr="00B949B2">
        <w:t>.</w:t>
      </w:r>
      <w:r w:rsidR="00CC7A1D" w:rsidRPr="00B949B2">
        <w:t xml:space="preserve"> </w:t>
      </w:r>
      <w:r w:rsidR="00650E4B" w:rsidRPr="00B949B2">
        <w:t>Because the test is new to the field,</w:t>
      </w:r>
      <w:r w:rsidR="00FC1D2E" w:rsidRPr="00B949B2">
        <w:t xml:space="preserve"> it is important to determine if there are students who should be taking an alternate assessment who are not currently being identified as eligible, especially in early grades</w:t>
      </w:r>
      <w:r w:rsidR="00650E4B" w:rsidRPr="00B949B2">
        <w:t xml:space="preserve"> (Christensen et al., 2018).</w:t>
      </w:r>
      <w:r w:rsidR="007E6C41" w:rsidRPr="00B949B2">
        <w:t xml:space="preserve"> Equally important is the identification of students who may be </w:t>
      </w:r>
      <w:r w:rsidR="00841BF4" w:rsidRPr="00B949B2">
        <w:t>over identified</w:t>
      </w:r>
      <w:r w:rsidR="007E6C41" w:rsidRPr="00B949B2">
        <w:t xml:space="preserve"> for an alternate assessment.</w:t>
      </w:r>
    </w:p>
    <w:p w14:paraId="56C02AEC" w14:textId="531C7E38" w:rsidR="00F82B97" w:rsidRPr="00B949B2" w:rsidRDefault="00FC7412" w:rsidP="75C8982A">
      <w:pPr>
        <w:spacing w:before="120"/>
        <w:rPr>
          <w:rFonts w:eastAsia="SimSun" w:cs="Arial"/>
        </w:rPr>
      </w:pPr>
      <w:r w:rsidRPr="00B949B2">
        <w:t xml:space="preserve">This study </w:t>
      </w:r>
      <w:r w:rsidR="00F3458C" w:rsidRPr="00B949B2">
        <w:t xml:space="preserve">serves as part of the </w:t>
      </w:r>
      <w:r w:rsidR="00976345" w:rsidRPr="00B949B2">
        <w:t>ECD</w:t>
      </w:r>
      <w:r w:rsidRPr="00B949B2">
        <w:t xml:space="preserve"> </w:t>
      </w:r>
      <w:r w:rsidR="00F3458C" w:rsidRPr="00B949B2">
        <w:t xml:space="preserve">approach to the development of the Alternate ELPAC </w:t>
      </w:r>
      <w:r w:rsidRPr="00B949B2">
        <w:t xml:space="preserve">by investigating and examining </w:t>
      </w:r>
      <w:r w:rsidR="00F82B97" w:rsidRPr="00B949B2">
        <w:t xml:space="preserve">three </w:t>
      </w:r>
      <w:r w:rsidR="003B7FBF" w:rsidRPr="00B949B2">
        <w:t>principles</w:t>
      </w:r>
      <w:r w:rsidR="00F82B97" w:rsidRPr="00B949B2">
        <w:t xml:space="preserve"> </w:t>
      </w:r>
      <w:r w:rsidR="00F3458C" w:rsidRPr="00B949B2">
        <w:t xml:space="preserve">presented </w:t>
      </w:r>
      <w:r w:rsidR="00F82B97" w:rsidRPr="00B949B2">
        <w:t xml:space="preserve">in </w:t>
      </w:r>
      <w:r w:rsidR="00F82B97" w:rsidRPr="00B949B2">
        <w:rPr>
          <w:rFonts w:cs="Arial"/>
          <w:i/>
          <w:iCs/>
        </w:rPr>
        <w:t>A Brief Introduction to Evidence-Centered Design</w:t>
      </w:r>
      <w:r w:rsidR="00F82B97" w:rsidRPr="00B949B2">
        <w:t xml:space="preserve"> </w:t>
      </w:r>
      <w:r w:rsidR="00F82B97" w:rsidRPr="00B949B2">
        <w:rPr>
          <w:rFonts w:eastAsia="SimSun" w:cs="Arial"/>
        </w:rPr>
        <w:t>(</w:t>
      </w:r>
      <w:proofErr w:type="spellStart"/>
      <w:r w:rsidR="00F82B97" w:rsidRPr="00B949B2">
        <w:rPr>
          <w:rFonts w:eastAsia="SimSun" w:cs="Arial"/>
        </w:rPr>
        <w:t>Mislevy</w:t>
      </w:r>
      <w:proofErr w:type="spellEnd"/>
      <w:r w:rsidR="00F82B97" w:rsidRPr="00B949B2">
        <w:rPr>
          <w:rFonts w:eastAsia="SimSun" w:cs="Arial"/>
        </w:rPr>
        <w:t>, Almond &amp; Lukas, 2003, p. 20), which are</w:t>
      </w:r>
      <w:r w:rsidR="00C017B6" w:rsidRPr="00B949B2">
        <w:rPr>
          <w:rFonts w:eastAsia="SimSun" w:cs="Arial"/>
        </w:rPr>
        <w:t xml:space="preserve"> that</w:t>
      </w:r>
    </w:p>
    <w:p w14:paraId="253B857D" w14:textId="4F2CE0AC" w:rsidR="00F82B97" w:rsidRPr="00B949B2" w:rsidRDefault="007615C2" w:rsidP="005232DA">
      <w:pPr>
        <w:pStyle w:val="NormalIndentNumbered"/>
        <w:numPr>
          <w:ilvl w:val="0"/>
          <w:numId w:val="115"/>
        </w:numPr>
        <w:ind w:left="864" w:hanging="288"/>
      </w:pPr>
      <w:r w:rsidRPr="00B949B2">
        <w:t>i</w:t>
      </w:r>
      <w:r w:rsidR="002959F4" w:rsidRPr="00B949B2">
        <w:t>mportant knowledge in the domain of interest and an understanding of how that knowledge is acquired and put to use</w:t>
      </w:r>
      <w:r w:rsidR="00794F06" w:rsidRPr="00B949B2">
        <w:t>;</w:t>
      </w:r>
      <w:r w:rsidR="002959F4" w:rsidRPr="00B949B2">
        <w:t xml:space="preserve"> </w:t>
      </w:r>
    </w:p>
    <w:p w14:paraId="777CD982" w14:textId="55D55436" w:rsidR="00F82B97" w:rsidRPr="00B949B2" w:rsidRDefault="007615C2" w:rsidP="00F82B97">
      <w:pPr>
        <w:pStyle w:val="NormalIndentNumbered"/>
      </w:pPr>
      <w:r w:rsidRPr="00B949B2">
        <w:t>t</w:t>
      </w:r>
      <w:r w:rsidR="002959F4" w:rsidRPr="00B949B2">
        <w:t xml:space="preserve">he chain of reasoning from what participants say and do in assessments to inferences about what </w:t>
      </w:r>
      <w:r w:rsidR="00DB6F63" w:rsidRPr="00B949B2">
        <w:t xml:space="preserve">those participants </w:t>
      </w:r>
      <w:r w:rsidR="002959F4" w:rsidRPr="00B949B2">
        <w:t xml:space="preserve">know, can do, or should do next, must be based on the principles of evidentiary reasoning; </w:t>
      </w:r>
      <w:r w:rsidR="00F82B97" w:rsidRPr="00B949B2">
        <w:t>and</w:t>
      </w:r>
    </w:p>
    <w:p w14:paraId="0BB14CE9" w14:textId="13CD4DC8" w:rsidR="00F82B97" w:rsidRPr="00B949B2" w:rsidRDefault="00DE63C6" w:rsidP="004360AA">
      <w:pPr>
        <w:pStyle w:val="NormalIndentNumbered"/>
      </w:pPr>
      <w:r w:rsidRPr="00B949B2">
        <w:t>[</w:t>
      </w:r>
      <w:r w:rsidR="007615C2" w:rsidRPr="00B949B2">
        <w:t>t</w:t>
      </w:r>
      <w:r w:rsidRPr="00B949B2">
        <w:t xml:space="preserve">he] </w:t>
      </w:r>
      <w:r w:rsidR="002959F4" w:rsidRPr="00B949B2">
        <w:t xml:space="preserve">purpose </w:t>
      </w:r>
      <w:r w:rsidRPr="00B949B2">
        <w:t xml:space="preserve">[of assessment] </w:t>
      </w:r>
      <w:r w:rsidR="002959F4" w:rsidRPr="00B949B2">
        <w:t>must be the driving force behind design decisions, which reflect constraints, resources, and conditions of use</w:t>
      </w:r>
      <w:r w:rsidR="00F82B97" w:rsidRPr="00B949B2">
        <w:t>.</w:t>
      </w:r>
    </w:p>
    <w:p w14:paraId="2BE043B6" w14:textId="77777777" w:rsidR="00F3458C" w:rsidRPr="00B949B2" w:rsidRDefault="00FC7412" w:rsidP="00BB3952">
      <w:pPr>
        <w:spacing w:before="120"/>
      </w:pPr>
      <w:r w:rsidRPr="00B949B2">
        <w:t>In particular, the</w:t>
      </w:r>
      <w:r w:rsidR="002959F4" w:rsidRPr="00B949B2">
        <w:t xml:space="preserve"> </w:t>
      </w:r>
      <w:r w:rsidRPr="00B949B2">
        <w:rPr>
          <w:i/>
          <w:iCs/>
        </w:rPr>
        <w:t>Preliminary Findings on the Development and Evaluation of Task Types for the Alternate English Language Proficiency Assessments for California</w:t>
      </w:r>
      <w:r w:rsidRPr="00B949B2">
        <w:t xml:space="preserve"> (2020)</w:t>
      </w:r>
      <w:r w:rsidR="00F82B97" w:rsidRPr="00B949B2">
        <w:t>,</w:t>
      </w:r>
      <w:r w:rsidRPr="00B949B2">
        <w:t xml:space="preserve"> supported decisions and recommendations based on the study </w:t>
      </w:r>
      <w:r w:rsidR="002959F4" w:rsidRPr="00B949B2">
        <w:t>findings that impacted the test blueprint</w:t>
      </w:r>
      <w:r w:rsidRPr="00B949B2">
        <w:t>. These</w:t>
      </w:r>
      <w:r w:rsidR="002959F4" w:rsidRPr="00B949B2">
        <w:t xml:space="preserve"> were presented to the California </w:t>
      </w:r>
      <w:r w:rsidR="000D3C54" w:rsidRPr="00B949B2">
        <w:t>SBE</w:t>
      </w:r>
      <w:r w:rsidRPr="00B949B2">
        <w:t xml:space="preserve"> in May 2020. The specific recommendations </w:t>
      </w:r>
      <w:r w:rsidR="00F3458C" w:rsidRPr="00B949B2">
        <w:t xml:space="preserve">from that preliminary report </w:t>
      </w:r>
      <w:r w:rsidRPr="00B949B2">
        <w:t xml:space="preserve">are </w:t>
      </w:r>
      <w:r w:rsidR="00F3458C" w:rsidRPr="00B949B2">
        <w:t xml:space="preserve">also </w:t>
      </w:r>
      <w:r w:rsidR="00794F06" w:rsidRPr="00B949B2">
        <w:t xml:space="preserve">included </w:t>
      </w:r>
      <w:r w:rsidRPr="00B949B2">
        <w:t xml:space="preserve">here </w:t>
      </w:r>
      <w:r w:rsidR="00F3458C" w:rsidRPr="00B949B2">
        <w:t>as part of the final re</w:t>
      </w:r>
      <w:r w:rsidRPr="00B949B2">
        <w:t>commendations of the study.</w:t>
      </w:r>
      <w:r w:rsidR="00F3458C" w:rsidRPr="00B949B2">
        <w:t xml:space="preserve"> </w:t>
      </w:r>
    </w:p>
    <w:p w14:paraId="55927861" w14:textId="7C1BB595" w:rsidR="00794F06" w:rsidRPr="00B949B2" w:rsidRDefault="00794F06" w:rsidP="75C8982A">
      <w:pPr>
        <w:spacing w:before="240"/>
        <w:rPr>
          <w:rFonts w:eastAsia="SimSun" w:cs="Arial"/>
        </w:rPr>
      </w:pPr>
      <w:r w:rsidRPr="00B949B2">
        <w:rPr>
          <w:rFonts w:eastAsia="SimSun" w:cs="Arial"/>
        </w:rPr>
        <w:t>It is worth noting that the pilot study</w:t>
      </w:r>
      <w:r w:rsidR="00F3458C" w:rsidRPr="00B949B2">
        <w:rPr>
          <w:rFonts w:eastAsia="SimSun" w:cs="Arial"/>
        </w:rPr>
        <w:t xml:space="preserve">, while led by ETS research staff, </w:t>
      </w:r>
      <w:r w:rsidRPr="00B949B2">
        <w:rPr>
          <w:rFonts w:eastAsia="SimSun" w:cs="Arial"/>
        </w:rPr>
        <w:t>was conducted with the active involvement and partnership of ETS assessment development staff who are responsible for designing task types and developing test items and test forms, both for the pilot study and for the subsequent operational field test. Those assessment development staff participated in the identification of the following recommendations in consult</w:t>
      </w:r>
      <w:r w:rsidR="00013583" w:rsidRPr="00B949B2">
        <w:rPr>
          <w:rFonts w:eastAsia="SimSun" w:cs="Arial"/>
        </w:rPr>
        <w:t>ation</w:t>
      </w:r>
      <w:r w:rsidRPr="00B949B2">
        <w:rPr>
          <w:rFonts w:eastAsia="SimSun" w:cs="Arial"/>
        </w:rPr>
        <w:t xml:space="preserve"> with the wider research team and have also taken action to implement these recommendations in the development of test items and test forms for the operational field test. Similarly, forthcoming revisions to guidance on accessibility resources, directions for administration, test familiarization materials, and training</w:t>
      </w:r>
      <w:r w:rsidR="002778E7" w:rsidRPr="00B949B2">
        <w:rPr>
          <w:rFonts w:eastAsia="SimSun" w:cs="Arial"/>
        </w:rPr>
        <w:t xml:space="preserve"> and </w:t>
      </w:r>
      <w:r w:rsidR="0045395B" w:rsidRPr="00B949B2">
        <w:rPr>
          <w:rFonts w:eastAsia="SimSun" w:cs="Arial"/>
        </w:rPr>
        <w:lastRenderedPageBreak/>
        <w:t>practice</w:t>
      </w:r>
      <w:r w:rsidRPr="00B949B2">
        <w:rPr>
          <w:rFonts w:eastAsia="SimSun" w:cs="Arial"/>
        </w:rPr>
        <w:t xml:space="preserve"> procedures for test examiners (on administration and scoring of ru</w:t>
      </w:r>
      <w:r w:rsidR="00650E4B" w:rsidRPr="00B949B2">
        <w:rPr>
          <w:rFonts w:eastAsia="SimSun" w:cs="Arial"/>
        </w:rPr>
        <w:t>bric-based items) will address many of</w:t>
      </w:r>
      <w:r w:rsidRPr="00B949B2">
        <w:rPr>
          <w:rFonts w:eastAsia="SimSun" w:cs="Arial"/>
        </w:rPr>
        <w:t xml:space="preserve"> the following recommendations.</w:t>
      </w:r>
    </w:p>
    <w:p w14:paraId="6F210437" w14:textId="77777777" w:rsidR="00BB3952" w:rsidRPr="00B949B2" w:rsidRDefault="00BB3952" w:rsidP="00794F06">
      <w:pPr>
        <w:spacing w:before="240"/>
        <w:rPr>
          <w:rFonts w:eastAsia="SimSun" w:cs="Arial"/>
          <w:bCs/>
        </w:rPr>
      </w:pPr>
      <w:r w:rsidRPr="00B949B2">
        <w:rPr>
          <w:rFonts w:cs="Arial"/>
        </w:rPr>
        <w:t xml:space="preserve">The findings of this study are appropriate to support decisions on test design and assessment development in the areas of task design and development, accessibility resources, and administration. This study adds to the literature in the emerging field of alternate English proficiency assessments. This study provides an opportunity to add findings to an emerging field where studies on this target population are lacking. This study will provide valuable information about the characteristics of ELs with significant cognitive disabilities and improve the assessment of this important and vulnerable population. </w:t>
      </w:r>
    </w:p>
    <w:p w14:paraId="60ABB028" w14:textId="77777777" w:rsidR="006A36BF" w:rsidRPr="00B949B2" w:rsidRDefault="006A36BF" w:rsidP="007D38D6">
      <w:pPr>
        <w:pStyle w:val="Heading3"/>
        <w:rPr>
          <w:szCs w:val="32"/>
        </w:rPr>
      </w:pPr>
      <w:bookmarkStart w:id="506" w:name="_Toc58566391"/>
      <w:r w:rsidRPr="00B949B2">
        <w:rPr>
          <w:szCs w:val="32"/>
        </w:rPr>
        <w:t xml:space="preserve">Recommendations </w:t>
      </w:r>
      <w:r w:rsidR="00187D20" w:rsidRPr="00B949B2">
        <w:rPr>
          <w:szCs w:val="32"/>
        </w:rPr>
        <w:t xml:space="preserve">on </w:t>
      </w:r>
      <w:r w:rsidRPr="00B949B2">
        <w:rPr>
          <w:szCs w:val="32"/>
        </w:rPr>
        <w:t>Interactions</w:t>
      </w:r>
      <w:r w:rsidR="00187D20" w:rsidRPr="00B949B2">
        <w:rPr>
          <w:szCs w:val="32"/>
        </w:rPr>
        <w:t xml:space="preserve"> </w:t>
      </w:r>
      <w:r w:rsidR="00B512FC" w:rsidRPr="00B949B2">
        <w:rPr>
          <w:szCs w:val="32"/>
        </w:rPr>
        <w:t>with Task Types</w:t>
      </w:r>
      <w:bookmarkEnd w:id="506"/>
    </w:p>
    <w:p w14:paraId="3591EA3D" w14:textId="77777777" w:rsidR="006A36BF" w:rsidRPr="00B949B2" w:rsidRDefault="00187D20" w:rsidP="006A36BF">
      <w:r w:rsidRPr="00B949B2">
        <w:rPr>
          <w:rFonts w:cs="Arial"/>
        </w:rPr>
        <w:t xml:space="preserve">The first area of investigation </w:t>
      </w:r>
      <w:r w:rsidR="00BC7A23" w:rsidRPr="00B949B2">
        <w:rPr>
          <w:rFonts w:cs="Arial"/>
        </w:rPr>
        <w:t>examine</w:t>
      </w:r>
      <w:r w:rsidRPr="00B949B2">
        <w:rPr>
          <w:rFonts w:cs="Arial"/>
        </w:rPr>
        <w:t>d</w:t>
      </w:r>
      <w:r w:rsidR="00BC7A23" w:rsidRPr="00B949B2">
        <w:rPr>
          <w:rFonts w:cs="Arial"/>
        </w:rPr>
        <w:t xml:space="preserve"> student and test examiner interactions during the pilot administration of the Alternate ELPAC</w:t>
      </w:r>
      <w:r w:rsidRPr="00B949B2">
        <w:rPr>
          <w:rFonts w:cs="Arial"/>
        </w:rPr>
        <w:t xml:space="preserve"> to</w:t>
      </w:r>
      <w:r w:rsidR="00BC7A23" w:rsidRPr="00B949B2">
        <w:rPr>
          <w:rFonts w:cs="Arial"/>
        </w:rPr>
        <w:t xml:space="preserve"> determine whether the task types elicit the intended knowledge and skills without construct-irrelevant interference. </w:t>
      </w:r>
      <w:r w:rsidR="00F14823" w:rsidRPr="00B949B2">
        <w:t>Preliminary</w:t>
      </w:r>
      <w:r w:rsidRPr="00B949B2">
        <w:t xml:space="preserve"> recommendations were </w:t>
      </w:r>
      <w:r w:rsidR="006A36BF" w:rsidRPr="00B949B2">
        <w:rPr>
          <w:rFonts w:cs="Arial"/>
        </w:rPr>
        <w:t xml:space="preserve">provided </w:t>
      </w:r>
      <w:r w:rsidRPr="00B949B2">
        <w:rPr>
          <w:rFonts w:cs="Arial"/>
        </w:rPr>
        <w:t xml:space="preserve">to </w:t>
      </w:r>
      <w:r w:rsidR="006A36BF" w:rsidRPr="00B949B2">
        <w:rPr>
          <w:rFonts w:cs="Arial"/>
        </w:rPr>
        <w:t xml:space="preserve">the CDE </w:t>
      </w:r>
      <w:r w:rsidRPr="00B949B2">
        <w:rPr>
          <w:rFonts w:cs="Arial"/>
        </w:rPr>
        <w:t xml:space="preserve">in </w:t>
      </w:r>
      <w:r w:rsidR="006A36BF" w:rsidRPr="00B949B2">
        <w:rPr>
          <w:rFonts w:cs="Arial"/>
        </w:rPr>
        <w:t xml:space="preserve">a report titled </w:t>
      </w:r>
      <w:r w:rsidR="006A36BF" w:rsidRPr="00B949B2">
        <w:rPr>
          <w:rFonts w:cs="Arial"/>
          <w:i/>
        </w:rPr>
        <w:t xml:space="preserve">Preliminary Findings on the Development and Evaluation of Task Types for the Alternate English Language Proficiency Assessments for California </w:t>
      </w:r>
      <w:r w:rsidR="006A36BF" w:rsidRPr="00B949B2">
        <w:rPr>
          <w:rFonts w:cs="Arial"/>
        </w:rPr>
        <w:t>(2020).</w:t>
      </w:r>
      <w:r w:rsidR="00B61615" w:rsidRPr="00B949B2">
        <w:rPr>
          <w:rFonts w:cs="Arial"/>
        </w:rPr>
        <w:t xml:space="preserve"> </w:t>
      </w:r>
      <w:r w:rsidR="006A36BF" w:rsidRPr="00B949B2">
        <w:rPr>
          <w:rFonts w:cs="Arial"/>
        </w:rPr>
        <w:t>That</w:t>
      </w:r>
      <w:r w:rsidR="006A36BF" w:rsidRPr="00B949B2">
        <w:rPr>
          <w:rFonts w:cs="Arial"/>
          <w:i/>
        </w:rPr>
        <w:t xml:space="preserve"> </w:t>
      </w:r>
      <w:r w:rsidR="006A36BF" w:rsidRPr="00B949B2">
        <w:rPr>
          <w:rFonts w:eastAsia="SimSun" w:cs="Calibri"/>
        </w:rPr>
        <w:t>report described the following elements of the process:</w:t>
      </w:r>
    </w:p>
    <w:p w14:paraId="39D3FBBB" w14:textId="77777777" w:rsidR="006A36BF" w:rsidRPr="00B949B2" w:rsidRDefault="006A36BF" w:rsidP="00710CAD">
      <w:pPr>
        <w:pStyle w:val="bullets"/>
        <w:rPr>
          <w:lang w:bidi="en-US"/>
        </w:rPr>
      </w:pPr>
      <w:r w:rsidRPr="00B949B2">
        <w:rPr>
          <w:lang w:bidi="en-US"/>
        </w:rPr>
        <w:t>How the task types were developed on the basis of an analysis of the ELD Connectors</w:t>
      </w:r>
      <w:r w:rsidR="000D3C54" w:rsidRPr="00B949B2">
        <w:rPr>
          <w:lang w:bidi="en-US"/>
        </w:rPr>
        <w:t>.</w:t>
      </w:r>
    </w:p>
    <w:p w14:paraId="146CF90C" w14:textId="77777777" w:rsidR="006A36BF" w:rsidRPr="00B949B2" w:rsidRDefault="006A36BF" w:rsidP="00710CAD">
      <w:pPr>
        <w:pStyle w:val="bullets"/>
        <w:rPr>
          <w:lang w:bidi="en-US"/>
        </w:rPr>
      </w:pPr>
      <w:r w:rsidRPr="00B949B2">
        <w:rPr>
          <w:lang w:bidi="en-US"/>
        </w:rPr>
        <w:t>How the task types were reviewed by a range of stakeholders, including California educators with appropriate expertise</w:t>
      </w:r>
      <w:r w:rsidR="000D3C54" w:rsidRPr="00B949B2">
        <w:rPr>
          <w:lang w:bidi="en-US"/>
        </w:rPr>
        <w:t>.</w:t>
      </w:r>
    </w:p>
    <w:p w14:paraId="339AF91B" w14:textId="77777777" w:rsidR="006A36BF" w:rsidRPr="00B949B2" w:rsidRDefault="006A36BF" w:rsidP="00710CAD">
      <w:pPr>
        <w:pStyle w:val="bullets"/>
        <w:rPr>
          <w:lang w:bidi="en-US"/>
        </w:rPr>
      </w:pPr>
      <w:r w:rsidRPr="00B949B2">
        <w:rPr>
          <w:lang w:bidi="en-US"/>
        </w:rPr>
        <w:t xml:space="preserve">How the task types were evaluated during the Alternate ELPAC pilot, using cognitive </w:t>
      </w:r>
      <w:r w:rsidR="009D688A" w:rsidRPr="00B949B2">
        <w:rPr>
          <w:lang w:bidi="en-US"/>
        </w:rPr>
        <w:t xml:space="preserve">lab methodology, leading to </w:t>
      </w:r>
      <w:r w:rsidRPr="00B949B2">
        <w:rPr>
          <w:lang w:bidi="en-US"/>
        </w:rPr>
        <w:t>the appropriateness of the task types included in the proposed test blueprint to be submitted to the California SBE for approval</w:t>
      </w:r>
      <w:r w:rsidR="009D688A" w:rsidRPr="00B949B2">
        <w:rPr>
          <w:lang w:bidi="en-US"/>
        </w:rPr>
        <w:t>.</w:t>
      </w:r>
    </w:p>
    <w:p w14:paraId="5B53600B" w14:textId="77777777" w:rsidR="006A36BF" w:rsidRPr="00B949B2" w:rsidRDefault="00187D20" w:rsidP="006A36BF">
      <w:pPr>
        <w:rPr>
          <w:rFonts w:cs="Arial"/>
        </w:rPr>
      </w:pPr>
      <w:r w:rsidRPr="00B949B2">
        <w:rPr>
          <w:rFonts w:cs="Arial"/>
        </w:rPr>
        <w:t>The</w:t>
      </w:r>
      <w:r w:rsidR="006A36BF" w:rsidRPr="00B949B2">
        <w:rPr>
          <w:rFonts w:cs="Arial"/>
        </w:rPr>
        <w:t xml:space="preserve"> report included a set of recommendations to the CDE as the basis to adjust the </w:t>
      </w:r>
      <w:r w:rsidR="006A36BF" w:rsidRPr="00B949B2">
        <w:rPr>
          <w:rFonts w:cs="Arial"/>
          <w:i/>
          <w:iCs/>
        </w:rPr>
        <w:t>Alternate ELPAC Test Blueprints</w:t>
      </w:r>
      <w:r w:rsidR="006A36BF" w:rsidRPr="00B949B2">
        <w:rPr>
          <w:rFonts w:cs="Arial"/>
        </w:rPr>
        <w:t xml:space="preserve"> presented </w:t>
      </w:r>
      <w:r w:rsidR="00666098" w:rsidRPr="00B949B2">
        <w:rPr>
          <w:rFonts w:cs="Arial"/>
        </w:rPr>
        <w:t>to</w:t>
      </w:r>
      <w:r w:rsidR="005D06DE" w:rsidRPr="00B949B2">
        <w:rPr>
          <w:rFonts w:cs="Arial"/>
        </w:rPr>
        <w:t>,</w:t>
      </w:r>
      <w:r w:rsidR="00666098" w:rsidRPr="00B949B2">
        <w:rPr>
          <w:rFonts w:cs="Arial"/>
        </w:rPr>
        <w:t xml:space="preserve"> </w:t>
      </w:r>
      <w:r w:rsidR="006A36BF" w:rsidRPr="00B949B2">
        <w:rPr>
          <w:rFonts w:cs="Arial"/>
        </w:rPr>
        <w:t xml:space="preserve">and approved </w:t>
      </w:r>
      <w:r w:rsidR="00666098" w:rsidRPr="00B949B2">
        <w:rPr>
          <w:rFonts w:cs="Arial"/>
        </w:rPr>
        <w:t>by</w:t>
      </w:r>
      <w:r w:rsidR="005D06DE" w:rsidRPr="00B949B2">
        <w:rPr>
          <w:rFonts w:cs="Arial"/>
        </w:rPr>
        <w:t>,</w:t>
      </w:r>
      <w:r w:rsidR="00666098" w:rsidRPr="00B949B2">
        <w:rPr>
          <w:rFonts w:cs="Arial"/>
        </w:rPr>
        <w:t xml:space="preserve"> </w:t>
      </w:r>
      <w:r w:rsidR="006A36BF" w:rsidRPr="00B949B2">
        <w:rPr>
          <w:rFonts w:cs="Arial"/>
        </w:rPr>
        <w:t xml:space="preserve">the California </w:t>
      </w:r>
      <w:r w:rsidR="00414F2A" w:rsidRPr="00B949B2">
        <w:t>SBE</w:t>
      </w:r>
      <w:r w:rsidR="006A36BF" w:rsidRPr="00B949B2">
        <w:rPr>
          <w:rFonts w:cs="Arial"/>
        </w:rPr>
        <w:t xml:space="preserve"> in May 2020. </w:t>
      </w:r>
      <w:r w:rsidR="009D688A" w:rsidRPr="00B949B2">
        <w:rPr>
          <w:rFonts w:cs="Arial"/>
        </w:rPr>
        <w:t>The preliminary findings on task types in that report were obtained from data from the test examiner ratings provided during the test administration,</w:t>
      </w:r>
      <w:r w:rsidR="00B218B9" w:rsidRPr="00B949B2">
        <w:rPr>
          <w:rFonts w:cs="Arial"/>
        </w:rPr>
        <w:t xml:space="preserve"> which are</w:t>
      </w:r>
      <w:r w:rsidR="009D688A" w:rsidRPr="00B949B2">
        <w:rPr>
          <w:rFonts w:cs="Arial"/>
        </w:rPr>
        <w:t xml:space="preserve"> embedded in the </w:t>
      </w:r>
      <w:r w:rsidR="009D688A" w:rsidRPr="00B949B2">
        <w:rPr>
          <w:rFonts w:cs="Arial"/>
          <w:i/>
          <w:iCs/>
        </w:rPr>
        <w:t>Directions for Administration (DFAs)</w:t>
      </w:r>
      <w:r w:rsidR="00B218B9" w:rsidRPr="00B949B2">
        <w:rPr>
          <w:rFonts w:cs="Arial"/>
          <w:i/>
          <w:iCs/>
        </w:rPr>
        <w:t>,</w:t>
      </w:r>
      <w:r w:rsidR="009D688A" w:rsidRPr="00B949B2">
        <w:rPr>
          <w:rFonts w:cs="Arial"/>
        </w:rPr>
        <w:t xml:space="preserve"> and research observational data. The</w:t>
      </w:r>
      <w:r w:rsidR="00DE63C6" w:rsidRPr="00B949B2">
        <w:rPr>
          <w:rFonts w:cs="Arial"/>
        </w:rPr>
        <w:t xml:space="preserve"> complete</w:t>
      </w:r>
      <w:r w:rsidR="009D688A" w:rsidRPr="00B949B2">
        <w:rPr>
          <w:rFonts w:cs="Arial"/>
        </w:rPr>
        <w:t xml:space="preserve"> </w:t>
      </w:r>
      <w:r w:rsidR="00DE63C6" w:rsidRPr="00B949B2">
        <w:rPr>
          <w:rFonts w:cs="Arial"/>
        </w:rPr>
        <w:t>findings for the study are</w:t>
      </w:r>
      <w:r w:rsidR="009D688A" w:rsidRPr="00B949B2">
        <w:rPr>
          <w:rFonts w:cs="Arial"/>
        </w:rPr>
        <w:t xml:space="preserve"> found in </w:t>
      </w:r>
      <w:hyperlink w:anchor="_6._Findings" w:history="1">
        <w:r w:rsidR="00CD5E6E" w:rsidRPr="00B949B2">
          <w:rPr>
            <w:rStyle w:val="Hyperlink"/>
            <w:rFonts w:cs="Arial"/>
          </w:rPr>
          <w:t>section 7</w:t>
        </w:r>
      </w:hyperlink>
      <w:r w:rsidR="00CD5E6E" w:rsidRPr="00B949B2">
        <w:rPr>
          <w:rFonts w:cs="Arial"/>
        </w:rPr>
        <w:t>.</w:t>
      </w:r>
      <w:r w:rsidR="009D688A" w:rsidRPr="00B949B2">
        <w:rPr>
          <w:rFonts w:cs="Arial"/>
        </w:rPr>
        <w:t xml:space="preserve"> </w:t>
      </w:r>
      <w:r w:rsidR="00CD5E6E" w:rsidRPr="00B949B2">
        <w:rPr>
          <w:rFonts w:cs="Arial"/>
        </w:rPr>
        <w:t>T</w:t>
      </w:r>
      <w:r w:rsidR="009D688A" w:rsidRPr="00B949B2">
        <w:rPr>
          <w:rFonts w:cs="Arial"/>
        </w:rPr>
        <w:t xml:space="preserve">he </w:t>
      </w:r>
      <w:r w:rsidR="0091620C" w:rsidRPr="00B949B2">
        <w:rPr>
          <w:rFonts w:cs="Arial"/>
        </w:rPr>
        <w:t>recommendations</w:t>
      </w:r>
      <w:r w:rsidR="009D688A" w:rsidRPr="00B949B2">
        <w:rPr>
          <w:rFonts w:cs="Arial"/>
        </w:rPr>
        <w:t xml:space="preserve"> from that report are </w:t>
      </w:r>
      <w:r w:rsidR="00CD5E6E" w:rsidRPr="00B949B2">
        <w:rPr>
          <w:rFonts w:cs="Arial"/>
        </w:rPr>
        <w:t xml:space="preserve">presented along </w:t>
      </w:r>
      <w:r w:rsidR="00DE63C6" w:rsidRPr="00B949B2">
        <w:rPr>
          <w:rFonts w:cs="Arial"/>
        </w:rPr>
        <w:t xml:space="preserve">with </w:t>
      </w:r>
      <w:r w:rsidR="00684A1A" w:rsidRPr="00B949B2">
        <w:rPr>
          <w:rFonts w:cs="Arial"/>
        </w:rPr>
        <w:t>this</w:t>
      </w:r>
      <w:r w:rsidR="00CD5E6E" w:rsidRPr="00B949B2">
        <w:rPr>
          <w:rFonts w:cs="Arial"/>
        </w:rPr>
        <w:t xml:space="preserve"> </w:t>
      </w:r>
      <w:r w:rsidR="00DE63C6" w:rsidRPr="00B949B2">
        <w:rPr>
          <w:rFonts w:cs="Arial"/>
        </w:rPr>
        <w:t>set of recommendations</w:t>
      </w:r>
      <w:r w:rsidR="00CD5E6E" w:rsidRPr="00B949B2">
        <w:rPr>
          <w:rFonts w:cs="Arial"/>
        </w:rPr>
        <w:t>, include any actions that have occurred</w:t>
      </w:r>
      <w:r w:rsidR="00393ABA" w:rsidRPr="00B949B2">
        <w:rPr>
          <w:rFonts w:cs="Arial"/>
        </w:rPr>
        <w:t>, and</w:t>
      </w:r>
      <w:r w:rsidR="00CD5E6E" w:rsidRPr="00B949B2">
        <w:rPr>
          <w:rFonts w:cs="Arial"/>
        </w:rPr>
        <w:t xml:space="preserve"> are documented in the following section.</w:t>
      </w:r>
    </w:p>
    <w:p w14:paraId="28985AAB" w14:textId="77777777" w:rsidR="00BD0D29" w:rsidRPr="00B949B2" w:rsidRDefault="00BD0D29" w:rsidP="00F906B6">
      <w:pPr>
        <w:pStyle w:val="Heading4"/>
        <w:ind w:left="720"/>
      </w:pPr>
      <w:r w:rsidRPr="00B949B2">
        <w:t>Recommendations and Actions</w:t>
      </w:r>
    </w:p>
    <w:p w14:paraId="77DB0F56" w14:textId="77777777" w:rsidR="00801231" w:rsidRPr="00B949B2" w:rsidRDefault="00BD0D29" w:rsidP="00396BB9">
      <w:r w:rsidRPr="00B949B2">
        <w:t xml:space="preserve">The </w:t>
      </w:r>
      <w:r w:rsidR="008F2E82" w:rsidRPr="00B949B2">
        <w:t xml:space="preserve">set of </w:t>
      </w:r>
      <w:r w:rsidR="00F906B6" w:rsidRPr="00B949B2">
        <w:t xml:space="preserve">recommendations for the </w:t>
      </w:r>
      <w:r w:rsidR="008F2E82" w:rsidRPr="00B949B2">
        <w:t>first area of investigation</w:t>
      </w:r>
      <w:r w:rsidR="00FA5B54" w:rsidRPr="00B949B2">
        <w:t xml:space="preserve"> of interactions with task types </w:t>
      </w:r>
      <w:r w:rsidR="008F2E82" w:rsidRPr="00B949B2">
        <w:t>are presented in this section.</w:t>
      </w:r>
    </w:p>
    <w:p w14:paraId="29E83F71" w14:textId="77777777" w:rsidR="000125EA" w:rsidRPr="00B949B2" w:rsidRDefault="00BD0D29" w:rsidP="004360AA">
      <w:pPr>
        <w:pStyle w:val="Heading5"/>
      </w:pPr>
      <w:r w:rsidRPr="00B949B2">
        <w:lastRenderedPageBreak/>
        <w:t>Blueprint Considerations</w:t>
      </w:r>
    </w:p>
    <w:p w14:paraId="4DD6ACCA" w14:textId="77777777" w:rsidR="004303E9" w:rsidRPr="00B949B2" w:rsidRDefault="005E5E29" w:rsidP="004303E9">
      <w:pPr>
        <w:rPr>
          <w:rFonts w:eastAsia="SimSun" w:cs="Arial"/>
        </w:rPr>
      </w:pPr>
      <w:r w:rsidRPr="00B949B2">
        <w:rPr>
          <w:rFonts w:eastAsia="SimSun" w:cs="Arial"/>
        </w:rPr>
        <w:t xml:space="preserve">The inclusion of </w:t>
      </w:r>
      <w:r w:rsidRPr="00B949B2">
        <w:rPr>
          <w:rFonts w:eastAsia="SimSun" w:cs="Arial"/>
          <w:i/>
        </w:rPr>
        <w:t>Recognize and Use Common Words</w:t>
      </w:r>
      <w:r w:rsidRPr="00B949B2">
        <w:rPr>
          <w:rFonts w:eastAsia="SimSun" w:cs="Arial"/>
        </w:rPr>
        <w:t xml:space="preserve"> as an initial task type across all grade</w:t>
      </w:r>
      <w:r w:rsidR="001F767F" w:rsidRPr="00B949B2">
        <w:rPr>
          <w:rFonts w:eastAsia="SimSun" w:cs="Arial"/>
        </w:rPr>
        <w:t xml:space="preserve"> </w:t>
      </w:r>
      <w:r w:rsidR="001F767F" w:rsidRPr="00B949B2">
        <w:t>level</w:t>
      </w:r>
      <w:r w:rsidRPr="00B949B2">
        <w:rPr>
          <w:rFonts w:eastAsia="SimSun" w:cs="Arial"/>
        </w:rPr>
        <w:t>s and grade spans would create a more gradual progression for students and provide more information about the student's ability to take the assessment. This is an important consideration for providing access to students who are performing at low levels of linguistic complexity and developing language.</w:t>
      </w:r>
    </w:p>
    <w:p w14:paraId="3FAF99F3" w14:textId="77777777" w:rsidR="005E5E29" w:rsidRPr="00B949B2" w:rsidRDefault="005E5E29" w:rsidP="004303E9">
      <w:pPr>
        <w:rPr>
          <w:rFonts w:eastAsia="SimSun" w:cs="Calibri"/>
        </w:rPr>
      </w:pPr>
      <w:r w:rsidRPr="00B949B2">
        <w:rPr>
          <w:rFonts w:eastAsia="SimSun" w:cs="Arial"/>
          <w:b/>
        </w:rPr>
        <w:t>Recommendation:</w:t>
      </w:r>
      <w:r w:rsidRPr="00B949B2">
        <w:rPr>
          <w:rFonts w:eastAsia="SimSun" w:cs="Arial"/>
        </w:rPr>
        <w:t xml:space="preserve"> </w:t>
      </w:r>
      <w:r w:rsidRPr="00B949B2">
        <w:rPr>
          <w:rFonts w:eastAsia="SimSun" w:cs="Calibri"/>
        </w:rPr>
        <w:t xml:space="preserve">Adjust the draft test blueprint by adding </w:t>
      </w:r>
      <w:r w:rsidRPr="00B949B2">
        <w:rPr>
          <w:rFonts w:eastAsia="SimSun" w:cs="Calibri"/>
          <w:i/>
        </w:rPr>
        <w:t>Recognize and Use Common Words</w:t>
      </w:r>
      <w:r w:rsidRPr="00B949B2">
        <w:rPr>
          <w:rFonts w:eastAsia="SimSun" w:cs="Calibri"/>
        </w:rPr>
        <w:t xml:space="preserve"> as a new first task type. </w:t>
      </w:r>
      <w:r w:rsidR="00416614" w:rsidRPr="00B949B2">
        <w:rPr>
          <w:rFonts w:eastAsia="SimSun" w:cs="Calibri"/>
        </w:rPr>
        <w:t>T</w:t>
      </w:r>
      <w:r w:rsidRPr="00B949B2">
        <w:rPr>
          <w:rFonts w:eastAsia="SimSun" w:cs="Calibri"/>
        </w:rPr>
        <w:t xml:space="preserve">o keep test length as proposed, reduce the number of </w:t>
      </w:r>
      <w:r w:rsidRPr="00B949B2">
        <w:rPr>
          <w:rFonts w:eastAsia="SimSun" w:cs="Calibri"/>
          <w:i/>
        </w:rPr>
        <w:t xml:space="preserve">Communicate </w:t>
      </w:r>
      <w:r w:rsidR="008A2430" w:rsidRPr="00B949B2">
        <w:rPr>
          <w:rFonts w:eastAsia="SimSun" w:cs="Calibri"/>
          <w:i/>
        </w:rPr>
        <w:t>A</w:t>
      </w:r>
      <w:r w:rsidR="00455A5E" w:rsidRPr="00B949B2">
        <w:rPr>
          <w:rFonts w:eastAsia="SimSun" w:cs="Calibri"/>
          <w:i/>
        </w:rPr>
        <w:t>bout</w:t>
      </w:r>
      <w:r w:rsidRPr="00B949B2">
        <w:rPr>
          <w:rFonts w:eastAsia="SimSun" w:cs="Calibri"/>
          <w:i/>
        </w:rPr>
        <w:t xml:space="preserve"> Familiar Topics</w:t>
      </w:r>
      <w:r w:rsidRPr="00B949B2">
        <w:rPr>
          <w:rFonts w:eastAsia="SimSun" w:cs="Calibri"/>
        </w:rPr>
        <w:t xml:space="preserve"> </w:t>
      </w:r>
      <w:r w:rsidR="00DB5B00" w:rsidRPr="00B949B2">
        <w:rPr>
          <w:rFonts w:eastAsia="SimSun" w:cs="Calibri"/>
        </w:rPr>
        <w:t xml:space="preserve">task types </w:t>
      </w:r>
      <w:r w:rsidRPr="00B949B2">
        <w:rPr>
          <w:rFonts w:eastAsia="SimSun" w:cs="Calibri"/>
        </w:rPr>
        <w:t>on the blueprint from two sets to one set.</w:t>
      </w:r>
    </w:p>
    <w:p w14:paraId="4EB1CD94" w14:textId="77777777" w:rsidR="00794F06" w:rsidRPr="00B949B2" w:rsidRDefault="00794F06" w:rsidP="004303E9">
      <w:pPr>
        <w:rPr>
          <w:rFonts w:eastAsia="SimSun" w:cs="Calibri"/>
        </w:rPr>
      </w:pPr>
      <w:r w:rsidRPr="00B949B2">
        <w:rPr>
          <w:rFonts w:eastAsia="SimSun" w:cs="Arial"/>
          <w:b/>
        </w:rPr>
        <w:t>Action:</w:t>
      </w:r>
      <w:r w:rsidRPr="00B949B2">
        <w:rPr>
          <w:rFonts w:eastAsia="SimSun" w:cs="Arial"/>
        </w:rPr>
        <w:t xml:space="preserve"> </w:t>
      </w:r>
      <w:r w:rsidRPr="00B949B2">
        <w:rPr>
          <w:rFonts w:eastAsia="SimSun" w:cs="Calibri"/>
        </w:rPr>
        <w:t>This recommendation has been implemented. The revised tes</w:t>
      </w:r>
      <w:r w:rsidR="009F6105" w:rsidRPr="00B949B2">
        <w:rPr>
          <w:rFonts w:eastAsia="SimSun" w:cs="Calibri"/>
        </w:rPr>
        <w:t xml:space="preserve">t blueprint, including the </w:t>
      </w:r>
      <w:r w:rsidR="009F6105" w:rsidRPr="00B949B2">
        <w:rPr>
          <w:rFonts w:eastAsia="SimSun" w:cs="Calibri"/>
          <w:i/>
        </w:rPr>
        <w:t>Reco</w:t>
      </w:r>
      <w:r w:rsidRPr="00B949B2">
        <w:rPr>
          <w:rFonts w:eastAsia="SimSun" w:cs="Calibri"/>
          <w:i/>
        </w:rPr>
        <w:t>g</w:t>
      </w:r>
      <w:r w:rsidR="009F6105" w:rsidRPr="00B949B2">
        <w:rPr>
          <w:rFonts w:eastAsia="SimSun" w:cs="Calibri"/>
          <w:i/>
        </w:rPr>
        <w:t>n</w:t>
      </w:r>
      <w:r w:rsidRPr="00B949B2">
        <w:rPr>
          <w:rFonts w:eastAsia="SimSun" w:cs="Calibri"/>
          <w:i/>
        </w:rPr>
        <w:t>ize and Use Common Words</w:t>
      </w:r>
      <w:r w:rsidRPr="00B949B2">
        <w:rPr>
          <w:rFonts w:eastAsia="SimSun" w:cs="Calibri"/>
        </w:rPr>
        <w:t xml:space="preserve"> task type and a </w:t>
      </w:r>
      <w:r w:rsidR="00F24C5A" w:rsidRPr="00B949B2">
        <w:rPr>
          <w:rFonts w:eastAsia="SimSun" w:cs="Calibri"/>
        </w:rPr>
        <w:t xml:space="preserve">reduced number of </w:t>
      </w:r>
      <w:r w:rsidR="00F24C5A" w:rsidRPr="00B949B2">
        <w:rPr>
          <w:rFonts w:eastAsia="SimSun" w:cs="Calibri"/>
          <w:i/>
        </w:rPr>
        <w:t>Communicate Ab</w:t>
      </w:r>
      <w:r w:rsidRPr="00B949B2">
        <w:rPr>
          <w:rFonts w:eastAsia="SimSun" w:cs="Calibri"/>
          <w:i/>
        </w:rPr>
        <w:t>out Familiar Topics</w:t>
      </w:r>
      <w:r w:rsidRPr="00B949B2">
        <w:rPr>
          <w:rFonts w:eastAsia="SimSun" w:cs="Calibri"/>
        </w:rPr>
        <w:t xml:space="preserve"> sets, was submitted to the SBE and approved in May 2020.</w:t>
      </w:r>
    </w:p>
    <w:p w14:paraId="1628797D" w14:textId="77777777" w:rsidR="000125EA" w:rsidRPr="00B949B2" w:rsidRDefault="00BD0D29" w:rsidP="004360AA">
      <w:pPr>
        <w:pStyle w:val="Heading5"/>
      </w:pPr>
      <w:r w:rsidRPr="00B949B2">
        <w:t xml:space="preserve">Item Type </w:t>
      </w:r>
      <w:r w:rsidR="00DB5B00" w:rsidRPr="00B949B2">
        <w:t xml:space="preserve">Format </w:t>
      </w:r>
      <w:r w:rsidRPr="00B949B2">
        <w:t>Considerations</w:t>
      </w:r>
    </w:p>
    <w:p w14:paraId="29C97845" w14:textId="77777777" w:rsidR="004303E9" w:rsidRPr="00B949B2" w:rsidRDefault="005E5E29" w:rsidP="004303E9">
      <w:pPr>
        <w:rPr>
          <w:rFonts w:eastAsia="SimSun" w:cs="Calibri"/>
        </w:rPr>
      </w:pPr>
      <w:r w:rsidRPr="00B949B2">
        <w:rPr>
          <w:rFonts w:eastAsia="SimSun" w:cs="Calibri"/>
        </w:rPr>
        <w:t xml:space="preserve">Students had difficulty understanding the directions for the multiple-selection multiple-choice item type within the </w:t>
      </w:r>
      <w:r w:rsidRPr="00B949B2">
        <w:rPr>
          <w:rFonts w:eastAsia="SimSun" w:cs="Calibri"/>
          <w:i/>
        </w:rPr>
        <w:t>Understand and Express an Opinion</w:t>
      </w:r>
      <w:r w:rsidRPr="00B949B2">
        <w:rPr>
          <w:rFonts w:eastAsia="SimSun" w:cs="Calibri"/>
        </w:rPr>
        <w:t xml:space="preserve"> task type. This item type provided students with three options and asked them to select the two that were correct.</w:t>
      </w:r>
    </w:p>
    <w:p w14:paraId="3117A9F6" w14:textId="77777777" w:rsidR="006F4A3F" w:rsidRPr="00B949B2" w:rsidRDefault="005E5E29" w:rsidP="004303E9">
      <w:pPr>
        <w:rPr>
          <w:rFonts w:eastAsia="SimSun" w:cs="Calibri"/>
        </w:rPr>
      </w:pPr>
      <w:r w:rsidRPr="00B949B2">
        <w:rPr>
          <w:rFonts w:eastAsia="SimSun" w:cs="Calibri"/>
          <w:b/>
        </w:rPr>
        <w:t>Recommendatio</w:t>
      </w:r>
      <w:r w:rsidR="00D82A3B" w:rsidRPr="00B949B2">
        <w:rPr>
          <w:rFonts w:eastAsia="SimSun" w:cs="Calibri"/>
          <w:b/>
        </w:rPr>
        <w:t>n</w:t>
      </w:r>
      <w:r w:rsidRPr="00B949B2">
        <w:rPr>
          <w:rFonts w:eastAsia="SimSun" w:cs="Calibri"/>
          <w:b/>
        </w:rPr>
        <w:t>:</w:t>
      </w:r>
      <w:r w:rsidRPr="00B949B2">
        <w:rPr>
          <w:rFonts w:eastAsia="SimSun" w:cs="Calibri"/>
        </w:rPr>
        <w:t xml:space="preserve"> Remove the multiple-selection multiple-choice item type and replace it with an item in the more familiar single-selection multiple-choice format.</w:t>
      </w:r>
    </w:p>
    <w:p w14:paraId="73E0135D" w14:textId="77777777" w:rsidR="006F4A3F" w:rsidRPr="00B949B2" w:rsidRDefault="006F4A3F" w:rsidP="00B46385">
      <w:pPr>
        <w:rPr>
          <w:rFonts w:eastAsia="SimSun" w:cs="Arial"/>
        </w:rPr>
      </w:pPr>
      <w:r w:rsidRPr="00B949B2">
        <w:rPr>
          <w:rFonts w:eastAsia="SimSun" w:cs="Arial"/>
          <w:b/>
        </w:rPr>
        <w:t>Action:</w:t>
      </w:r>
      <w:r w:rsidRPr="00B949B2">
        <w:rPr>
          <w:rFonts w:eastAsia="SimSun" w:cs="Arial"/>
        </w:rPr>
        <w:t xml:space="preserve"> </w:t>
      </w:r>
      <w:r w:rsidRPr="00B949B2">
        <w:rPr>
          <w:rFonts w:eastAsia="SimSun" w:cs="Calibri"/>
        </w:rPr>
        <w:t>This recommendation has been implemented. The items revised from multiple-selection multiple-choice to single-selection multiple-choice are aligned to the ELD Connectors as noted in the test blueprint.</w:t>
      </w:r>
      <w:r w:rsidR="00BD0D29" w:rsidRPr="00B949B2">
        <w:rPr>
          <w:rFonts w:eastAsia="SimSun" w:cs="Calibri"/>
        </w:rPr>
        <w:t xml:space="preserve"> </w:t>
      </w:r>
      <w:r w:rsidR="00DB5B00" w:rsidRPr="00B949B2">
        <w:rPr>
          <w:rFonts w:eastAsia="SimSun" w:cs="Calibri"/>
        </w:rPr>
        <w:t>The</w:t>
      </w:r>
      <w:r w:rsidR="00BD0D29" w:rsidRPr="00B949B2">
        <w:rPr>
          <w:rFonts w:eastAsia="SimSun" w:cs="Calibri"/>
        </w:rPr>
        <w:t xml:space="preserve"> change</w:t>
      </w:r>
      <w:r w:rsidRPr="00B949B2">
        <w:rPr>
          <w:rFonts w:eastAsia="SimSun" w:cs="Calibri"/>
        </w:rPr>
        <w:t xml:space="preserve"> involve</w:t>
      </w:r>
      <w:r w:rsidR="00BD0D29" w:rsidRPr="00B949B2">
        <w:rPr>
          <w:rFonts w:eastAsia="SimSun" w:cs="Calibri"/>
        </w:rPr>
        <w:t>d</w:t>
      </w:r>
      <w:r w:rsidRPr="00B949B2">
        <w:rPr>
          <w:rFonts w:eastAsia="SimSun" w:cs="Calibri"/>
        </w:rPr>
        <w:t xml:space="preserve"> replacing a </w:t>
      </w:r>
      <w:r w:rsidR="00804469" w:rsidRPr="00B949B2">
        <w:rPr>
          <w:rFonts w:eastAsia="SimSun" w:cs="Calibri"/>
        </w:rPr>
        <w:t>2</w:t>
      </w:r>
      <w:r w:rsidRPr="00B949B2">
        <w:rPr>
          <w:rFonts w:eastAsia="SimSun" w:cs="Calibri"/>
        </w:rPr>
        <w:t xml:space="preserve">-point item with a </w:t>
      </w:r>
      <w:r w:rsidR="00804469" w:rsidRPr="00B949B2">
        <w:rPr>
          <w:rFonts w:eastAsia="SimSun" w:cs="Calibri"/>
        </w:rPr>
        <w:t>1</w:t>
      </w:r>
      <w:r w:rsidRPr="00B949B2">
        <w:rPr>
          <w:rFonts w:eastAsia="SimSun" w:cs="Calibri"/>
        </w:rPr>
        <w:t xml:space="preserve">-point item, the overall number of items on the blueprint </w:t>
      </w:r>
      <w:r w:rsidR="003E2931" w:rsidRPr="00B949B2">
        <w:rPr>
          <w:rFonts w:eastAsia="SimSun" w:cs="Calibri"/>
        </w:rPr>
        <w:t>remained</w:t>
      </w:r>
      <w:r w:rsidRPr="00B949B2">
        <w:rPr>
          <w:rFonts w:eastAsia="SimSun" w:cs="Calibri"/>
        </w:rPr>
        <w:t xml:space="preserve"> the same, while the number of score points have decreased by one. </w:t>
      </w:r>
      <w:r w:rsidR="00DB5B00" w:rsidRPr="00B949B2">
        <w:rPr>
          <w:rFonts w:eastAsia="SimSun" w:cs="Calibri"/>
        </w:rPr>
        <w:t>The</w:t>
      </w:r>
      <w:r w:rsidRPr="00B949B2">
        <w:rPr>
          <w:rFonts w:eastAsia="SimSun" w:cs="Calibri"/>
        </w:rPr>
        <w:t xml:space="preserve"> number of items </w:t>
      </w:r>
      <w:r w:rsidR="00DB5B00" w:rsidRPr="00B949B2">
        <w:rPr>
          <w:rFonts w:eastAsia="SimSun" w:cs="Calibri"/>
        </w:rPr>
        <w:t xml:space="preserve">was </w:t>
      </w:r>
      <w:r w:rsidRPr="00B949B2">
        <w:rPr>
          <w:rFonts w:eastAsia="SimSun" w:cs="Calibri"/>
        </w:rPr>
        <w:t xml:space="preserve">not </w:t>
      </w:r>
      <w:r w:rsidR="00DB5B00" w:rsidRPr="00B949B2">
        <w:rPr>
          <w:rFonts w:eastAsia="SimSun" w:cs="Calibri"/>
        </w:rPr>
        <w:t>increased bec</w:t>
      </w:r>
      <w:r w:rsidRPr="00B949B2">
        <w:rPr>
          <w:rFonts w:eastAsia="SimSun" w:cs="Calibri"/>
        </w:rPr>
        <w:t>ause sufficient score points remain to support intended score reporting, and there is a compelling interest from the field not to lengthen the test.</w:t>
      </w:r>
    </w:p>
    <w:p w14:paraId="7653BE2F" w14:textId="77777777" w:rsidR="000125EA" w:rsidRPr="00B949B2" w:rsidRDefault="00DB5B00" w:rsidP="004360AA">
      <w:pPr>
        <w:pStyle w:val="Heading5"/>
      </w:pPr>
      <w:r w:rsidRPr="00B949B2">
        <w:t>Task Type Considerations</w:t>
      </w:r>
    </w:p>
    <w:p w14:paraId="05B40465" w14:textId="77777777" w:rsidR="004303E9" w:rsidRPr="00B949B2" w:rsidRDefault="005E5E29" w:rsidP="004303E9">
      <w:pPr>
        <w:rPr>
          <w:rFonts w:eastAsia="SimSun" w:cs="Calibri"/>
        </w:rPr>
      </w:pPr>
      <w:r w:rsidRPr="00B949B2">
        <w:rPr>
          <w:rFonts w:eastAsia="SimSun" w:cs="Calibri"/>
        </w:rPr>
        <w:t xml:space="preserve">In the </w:t>
      </w:r>
      <w:r w:rsidRPr="00B949B2">
        <w:rPr>
          <w:rFonts w:eastAsia="SimSun" w:cs="Calibri"/>
          <w:i/>
        </w:rPr>
        <w:t>Interact with an Informational Text</w:t>
      </w:r>
      <w:r w:rsidRPr="00B949B2">
        <w:rPr>
          <w:rFonts w:eastAsia="SimSun" w:cs="Calibri"/>
        </w:rPr>
        <w:t xml:space="preserve"> task type, test examiners </w:t>
      </w:r>
      <w:r w:rsidR="00513813" w:rsidRPr="00B949B2">
        <w:rPr>
          <w:rFonts w:eastAsia="SimSun" w:cs="Calibri"/>
        </w:rPr>
        <w:t xml:space="preserve">had a </w:t>
      </w:r>
      <w:r w:rsidRPr="00B949B2">
        <w:rPr>
          <w:rFonts w:eastAsia="SimSun" w:cs="Calibri"/>
        </w:rPr>
        <w:t>mixed reaction to an item type designed to assess connectors aligned with Part</w:t>
      </w:r>
      <w:r w:rsidR="000A4479" w:rsidRPr="00B949B2">
        <w:rPr>
          <w:rFonts w:eastAsia="SimSun" w:cs="Calibri"/>
        </w:rPr>
        <w:t> </w:t>
      </w:r>
      <w:r w:rsidRPr="00B949B2">
        <w:rPr>
          <w:rFonts w:eastAsia="SimSun" w:cs="Calibri"/>
        </w:rPr>
        <w:t>III: Using Foundational Literacy Skills, which was planned for use at kindergarten, grade one, grade two, and grade</w:t>
      </w:r>
      <w:r w:rsidR="001F767F" w:rsidRPr="00B949B2">
        <w:rPr>
          <w:rFonts w:eastAsia="SimSun" w:cs="Calibri"/>
        </w:rPr>
        <w:t xml:space="preserve"> </w:t>
      </w:r>
      <w:r w:rsidRPr="00B949B2">
        <w:rPr>
          <w:rFonts w:eastAsia="SimSun" w:cs="Calibri"/>
        </w:rPr>
        <w:t>s</w:t>
      </w:r>
      <w:r w:rsidR="001F767F" w:rsidRPr="00B949B2">
        <w:rPr>
          <w:rFonts w:eastAsia="SimSun" w:cs="Calibri"/>
        </w:rPr>
        <w:t>pan</w:t>
      </w:r>
      <w:r w:rsidRPr="00B949B2">
        <w:rPr>
          <w:rFonts w:eastAsia="SimSun" w:cs="Calibri"/>
        </w:rPr>
        <w:t xml:space="preserve"> three through five. Some test examiners found that this item type assessed the foundational literacy skills in a manner similar to how such skills </w:t>
      </w:r>
      <w:r w:rsidR="00DB6F63" w:rsidRPr="00B949B2">
        <w:rPr>
          <w:rFonts w:eastAsia="SimSun" w:cs="Calibri"/>
        </w:rPr>
        <w:t xml:space="preserve">were being taught </w:t>
      </w:r>
      <w:r w:rsidRPr="00B949B2">
        <w:rPr>
          <w:rFonts w:eastAsia="SimSun" w:cs="Calibri"/>
        </w:rPr>
        <w:t>in the classroom; however, other test examiners reported that the approach in this item type did not correspond to classroom practice. Of particular concern was the fact that some kindergarten and grade one students in the Alternate ELPAC population may not have had an opportunity to learn the skills assessed by this item type.</w:t>
      </w:r>
    </w:p>
    <w:p w14:paraId="661938C8" w14:textId="77777777" w:rsidR="005E5E29" w:rsidRPr="00B949B2" w:rsidRDefault="005E5E29" w:rsidP="004303E9">
      <w:pPr>
        <w:rPr>
          <w:rFonts w:eastAsia="SimSun" w:cs="Calibri"/>
        </w:rPr>
      </w:pPr>
      <w:r w:rsidRPr="00B949B2">
        <w:rPr>
          <w:rFonts w:eastAsia="SimSun" w:cs="Calibri"/>
          <w:b/>
        </w:rPr>
        <w:t xml:space="preserve">Recommendation: </w:t>
      </w:r>
      <w:r w:rsidRPr="00B949B2">
        <w:rPr>
          <w:rFonts w:eastAsia="SimSun" w:cs="Calibri"/>
        </w:rPr>
        <w:t xml:space="preserve">For kindergarten and grade one, replace the </w:t>
      </w:r>
      <w:r w:rsidRPr="00B949B2">
        <w:rPr>
          <w:rFonts w:eastAsia="SimSun" w:cs="Calibri"/>
          <w:i/>
        </w:rPr>
        <w:t>Interact with an Informational Text</w:t>
      </w:r>
      <w:r w:rsidRPr="00B949B2">
        <w:rPr>
          <w:rFonts w:eastAsia="SimSun" w:cs="Calibri"/>
        </w:rPr>
        <w:t xml:space="preserve"> item aligned with the Part III connector with an item aligned with another connector assessed in the same task type, such as Part I.B.5–Part I.B.6, </w:t>
      </w:r>
      <w:r w:rsidRPr="00B949B2">
        <w:rPr>
          <w:rFonts w:eastAsia="SimSun" w:cs="Calibri"/>
        </w:rPr>
        <w:lastRenderedPageBreak/>
        <w:t>Part II.A.1, or Part II.A.2. For grade two and grade</w:t>
      </w:r>
      <w:r w:rsidR="00D05A84" w:rsidRPr="00B949B2">
        <w:rPr>
          <w:rFonts w:eastAsia="SimSun" w:cs="Calibri"/>
        </w:rPr>
        <w:t xml:space="preserve"> </w:t>
      </w:r>
      <w:r w:rsidRPr="00B949B2">
        <w:rPr>
          <w:rFonts w:eastAsia="SimSun" w:cs="Calibri"/>
        </w:rPr>
        <w:t>s</w:t>
      </w:r>
      <w:r w:rsidR="00D05A84" w:rsidRPr="00B949B2">
        <w:rPr>
          <w:rFonts w:eastAsia="SimSun" w:cs="Calibri"/>
        </w:rPr>
        <w:t>pan</w:t>
      </w:r>
      <w:r w:rsidRPr="00B949B2">
        <w:rPr>
          <w:rFonts w:eastAsia="SimSun" w:cs="Calibri"/>
        </w:rPr>
        <w:t xml:space="preserve"> three through five, maintain the item aligned to the Part III connector, but look for possible </w:t>
      </w:r>
      <w:r w:rsidR="00DB5B00" w:rsidRPr="00B949B2">
        <w:rPr>
          <w:rFonts w:eastAsia="SimSun" w:cs="Calibri"/>
        </w:rPr>
        <w:t>adaptation</w:t>
      </w:r>
      <w:r w:rsidRPr="00B949B2">
        <w:rPr>
          <w:rFonts w:eastAsia="SimSun" w:cs="Calibri"/>
        </w:rPr>
        <w:t>s to the item that will make it correspond to as broad a range of instructional styles as possible.</w:t>
      </w:r>
    </w:p>
    <w:p w14:paraId="70A4434B" w14:textId="77777777" w:rsidR="006F4A3F" w:rsidRPr="00B949B2" w:rsidRDefault="006F4A3F" w:rsidP="004303E9">
      <w:pPr>
        <w:rPr>
          <w:rFonts w:eastAsia="SimSun" w:cs="Calibri"/>
        </w:rPr>
      </w:pPr>
      <w:r w:rsidRPr="00B949B2">
        <w:rPr>
          <w:rFonts w:eastAsia="SimSun" w:cs="Arial"/>
          <w:b/>
        </w:rPr>
        <w:t>Action</w:t>
      </w:r>
      <w:r w:rsidR="00D82A3B" w:rsidRPr="00B949B2">
        <w:rPr>
          <w:rFonts w:eastAsia="SimSun" w:cs="Arial"/>
          <w:b/>
        </w:rPr>
        <w:t>:</w:t>
      </w:r>
      <w:r w:rsidR="000125EA" w:rsidRPr="00B949B2">
        <w:rPr>
          <w:rFonts w:eastAsia="SimSun" w:cs="Arial"/>
          <w:b/>
        </w:rPr>
        <w:t xml:space="preserve"> </w:t>
      </w:r>
      <w:r w:rsidR="00D82A3B" w:rsidRPr="00B949B2">
        <w:rPr>
          <w:rFonts w:eastAsia="SimSun" w:cs="Calibri"/>
        </w:rPr>
        <w:t>T</w:t>
      </w:r>
      <w:r w:rsidRPr="00B949B2">
        <w:rPr>
          <w:rFonts w:eastAsia="SimSun" w:cs="Calibri"/>
        </w:rPr>
        <w:t>his recommendation has been implemented. The item aligned to Part III in grade two and</w:t>
      </w:r>
      <w:r w:rsidR="00D05A84" w:rsidRPr="00B949B2">
        <w:rPr>
          <w:rFonts w:eastAsia="SimSun" w:cs="Calibri"/>
        </w:rPr>
        <w:t xml:space="preserve"> grade span</w:t>
      </w:r>
      <w:r w:rsidRPr="00B949B2">
        <w:rPr>
          <w:rFonts w:eastAsia="SimSun" w:cs="Calibri"/>
        </w:rPr>
        <w:t xml:space="preserve"> three through five has been revised based on feedback received from the pilot study, reviewed and approved by the CDE, and reviewed and approved by California educators at the June 2020 IRM.</w:t>
      </w:r>
    </w:p>
    <w:p w14:paraId="68B69100" w14:textId="3AB1B7C6" w:rsidR="00DB5B00" w:rsidRPr="00B949B2" w:rsidRDefault="008E258C" w:rsidP="004303E9">
      <w:pPr>
        <w:rPr>
          <w:rFonts w:eastAsia="SimSun" w:cs="Calibri"/>
        </w:rPr>
      </w:pPr>
      <w:r w:rsidRPr="00B949B2">
        <w:rPr>
          <w:rFonts w:eastAsia="SimSun" w:cs="Calibri"/>
        </w:rPr>
        <w:t>Th</w:t>
      </w:r>
      <w:r w:rsidR="00DB5B00" w:rsidRPr="00B949B2">
        <w:rPr>
          <w:rFonts w:eastAsia="SimSun" w:cs="Calibri"/>
        </w:rPr>
        <w:t xml:space="preserve">is change involves (for the grade levels and grade spans involved) replacing a 2-point item with a 1-point item; as a result, the overall number of items on the blueprint will remain the same, while the number of score points will decrease by one. As with Action 2, the number of items was not increased because sufficient score points remain to support intended score reporting, and there is a compelling interest from the field not to lengthen the test. (After the implementation of both Action 2 and Action 3, the score points for each test form will be </w:t>
      </w:r>
      <w:r w:rsidR="00822B71" w:rsidRPr="00B949B2">
        <w:rPr>
          <w:rFonts w:eastAsia="SimSun" w:cs="Calibri"/>
        </w:rPr>
        <w:t>28</w:t>
      </w:r>
      <w:r w:rsidR="00DB5B00" w:rsidRPr="00B949B2">
        <w:rPr>
          <w:rFonts w:eastAsia="SimSun" w:cs="Calibri"/>
        </w:rPr>
        <w:t>–32, as opposed to a range of 30–34 score points for the previous draft of the test blueprint.)</w:t>
      </w:r>
    </w:p>
    <w:p w14:paraId="3EE59779" w14:textId="77777777" w:rsidR="00003200" w:rsidRPr="00B949B2" w:rsidRDefault="00003200" w:rsidP="00396BB9">
      <w:pPr>
        <w:pStyle w:val="Heading5"/>
      </w:pPr>
      <w:r w:rsidRPr="00B949B2">
        <w:t>Task Type Adjustment</w:t>
      </w:r>
      <w:r w:rsidR="0008190F" w:rsidRPr="00B949B2">
        <w:t>s for Expressive Items</w:t>
      </w:r>
    </w:p>
    <w:p w14:paraId="08F0DB12" w14:textId="77777777" w:rsidR="005E5E29" w:rsidRPr="00B949B2" w:rsidRDefault="006F4A3F" w:rsidP="009D79A5">
      <w:pPr>
        <w:rPr>
          <w:rFonts w:eastAsia="SimSun" w:cs="Arial"/>
        </w:rPr>
      </w:pPr>
      <w:r w:rsidRPr="00B949B2">
        <w:rPr>
          <w:rFonts w:eastAsia="SimSun" w:cs="Arial"/>
          <w:b/>
        </w:rPr>
        <w:t>Recommendation</w:t>
      </w:r>
      <w:r w:rsidR="00E52926" w:rsidRPr="00B949B2">
        <w:rPr>
          <w:rFonts w:eastAsia="SimSun" w:cs="Arial"/>
          <w:b/>
        </w:rPr>
        <w:t>:</w:t>
      </w:r>
      <w:r w:rsidR="00E52926" w:rsidRPr="00B949B2">
        <w:rPr>
          <w:rFonts w:eastAsia="SimSun" w:cs="Arial"/>
        </w:rPr>
        <w:t xml:space="preserve"> </w:t>
      </w:r>
      <w:r w:rsidR="005E5E29" w:rsidRPr="00B949B2">
        <w:rPr>
          <w:rFonts w:eastAsia="SimSun" w:cs="Arial"/>
        </w:rPr>
        <w:t>Consider some minor adjustments to the task types, including addressing alternate response options for expressive items to be more inclusive for students who are nonverbal and students who use AAC devices.</w:t>
      </w:r>
    </w:p>
    <w:p w14:paraId="1B10FA6A" w14:textId="77777777" w:rsidR="006F4A3F" w:rsidRPr="00B949B2" w:rsidRDefault="006F4A3F" w:rsidP="004303E9">
      <w:pPr>
        <w:rPr>
          <w:rFonts w:eastAsia="SimSun" w:cs="Arial"/>
        </w:rPr>
      </w:pPr>
      <w:r w:rsidRPr="00B949B2">
        <w:rPr>
          <w:rFonts w:eastAsia="SimSun" w:cs="Calibri"/>
          <w:b/>
        </w:rPr>
        <w:t xml:space="preserve">Action: </w:t>
      </w:r>
      <w:r w:rsidRPr="00B949B2">
        <w:rPr>
          <w:rFonts w:eastAsia="SimSun" w:cs="Calibri"/>
        </w:rPr>
        <w:t xml:space="preserve">Optional Individualization has been added to </w:t>
      </w:r>
      <w:r w:rsidR="002F74DC" w:rsidRPr="00B949B2">
        <w:rPr>
          <w:rFonts w:eastAsia="SimSun" w:cs="Calibri"/>
        </w:rPr>
        <w:t xml:space="preserve">rubric-scored </w:t>
      </w:r>
      <w:r w:rsidRPr="00B949B2">
        <w:rPr>
          <w:rFonts w:eastAsia="SimSun" w:cs="Calibri"/>
        </w:rPr>
        <w:t>expressive items that either allow for the use of real objects or provide picture card responses that could be used in isolation, with a static level AAC device, or can be imaged into a dynamic level AAC device to provide the student with access to expressive options in the communication mode</w:t>
      </w:r>
      <w:r w:rsidR="00B501E1" w:rsidRPr="00B949B2">
        <w:rPr>
          <w:rFonts w:eastAsia="SimSun" w:cs="Calibri"/>
        </w:rPr>
        <w:t xml:space="preserve"> with which</w:t>
      </w:r>
      <w:r w:rsidRPr="00B949B2">
        <w:rPr>
          <w:rFonts w:eastAsia="SimSun" w:cs="Calibri"/>
        </w:rPr>
        <w:t xml:space="preserve"> the student would be most familiar and comfortable. This allows access for nonverbal students, students who use low</w:t>
      </w:r>
      <w:r w:rsidR="00133A0D" w:rsidRPr="00B949B2">
        <w:rPr>
          <w:rFonts w:eastAsia="SimSun" w:cs="Calibri"/>
        </w:rPr>
        <w:t>-</w:t>
      </w:r>
      <w:r w:rsidRPr="00B949B2">
        <w:rPr>
          <w:rFonts w:eastAsia="SimSun" w:cs="Calibri"/>
        </w:rPr>
        <w:t xml:space="preserve"> and hi</w:t>
      </w:r>
      <w:r w:rsidR="00003200" w:rsidRPr="00B949B2">
        <w:rPr>
          <w:rFonts w:eastAsia="SimSun" w:cs="Calibri"/>
        </w:rPr>
        <w:t>gh</w:t>
      </w:r>
      <w:r w:rsidR="00133A0D" w:rsidRPr="00B949B2">
        <w:rPr>
          <w:rFonts w:eastAsia="SimSun" w:cs="Calibri"/>
        </w:rPr>
        <w:t>-</w:t>
      </w:r>
      <w:r w:rsidRPr="00B949B2">
        <w:rPr>
          <w:rFonts w:eastAsia="SimSun" w:cs="Calibri"/>
        </w:rPr>
        <w:t xml:space="preserve">tech AAC and picture exchange to access expressive items scored with a rubric. </w:t>
      </w:r>
      <w:r w:rsidRPr="00B949B2">
        <w:rPr>
          <w:rFonts w:eastAsia="SimSun" w:cs="Arial"/>
        </w:rPr>
        <w:t xml:space="preserve">Directions regarding Optional Individualization </w:t>
      </w:r>
      <w:r w:rsidR="00115236" w:rsidRPr="00B949B2">
        <w:rPr>
          <w:rFonts w:eastAsia="SimSun" w:cs="Arial"/>
        </w:rPr>
        <w:t xml:space="preserve">and the picture cards themselves </w:t>
      </w:r>
      <w:r w:rsidRPr="00B949B2">
        <w:rPr>
          <w:rFonts w:eastAsia="SimSun" w:cs="Arial"/>
        </w:rPr>
        <w:t xml:space="preserve">have been included in the </w:t>
      </w:r>
      <w:r w:rsidRPr="00B949B2">
        <w:rPr>
          <w:rFonts w:eastAsia="SimSun" w:cs="Arial"/>
          <w:i/>
        </w:rPr>
        <w:t>DFA</w:t>
      </w:r>
      <w:r w:rsidR="00072E38" w:rsidRPr="00B949B2">
        <w:rPr>
          <w:rFonts w:eastAsia="SimSun" w:cs="Arial"/>
        </w:rPr>
        <w:t>.</w:t>
      </w:r>
    </w:p>
    <w:p w14:paraId="756362D0" w14:textId="77777777" w:rsidR="00003200" w:rsidRPr="00B949B2" w:rsidRDefault="00003200" w:rsidP="00396BB9">
      <w:pPr>
        <w:pStyle w:val="Heading5"/>
      </w:pPr>
      <w:r w:rsidRPr="00B949B2">
        <w:t>Optional Individualization</w:t>
      </w:r>
    </w:p>
    <w:p w14:paraId="00D2A925" w14:textId="77777777" w:rsidR="005E5E29" w:rsidRPr="00B949B2" w:rsidRDefault="006F4A3F" w:rsidP="009D79A5">
      <w:pPr>
        <w:rPr>
          <w:rFonts w:eastAsia="SimSun" w:cs="Arial"/>
        </w:rPr>
      </w:pPr>
      <w:r w:rsidRPr="00B949B2">
        <w:rPr>
          <w:rFonts w:eastAsia="SimSun" w:cs="Arial"/>
          <w:b/>
        </w:rPr>
        <w:t>Recommendatio</w:t>
      </w:r>
      <w:r w:rsidR="00E52926" w:rsidRPr="00B949B2">
        <w:rPr>
          <w:rFonts w:eastAsia="SimSun" w:cs="Arial"/>
          <w:b/>
        </w:rPr>
        <w:t>n:</w:t>
      </w:r>
      <w:r w:rsidR="009D79A5" w:rsidRPr="00B949B2">
        <w:rPr>
          <w:rFonts w:eastAsia="SimSun" w:cs="Arial"/>
        </w:rPr>
        <w:t xml:space="preserve"> </w:t>
      </w:r>
      <w:r w:rsidR="005E5E29" w:rsidRPr="00B949B2">
        <w:rPr>
          <w:rFonts w:eastAsia="SimSun" w:cs="Arial"/>
        </w:rPr>
        <w:t xml:space="preserve">Consider including guidance for increasing the number of objects and manipulatives for students who are </w:t>
      </w:r>
      <w:proofErr w:type="spellStart"/>
      <w:r w:rsidR="00C30B05" w:rsidRPr="00B949B2">
        <w:rPr>
          <w:rFonts w:eastAsia="SimSun" w:cs="Arial"/>
        </w:rPr>
        <w:t>presymbolic</w:t>
      </w:r>
      <w:proofErr w:type="spellEnd"/>
      <w:r w:rsidR="00C30B05" w:rsidRPr="00B949B2">
        <w:rPr>
          <w:rFonts w:eastAsia="SimSun" w:cs="Arial"/>
        </w:rPr>
        <w:t xml:space="preserve"> </w:t>
      </w:r>
      <w:r w:rsidR="005E5E29" w:rsidRPr="00B949B2">
        <w:rPr>
          <w:rFonts w:eastAsia="SimSun" w:cs="Arial"/>
        </w:rPr>
        <w:t>communicators.</w:t>
      </w:r>
    </w:p>
    <w:p w14:paraId="2CAFB35B" w14:textId="77777777" w:rsidR="006F4A3F" w:rsidRPr="00B949B2" w:rsidRDefault="006F4A3F" w:rsidP="004303E9">
      <w:pPr>
        <w:rPr>
          <w:rFonts w:eastAsia="SimSun" w:cs="Arial"/>
        </w:rPr>
      </w:pPr>
      <w:r w:rsidRPr="00B949B2">
        <w:rPr>
          <w:rFonts w:eastAsia="SimSun" w:cs="Arial"/>
          <w:b/>
        </w:rPr>
        <w:t>Action:</w:t>
      </w:r>
      <w:r w:rsidRPr="00B949B2">
        <w:rPr>
          <w:rFonts w:eastAsia="SimSun" w:cs="Arial"/>
        </w:rPr>
        <w:t xml:space="preserve"> Optional Individualization has been added to stories, passages, and items in which real objects or manipulatives could be provided to the student. Directions regarding Optional Individualization have been included in the </w:t>
      </w:r>
      <w:r w:rsidRPr="00B949B2">
        <w:rPr>
          <w:rFonts w:eastAsia="SimSun" w:cs="Arial"/>
          <w:i/>
        </w:rPr>
        <w:t>DFA</w:t>
      </w:r>
      <w:r w:rsidRPr="00B949B2">
        <w:rPr>
          <w:rFonts w:eastAsia="SimSun" w:cs="Arial"/>
        </w:rPr>
        <w:t>.</w:t>
      </w:r>
      <w:r w:rsidR="00D74C91" w:rsidRPr="00B949B2">
        <w:rPr>
          <w:rFonts w:eastAsia="SimSun" w:cs="Arial"/>
        </w:rPr>
        <w:t xml:space="preserve"> A list of additional materials, including any objects that can be used on the assessment, has been included in the </w:t>
      </w:r>
      <w:r w:rsidR="00D74C91" w:rsidRPr="00B949B2">
        <w:rPr>
          <w:rFonts w:eastAsia="SimSun" w:cs="Arial"/>
          <w:i/>
        </w:rPr>
        <w:t>DFA</w:t>
      </w:r>
      <w:r w:rsidR="00D74C91" w:rsidRPr="00B949B2">
        <w:rPr>
          <w:rFonts w:eastAsia="SimSun" w:cs="Arial"/>
        </w:rPr>
        <w:t>.</w:t>
      </w:r>
    </w:p>
    <w:p w14:paraId="6B806567" w14:textId="77777777" w:rsidR="00003200" w:rsidRPr="00B949B2" w:rsidRDefault="00003200" w:rsidP="00396BB9">
      <w:pPr>
        <w:pStyle w:val="Heading5"/>
      </w:pPr>
      <w:r w:rsidRPr="00B949B2">
        <w:t>Minimize Construct Irrelevance</w:t>
      </w:r>
    </w:p>
    <w:p w14:paraId="37BF005D" w14:textId="77777777" w:rsidR="009D79A5" w:rsidRPr="00B949B2" w:rsidRDefault="00614141" w:rsidP="00043D85">
      <w:pPr>
        <w:rPr>
          <w:rFonts w:eastAsia="SimSun" w:cs="Arial"/>
        </w:rPr>
      </w:pPr>
      <w:r w:rsidRPr="00B949B2">
        <w:rPr>
          <w:rFonts w:eastAsia="SimSun" w:cs="Arial"/>
        </w:rPr>
        <w:t>Findings of construct</w:t>
      </w:r>
      <w:r w:rsidR="006B66FE" w:rsidRPr="00B949B2">
        <w:rPr>
          <w:rFonts w:eastAsia="SimSun" w:cs="Arial"/>
        </w:rPr>
        <w:t>-</w:t>
      </w:r>
      <w:r w:rsidRPr="00B949B2">
        <w:rPr>
          <w:rFonts w:eastAsia="SimSun" w:cs="Arial"/>
        </w:rPr>
        <w:t>irrelevant factors included complexity of language in questions, ambiguity in pictorial options,</w:t>
      </w:r>
      <w:r w:rsidR="004711C3" w:rsidRPr="00B949B2">
        <w:rPr>
          <w:rFonts w:eastAsia="SimSun" w:cs="Arial"/>
        </w:rPr>
        <w:t xml:space="preserve"> and</w:t>
      </w:r>
      <w:r w:rsidRPr="00B949B2">
        <w:rPr>
          <w:rFonts w:eastAsia="SimSun" w:cs="Arial"/>
        </w:rPr>
        <w:t xml:space="preserve"> passage length</w:t>
      </w:r>
      <w:r w:rsidR="00003200" w:rsidRPr="00B949B2">
        <w:rPr>
          <w:rFonts w:eastAsia="SimSun" w:cs="Arial"/>
        </w:rPr>
        <w:t>.</w:t>
      </w:r>
    </w:p>
    <w:p w14:paraId="357DCD39" w14:textId="77777777" w:rsidR="00614141" w:rsidRPr="00B949B2" w:rsidRDefault="00F26464" w:rsidP="00396BB9">
      <w:r w:rsidRPr="00B949B2">
        <w:rPr>
          <w:b/>
        </w:rPr>
        <w:t>Recommendation</w:t>
      </w:r>
      <w:r w:rsidR="00003200" w:rsidRPr="00B949B2">
        <w:rPr>
          <w:b/>
        </w:rPr>
        <w:t>:</w:t>
      </w:r>
      <w:r w:rsidR="00003200" w:rsidRPr="00B949B2">
        <w:t xml:space="preserve"> </w:t>
      </w:r>
      <w:r w:rsidR="00614141" w:rsidRPr="00B949B2">
        <w:t xml:space="preserve">Consider revisiting the </w:t>
      </w:r>
      <w:r w:rsidR="00CC18C6" w:rsidRPr="00B949B2">
        <w:t xml:space="preserve">task type </w:t>
      </w:r>
      <w:r w:rsidR="00614141" w:rsidRPr="00B949B2">
        <w:t>templates to make sure task descriptions</w:t>
      </w:r>
      <w:r w:rsidR="00474C1C" w:rsidRPr="00B949B2">
        <w:t xml:space="preserve"> are kept simple and clear.</w:t>
      </w:r>
    </w:p>
    <w:p w14:paraId="3636CA97" w14:textId="77777777" w:rsidR="00F26464" w:rsidRPr="00B949B2" w:rsidRDefault="00E52926" w:rsidP="00396BB9">
      <w:r w:rsidRPr="00B949B2">
        <w:rPr>
          <w:b/>
        </w:rPr>
        <w:lastRenderedPageBreak/>
        <w:t>Action</w:t>
      </w:r>
      <w:r w:rsidR="00F26464" w:rsidRPr="00B949B2">
        <w:rPr>
          <w:b/>
        </w:rPr>
        <w:t>:</w:t>
      </w:r>
      <w:r w:rsidR="00F26464" w:rsidRPr="00B949B2">
        <w:t xml:space="preserve"> Revisions to the task type specifications have been scheduled and will reflect this consideration.</w:t>
      </w:r>
    </w:p>
    <w:p w14:paraId="6F06D640" w14:textId="77777777" w:rsidR="00D82A3B" w:rsidRPr="00B949B2" w:rsidRDefault="00D82A3B" w:rsidP="00D82A3B">
      <w:r w:rsidRPr="00B949B2">
        <w:rPr>
          <w:b/>
        </w:rPr>
        <w:t>Recommendation:</w:t>
      </w:r>
      <w:r w:rsidRPr="00B949B2">
        <w:t xml:space="preserve"> Consider </w:t>
      </w:r>
      <w:r w:rsidR="008E4E0B" w:rsidRPr="00B949B2">
        <w:t>supporting item writers by providing specific examples of</w:t>
      </w:r>
      <w:r w:rsidRPr="00B949B2">
        <w:t xml:space="preserve"> </w:t>
      </w:r>
      <w:r w:rsidR="008E4E0B" w:rsidRPr="00B949B2">
        <w:t xml:space="preserve">construct-irrelevant factors to support future </w:t>
      </w:r>
      <w:r w:rsidRPr="00B949B2">
        <w:t>item writer training.</w:t>
      </w:r>
    </w:p>
    <w:p w14:paraId="74563574" w14:textId="77777777" w:rsidR="00D82A3B" w:rsidRPr="00B949B2" w:rsidRDefault="00D82A3B" w:rsidP="00396BB9">
      <w:r w:rsidRPr="00B949B2">
        <w:rPr>
          <w:b/>
        </w:rPr>
        <w:t>Action:</w:t>
      </w:r>
      <w:r w:rsidRPr="00B949B2">
        <w:t xml:space="preserve"> The February 2021 Item Writer Workshop will be designed to address this consideration. Examples will be shared with educators at all future Item Writer Workshops as well.</w:t>
      </w:r>
    </w:p>
    <w:p w14:paraId="2A4DAC09" w14:textId="77777777" w:rsidR="00D82A3B" w:rsidRPr="00B949B2" w:rsidRDefault="00D82A3B" w:rsidP="00D82A3B">
      <w:r w:rsidRPr="00B949B2">
        <w:rPr>
          <w:b/>
        </w:rPr>
        <w:t>Recommendation:</w:t>
      </w:r>
      <w:r w:rsidRPr="00B949B2">
        <w:t xml:space="preserve"> Recruit the expertise of special educators based on certifications and experience with students on alternate assessment. Consider recruiting the expertise of specialists in the areas of vision, speech, language, and assistive technology for item reviews, in addition to ELD specialists and special educators. </w:t>
      </w:r>
    </w:p>
    <w:p w14:paraId="00CDA9B8" w14:textId="77777777" w:rsidR="00D82A3B" w:rsidRPr="00B949B2" w:rsidRDefault="00D82A3B" w:rsidP="00D82A3B">
      <w:r w:rsidRPr="00B949B2">
        <w:rPr>
          <w:b/>
        </w:rPr>
        <w:t>Action:</w:t>
      </w:r>
      <w:r w:rsidRPr="00B949B2">
        <w:t xml:space="preserve"> The criteria for educator recruitment for item writing and item review committees will reflect this consideration.</w:t>
      </w:r>
    </w:p>
    <w:p w14:paraId="6CF4A027" w14:textId="77777777" w:rsidR="00D82A3B" w:rsidRPr="00B949B2" w:rsidRDefault="00D82A3B" w:rsidP="00D82A3B">
      <w:r w:rsidRPr="00B949B2">
        <w:rPr>
          <w:b/>
        </w:rPr>
        <w:t>Recommendation:</w:t>
      </w:r>
      <w:r w:rsidRPr="00B949B2">
        <w:t xml:space="preserve"> Consider shortening passages, reducing text complexity, and reviewing topic appropriateness.</w:t>
      </w:r>
    </w:p>
    <w:p w14:paraId="7FB0EDBA" w14:textId="77777777" w:rsidR="00D82A3B" w:rsidRPr="00B949B2" w:rsidRDefault="00E52926" w:rsidP="00D82A3B">
      <w:r w:rsidRPr="00B949B2">
        <w:rPr>
          <w:b/>
        </w:rPr>
        <w:t>Action:</w:t>
      </w:r>
      <w:r w:rsidR="00D82A3B" w:rsidRPr="00B949B2">
        <w:t xml:space="preserve"> Text complexity guidelines have been revised to address this consideration. Items developed for the </w:t>
      </w:r>
      <w:r w:rsidR="000D4479" w:rsidRPr="00B949B2">
        <w:t>O</w:t>
      </w:r>
      <w:r w:rsidR="00D82A3B" w:rsidRPr="00B949B2">
        <w:t xml:space="preserve">perational </w:t>
      </w:r>
      <w:r w:rsidR="000D4479" w:rsidRPr="00B949B2">
        <w:t>F</w:t>
      </w:r>
      <w:r w:rsidR="00D82A3B" w:rsidRPr="00B949B2">
        <w:t xml:space="preserve">ield </w:t>
      </w:r>
      <w:r w:rsidR="000D4479" w:rsidRPr="00B949B2">
        <w:t>T</w:t>
      </w:r>
      <w:r w:rsidR="00D82A3B" w:rsidRPr="00B949B2">
        <w:t xml:space="preserve">est reflect the consideration as well; for example, total word counts for stories and passages have been reduced where appropriate; any </w:t>
      </w:r>
      <w:proofErr w:type="spellStart"/>
      <w:r w:rsidR="00D82A3B" w:rsidRPr="00B949B2">
        <w:t>multicategorical</w:t>
      </w:r>
      <w:proofErr w:type="spellEnd"/>
      <w:r w:rsidR="00D82A3B" w:rsidRPr="00B949B2">
        <w:t xml:space="preserve"> options have been replaced with options of a single category; character names in stories and passages have been simplified; and culled text from stories and passages has been included with the test question.</w:t>
      </w:r>
    </w:p>
    <w:p w14:paraId="419D0429" w14:textId="77777777" w:rsidR="00D82A3B" w:rsidRPr="00B949B2" w:rsidRDefault="00D82A3B" w:rsidP="00D82A3B">
      <w:r w:rsidRPr="00B949B2">
        <w:rPr>
          <w:b/>
        </w:rPr>
        <w:t>Recommendation:</w:t>
      </w:r>
      <w:r w:rsidRPr="00B949B2">
        <w:t xml:space="preserve"> Consider adding visuals and developing a guide for item developers; for example, visuals should only contain information essential for understanding and responding to the item. Use pictures and objects that reflect those used by students with the most significant cognitive disabilities. Refrain from adding visuals to make items more interesting. Review visuals for ambiguity and accessibility.</w:t>
      </w:r>
    </w:p>
    <w:p w14:paraId="3FB58205" w14:textId="77777777" w:rsidR="00003200" w:rsidRPr="00B949B2" w:rsidRDefault="00D82A3B" w:rsidP="00396BB9">
      <w:pPr>
        <w:rPr>
          <w:b/>
        </w:rPr>
      </w:pPr>
      <w:r w:rsidRPr="00B949B2">
        <w:rPr>
          <w:b/>
        </w:rPr>
        <w:t xml:space="preserve">Action: </w:t>
      </w:r>
      <w:r w:rsidRPr="00B949B2">
        <w:t xml:space="preserve">Visuals have been added to items developed for the </w:t>
      </w:r>
      <w:r w:rsidR="000D4479" w:rsidRPr="00B949B2">
        <w:t>O</w:t>
      </w:r>
      <w:r w:rsidRPr="00B949B2">
        <w:t xml:space="preserve">perational </w:t>
      </w:r>
      <w:r w:rsidR="000D4479" w:rsidRPr="00B949B2">
        <w:t>F</w:t>
      </w:r>
      <w:r w:rsidRPr="00B949B2">
        <w:t xml:space="preserve">ield </w:t>
      </w:r>
      <w:r w:rsidR="000D4479" w:rsidRPr="00B949B2">
        <w:t>T</w:t>
      </w:r>
      <w:r w:rsidRPr="00B949B2">
        <w:t>est, as appropriate. Visuals have been revised to minimize or remove any nonessential information. Guidelines for visuals will be added to the task type specifications.</w:t>
      </w:r>
    </w:p>
    <w:p w14:paraId="3149CD96" w14:textId="77777777" w:rsidR="00C52C62" w:rsidRPr="00B949B2" w:rsidRDefault="00677C87" w:rsidP="00396BB9">
      <w:pPr>
        <w:pStyle w:val="Heading5"/>
      </w:pPr>
      <w:r w:rsidRPr="00B949B2">
        <w:t xml:space="preserve">Face Validity </w:t>
      </w:r>
    </w:p>
    <w:p w14:paraId="7760D02D" w14:textId="77777777" w:rsidR="00BB3741" w:rsidRPr="00B949B2" w:rsidRDefault="002942A0" w:rsidP="00BB3741">
      <w:r w:rsidRPr="00B949B2">
        <w:t>Face validity means the test should have certain characteristics</w:t>
      </w:r>
      <w:r w:rsidR="00777B91" w:rsidRPr="00B949B2">
        <w:t xml:space="preserve"> that reflect what informed stakeholders expect about the test. A</w:t>
      </w:r>
      <w:r w:rsidR="00871EAC" w:rsidRPr="00B949B2">
        <w:t xml:space="preserve"> test that does not have such evidence may </w:t>
      </w:r>
      <w:r w:rsidR="00D82A3B" w:rsidRPr="00B949B2">
        <w:t xml:space="preserve">encounter resistance from the </w:t>
      </w:r>
      <w:r w:rsidR="00871EAC" w:rsidRPr="00B949B2">
        <w:t>field</w:t>
      </w:r>
      <w:r w:rsidR="000D4479" w:rsidRPr="00B949B2">
        <w:t>,</w:t>
      </w:r>
      <w:r w:rsidR="00871EAC" w:rsidRPr="00B949B2">
        <w:t xml:space="preserve"> and the governing body may bear criticism. </w:t>
      </w:r>
      <w:r w:rsidRPr="00B949B2">
        <w:t xml:space="preserve">Test examiners specifically </w:t>
      </w:r>
      <w:r w:rsidR="00DB6F63" w:rsidRPr="00B949B2">
        <w:t>shared an expectation that</w:t>
      </w:r>
      <w:r w:rsidRPr="00B949B2">
        <w:t xml:space="preserve"> </w:t>
      </w:r>
      <w:r w:rsidR="000E6D7C" w:rsidRPr="00B949B2">
        <w:t xml:space="preserve">some </w:t>
      </w:r>
      <w:r w:rsidRPr="00B949B2">
        <w:t>tasks</w:t>
      </w:r>
      <w:r w:rsidR="00777B91" w:rsidRPr="00B949B2">
        <w:t xml:space="preserve"> would require students to produce writing.</w:t>
      </w:r>
      <w:r w:rsidRPr="00B949B2">
        <w:t xml:space="preserve"> </w:t>
      </w:r>
      <w:r w:rsidR="00871EAC" w:rsidRPr="00B949B2">
        <w:t>The Alternate ELPAC test design uses the combinations of receptive (listening and reading) and expressive (speaking and writing)</w:t>
      </w:r>
      <w:r w:rsidR="00A31CF3" w:rsidRPr="00B949B2">
        <w:t xml:space="preserve"> </w:t>
      </w:r>
      <w:r w:rsidR="001A438A" w:rsidRPr="00B949B2">
        <w:t>skills</w:t>
      </w:r>
      <w:r w:rsidR="00871EAC" w:rsidRPr="00B949B2">
        <w:t xml:space="preserve">. </w:t>
      </w:r>
      <w:r w:rsidR="00777B91" w:rsidRPr="00B949B2">
        <w:t>Educators within t</w:t>
      </w:r>
      <w:r w:rsidR="00871EAC" w:rsidRPr="00B949B2">
        <w:t xml:space="preserve">he community </w:t>
      </w:r>
      <w:r w:rsidR="00677C87" w:rsidRPr="00B949B2">
        <w:t xml:space="preserve">of </w:t>
      </w:r>
      <w:r w:rsidR="004C3B36" w:rsidRPr="00B949B2">
        <w:rPr>
          <w:rFonts w:cs="Arial"/>
          <w:szCs w:val="24"/>
        </w:rPr>
        <w:t>ELD</w:t>
      </w:r>
      <w:r w:rsidR="008133FA" w:rsidRPr="00B949B2">
        <w:t xml:space="preserve"> specialists </w:t>
      </w:r>
      <w:r w:rsidR="00871EAC" w:rsidRPr="00B949B2">
        <w:t>ma</w:t>
      </w:r>
      <w:r w:rsidR="008133FA" w:rsidRPr="00B949B2">
        <w:t>y expect the Alternate EL</w:t>
      </w:r>
      <w:r w:rsidR="00871EAC" w:rsidRPr="00B949B2">
        <w:t xml:space="preserve">PAC </w:t>
      </w:r>
      <w:r w:rsidR="00A92A37" w:rsidRPr="00B949B2">
        <w:t xml:space="preserve">to </w:t>
      </w:r>
      <w:r w:rsidR="00871EAC" w:rsidRPr="00B949B2">
        <w:t xml:space="preserve">have four </w:t>
      </w:r>
      <w:r w:rsidR="008133FA" w:rsidRPr="00B949B2">
        <w:t xml:space="preserve">traditional </w:t>
      </w:r>
      <w:r w:rsidR="00871EAC" w:rsidRPr="00B949B2">
        <w:t>domains</w:t>
      </w:r>
      <w:r w:rsidR="008133FA" w:rsidRPr="00B949B2">
        <w:t xml:space="preserve"> (</w:t>
      </w:r>
      <w:r w:rsidR="00A31CF3" w:rsidRPr="00B949B2">
        <w:t>Listening</w:t>
      </w:r>
      <w:r w:rsidR="00F14823" w:rsidRPr="00B949B2">
        <w:t>,</w:t>
      </w:r>
      <w:r w:rsidR="008133FA" w:rsidRPr="00B949B2">
        <w:t xml:space="preserve"> Speaking, Reading</w:t>
      </w:r>
      <w:r w:rsidR="00A92A37" w:rsidRPr="00B949B2">
        <w:t>,</w:t>
      </w:r>
      <w:r w:rsidR="008133FA" w:rsidRPr="00B949B2">
        <w:t xml:space="preserve"> and Writing)</w:t>
      </w:r>
      <w:r w:rsidR="00871EAC" w:rsidRPr="00B949B2">
        <w:t>.</w:t>
      </w:r>
    </w:p>
    <w:p w14:paraId="581F42A3" w14:textId="77777777" w:rsidR="00D82A3B" w:rsidRPr="00B949B2" w:rsidRDefault="00D82A3B" w:rsidP="00C94DA4">
      <w:pPr>
        <w:keepNext/>
        <w:keepLines/>
        <w:rPr>
          <w:rStyle w:val="Heading5Char"/>
          <w:b w:val="0"/>
          <w:i w:val="0"/>
        </w:rPr>
      </w:pPr>
      <w:r w:rsidRPr="00B949B2">
        <w:rPr>
          <w:b/>
        </w:rPr>
        <w:lastRenderedPageBreak/>
        <w:t>Recommendations</w:t>
      </w:r>
      <w:r w:rsidR="00D879AA" w:rsidRPr="00B949B2">
        <w:rPr>
          <w:b/>
        </w:rPr>
        <w:t xml:space="preserve">: </w:t>
      </w:r>
      <w:r w:rsidR="008E4E0B" w:rsidRPr="00B949B2">
        <w:t>Identify ways to c</w:t>
      </w:r>
      <w:r w:rsidR="00D879AA" w:rsidRPr="00B949B2">
        <w:t xml:space="preserve">ommunicate effectively </w:t>
      </w:r>
      <w:r w:rsidR="008E4E0B" w:rsidRPr="00B949B2">
        <w:t xml:space="preserve">with stakeholders </w:t>
      </w:r>
      <w:r w:rsidR="00D879AA" w:rsidRPr="00B949B2">
        <w:t>how the Alternate ELPAC test design combines the listening, speaking, reading, and writing skills into the domains of receptive and expressive.</w:t>
      </w:r>
    </w:p>
    <w:p w14:paraId="424C3D75" w14:textId="77777777" w:rsidR="00D879AA" w:rsidRPr="00B949B2" w:rsidRDefault="00777B91" w:rsidP="00C94DA4">
      <w:pPr>
        <w:pStyle w:val="bullets"/>
        <w:keepNext/>
        <w:keepLines/>
      </w:pPr>
      <w:r w:rsidRPr="00B949B2">
        <w:t>Consider supporting the field with specific examples of receptive and expressive skills using a variety of communication modes for test administration training.</w:t>
      </w:r>
    </w:p>
    <w:p w14:paraId="01DE8DF8" w14:textId="77777777" w:rsidR="00D879AA" w:rsidRPr="00B949B2" w:rsidRDefault="00D879AA" w:rsidP="00396BB9">
      <w:pPr>
        <w:pStyle w:val="bullets"/>
      </w:pPr>
      <w:r w:rsidRPr="00B949B2">
        <w:t>C</w:t>
      </w:r>
      <w:r w:rsidR="00777B91" w:rsidRPr="00B949B2">
        <w:t>onsider</w:t>
      </w:r>
      <w:r w:rsidR="008E4E0B" w:rsidRPr="00B949B2">
        <w:t xml:space="preserve"> </w:t>
      </w:r>
      <w:r w:rsidR="002942A0" w:rsidRPr="00B949B2">
        <w:t>reviewing</w:t>
      </w:r>
      <w:r w:rsidR="00871EAC" w:rsidRPr="00B949B2">
        <w:t xml:space="preserve"> </w:t>
      </w:r>
      <w:r w:rsidR="00B24324" w:rsidRPr="00B949B2">
        <w:t>items for traditional domain</w:t>
      </w:r>
      <w:r w:rsidR="00871EAC" w:rsidRPr="00B949B2">
        <w:t xml:space="preserve"> skills</w:t>
      </w:r>
      <w:r w:rsidR="008E4E0B" w:rsidRPr="00B949B2">
        <w:t xml:space="preserve"> representation.</w:t>
      </w:r>
    </w:p>
    <w:p w14:paraId="51F91C1D" w14:textId="77777777" w:rsidR="00677C87" w:rsidRPr="00B949B2" w:rsidRDefault="00B24324" w:rsidP="00396BB9">
      <w:pPr>
        <w:pStyle w:val="Heading5"/>
      </w:pPr>
      <w:r w:rsidRPr="00B949B2">
        <w:t>Future</w:t>
      </w:r>
      <w:r w:rsidR="0086744C" w:rsidRPr="00B949B2">
        <w:t xml:space="preserve"> Study Recommendations</w:t>
      </w:r>
    </w:p>
    <w:p w14:paraId="5CB86724" w14:textId="77777777" w:rsidR="00B24324" w:rsidRPr="00B949B2" w:rsidRDefault="00B71C40" w:rsidP="00396BB9">
      <w:pPr>
        <w:keepNext/>
      </w:pPr>
      <w:r w:rsidRPr="00B949B2">
        <w:t>Conduct f</w:t>
      </w:r>
      <w:r w:rsidR="00457A9F" w:rsidRPr="00B949B2">
        <w:t>uture studies</w:t>
      </w:r>
      <w:r w:rsidR="00C9307E" w:rsidRPr="00B949B2">
        <w:t xml:space="preserve"> to support evidence for</w:t>
      </w:r>
      <w:r w:rsidRPr="00B949B2">
        <w:t xml:space="preserve"> </w:t>
      </w:r>
      <w:r w:rsidR="00457A9F" w:rsidRPr="00B949B2">
        <w:t>validity of the Alternate ELPAC</w:t>
      </w:r>
      <w:r w:rsidRPr="00B949B2">
        <w:t>.</w:t>
      </w:r>
      <w:r w:rsidR="00457A9F" w:rsidRPr="00B949B2" w:rsidDel="00B24324">
        <w:rPr>
          <w:rStyle w:val="Heading5Char"/>
          <w:b w:val="0"/>
          <w:i w:val="0"/>
        </w:rPr>
        <w:t xml:space="preserve"> </w:t>
      </w:r>
    </w:p>
    <w:p w14:paraId="2959C26C" w14:textId="77777777" w:rsidR="00B24324" w:rsidRPr="00B949B2" w:rsidRDefault="00B24324" w:rsidP="00677C87">
      <w:pPr>
        <w:rPr>
          <w:b/>
        </w:rPr>
      </w:pPr>
      <w:r w:rsidRPr="00B949B2">
        <w:rPr>
          <w:b/>
        </w:rPr>
        <w:t>Recommendations:</w:t>
      </w:r>
      <w:r w:rsidR="00457A9F" w:rsidRPr="00B949B2">
        <w:t xml:space="preserve"> Consider future studies of </w:t>
      </w:r>
      <w:r w:rsidR="00B71C40" w:rsidRPr="00B949B2">
        <w:t>ELs</w:t>
      </w:r>
      <w:r w:rsidR="00457A9F" w:rsidRPr="00B949B2">
        <w:t xml:space="preserve"> with the most significant cognitive disabilities</w:t>
      </w:r>
      <w:r w:rsidR="007453A4" w:rsidRPr="00B949B2">
        <w:t xml:space="preserve"> including</w:t>
      </w:r>
      <w:r w:rsidR="00457A9F" w:rsidRPr="00B949B2">
        <w:t xml:space="preserve"> investigations of opportunity to learn</w:t>
      </w:r>
      <w:r w:rsidR="001D04BD" w:rsidRPr="00B949B2">
        <w:t xml:space="preserve"> (OTL)</w:t>
      </w:r>
      <w:r w:rsidR="00457A9F" w:rsidRPr="00B949B2">
        <w:t>.</w:t>
      </w:r>
      <w:r w:rsidR="00457A9F" w:rsidRPr="00B949B2">
        <w:rPr>
          <w:b/>
        </w:rPr>
        <w:t xml:space="preserve"> </w:t>
      </w:r>
      <w:r w:rsidR="001D04BD" w:rsidRPr="00B949B2">
        <w:t>Studies of OTL</w:t>
      </w:r>
      <w:r w:rsidR="00C9307E" w:rsidRPr="00B949B2">
        <w:t xml:space="preserve"> include </w:t>
      </w:r>
      <w:r w:rsidR="001D04BD" w:rsidRPr="00B949B2">
        <w:t>considerations</w:t>
      </w:r>
      <w:r w:rsidR="00C9307E" w:rsidRPr="00B949B2">
        <w:t xml:space="preserve"> </w:t>
      </w:r>
      <w:r w:rsidR="00C75C34" w:rsidRPr="00B949B2">
        <w:t xml:space="preserve">on </w:t>
      </w:r>
      <w:r w:rsidR="00C9307E" w:rsidRPr="00B949B2">
        <w:t>the</w:t>
      </w:r>
      <w:r w:rsidR="001D04BD" w:rsidRPr="00B949B2">
        <w:t xml:space="preserve"> use of the ELD connectors and how students receive instruction on those connectors.</w:t>
      </w:r>
      <w:r w:rsidR="00C9307E" w:rsidRPr="00B949B2">
        <w:t xml:space="preserve"> </w:t>
      </w:r>
      <w:r w:rsidR="001D04BD" w:rsidRPr="00B949B2">
        <w:t xml:space="preserve">Other topics </w:t>
      </w:r>
      <w:r w:rsidR="00B53F15" w:rsidRPr="00B949B2">
        <w:t>of investigation</w:t>
      </w:r>
      <w:r w:rsidR="007453A4" w:rsidRPr="00B949B2">
        <w:t xml:space="preserve"> to support validity</w:t>
      </w:r>
      <w:r w:rsidR="00B53F15" w:rsidRPr="00B949B2">
        <w:t xml:space="preserve"> are </w:t>
      </w:r>
      <w:r w:rsidR="001D04BD" w:rsidRPr="00B949B2">
        <w:t>presented</w:t>
      </w:r>
      <w:r w:rsidR="00B53F15" w:rsidRPr="00B949B2">
        <w:t xml:space="preserve"> here.</w:t>
      </w:r>
    </w:p>
    <w:p w14:paraId="738463C0" w14:textId="77777777" w:rsidR="00BB3952" w:rsidRPr="00B949B2" w:rsidRDefault="00B24324" w:rsidP="00396BB9">
      <w:pPr>
        <w:pStyle w:val="bullets"/>
        <w:rPr>
          <w:b/>
          <w:i/>
        </w:rPr>
      </w:pPr>
      <w:r w:rsidRPr="00B949B2">
        <w:t>Consider conducting studies</w:t>
      </w:r>
      <w:r w:rsidR="001D04BD" w:rsidRPr="00B949B2">
        <w:t xml:space="preserve"> of OTL that makes explicit the use of the ELD standards via the connectors for the target population including how students will receive instruction or support for learning</w:t>
      </w:r>
      <w:r w:rsidR="00B53F15" w:rsidRPr="00B949B2">
        <w:t xml:space="preserve"> English</w:t>
      </w:r>
      <w:r w:rsidR="001D04BD" w:rsidRPr="00B949B2">
        <w:t>. I</w:t>
      </w:r>
      <w:r w:rsidR="00807B37" w:rsidRPr="00B949B2">
        <w:t>t is i</w:t>
      </w:r>
      <w:r w:rsidR="001D04BD" w:rsidRPr="00B949B2">
        <w:t xml:space="preserve">mportant </w:t>
      </w:r>
      <w:r w:rsidR="00807B37" w:rsidRPr="00B949B2">
        <w:t xml:space="preserve">to </w:t>
      </w:r>
      <w:r w:rsidR="001D04BD" w:rsidRPr="00B949B2">
        <w:t>make explicit the</w:t>
      </w:r>
      <w:r w:rsidRPr="00B949B2">
        <w:t xml:space="preserve"> opportunity to learn</w:t>
      </w:r>
      <w:r w:rsidR="00807B37" w:rsidRPr="00B949B2">
        <w:t>,</w:t>
      </w:r>
      <w:r w:rsidRPr="00B949B2">
        <w:t xml:space="preserve"> </w:t>
      </w:r>
      <w:r w:rsidR="005829ED" w:rsidRPr="00B949B2">
        <w:t xml:space="preserve">as it relates to </w:t>
      </w:r>
      <w:r w:rsidR="001D04BD" w:rsidRPr="00B949B2">
        <w:t>the range of service delivery options</w:t>
      </w:r>
      <w:r w:rsidR="005829ED" w:rsidRPr="00B949B2">
        <w:t xml:space="preserve"> and the provision of English language development services for </w:t>
      </w:r>
      <w:r w:rsidR="001D04BD" w:rsidRPr="00B949B2">
        <w:t>Alternate ELPAC</w:t>
      </w:r>
      <w:r w:rsidR="005829ED" w:rsidRPr="00B949B2">
        <w:t>.</w:t>
      </w:r>
    </w:p>
    <w:p w14:paraId="38F3B7A2" w14:textId="77777777" w:rsidR="001D04BD" w:rsidRPr="00B949B2" w:rsidRDefault="001D04BD" w:rsidP="001D04BD">
      <w:pPr>
        <w:pStyle w:val="bullets"/>
        <w:rPr>
          <w:b/>
        </w:rPr>
      </w:pPr>
      <w:r w:rsidRPr="00B949B2">
        <w:t>Consider future analyses and investigations of ELs with recent arrival status.</w:t>
      </w:r>
    </w:p>
    <w:p w14:paraId="78D8977E" w14:textId="77777777" w:rsidR="00457A9F" w:rsidRPr="00B949B2" w:rsidRDefault="00457A9F" w:rsidP="00396BB9">
      <w:pPr>
        <w:pStyle w:val="bullets"/>
        <w:rPr>
          <w:b/>
          <w:i/>
        </w:rPr>
      </w:pPr>
      <w:r w:rsidRPr="00B949B2">
        <w:t xml:space="preserve">Conduct studies to investigate </w:t>
      </w:r>
      <w:r w:rsidR="001D04BD" w:rsidRPr="00B949B2">
        <w:t xml:space="preserve">how </w:t>
      </w:r>
      <w:r w:rsidRPr="00B949B2">
        <w:t xml:space="preserve">young </w:t>
      </w:r>
      <w:r w:rsidR="00B71C40" w:rsidRPr="00B949B2">
        <w:t>ELs</w:t>
      </w:r>
      <w:r w:rsidRPr="00B949B2">
        <w:t xml:space="preserve"> in </w:t>
      </w:r>
      <w:r w:rsidR="00B71C40" w:rsidRPr="00B949B2">
        <w:t>kindergarten through grade two</w:t>
      </w:r>
      <w:r w:rsidRPr="00B949B2">
        <w:t xml:space="preserve"> </w:t>
      </w:r>
      <w:r w:rsidR="001D04BD" w:rsidRPr="00B949B2">
        <w:t xml:space="preserve">are </w:t>
      </w:r>
      <w:r w:rsidRPr="00B949B2">
        <w:t>assigned to alternate assessment</w:t>
      </w:r>
      <w:r w:rsidR="00B71C40" w:rsidRPr="00B949B2">
        <w:t>s</w:t>
      </w:r>
      <w:r w:rsidRPr="00B949B2">
        <w:t>.</w:t>
      </w:r>
    </w:p>
    <w:p w14:paraId="2838AE37" w14:textId="77777777" w:rsidR="00684A1A" w:rsidRPr="00B949B2" w:rsidRDefault="00684A1A" w:rsidP="00396BB9">
      <w:pPr>
        <w:pStyle w:val="bullets"/>
        <w:rPr>
          <w:b/>
          <w:i/>
        </w:rPr>
      </w:pPr>
      <w:r w:rsidRPr="00B949B2">
        <w:t xml:space="preserve">Consider future studies </w:t>
      </w:r>
      <w:r w:rsidR="001D04BD" w:rsidRPr="00B949B2">
        <w:t xml:space="preserve">or processes for </w:t>
      </w:r>
      <w:r w:rsidR="00C75C34" w:rsidRPr="00B949B2">
        <w:t xml:space="preserve">validation of the </w:t>
      </w:r>
      <w:r w:rsidRPr="00B949B2">
        <w:t>target population</w:t>
      </w:r>
      <w:r w:rsidR="00C75C34" w:rsidRPr="00B949B2">
        <w:t>.</w:t>
      </w:r>
    </w:p>
    <w:p w14:paraId="21804E1F" w14:textId="77777777" w:rsidR="00B53F15" w:rsidRPr="00B949B2" w:rsidRDefault="00BB3952" w:rsidP="00396BB9">
      <w:pPr>
        <w:pStyle w:val="bullets"/>
        <w:rPr>
          <w:b/>
          <w:i/>
          <w:szCs w:val="22"/>
        </w:rPr>
      </w:pPr>
      <w:r w:rsidRPr="00B949B2">
        <w:t xml:space="preserve">Consider future investigations of </w:t>
      </w:r>
      <w:r w:rsidR="00B02F85" w:rsidRPr="00B949B2">
        <w:t xml:space="preserve">the </w:t>
      </w:r>
      <w:r w:rsidRPr="00B949B2">
        <w:t>relationship between</w:t>
      </w:r>
      <w:r w:rsidR="00B02F85" w:rsidRPr="00B949B2">
        <w:t xml:space="preserve"> the three levels of </w:t>
      </w:r>
      <w:r w:rsidR="00B71C40" w:rsidRPr="00B949B2">
        <w:t>ELP</w:t>
      </w:r>
      <w:r w:rsidRPr="00B949B2">
        <w:t xml:space="preserve"> and </w:t>
      </w:r>
      <w:r w:rsidR="00B02F85" w:rsidRPr="00B949B2">
        <w:t xml:space="preserve">the results from the </w:t>
      </w:r>
      <w:r w:rsidRPr="00B949B2">
        <w:t>CAA content assessment.</w:t>
      </w:r>
    </w:p>
    <w:p w14:paraId="5241C271" w14:textId="77777777" w:rsidR="00677C87" w:rsidRPr="00B949B2" w:rsidRDefault="00B53F15" w:rsidP="00396BB9">
      <w:pPr>
        <w:pStyle w:val="bullets"/>
        <w:rPr>
          <w:rStyle w:val="Heading5Char"/>
        </w:rPr>
      </w:pPr>
      <w:r w:rsidRPr="00B949B2">
        <w:t>Consider future studies to support the consequential basis of validity, how</w:t>
      </w:r>
      <w:r w:rsidR="002F43A6" w:rsidRPr="00B949B2">
        <w:t xml:space="preserve"> scores will be used, how will the assessment will be </w:t>
      </w:r>
      <w:r w:rsidRPr="00B949B2">
        <w:t>monitored and reported</w:t>
      </w:r>
      <w:r w:rsidR="002F43A6" w:rsidRPr="00B949B2">
        <w:t xml:space="preserve">, </w:t>
      </w:r>
      <w:r w:rsidRPr="00B949B2">
        <w:t xml:space="preserve">including </w:t>
      </w:r>
      <w:r w:rsidR="002F43A6" w:rsidRPr="00B949B2">
        <w:t xml:space="preserve">the intended and unintended consequences </w:t>
      </w:r>
      <w:r w:rsidRPr="00B949B2">
        <w:t xml:space="preserve">of the </w:t>
      </w:r>
      <w:r w:rsidR="002F43A6" w:rsidRPr="00B949B2">
        <w:t xml:space="preserve">assessment. </w:t>
      </w:r>
    </w:p>
    <w:p w14:paraId="3FCD5852" w14:textId="77777777" w:rsidR="00C3420D" w:rsidRPr="00B949B2" w:rsidRDefault="00677C87" w:rsidP="0056726B">
      <w:pPr>
        <w:pStyle w:val="Heading3"/>
        <w:rPr>
          <w:szCs w:val="32"/>
        </w:rPr>
      </w:pPr>
      <w:bookmarkStart w:id="507" w:name="_Toc58566392"/>
      <w:r w:rsidRPr="00B949B2">
        <w:rPr>
          <w:szCs w:val="32"/>
        </w:rPr>
        <w:t>Recommendations for Accessibility</w:t>
      </w:r>
      <w:bookmarkEnd w:id="507"/>
    </w:p>
    <w:p w14:paraId="43C21183" w14:textId="77777777" w:rsidR="00C3420D" w:rsidRPr="00B949B2" w:rsidRDefault="00FA5B54" w:rsidP="00C3420D">
      <w:r w:rsidRPr="00B949B2">
        <w:t>The set of recommendations for the second area of investigation of accessibility are presented in this section.</w:t>
      </w:r>
      <w:r w:rsidR="00C3420D" w:rsidRPr="00B949B2">
        <w:t xml:space="preserve"> </w:t>
      </w:r>
    </w:p>
    <w:p w14:paraId="0726B29F" w14:textId="77777777" w:rsidR="00C3420D" w:rsidRPr="00B949B2" w:rsidRDefault="00C3420D" w:rsidP="00C3420D">
      <w:pPr>
        <w:pStyle w:val="Heading4"/>
        <w:ind w:left="720"/>
      </w:pPr>
      <w:r w:rsidRPr="00B949B2">
        <w:t>Accessibility Resources</w:t>
      </w:r>
    </w:p>
    <w:p w14:paraId="729F440B" w14:textId="77777777" w:rsidR="00F906B6" w:rsidRPr="00B949B2" w:rsidRDefault="00C3420D" w:rsidP="00C3420D">
      <w:r w:rsidRPr="00B949B2">
        <w:t xml:space="preserve">The Alternate ELPAC identifies the universal tools, designated supports and accommodations in the Accessibility Resources manual to support student access for the test. </w:t>
      </w:r>
    </w:p>
    <w:p w14:paraId="6302425F" w14:textId="77777777" w:rsidR="005F1D8B" w:rsidRPr="00B949B2" w:rsidRDefault="005F1D8B" w:rsidP="005F1D8B">
      <w:pPr>
        <w:pStyle w:val="Heading5"/>
        <w:rPr>
          <w:i w:val="0"/>
        </w:rPr>
      </w:pPr>
      <w:r w:rsidRPr="00B949B2">
        <w:rPr>
          <w:i w:val="0"/>
        </w:rPr>
        <w:t>Test Examiner Guidance</w:t>
      </w:r>
      <w:r w:rsidR="00B02F85" w:rsidRPr="00B949B2">
        <w:rPr>
          <w:i w:val="0"/>
        </w:rPr>
        <w:t xml:space="preserve"> and Accessibility Resources</w:t>
      </w:r>
    </w:p>
    <w:p w14:paraId="68B91166" w14:textId="77777777" w:rsidR="005F1D8B" w:rsidRPr="00B949B2" w:rsidRDefault="005F1D8B" w:rsidP="005F1D8B">
      <w:r w:rsidRPr="00B949B2">
        <w:t>Test examiners were observed to need assistance to use the accessibility resources for the Alternate ELPAC.</w:t>
      </w:r>
    </w:p>
    <w:p w14:paraId="1EDD5C8F" w14:textId="77777777" w:rsidR="00677C87" w:rsidRPr="00B949B2" w:rsidRDefault="00E35B58" w:rsidP="005F1D8B">
      <w:r w:rsidRPr="00B949B2">
        <w:rPr>
          <w:b/>
        </w:rPr>
        <w:lastRenderedPageBreak/>
        <w:t xml:space="preserve">Recommendations: </w:t>
      </w:r>
      <w:r w:rsidR="005F1D8B" w:rsidRPr="00B949B2">
        <w:t xml:space="preserve">The following possible actions are recommended to support test examiners and the field in better understanding </w:t>
      </w:r>
      <w:r w:rsidR="00457A9F" w:rsidRPr="00B949B2">
        <w:t xml:space="preserve">how to support </w:t>
      </w:r>
      <w:r w:rsidR="005F1D8B" w:rsidRPr="00B949B2">
        <w:t>access for students taking Alternate ELPAC.</w:t>
      </w:r>
    </w:p>
    <w:p w14:paraId="2D34A002" w14:textId="77777777" w:rsidR="00A75A3E" w:rsidRPr="00B949B2" w:rsidRDefault="00BF6877" w:rsidP="00396BB9">
      <w:pPr>
        <w:pStyle w:val="bullets"/>
      </w:pPr>
      <w:r w:rsidRPr="00B949B2">
        <w:t xml:space="preserve">Consider multiple ways to support </w:t>
      </w:r>
      <w:r w:rsidR="00F906B6" w:rsidRPr="00B949B2">
        <w:t xml:space="preserve">individual </w:t>
      </w:r>
      <w:r w:rsidRPr="00B949B2">
        <w:t>decision making for</w:t>
      </w:r>
      <w:r w:rsidR="00A75A3E" w:rsidRPr="00B949B2">
        <w:t xml:space="preserve"> test examiners in the selection and use of </w:t>
      </w:r>
      <w:r w:rsidR="00F906B6" w:rsidRPr="00B949B2">
        <w:t xml:space="preserve">the </w:t>
      </w:r>
      <w:r w:rsidR="00A75A3E" w:rsidRPr="00B949B2">
        <w:t>accessibility resources.</w:t>
      </w:r>
      <w:r w:rsidR="00F906B6" w:rsidRPr="00B949B2">
        <w:t xml:space="preserve"> For example, provide examples of universal tools, designated supports and accommodations that are likely to be encountered on the assessment.</w:t>
      </w:r>
    </w:p>
    <w:p w14:paraId="56EB4032" w14:textId="77777777" w:rsidR="00AB20CE" w:rsidRPr="00B949B2" w:rsidRDefault="00AB20CE" w:rsidP="00396BB9">
      <w:pPr>
        <w:pStyle w:val="bullets"/>
      </w:pPr>
      <w:r w:rsidRPr="00B949B2">
        <w:t xml:space="preserve">Consider ways to assure the </w:t>
      </w:r>
      <w:r w:rsidR="005F1D8B" w:rsidRPr="00B949B2">
        <w:t xml:space="preserve">documentation of the </w:t>
      </w:r>
      <w:r w:rsidRPr="00B949B2">
        <w:t>provision</w:t>
      </w:r>
      <w:r w:rsidR="00902B1D" w:rsidRPr="00B949B2">
        <w:t>, monitoring</w:t>
      </w:r>
      <w:r w:rsidR="00552D9C" w:rsidRPr="00B949B2">
        <w:t>,</w:t>
      </w:r>
      <w:r w:rsidRPr="00B949B2">
        <w:t xml:space="preserve"> and use of accessibility resources</w:t>
      </w:r>
      <w:r w:rsidR="004936B7" w:rsidRPr="00B949B2">
        <w:t>.</w:t>
      </w:r>
    </w:p>
    <w:p w14:paraId="1A0AA558" w14:textId="77777777" w:rsidR="00AB20CE" w:rsidRPr="00B949B2" w:rsidRDefault="00AB20CE" w:rsidP="00396BB9">
      <w:pPr>
        <w:pStyle w:val="bullets"/>
      </w:pPr>
      <w:r w:rsidRPr="00B949B2">
        <w:t>Consider provi</w:t>
      </w:r>
      <w:r w:rsidR="00F906B6" w:rsidRPr="00B949B2">
        <w:t>ding</w:t>
      </w:r>
      <w:r w:rsidR="005F1D8B" w:rsidRPr="00B949B2">
        <w:t xml:space="preserve"> resources or</w:t>
      </w:r>
      <w:r w:rsidRPr="00B949B2">
        <w:t xml:space="preserve"> guidance for test examiners and students who </w:t>
      </w:r>
      <w:r w:rsidR="00F906B6" w:rsidRPr="00B949B2">
        <w:t xml:space="preserve">use </w:t>
      </w:r>
      <w:r w:rsidRPr="00B949B2">
        <w:t>braille.</w:t>
      </w:r>
    </w:p>
    <w:p w14:paraId="2575D904" w14:textId="77777777" w:rsidR="00996E3D" w:rsidRPr="00B949B2" w:rsidRDefault="00AB20CE" w:rsidP="00396BB9">
      <w:pPr>
        <w:pStyle w:val="bullets"/>
        <w:keepNext/>
      </w:pPr>
      <w:r w:rsidRPr="00B949B2">
        <w:t xml:space="preserve">Consider </w:t>
      </w:r>
      <w:r w:rsidR="005F1D8B" w:rsidRPr="00B949B2">
        <w:t xml:space="preserve">training </w:t>
      </w:r>
      <w:r w:rsidRPr="00B949B2">
        <w:t xml:space="preserve">for optimal test settings, for example, </w:t>
      </w:r>
      <w:r w:rsidR="004E4392" w:rsidRPr="00B949B2">
        <w:t>student’s</w:t>
      </w:r>
      <w:r w:rsidRPr="00B949B2">
        <w:t xml:space="preserve"> familiarity with test settings, noise</w:t>
      </w:r>
      <w:r w:rsidR="00552D9C" w:rsidRPr="00B949B2">
        <w:t>,</w:t>
      </w:r>
      <w:r w:rsidRPr="00B949B2">
        <w:t xml:space="preserve"> and test security.</w:t>
      </w:r>
    </w:p>
    <w:p w14:paraId="35134333" w14:textId="77777777" w:rsidR="00F906B6" w:rsidRPr="00B949B2" w:rsidRDefault="007531AC" w:rsidP="00396BB9">
      <w:pPr>
        <w:pStyle w:val="bullets"/>
      </w:pPr>
      <w:r w:rsidRPr="00B949B2">
        <w:t>Consider providing guidance</w:t>
      </w:r>
      <w:r w:rsidR="005F1D8B" w:rsidRPr="00B949B2">
        <w:t xml:space="preserve"> </w:t>
      </w:r>
      <w:r w:rsidRPr="00B949B2">
        <w:t>on the definition of separate setting for test administration</w:t>
      </w:r>
      <w:r w:rsidR="00552D9C" w:rsidRPr="00B949B2">
        <w:t>;</w:t>
      </w:r>
      <w:r w:rsidR="005F1D8B" w:rsidRPr="00B949B2">
        <w:t xml:space="preserve"> including</w:t>
      </w:r>
      <w:r w:rsidRPr="00B949B2">
        <w:t xml:space="preserve"> examples of separate setting for the Alternate ELPAC.</w:t>
      </w:r>
    </w:p>
    <w:p w14:paraId="3F05BFB6" w14:textId="77777777" w:rsidR="005F1D8B" w:rsidRPr="00B949B2" w:rsidRDefault="00F906B6" w:rsidP="005F1D8B">
      <w:pPr>
        <w:pStyle w:val="Heading5"/>
        <w:rPr>
          <w:rStyle w:val="Heading5Char"/>
          <w:b/>
        </w:rPr>
      </w:pPr>
      <w:r w:rsidRPr="00B949B2">
        <w:rPr>
          <w:rStyle w:val="Heading5Char"/>
          <w:b/>
        </w:rPr>
        <w:t xml:space="preserve"> </w:t>
      </w:r>
      <w:r w:rsidR="00B02F85" w:rsidRPr="00B949B2">
        <w:rPr>
          <w:rStyle w:val="Heading5Char"/>
          <w:b/>
        </w:rPr>
        <w:t>Accessibility</w:t>
      </w:r>
      <w:r w:rsidR="0056726B" w:rsidRPr="00B949B2">
        <w:rPr>
          <w:rStyle w:val="Heading5Char"/>
          <w:b/>
        </w:rPr>
        <w:t xml:space="preserve">: </w:t>
      </w:r>
      <w:r w:rsidR="005F1D8B" w:rsidRPr="00B949B2">
        <w:rPr>
          <w:rStyle w:val="Heading5Char"/>
          <w:b/>
        </w:rPr>
        <w:t>Presentation of Test Content</w:t>
      </w:r>
    </w:p>
    <w:p w14:paraId="5A988E32" w14:textId="77777777" w:rsidR="00677C87" w:rsidRPr="00B949B2" w:rsidRDefault="008133FA" w:rsidP="005F1D8B">
      <w:r w:rsidRPr="00B949B2">
        <w:t>Test examiners had to be supported to use the online universal tools</w:t>
      </w:r>
      <w:r w:rsidR="00AB20CE" w:rsidRPr="00B949B2">
        <w:t xml:space="preserve"> </w:t>
      </w:r>
      <w:r w:rsidRPr="00B949B2">
        <w:t>of zoom and e</w:t>
      </w:r>
      <w:r w:rsidR="00AB20CE" w:rsidRPr="00B949B2">
        <w:t xml:space="preserve">xpanding of items and passages to provide access </w:t>
      </w:r>
      <w:r w:rsidR="007531AC" w:rsidRPr="00B949B2">
        <w:t>when presenting test content to</w:t>
      </w:r>
      <w:r w:rsidR="00AB20CE" w:rsidRPr="00B949B2">
        <w:t xml:space="preserve"> students.</w:t>
      </w:r>
    </w:p>
    <w:p w14:paraId="2993EF47" w14:textId="77777777" w:rsidR="00F906B6" w:rsidRPr="00B949B2" w:rsidRDefault="00F906B6" w:rsidP="00F906B6">
      <w:r w:rsidRPr="00B949B2">
        <w:rPr>
          <w:b/>
        </w:rPr>
        <w:t xml:space="preserve">Recommendations: </w:t>
      </w:r>
      <w:r w:rsidR="0056726B" w:rsidRPr="00B949B2">
        <w:t xml:space="preserve">Access to test content was enhanced for the </w:t>
      </w:r>
      <w:r w:rsidR="00B02F85" w:rsidRPr="00B949B2">
        <w:t xml:space="preserve">students </w:t>
      </w:r>
      <w:r w:rsidR="0056726B" w:rsidRPr="00B949B2">
        <w:t xml:space="preserve">when test examiners knew how to use the universal tools. </w:t>
      </w:r>
    </w:p>
    <w:p w14:paraId="2B4F4BD7" w14:textId="77777777" w:rsidR="00B76963" w:rsidRPr="00B949B2" w:rsidRDefault="00AB20CE" w:rsidP="00396BB9">
      <w:pPr>
        <w:pStyle w:val="bullets"/>
      </w:pPr>
      <w:r w:rsidRPr="00B949B2">
        <w:t xml:space="preserve">Consider providing </w:t>
      </w:r>
      <w:r w:rsidR="007531AC" w:rsidRPr="00B949B2">
        <w:t xml:space="preserve">multiple </w:t>
      </w:r>
      <w:r w:rsidRPr="00B949B2">
        <w:t>opportunities for</w:t>
      </w:r>
      <w:r w:rsidR="00B76963" w:rsidRPr="00B949B2">
        <w:t xml:space="preserve"> student</w:t>
      </w:r>
      <w:r w:rsidR="00993D75" w:rsidRPr="00B949B2">
        <w:t>s</w:t>
      </w:r>
      <w:r w:rsidRPr="00B949B2">
        <w:t xml:space="preserve"> and test examiner</w:t>
      </w:r>
      <w:r w:rsidR="00993D75" w:rsidRPr="00B949B2">
        <w:t>s</w:t>
      </w:r>
      <w:r w:rsidR="00B76963" w:rsidRPr="00B949B2">
        <w:t xml:space="preserve"> to practice the use of the following universal tools: expandable items, passages</w:t>
      </w:r>
      <w:r w:rsidR="00977AFA" w:rsidRPr="00B949B2">
        <w:t>,</w:t>
      </w:r>
      <w:r w:rsidR="00B76963" w:rsidRPr="00B949B2">
        <w:t xml:space="preserve"> and zoom features</w:t>
      </w:r>
      <w:r w:rsidRPr="00B949B2">
        <w:t>.</w:t>
      </w:r>
    </w:p>
    <w:p w14:paraId="1C1D30CE" w14:textId="77777777" w:rsidR="004B46DF" w:rsidRPr="00B949B2" w:rsidRDefault="004B46DF" w:rsidP="00396BB9">
      <w:pPr>
        <w:pStyle w:val="bullets"/>
      </w:pPr>
      <w:r w:rsidRPr="00B949B2">
        <w:t>Consider test administration training for the test delivery system separately.</w:t>
      </w:r>
    </w:p>
    <w:p w14:paraId="26E5FD12" w14:textId="77777777" w:rsidR="0086744C" w:rsidRPr="00B949B2" w:rsidRDefault="00B02F85" w:rsidP="007C423C">
      <w:pPr>
        <w:pStyle w:val="Heading4"/>
        <w:ind w:left="720"/>
        <w:rPr>
          <w:rStyle w:val="Heading5Char"/>
          <w:b/>
          <w:sz w:val="28"/>
          <w:szCs w:val="28"/>
        </w:rPr>
      </w:pPr>
      <w:r w:rsidRPr="00B949B2">
        <w:t xml:space="preserve">Accessibility Resources and </w:t>
      </w:r>
      <w:r w:rsidR="0056726B" w:rsidRPr="00B949B2">
        <w:t xml:space="preserve">Standardization </w:t>
      </w:r>
    </w:p>
    <w:p w14:paraId="602A51C9" w14:textId="77777777" w:rsidR="00677C87" w:rsidRPr="00B949B2" w:rsidRDefault="00AB20CE" w:rsidP="0056726B">
      <w:pPr>
        <w:rPr>
          <w:rStyle w:val="Heading5Char"/>
          <w:b w:val="0"/>
          <w:sz w:val="28"/>
          <w:szCs w:val="28"/>
        </w:rPr>
      </w:pPr>
      <w:r w:rsidRPr="00B949B2">
        <w:rPr>
          <w:szCs w:val="24"/>
        </w:rPr>
        <w:t>Test</w:t>
      </w:r>
      <w:r w:rsidRPr="00B949B2">
        <w:t xml:space="preserve"> </w:t>
      </w:r>
      <w:r w:rsidR="0056726B" w:rsidRPr="00B949B2">
        <w:t>administration</w:t>
      </w:r>
      <w:r w:rsidR="00B02F85" w:rsidRPr="00B949B2">
        <w:t xml:space="preserve"> procedures</w:t>
      </w:r>
      <w:r w:rsidR="0056726B" w:rsidRPr="00B949B2">
        <w:t xml:space="preserve"> w</w:t>
      </w:r>
      <w:r w:rsidR="00B02F85" w:rsidRPr="00B949B2">
        <w:t>ere</w:t>
      </w:r>
      <w:r w:rsidR="0056726B" w:rsidRPr="00B949B2">
        <w:t xml:space="preserve"> not standardized for some test </w:t>
      </w:r>
      <w:r w:rsidR="007C423C" w:rsidRPr="00B949B2">
        <w:t>administrations</w:t>
      </w:r>
      <w:r w:rsidR="00B02F85" w:rsidRPr="00B949B2">
        <w:t xml:space="preserve"> for specific accessibility supports and accommodations.</w:t>
      </w:r>
    </w:p>
    <w:p w14:paraId="52907957" w14:textId="77777777" w:rsidR="00B02F85" w:rsidRPr="00B949B2" w:rsidRDefault="0056726B" w:rsidP="00B02F85">
      <w:pPr>
        <w:rPr>
          <w:rFonts w:cs="Arial"/>
          <w:szCs w:val="24"/>
        </w:rPr>
      </w:pPr>
      <w:r w:rsidRPr="00B949B2">
        <w:rPr>
          <w:b/>
        </w:rPr>
        <w:t>Recommendations:</w:t>
      </w:r>
      <w:r w:rsidRPr="00B949B2">
        <w:t xml:space="preserve"> </w:t>
      </w:r>
      <w:r w:rsidR="00B02F85" w:rsidRPr="00B949B2">
        <w:rPr>
          <w:rFonts w:cs="Arial"/>
          <w:szCs w:val="24"/>
        </w:rPr>
        <w:t xml:space="preserve">Test examiners need explicit guidance in the provision of accessibility resources that impact a standardized test administration. </w:t>
      </w:r>
    </w:p>
    <w:p w14:paraId="0B8BD8F9" w14:textId="77777777" w:rsidR="007C423C" w:rsidRPr="00B949B2" w:rsidRDefault="007C423C" w:rsidP="00396BB9">
      <w:pPr>
        <w:pStyle w:val="bullets"/>
      </w:pPr>
      <w:r w:rsidRPr="00B949B2">
        <w:t xml:space="preserve">Consider multiple ways to train test examiners </w:t>
      </w:r>
      <w:r w:rsidR="00457A9F" w:rsidRPr="00B949B2">
        <w:t xml:space="preserve">to support a </w:t>
      </w:r>
      <w:r w:rsidRPr="00B949B2">
        <w:t>standardized test administration</w:t>
      </w:r>
      <w:r w:rsidR="00457A9F" w:rsidRPr="00B949B2">
        <w:t>.</w:t>
      </w:r>
      <w:r w:rsidRPr="00B949B2">
        <w:t xml:space="preserve"> </w:t>
      </w:r>
      <w:r w:rsidR="00457A9F" w:rsidRPr="00B949B2">
        <w:t xml:space="preserve">Provide </w:t>
      </w:r>
      <w:r w:rsidR="00B02F85" w:rsidRPr="00B949B2">
        <w:t xml:space="preserve">materials to support the correct usage of accessibility resources during test administration training. Specifically provide examples of allowed and nonallowed uses of accessibility resources. </w:t>
      </w:r>
      <w:r w:rsidRPr="00B949B2">
        <w:t>For example, materials, such as a video to model the correct usage of POD</w:t>
      </w:r>
      <w:r w:rsidR="00B02F85" w:rsidRPr="00B949B2">
        <w:t xml:space="preserve"> and a variety of AAC uses.</w:t>
      </w:r>
      <w:r w:rsidRPr="00B949B2">
        <w:t xml:space="preserve"> </w:t>
      </w:r>
    </w:p>
    <w:p w14:paraId="0F0F7E2F" w14:textId="77777777" w:rsidR="00AB20CE" w:rsidRPr="00B949B2" w:rsidRDefault="00AB20CE" w:rsidP="00396BB9">
      <w:pPr>
        <w:pStyle w:val="bullets"/>
      </w:pPr>
      <w:r w:rsidRPr="00B949B2">
        <w:t xml:space="preserve">Consider </w:t>
      </w:r>
      <w:r w:rsidR="00457A9F" w:rsidRPr="00B949B2">
        <w:rPr>
          <w:rFonts w:cs="Calibri"/>
        </w:rPr>
        <w:t>providing</w:t>
      </w:r>
      <w:r w:rsidR="00B02F85" w:rsidRPr="00B949B2">
        <w:rPr>
          <w:rFonts w:cs="Calibri"/>
        </w:rPr>
        <w:t xml:space="preserve"> specific examples of allowed and nonallowed test administration practices</w:t>
      </w:r>
      <w:r w:rsidR="00457A9F" w:rsidRPr="00B949B2">
        <w:t xml:space="preserve"> </w:t>
      </w:r>
      <w:r w:rsidR="00457A9F" w:rsidRPr="00B949B2">
        <w:rPr>
          <w:rFonts w:cs="Calibri"/>
        </w:rPr>
        <w:t>in test administration training</w:t>
      </w:r>
      <w:r w:rsidR="00B02F85" w:rsidRPr="00B949B2">
        <w:rPr>
          <w:rFonts w:cs="Calibri"/>
        </w:rPr>
        <w:t>.</w:t>
      </w:r>
      <w:r w:rsidR="00457A9F" w:rsidRPr="00B949B2">
        <w:rPr>
          <w:rFonts w:cs="Calibri"/>
        </w:rPr>
        <w:t xml:space="preserve"> Include c</w:t>
      </w:r>
      <w:r w:rsidRPr="00B949B2">
        <w:t xml:space="preserve">larification and </w:t>
      </w:r>
      <w:r w:rsidR="0056726B" w:rsidRPr="00B949B2">
        <w:t xml:space="preserve">specific </w:t>
      </w:r>
      <w:r w:rsidRPr="00B949B2">
        <w:t xml:space="preserve">guidance around the use </w:t>
      </w:r>
      <w:r w:rsidR="007C423C" w:rsidRPr="00B949B2">
        <w:t xml:space="preserve">and misuse </w:t>
      </w:r>
      <w:r w:rsidRPr="00B949B2">
        <w:t xml:space="preserve">of </w:t>
      </w:r>
      <w:r w:rsidR="00184104" w:rsidRPr="00B949B2">
        <w:t>POD</w:t>
      </w:r>
      <w:r w:rsidR="00457A9F" w:rsidRPr="00B949B2">
        <w:t xml:space="preserve"> </w:t>
      </w:r>
      <w:r w:rsidRPr="00B949B2">
        <w:t xml:space="preserve">and alternate response </w:t>
      </w:r>
      <w:r w:rsidRPr="00B949B2">
        <w:lastRenderedPageBreak/>
        <w:t>options to support and ensure standardized test administration while supporting th</w:t>
      </w:r>
      <w:r w:rsidR="007C423C" w:rsidRPr="00B949B2">
        <w:t>e individual needs of students.</w:t>
      </w:r>
    </w:p>
    <w:p w14:paraId="60688D9D" w14:textId="77777777" w:rsidR="00AB20CE" w:rsidRPr="00B949B2" w:rsidRDefault="007531AC" w:rsidP="00396BB9">
      <w:pPr>
        <w:pStyle w:val="bullets"/>
      </w:pPr>
      <w:r w:rsidRPr="00B949B2">
        <w:t xml:space="preserve">Consider </w:t>
      </w:r>
      <w:r w:rsidR="00457A9F" w:rsidRPr="00B949B2">
        <w:t xml:space="preserve">providing training, </w:t>
      </w:r>
      <w:r w:rsidRPr="00B949B2">
        <w:t>guidance</w:t>
      </w:r>
      <w:r w:rsidR="004F6847" w:rsidRPr="00B949B2">
        <w:t>,</w:t>
      </w:r>
      <w:r w:rsidRPr="00B949B2">
        <w:t xml:space="preserve"> and modeling </w:t>
      </w:r>
      <w:r w:rsidR="00457A9F" w:rsidRPr="00B949B2">
        <w:t xml:space="preserve">for the use of </w:t>
      </w:r>
      <w:r w:rsidRPr="00B949B2">
        <w:t>alternate response options</w:t>
      </w:r>
      <w:r w:rsidR="00457A9F" w:rsidRPr="00B949B2">
        <w:t>. Include support for</w:t>
      </w:r>
      <w:r w:rsidRPr="00B949B2">
        <w:t xml:space="preserve"> </w:t>
      </w:r>
      <w:r w:rsidR="00457A9F" w:rsidRPr="00B949B2">
        <w:t xml:space="preserve">test examiners who support students who use </w:t>
      </w:r>
      <w:r w:rsidRPr="00B949B2">
        <w:t>assistive technology</w:t>
      </w:r>
      <w:r w:rsidR="00457A9F" w:rsidRPr="00B949B2">
        <w:t xml:space="preserve">, </w:t>
      </w:r>
      <w:r w:rsidRPr="00B949B2">
        <w:t xml:space="preserve">both low and high technology, </w:t>
      </w:r>
      <w:r w:rsidR="0090083F" w:rsidRPr="00B949B2">
        <w:t xml:space="preserve">and </w:t>
      </w:r>
      <w:r w:rsidR="004F6847" w:rsidRPr="00B949B2">
        <w:t xml:space="preserve">who </w:t>
      </w:r>
      <w:r w:rsidRPr="00B949B2">
        <w:t>use fixed, dynamic</w:t>
      </w:r>
      <w:r w:rsidR="00C8685F" w:rsidRPr="00B949B2">
        <w:t>,</w:t>
      </w:r>
      <w:r w:rsidRPr="00B949B2">
        <w:t xml:space="preserve"> or hybrid devices.</w:t>
      </w:r>
    </w:p>
    <w:p w14:paraId="260DB73F" w14:textId="77777777" w:rsidR="00B02F85" w:rsidRPr="00B949B2" w:rsidRDefault="004303E9" w:rsidP="00396BB9">
      <w:pPr>
        <w:pStyle w:val="Heading4"/>
        <w:ind w:left="720"/>
        <w:rPr>
          <w:rStyle w:val="Heading5Char"/>
          <w:i w:val="0"/>
        </w:rPr>
      </w:pPr>
      <w:r w:rsidRPr="00B949B2">
        <w:t xml:space="preserve">Test Delivery </w:t>
      </w:r>
      <w:r w:rsidR="007C423C" w:rsidRPr="00B949B2">
        <w:t xml:space="preserve">Accessibility </w:t>
      </w:r>
    </w:p>
    <w:p w14:paraId="773BC559" w14:textId="77777777" w:rsidR="007C423C" w:rsidRPr="00B949B2" w:rsidRDefault="004B46DF" w:rsidP="00396BB9">
      <w:pPr>
        <w:keepNext/>
        <w:rPr>
          <w:rStyle w:val="Heading5Char"/>
          <w:b w:val="0"/>
          <w:i w:val="0"/>
        </w:rPr>
      </w:pPr>
      <w:r w:rsidRPr="00B949B2">
        <w:rPr>
          <w:rStyle w:val="Heading5Char"/>
          <w:b w:val="0"/>
          <w:i w:val="0"/>
        </w:rPr>
        <w:t xml:space="preserve">The study found </w:t>
      </w:r>
      <w:r w:rsidR="007C423C" w:rsidRPr="00B949B2">
        <w:rPr>
          <w:rStyle w:val="Heading5Char"/>
          <w:b w:val="0"/>
          <w:i w:val="0"/>
        </w:rPr>
        <w:t xml:space="preserve">two </w:t>
      </w:r>
      <w:r w:rsidRPr="00B949B2">
        <w:rPr>
          <w:rStyle w:val="Heading5Char"/>
          <w:b w:val="0"/>
          <w:i w:val="0"/>
        </w:rPr>
        <w:t xml:space="preserve">test accessibility concerns related to the </w:t>
      </w:r>
      <w:r w:rsidR="007C423C" w:rsidRPr="00B949B2">
        <w:rPr>
          <w:rStyle w:val="Heading5Char"/>
          <w:b w:val="0"/>
          <w:i w:val="0"/>
        </w:rPr>
        <w:t xml:space="preserve">test delivery platform.  </w:t>
      </w:r>
    </w:p>
    <w:p w14:paraId="4B0EE2E3" w14:textId="77777777" w:rsidR="00AB20CE" w:rsidRPr="00B949B2" w:rsidRDefault="007C423C" w:rsidP="00892C8C">
      <w:pPr>
        <w:keepNext/>
        <w:keepLines/>
      </w:pPr>
      <w:r w:rsidRPr="00B949B2">
        <w:rPr>
          <w:rStyle w:val="Heading5Char"/>
          <w:i w:val="0"/>
        </w:rPr>
        <w:t>Recommendations:</w:t>
      </w:r>
      <w:r w:rsidRPr="00B949B2">
        <w:rPr>
          <w:rStyle w:val="Heading5Char"/>
          <w:b w:val="0"/>
          <w:i w:val="0"/>
        </w:rPr>
        <w:t xml:space="preserve"> Consider improving the accessibility of the test delivery system. </w:t>
      </w:r>
    </w:p>
    <w:p w14:paraId="15230C8A" w14:textId="77777777" w:rsidR="004303E9" w:rsidRPr="00B949B2" w:rsidRDefault="004B46DF" w:rsidP="00396BB9">
      <w:pPr>
        <w:pStyle w:val="bullets"/>
        <w:keepNext/>
      </w:pPr>
      <w:r w:rsidRPr="00B949B2">
        <w:t>Consider the horizontal layout of items so that all answer choices are on one page.</w:t>
      </w:r>
    </w:p>
    <w:p w14:paraId="7CA4B716" w14:textId="77777777" w:rsidR="004303E9" w:rsidRPr="00B949B2" w:rsidRDefault="007C423C" w:rsidP="00396BB9">
      <w:pPr>
        <w:pStyle w:val="bulletsIndented"/>
        <w:keepNext/>
        <w:numPr>
          <w:ilvl w:val="0"/>
          <w:numId w:val="0"/>
        </w:numPr>
        <w:ind w:left="360"/>
      </w:pPr>
      <w:r w:rsidRPr="00B949B2">
        <w:rPr>
          <w:b/>
        </w:rPr>
        <w:t>Action:</w:t>
      </w:r>
      <w:r w:rsidRPr="00B949B2">
        <w:t xml:space="preserve"> </w:t>
      </w:r>
      <w:r w:rsidR="004303E9" w:rsidRPr="00B949B2">
        <w:t>This consideration has been implemented.</w:t>
      </w:r>
    </w:p>
    <w:p w14:paraId="5610C698" w14:textId="77777777" w:rsidR="004B46DF" w:rsidRPr="00B949B2" w:rsidRDefault="004B46DF" w:rsidP="00396BB9">
      <w:pPr>
        <w:pStyle w:val="bullets"/>
      </w:pPr>
      <w:r w:rsidRPr="00B949B2">
        <w:t xml:space="preserve">Consider enlarging the </w:t>
      </w:r>
      <w:r w:rsidR="001A4DE4" w:rsidRPr="00B949B2">
        <w:rPr>
          <w:rStyle w:val="Heading5Char"/>
          <w:b w:val="0"/>
          <w:i w:val="0"/>
        </w:rPr>
        <w:t>[</w:t>
      </w:r>
      <w:r w:rsidR="001A4DE4" w:rsidRPr="00B949B2">
        <w:rPr>
          <w:rStyle w:val="Heading5Char"/>
          <w:i w:val="0"/>
        </w:rPr>
        <w:t>NEXT</w:t>
      </w:r>
      <w:r w:rsidR="001A4DE4" w:rsidRPr="00B949B2">
        <w:rPr>
          <w:rStyle w:val="Heading5Char"/>
          <w:b w:val="0"/>
          <w:i w:val="0"/>
        </w:rPr>
        <w:t>]</w:t>
      </w:r>
      <w:r w:rsidR="00E72EAF" w:rsidRPr="00B949B2">
        <w:t xml:space="preserve"> </w:t>
      </w:r>
      <w:r w:rsidRPr="00B949B2">
        <w:t>button to promote more student independence.</w:t>
      </w:r>
    </w:p>
    <w:p w14:paraId="5C9F9BF2" w14:textId="77777777" w:rsidR="00677C87" w:rsidRPr="00B949B2" w:rsidRDefault="00677C87" w:rsidP="007D38D6">
      <w:pPr>
        <w:pStyle w:val="Heading3"/>
        <w:rPr>
          <w:szCs w:val="32"/>
        </w:rPr>
      </w:pPr>
      <w:bookmarkStart w:id="508" w:name="_Toc58566393"/>
      <w:r w:rsidRPr="00B949B2">
        <w:rPr>
          <w:szCs w:val="32"/>
        </w:rPr>
        <w:t xml:space="preserve">Recommendations for Test </w:t>
      </w:r>
      <w:r w:rsidR="00A9313B" w:rsidRPr="00B949B2">
        <w:rPr>
          <w:szCs w:val="32"/>
        </w:rPr>
        <w:t>Administration</w:t>
      </w:r>
      <w:bookmarkEnd w:id="508"/>
    </w:p>
    <w:p w14:paraId="722E6DE0" w14:textId="7E50AE52" w:rsidR="00992BEC" w:rsidRPr="00B949B2" w:rsidRDefault="00992BEC" w:rsidP="00992BEC">
      <w:r w:rsidRPr="00B949B2">
        <w:t>The</w:t>
      </w:r>
      <w:r w:rsidR="001C78CD" w:rsidRPr="00B949B2">
        <w:t xml:space="preserve"> following</w:t>
      </w:r>
      <w:r w:rsidRPr="00B949B2">
        <w:t xml:space="preserve"> set of recommendations are from the third area of investigation of test administration. </w:t>
      </w:r>
    </w:p>
    <w:p w14:paraId="7A3A17D8" w14:textId="77777777" w:rsidR="00677C87" w:rsidRPr="00B949B2" w:rsidRDefault="004303E9" w:rsidP="00992BEC">
      <w:pPr>
        <w:pStyle w:val="Heading4"/>
        <w:ind w:left="720"/>
      </w:pPr>
      <w:r w:rsidRPr="00B949B2">
        <w:t xml:space="preserve">Test </w:t>
      </w:r>
      <w:r w:rsidR="00B02F85" w:rsidRPr="00B949B2">
        <w:t xml:space="preserve">Examiner Training </w:t>
      </w:r>
    </w:p>
    <w:p w14:paraId="21B1A1D9" w14:textId="77777777" w:rsidR="00677C87" w:rsidRPr="00B949B2" w:rsidRDefault="00645863" w:rsidP="00677C87">
      <w:pPr>
        <w:rPr>
          <w:rStyle w:val="Heading5Char"/>
          <w:b w:val="0"/>
          <w:i w:val="0"/>
        </w:rPr>
      </w:pPr>
      <w:r w:rsidRPr="00B949B2">
        <w:rPr>
          <w:rStyle w:val="Heading5Char"/>
          <w:b w:val="0"/>
          <w:i w:val="0"/>
        </w:rPr>
        <w:t xml:space="preserve">Test examiners expressed </w:t>
      </w:r>
      <w:r w:rsidR="008D7968" w:rsidRPr="00B949B2">
        <w:rPr>
          <w:rStyle w:val="Heading5Char"/>
          <w:b w:val="0"/>
          <w:i w:val="0"/>
        </w:rPr>
        <w:t xml:space="preserve">the </w:t>
      </w:r>
      <w:r w:rsidRPr="00B949B2">
        <w:rPr>
          <w:rStyle w:val="Heading5Char"/>
          <w:b w:val="0"/>
          <w:i w:val="0"/>
        </w:rPr>
        <w:t xml:space="preserve">need </w:t>
      </w:r>
      <w:r w:rsidR="008D7968" w:rsidRPr="00B949B2">
        <w:rPr>
          <w:rStyle w:val="Heading5Char"/>
          <w:b w:val="0"/>
          <w:i w:val="0"/>
        </w:rPr>
        <w:t xml:space="preserve">for </w:t>
      </w:r>
      <w:r w:rsidR="0090083F" w:rsidRPr="00B949B2">
        <w:rPr>
          <w:rStyle w:val="Heading5Char"/>
          <w:b w:val="0"/>
          <w:i w:val="0"/>
        </w:rPr>
        <w:t xml:space="preserve">support and </w:t>
      </w:r>
      <w:r w:rsidRPr="00B949B2">
        <w:rPr>
          <w:rStyle w:val="Heading5Char"/>
          <w:b w:val="0"/>
          <w:i w:val="0"/>
        </w:rPr>
        <w:t>more time to become familiar with the test material</w:t>
      </w:r>
      <w:r w:rsidR="004B46DF" w:rsidRPr="00B949B2">
        <w:rPr>
          <w:rStyle w:val="Heading5Char"/>
          <w:b w:val="0"/>
          <w:i w:val="0"/>
        </w:rPr>
        <w:t>s.</w:t>
      </w:r>
    </w:p>
    <w:p w14:paraId="369AB65C" w14:textId="77777777" w:rsidR="00677C87" w:rsidRPr="00B949B2" w:rsidRDefault="00992BEC" w:rsidP="00992BEC">
      <w:r w:rsidRPr="00B949B2">
        <w:t xml:space="preserve">Recommendations: </w:t>
      </w:r>
      <w:r w:rsidR="0090083F" w:rsidRPr="00B949B2">
        <w:t>Provide t</w:t>
      </w:r>
      <w:r w:rsidRPr="00B949B2">
        <w:t xml:space="preserve">est examiners </w:t>
      </w:r>
      <w:r w:rsidR="0090083F" w:rsidRPr="00B949B2">
        <w:t xml:space="preserve">with </w:t>
      </w:r>
      <w:r w:rsidRPr="00B949B2">
        <w:t>training to provide effective test administration.</w:t>
      </w:r>
    </w:p>
    <w:p w14:paraId="6852A78F" w14:textId="77777777" w:rsidR="00645863" w:rsidRPr="00B949B2" w:rsidRDefault="00645863" w:rsidP="00396BB9">
      <w:pPr>
        <w:pStyle w:val="bullets"/>
      </w:pPr>
      <w:r w:rsidRPr="00B949B2">
        <w:t>Consider providing te</w:t>
      </w:r>
      <w:r w:rsidR="00A75A3E" w:rsidRPr="00B949B2">
        <w:t xml:space="preserve">st administration training in multiple ways </w:t>
      </w:r>
      <w:r w:rsidR="001A4DE4" w:rsidRPr="00B949B2">
        <w:t>(</w:t>
      </w:r>
      <w:r w:rsidR="00A75A3E" w:rsidRPr="00B949B2">
        <w:t>e.g.</w:t>
      </w:r>
      <w:r w:rsidR="001A4DE4" w:rsidRPr="00B949B2">
        <w:t>,</w:t>
      </w:r>
      <w:r w:rsidR="00A75A3E" w:rsidRPr="00B949B2">
        <w:t xml:space="preserve"> online, </w:t>
      </w:r>
      <w:r w:rsidR="00E72EAF" w:rsidRPr="00B949B2">
        <w:t>face-to-</w:t>
      </w:r>
      <w:r w:rsidR="00A75A3E" w:rsidRPr="00B949B2">
        <w:t>face, video</w:t>
      </w:r>
      <w:r w:rsidR="001A4DE4" w:rsidRPr="00B949B2">
        <w:t>)</w:t>
      </w:r>
      <w:r w:rsidR="00992BEC" w:rsidRPr="00B949B2">
        <w:t xml:space="preserve"> including a mock test administration.</w:t>
      </w:r>
    </w:p>
    <w:p w14:paraId="45F3055F" w14:textId="77777777" w:rsidR="00A75A3E" w:rsidRPr="00B949B2" w:rsidRDefault="00A75A3E" w:rsidP="00396BB9">
      <w:pPr>
        <w:pStyle w:val="bullets"/>
      </w:pPr>
      <w:r w:rsidRPr="00B949B2">
        <w:t xml:space="preserve">Consider a </w:t>
      </w:r>
      <w:r w:rsidR="004E4392" w:rsidRPr="00B949B2">
        <w:t>walk-through</w:t>
      </w:r>
      <w:r w:rsidRPr="00B949B2">
        <w:t xml:space="preserve"> of test materials and resources </w:t>
      </w:r>
      <w:r w:rsidR="00BB3952" w:rsidRPr="00B949B2">
        <w:t>prior to test administration</w:t>
      </w:r>
      <w:r w:rsidR="00E561AA" w:rsidRPr="00B949B2">
        <w:t>.</w:t>
      </w:r>
    </w:p>
    <w:p w14:paraId="1721E0FC" w14:textId="77777777" w:rsidR="00B77149" w:rsidRPr="00B949B2" w:rsidRDefault="00B77149" w:rsidP="00396BB9">
      <w:pPr>
        <w:pStyle w:val="bullets"/>
      </w:pPr>
      <w:r w:rsidRPr="00B949B2">
        <w:t xml:space="preserve">Consider </w:t>
      </w:r>
      <w:r w:rsidR="00B02F85" w:rsidRPr="00B949B2">
        <w:t xml:space="preserve">the timely </w:t>
      </w:r>
      <w:r w:rsidRPr="00B949B2">
        <w:t xml:space="preserve">delivery of the </w:t>
      </w:r>
      <w:r w:rsidRPr="00B949B2">
        <w:rPr>
          <w:i/>
        </w:rPr>
        <w:t>DFA</w:t>
      </w:r>
      <w:r w:rsidRPr="00B949B2">
        <w:t xml:space="preserve"> and other test materials </w:t>
      </w:r>
      <w:r w:rsidR="00E561AA" w:rsidRPr="00B949B2">
        <w:t xml:space="preserve">to test examiners </w:t>
      </w:r>
      <w:r w:rsidRPr="00B949B2">
        <w:t>prior</w:t>
      </w:r>
      <w:r w:rsidR="00E561AA" w:rsidRPr="00B949B2">
        <w:t xml:space="preserve"> to administration to allow </w:t>
      </w:r>
      <w:r w:rsidR="00B02F85" w:rsidRPr="00B949B2">
        <w:t xml:space="preserve">ample </w:t>
      </w:r>
      <w:r w:rsidR="00E561AA" w:rsidRPr="00B949B2">
        <w:t xml:space="preserve">time </w:t>
      </w:r>
      <w:r w:rsidR="00B02F85" w:rsidRPr="00B949B2">
        <w:t>to review and practice using the training materials.</w:t>
      </w:r>
    </w:p>
    <w:p w14:paraId="09C0E45D" w14:textId="77777777" w:rsidR="00677C87" w:rsidRPr="00B949B2" w:rsidRDefault="004303E9" w:rsidP="00992BEC">
      <w:pPr>
        <w:pStyle w:val="Heading4"/>
        <w:ind w:left="720"/>
      </w:pPr>
      <w:r w:rsidRPr="00B949B2">
        <w:t>Practice Items</w:t>
      </w:r>
    </w:p>
    <w:p w14:paraId="48057BD5" w14:textId="77777777" w:rsidR="004B46DF" w:rsidRPr="00B949B2" w:rsidRDefault="004B46DF" w:rsidP="00992BEC">
      <w:r w:rsidRPr="00B949B2">
        <w:t xml:space="preserve">Test examiners wanted more practice items to be </w:t>
      </w:r>
      <w:r w:rsidR="00B77149" w:rsidRPr="00B949B2">
        <w:t>avail</w:t>
      </w:r>
      <w:r w:rsidR="00BF6877" w:rsidRPr="00B949B2">
        <w:t>a</w:t>
      </w:r>
      <w:r w:rsidR="00B77149" w:rsidRPr="00B949B2">
        <w:t>ble</w:t>
      </w:r>
      <w:r w:rsidRPr="00B949B2">
        <w:t xml:space="preserve"> earlier so that the students </w:t>
      </w:r>
      <w:r w:rsidR="00715FCC" w:rsidRPr="00B949B2">
        <w:t xml:space="preserve">would be </w:t>
      </w:r>
      <w:r w:rsidRPr="00B949B2">
        <w:t xml:space="preserve">more </w:t>
      </w:r>
      <w:r w:rsidR="00B77149" w:rsidRPr="00B949B2">
        <w:t>familiar with the tasks.</w:t>
      </w:r>
    </w:p>
    <w:p w14:paraId="156C6F20" w14:textId="77777777" w:rsidR="00677C87" w:rsidRPr="00B949B2" w:rsidRDefault="00992BEC" w:rsidP="003334BD">
      <w:pPr>
        <w:pStyle w:val="Heading5"/>
      </w:pPr>
      <w:r w:rsidRPr="00B949B2">
        <w:t>Practice Test Items</w:t>
      </w:r>
    </w:p>
    <w:p w14:paraId="7BEFE2CE" w14:textId="77777777" w:rsidR="00992BEC" w:rsidRPr="00B949B2" w:rsidRDefault="00992BEC" w:rsidP="00992BEC">
      <w:r w:rsidRPr="00B949B2">
        <w:rPr>
          <w:b/>
        </w:rPr>
        <w:t>Recommendations:</w:t>
      </w:r>
      <w:r w:rsidRPr="00B949B2">
        <w:t xml:space="preserve"> Consider practice </w:t>
      </w:r>
      <w:r w:rsidR="0090083F" w:rsidRPr="00B949B2">
        <w:t xml:space="preserve">opportunities </w:t>
      </w:r>
      <w:r w:rsidRPr="00B949B2">
        <w:t>for students and test examiners prior to</w:t>
      </w:r>
      <w:r w:rsidR="004A1919" w:rsidRPr="00B949B2">
        <w:t xml:space="preserve"> </w:t>
      </w:r>
      <w:r w:rsidRPr="00B949B2">
        <w:t xml:space="preserve">test administration. </w:t>
      </w:r>
    </w:p>
    <w:p w14:paraId="3CDD0447" w14:textId="77777777" w:rsidR="00B77149" w:rsidRPr="00B949B2" w:rsidRDefault="00B77149" w:rsidP="00396BB9">
      <w:pPr>
        <w:pStyle w:val="bullets"/>
      </w:pPr>
      <w:r w:rsidRPr="00B949B2">
        <w:t xml:space="preserve">Consider providing practice </w:t>
      </w:r>
      <w:r w:rsidR="0090083F" w:rsidRPr="00B949B2">
        <w:t xml:space="preserve">tests </w:t>
      </w:r>
      <w:r w:rsidR="00E561AA" w:rsidRPr="00B949B2">
        <w:t xml:space="preserve">as early as possible, so that the students and test examiners may </w:t>
      </w:r>
      <w:r w:rsidR="0090083F" w:rsidRPr="00B949B2">
        <w:t>practice using</w:t>
      </w:r>
      <w:r w:rsidR="00E561AA" w:rsidRPr="00B949B2">
        <w:t xml:space="preserve"> the test interface.</w:t>
      </w:r>
    </w:p>
    <w:p w14:paraId="05F9F2FC" w14:textId="77777777" w:rsidR="008D7968" w:rsidRPr="00B949B2" w:rsidRDefault="00992BEC" w:rsidP="00BB3952">
      <w:pPr>
        <w:ind w:left="288"/>
      </w:pPr>
      <w:r w:rsidRPr="00B949B2">
        <w:rPr>
          <w:b/>
        </w:rPr>
        <w:lastRenderedPageBreak/>
        <w:t>Action:</w:t>
      </w:r>
      <w:r w:rsidRPr="00B949B2">
        <w:t xml:space="preserve"> </w:t>
      </w:r>
      <w:r w:rsidR="008D7968" w:rsidRPr="00B949B2">
        <w:t xml:space="preserve">The Alternate ELPAC </w:t>
      </w:r>
      <w:r w:rsidR="00C50050" w:rsidRPr="00B949B2">
        <w:t>t</w:t>
      </w:r>
      <w:r w:rsidR="008D7968" w:rsidRPr="00B949B2">
        <w:t xml:space="preserve">raining </w:t>
      </w:r>
      <w:r w:rsidR="00C50050" w:rsidRPr="00B949B2">
        <w:t>t</w:t>
      </w:r>
      <w:r w:rsidR="008D7968" w:rsidRPr="00B949B2">
        <w:t xml:space="preserve">ests </w:t>
      </w:r>
      <w:r w:rsidR="004A1919" w:rsidRPr="00B949B2">
        <w:t xml:space="preserve">(which are relatively short and focused on interactions with the test delivery system) </w:t>
      </w:r>
      <w:r w:rsidR="008D7968" w:rsidRPr="00B949B2">
        <w:t xml:space="preserve">will be released in September 2020, </w:t>
      </w:r>
      <w:r w:rsidR="00CD55FC" w:rsidRPr="00B949B2">
        <w:t xml:space="preserve">four </w:t>
      </w:r>
      <w:r w:rsidR="008D7968" w:rsidRPr="00B949B2">
        <w:t xml:space="preserve">months prior to the launch of the operational field test. Practice </w:t>
      </w:r>
      <w:r w:rsidR="00C50050" w:rsidRPr="00B949B2">
        <w:t>t</w:t>
      </w:r>
      <w:r w:rsidR="008D7968" w:rsidRPr="00B949B2">
        <w:t xml:space="preserve">ests </w:t>
      </w:r>
      <w:r w:rsidR="004A1919" w:rsidRPr="00B949B2">
        <w:t xml:space="preserve">(which follow the test blueprint and therefore provide a realistic example of what students will experience on an operational test) </w:t>
      </w:r>
      <w:r w:rsidR="008D7968" w:rsidRPr="00B949B2">
        <w:t>will be released in November 2020, two months prior to the launch of the operational field test.</w:t>
      </w:r>
    </w:p>
    <w:p w14:paraId="60EB6332" w14:textId="77777777" w:rsidR="00B77149" w:rsidRPr="00B949B2" w:rsidRDefault="00A632DA" w:rsidP="00396BB9">
      <w:pPr>
        <w:pStyle w:val="bullets"/>
      </w:pPr>
      <w:r w:rsidRPr="00B949B2">
        <w:t xml:space="preserve">Consider providing </w:t>
      </w:r>
      <w:r w:rsidR="00B77149" w:rsidRPr="00B949B2">
        <w:t xml:space="preserve">examples of </w:t>
      </w:r>
      <w:r w:rsidR="00E561AA" w:rsidRPr="00B949B2">
        <w:t>task types for test examiners to practice instructionally with student</w:t>
      </w:r>
      <w:r w:rsidR="00513813" w:rsidRPr="00B949B2">
        <w:t>s</w:t>
      </w:r>
      <w:r w:rsidR="00E561AA" w:rsidRPr="00B949B2">
        <w:t>.</w:t>
      </w:r>
    </w:p>
    <w:p w14:paraId="4149511A" w14:textId="641B6801" w:rsidR="004A1919" w:rsidRPr="00B949B2" w:rsidRDefault="004A1919" w:rsidP="00BB3952">
      <w:pPr>
        <w:ind w:left="288"/>
      </w:pPr>
      <w:r w:rsidRPr="00B949B2">
        <w:rPr>
          <w:b/>
          <w:bCs/>
        </w:rPr>
        <w:t>Action:</w:t>
      </w:r>
      <w:r w:rsidRPr="00B949B2">
        <w:t xml:space="preserve"> </w:t>
      </w:r>
      <w:r w:rsidR="008D7968" w:rsidRPr="00B949B2">
        <w:t xml:space="preserve">A </w:t>
      </w:r>
      <w:r w:rsidR="00C50050" w:rsidRPr="00B949B2">
        <w:t>p</w:t>
      </w:r>
      <w:r w:rsidR="008D7968" w:rsidRPr="00B949B2">
        <w:t xml:space="preserve">ractice </w:t>
      </w:r>
      <w:r w:rsidR="00C50050" w:rsidRPr="00B949B2">
        <w:t>t</w:t>
      </w:r>
      <w:r w:rsidR="008D7968" w:rsidRPr="00B949B2">
        <w:t>est will be developed for each grade</w:t>
      </w:r>
      <w:r w:rsidR="00D05A84" w:rsidRPr="00B949B2">
        <w:t xml:space="preserve"> level</w:t>
      </w:r>
      <w:r w:rsidR="008D7968" w:rsidRPr="00B949B2">
        <w:t xml:space="preserve"> and grade span. Each </w:t>
      </w:r>
      <w:r w:rsidR="00C50050" w:rsidRPr="00B949B2">
        <w:t>p</w:t>
      </w:r>
      <w:r w:rsidR="008D7968" w:rsidRPr="00B949B2">
        <w:t xml:space="preserve">ractice </w:t>
      </w:r>
      <w:r w:rsidR="00C50050" w:rsidRPr="00B949B2">
        <w:t>t</w:t>
      </w:r>
      <w:r w:rsidR="008D7968" w:rsidRPr="00B949B2">
        <w:t xml:space="preserve">est will </w:t>
      </w:r>
      <w:r w:rsidRPr="00B949B2">
        <w:t xml:space="preserve">follow the operational test blueprint. (That is, each practice test will contain the same number and distribution of items found on an operational form of items, including a full set of each of the seven task types.) </w:t>
      </w:r>
    </w:p>
    <w:p w14:paraId="34B9276A" w14:textId="77777777" w:rsidR="00A632DA" w:rsidRPr="00B949B2" w:rsidRDefault="00A632DA" w:rsidP="00396BB9">
      <w:pPr>
        <w:pStyle w:val="bullets"/>
      </w:pPr>
      <w:r w:rsidRPr="00B949B2">
        <w:t xml:space="preserve">Consider providing a </w:t>
      </w:r>
      <w:r w:rsidR="008D7968" w:rsidRPr="00B949B2">
        <w:t>“</w:t>
      </w:r>
      <w:r w:rsidRPr="00B949B2">
        <w:t>sandbox</w:t>
      </w:r>
      <w:r w:rsidR="008D7968" w:rsidRPr="00B949B2">
        <w:t>” to enable</w:t>
      </w:r>
      <w:r w:rsidRPr="00B949B2">
        <w:t xml:space="preserve"> </w:t>
      </w:r>
      <w:r w:rsidR="00E561AA" w:rsidRPr="00B949B2">
        <w:t xml:space="preserve">students and </w:t>
      </w:r>
      <w:r w:rsidRPr="00B949B2">
        <w:t xml:space="preserve">test examiners </w:t>
      </w:r>
      <w:r w:rsidR="00715FCC" w:rsidRPr="00B949B2">
        <w:t xml:space="preserve">to </w:t>
      </w:r>
      <w:r w:rsidRPr="00B949B2">
        <w:t>practice a session.</w:t>
      </w:r>
    </w:p>
    <w:p w14:paraId="3E29E699" w14:textId="77777777" w:rsidR="00677C87" w:rsidRPr="00B949B2" w:rsidRDefault="004303E9" w:rsidP="004A1919">
      <w:pPr>
        <w:pStyle w:val="Heading4"/>
        <w:ind w:left="720"/>
      </w:pPr>
      <w:r w:rsidRPr="00B949B2">
        <w:t>Scoring Rubrics</w:t>
      </w:r>
    </w:p>
    <w:p w14:paraId="6880544C" w14:textId="77777777" w:rsidR="00677C87" w:rsidRPr="00B949B2" w:rsidRDefault="004A1919" w:rsidP="004A1919">
      <w:pPr>
        <w:rPr>
          <w:rStyle w:val="Heading5Char"/>
        </w:rPr>
      </w:pPr>
      <w:r w:rsidRPr="00B949B2">
        <w:rPr>
          <w:rStyle w:val="Heading5Char"/>
          <w:b w:val="0"/>
          <w:i w:val="0"/>
        </w:rPr>
        <w:t xml:space="preserve">Test examiners expressed </w:t>
      </w:r>
      <w:r w:rsidR="004B46DF" w:rsidRPr="00B949B2">
        <w:rPr>
          <w:rStyle w:val="Heading5Char"/>
          <w:b w:val="0"/>
          <w:i w:val="0"/>
        </w:rPr>
        <w:t>uncertain</w:t>
      </w:r>
      <w:r w:rsidRPr="00B949B2">
        <w:rPr>
          <w:rStyle w:val="Heading5Char"/>
          <w:b w:val="0"/>
          <w:i w:val="0"/>
        </w:rPr>
        <w:t>ty</w:t>
      </w:r>
      <w:r w:rsidR="004B46DF" w:rsidRPr="00B949B2">
        <w:rPr>
          <w:rStyle w:val="Heading5Char"/>
          <w:b w:val="0"/>
          <w:i w:val="0"/>
        </w:rPr>
        <w:t xml:space="preserve"> about </w:t>
      </w:r>
      <w:r w:rsidR="00B77149" w:rsidRPr="00B949B2">
        <w:rPr>
          <w:rStyle w:val="Heading5Char"/>
          <w:b w:val="0"/>
          <w:i w:val="0"/>
        </w:rPr>
        <w:t xml:space="preserve">scoring and </w:t>
      </w:r>
      <w:r w:rsidR="004B46DF" w:rsidRPr="00B949B2">
        <w:rPr>
          <w:rStyle w:val="Heading5Char"/>
          <w:b w:val="0"/>
          <w:i w:val="0"/>
        </w:rPr>
        <w:t>using the scoring rubrics</w:t>
      </w:r>
      <w:r w:rsidR="004B46DF" w:rsidRPr="00B949B2">
        <w:t xml:space="preserve"> and requested </w:t>
      </w:r>
      <w:r w:rsidR="004B46DF" w:rsidRPr="00B949B2">
        <w:rPr>
          <w:rStyle w:val="Heading5Char"/>
          <w:b w:val="0"/>
          <w:i w:val="0"/>
        </w:rPr>
        <w:t xml:space="preserve">clarity on </w:t>
      </w:r>
      <w:r w:rsidR="00B77149" w:rsidRPr="00B949B2">
        <w:rPr>
          <w:rStyle w:val="Heading5Char"/>
          <w:b w:val="0"/>
          <w:i w:val="0"/>
        </w:rPr>
        <w:t xml:space="preserve">how and </w:t>
      </w:r>
      <w:r w:rsidR="004B46DF" w:rsidRPr="00B949B2">
        <w:rPr>
          <w:rStyle w:val="Heading5Char"/>
          <w:b w:val="0"/>
          <w:i w:val="0"/>
        </w:rPr>
        <w:t>when modeling is permissible.</w:t>
      </w:r>
    </w:p>
    <w:p w14:paraId="1E2EC3D9" w14:textId="77777777" w:rsidR="00677C87" w:rsidRPr="00B949B2" w:rsidRDefault="004A1919" w:rsidP="004A1919">
      <w:pPr>
        <w:rPr>
          <w:b/>
        </w:rPr>
      </w:pPr>
      <w:r w:rsidRPr="00B949B2">
        <w:rPr>
          <w:b/>
        </w:rPr>
        <w:t>Recommendations:</w:t>
      </w:r>
    </w:p>
    <w:p w14:paraId="031C2651" w14:textId="101CBF20" w:rsidR="00B77149" w:rsidRPr="00B949B2" w:rsidRDefault="00B77149" w:rsidP="00396BB9">
      <w:pPr>
        <w:pStyle w:val="bullets"/>
      </w:pPr>
      <w:r w:rsidRPr="00B949B2">
        <w:t xml:space="preserve">Consider </w:t>
      </w:r>
      <w:r w:rsidR="004A1919" w:rsidRPr="00B949B2">
        <w:t>including practice</w:t>
      </w:r>
      <w:r w:rsidRPr="00B949B2">
        <w:t xml:space="preserve"> </w:t>
      </w:r>
      <w:r w:rsidR="00715FCC" w:rsidRPr="00B949B2">
        <w:t xml:space="preserve">with </w:t>
      </w:r>
      <w:r w:rsidR="00E561AA" w:rsidRPr="00B949B2">
        <w:t>the scoring rubrics</w:t>
      </w:r>
      <w:r w:rsidR="00BB3952" w:rsidRPr="00B949B2">
        <w:t xml:space="preserve"> and demonstrat</w:t>
      </w:r>
      <w:r w:rsidR="00F27904" w:rsidRPr="00B949B2">
        <w:t>ing</w:t>
      </w:r>
      <w:r w:rsidR="00BB3952" w:rsidRPr="00B949B2">
        <w:t xml:space="preserve"> the modeling rubric flow chart</w:t>
      </w:r>
      <w:r w:rsidR="00E561AA" w:rsidRPr="00B949B2">
        <w:t xml:space="preserve"> as part of</w:t>
      </w:r>
      <w:r w:rsidRPr="00B949B2">
        <w:t xml:space="preserve"> the test administration training</w:t>
      </w:r>
      <w:r w:rsidR="002B3DE0" w:rsidRPr="00B949B2">
        <w:t xml:space="preserve"> and materials</w:t>
      </w:r>
      <w:r w:rsidRPr="00B949B2">
        <w:t>.</w:t>
      </w:r>
    </w:p>
    <w:p w14:paraId="69F693AA" w14:textId="77777777" w:rsidR="00B77149" w:rsidRPr="00B949B2" w:rsidRDefault="00E561AA" w:rsidP="00396BB9">
      <w:pPr>
        <w:pStyle w:val="bullets"/>
      </w:pPr>
      <w:r w:rsidRPr="00B949B2">
        <w:t>Consider materials, such as a short video or resource guide</w:t>
      </w:r>
      <w:r w:rsidR="004C7BCA" w:rsidRPr="00B949B2">
        <w:t>,</w:t>
      </w:r>
      <w:r w:rsidRPr="00B949B2">
        <w:t xml:space="preserve"> to demonstrate both correct and incorrect provision of modeling support.</w:t>
      </w:r>
    </w:p>
    <w:p w14:paraId="338BE157" w14:textId="77777777" w:rsidR="008D7968" w:rsidRPr="00B949B2" w:rsidRDefault="004A1919" w:rsidP="00BB3952">
      <w:pPr>
        <w:ind w:left="288"/>
      </w:pPr>
      <w:r w:rsidRPr="00B949B2">
        <w:rPr>
          <w:b/>
        </w:rPr>
        <w:t>Action:</w:t>
      </w:r>
      <w:r w:rsidRPr="00B949B2">
        <w:t xml:space="preserve"> </w:t>
      </w:r>
      <w:r w:rsidR="008D7968" w:rsidRPr="00B949B2">
        <w:t xml:space="preserve">ETS will collaborate with </w:t>
      </w:r>
      <w:r w:rsidR="00CA509C" w:rsidRPr="00B949B2">
        <w:t>SCOE</w:t>
      </w:r>
      <w:r w:rsidR="008D7968" w:rsidRPr="00B949B2">
        <w:t xml:space="preserve"> to develop videos or vignettes</w:t>
      </w:r>
      <w:r w:rsidR="004C7BCA" w:rsidRPr="00B949B2">
        <w:t xml:space="preserve"> (or both)</w:t>
      </w:r>
      <w:r w:rsidR="008D7968" w:rsidRPr="00B949B2">
        <w:t xml:space="preserve"> of test examiners administering and scoring items with a rubric, including the modeling rubric, and students responding to such items for training purposes.</w:t>
      </w:r>
    </w:p>
    <w:p w14:paraId="18508566" w14:textId="77777777" w:rsidR="00677C87" w:rsidRPr="00B949B2" w:rsidRDefault="00B77149" w:rsidP="00396BB9">
      <w:pPr>
        <w:pStyle w:val="bullets"/>
      </w:pPr>
      <w:r w:rsidRPr="00B949B2">
        <w:t>Consider developing a video for training on the scoring rubrics.</w:t>
      </w:r>
    </w:p>
    <w:p w14:paraId="641A55C5" w14:textId="77777777" w:rsidR="008D7968" w:rsidRPr="00B949B2" w:rsidRDefault="004A1919" w:rsidP="00396BB9">
      <w:pPr>
        <w:ind w:left="288"/>
      </w:pPr>
      <w:r w:rsidRPr="00B949B2">
        <w:rPr>
          <w:b/>
        </w:rPr>
        <w:t>Action:</w:t>
      </w:r>
      <w:r w:rsidRPr="00B949B2">
        <w:t xml:space="preserve"> </w:t>
      </w:r>
      <w:r w:rsidR="008D7968" w:rsidRPr="00B949B2">
        <w:t xml:space="preserve">ETS will collaborate with </w:t>
      </w:r>
      <w:r w:rsidR="00CA509C" w:rsidRPr="00B949B2">
        <w:t>SCOE</w:t>
      </w:r>
      <w:r w:rsidR="008D7968" w:rsidRPr="00B949B2">
        <w:t xml:space="preserve"> to develop videos or vignettes</w:t>
      </w:r>
      <w:r w:rsidR="004C7BCA" w:rsidRPr="00B949B2">
        <w:t xml:space="preserve"> (or both)</w:t>
      </w:r>
      <w:r w:rsidR="008D7968" w:rsidRPr="00B949B2">
        <w:t xml:space="preserve"> of test examiners administering and scoring items with a rubric and students responding to such items for training purposes.</w:t>
      </w:r>
      <w:r w:rsidR="00451BBF" w:rsidRPr="00B949B2">
        <w:t xml:space="preserve"> Additionally, </w:t>
      </w:r>
      <w:r w:rsidR="00A81740" w:rsidRPr="00B949B2">
        <w:t xml:space="preserve">the scoring rubrics in the </w:t>
      </w:r>
      <w:r w:rsidR="00A81740" w:rsidRPr="00B949B2">
        <w:rPr>
          <w:i/>
        </w:rPr>
        <w:t>DFA</w:t>
      </w:r>
      <w:r w:rsidR="00A81740" w:rsidRPr="00B949B2">
        <w:t xml:space="preserve"> have been simplified to help ensure reliable and accurate in-the-moment scoring of expressive items with a rubric. </w:t>
      </w:r>
      <w:r w:rsidR="00D64657" w:rsidRPr="00B949B2">
        <w:t>For example</w:t>
      </w:r>
      <w:r w:rsidR="00A81740" w:rsidRPr="00B949B2">
        <w:t xml:space="preserve">, </w:t>
      </w:r>
      <w:r w:rsidR="004802E6" w:rsidRPr="00B949B2">
        <w:t xml:space="preserve">all rubrics </w:t>
      </w:r>
      <w:r w:rsidR="008433B3" w:rsidRPr="00B949B2">
        <w:t xml:space="preserve">are </w:t>
      </w:r>
      <w:r w:rsidR="00D64657" w:rsidRPr="00B949B2">
        <w:t xml:space="preserve">now </w:t>
      </w:r>
      <w:r w:rsidR="00804469" w:rsidRPr="00B949B2">
        <w:t>3</w:t>
      </w:r>
      <w:r w:rsidR="008433B3" w:rsidRPr="00B949B2">
        <w:t xml:space="preserve">-point rubrics; the </w:t>
      </w:r>
      <w:r w:rsidR="00804469" w:rsidRPr="00B949B2">
        <w:t>4</w:t>
      </w:r>
      <w:r w:rsidR="008433B3" w:rsidRPr="00B949B2">
        <w:t>-point rubric presented in the study was revised</w:t>
      </w:r>
      <w:r w:rsidR="00D64657" w:rsidRPr="00B949B2">
        <w:t>.</w:t>
      </w:r>
    </w:p>
    <w:p w14:paraId="61595DDA" w14:textId="77777777" w:rsidR="00B77149" w:rsidRPr="00B949B2" w:rsidRDefault="00B77149" w:rsidP="00396BB9">
      <w:pPr>
        <w:pStyle w:val="bullets"/>
      </w:pPr>
      <w:r w:rsidRPr="00B949B2">
        <w:t>Consider providing sample items for scoring practice prior to test administration.</w:t>
      </w:r>
    </w:p>
    <w:p w14:paraId="3C7254A1" w14:textId="77777777" w:rsidR="006B0F04" w:rsidRPr="00B949B2" w:rsidRDefault="00BB3952" w:rsidP="00396BB9">
      <w:pPr>
        <w:ind w:left="288"/>
      </w:pPr>
      <w:r w:rsidRPr="00B949B2">
        <w:rPr>
          <w:b/>
        </w:rPr>
        <w:t>Action:</w:t>
      </w:r>
      <w:r w:rsidRPr="00B949B2">
        <w:t xml:space="preserve"> </w:t>
      </w:r>
      <w:r w:rsidR="008D7968" w:rsidRPr="00B949B2">
        <w:t xml:space="preserve">Both the </w:t>
      </w:r>
      <w:r w:rsidR="00C50050" w:rsidRPr="00B949B2">
        <w:t>t</w:t>
      </w:r>
      <w:r w:rsidR="008D7968" w:rsidRPr="00B949B2">
        <w:t xml:space="preserve">raining </w:t>
      </w:r>
      <w:r w:rsidR="00C50050" w:rsidRPr="00B949B2">
        <w:t>t</w:t>
      </w:r>
      <w:r w:rsidR="008D7968" w:rsidRPr="00B949B2">
        <w:t xml:space="preserve">ests and </w:t>
      </w:r>
      <w:r w:rsidR="00C50050" w:rsidRPr="00B949B2">
        <w:t>p</w:t>
      </w:r>
      <w:r w:rsidR="008D7968" w:rsidRPr="00B949B2">
        <w:t xml:space="preserve">ractice </w:t>
      </w:r>
      <w:r w:rsidR="00C50050" w:rsidRPr="00B949B2">
        <w:t>t</w:t>
      </w:r>
      <w:r w:rsidR="008D7968" w:rsidRPr="00B949B2">
        <w:t>ests will include expressive items with a rubric for test examiners to review and practice.</w:t>
      </w:r>
    </w:p>
    <w:p w14:paraId="09257590" w14:textId="77777777" w:rsidR="006B0F04" w:rsidRPr="00B949B2" w:rsidRDefault="006B0F04" w:rsidP="00396BB9">
      <w:pPr>
        <w:ind w:left="288"/>
        <w:sectPr w:rsidR="006B0F04" w:rsidRPr="00B949B2" w:rsidSect="009E4DAD">
          <w:headerReference w:type="even" r:id="rId41"/>
          <w:footerReference w:type="even" r:id="rId42"/>
          <w:footerReference w:type="default" r:id="rId43"/>
          <w:headerReference w:type="first" r:id="rId44"/>
          <w:footerReference w:type="first" r:id="rId45"/>
          <w:pgSz w:w="12240" w:h="15840"/>
          <w:pgMar w:top="1440" w:right="1440" w:bottom="1440" w:left="1440" w:header="576" w:footer="360" w:gutter="0"/>
          <w:cols w:space="720"/>
          <w:docGrid w:linePitch="360"/>
        </w:sectPr>
      </w:pPr>
    </w:p>
    <w:p w14:paraId="7D1BDD51" w14:textId="77777777" w:rsidR="00D731C5" w:rsidRPr="00B949B2" w:rsidRDefault="00D731C5" w:rsidP="00C11BF9">
      <w:pPr>
        <w:pStyle w:val="Heading2"/>
        <w:numPr>
          <w:ilvl w:val="0"/>
          <w:numId w:val="0"/>
        </w:numPr>
        <w:ind w:left="432" w:hanging="432"/>
        <w:rPr>
          <w:szCs w:val="36"/>
          <w:lang w:val="en-US"/>
        </w:rPr>
      </w:pPr>
      <w:bookmarkStart w:id="509" w:name="_Toc435819203"/>
      <w:bookmarkStart w:id="510" w:name="_Toc522627815"/>
      <w:bookmarkStart w:id="511" w:name="_Toc522692613"/>
      <w:bookmarkStart w:id="512" w:name="_Toc58566394"/>
      <w:r w:rsidRPr="00B949B2">
        <w:lastRenderedPageBreak/>
        <w:t>References</w:t>
      </w:r>
      <w:bookmarkEnd w:id="509"/>
      <w:bookmarkEnd w:id="510"/>
      <w:bookmarkEnd w:id="511"/>
      <w:bookmarkEnd w:id="512"/>
    </w:p>
    <w:p w14:paraId="31065B9F" w14:textId="77777777" w:rsidR="00B32CD8" w:rsidRPr="00B949B2" w:rsidRDefault="00ED1FCE" w:rsidP="00B74187">
      <w:pPr>
        <w:pStyle w:val="References"/>
        <w:ind w:left="360" w:hanging="360"/>
        <w:rPr>
          <w:rFonts w:cs="Arial"/>
        </w:rPr>
      </w:pPr>
      <w:r w:rsidRPr="00B949B2">
        <w:rPr>
          <w:rFonts w:cs="Arial"/>
        </w:rPr>
        <w:t>American Educational Research Association, America</w:t>
      </w:r>
      <w:r w:rsidR="00D320E0" w:rsidRPr="00B949B2">
        <w:rPr>
          <w:rFonts w:cs="Arial"/>
        </w:rPr>
        <w:t>n Psychological Association, &amp;</w:t>
      </w:r>
      <w:r w:rsidRPr="00B949B2">
        <w:rPr>
          <w:rFonts w:cs="Arial"/>
        </w:rPr>
        <w:t xml:space="preserve"> National Council on Measurement in Education (AERA, APA, &amp; NCME). (</w:t>
      </w:r>
      <w:r w:rsidRPr="00B949B2">
        <w:rPr>
          <w:rStyle w:val="nlmyear"/>
          <w:rFonts w:cs="Arial"/>
        </w:rPr>
        <w:t>2014</w:t>
      </w:r>
      <w:r w:rsidRPr="00B949B2">
        <w:rPr>
          <w:rFonts w:cs="Arial"/>
        </w:rPr>
        <w:t>). </w:t>
      </w:r>
      <w:r w:rsidRPr="00B949B2">
        <w:rPr>
          <w:rFonts w:cs="Arial"/>
          <w:i/>
          <w:iCs/>
        </w:rPr>
        <w:t>Standards for educational and psychological testing</w:t>
      </w:r>
      <w:r w:rsidRPr="00B949B2">
        <w:rPr>
          <w:rFonts w:cs="Arial"/>
        </w:rPr>
        <w:t>. </w:t>
      </w:r>
      <w:r w:rsidRPr="00B949B2">
        <w:rPr>
          <w:rStyle w:val="nlmpublisher-loc"/>
          <w:rFonts w:cs="Arial"/>
        </w:rPr>
        <w:t>Washington, DC</w:t>
      </w:r>
      <w:r w:rsidRPr="00B949B2">
        <w:rPr>
          <w:rFonts w:cs="Arial"/>
        </w:rPr>
        <w:t>: </w:t>
      </w:r>
      <w:r w:rsidRPr="00B949B2">
        <w:rPr>
          <w:rStyle w:val="nlmpublisher-name"/>
          <w:rFonts w:cs="Arial"/>
        </w:rPr>
        <w:t>American Educational Research Association</w:t>
      </w:r>
      <w:r w:rsidRPr="00B949B2">
        <w:rPr>
          <w:rFonts w:cs="Arial"/>
        </w:rPr>
        <w:t>.</w:t>
      </w:r>
    </w:p>
    <w:p w14:paraId="5BF5AB84" w14:textId="77777777" w:rsidR="00B32CD8" w:rsidRPr="00B949B2" w:rsidRDefault="00B32CD8" w:rsidP="00AC1672">
      <w:pPr>
        <w:pStyle w:val="References"/>
        <w:ind w:left="360" w:hanging="360"/>
        <w:rPr>
          <w:rFonts w:cs="Arial"/>
        </w:rPr>
      </w:pPr>
      <w:r w:rsidRPr="00B949B2">
        <w:rPr>
          <w:rFonts w:eastAsiaTheme="minorEastAsia" w:cs="Arial"/>
          <w:lang w:eastAsia="ko-KR"/>
        </w:rPr>
        <w:t xml:space="preserve">Beatty, P. C., &amp; Willis, G. B. (2007). Research synthesis: The practice of cognitive interviewing. </w:t>
      </w:r>
      <w:r w:rsidRPr="00B949B2">
        <w:rPr>
          <w:rFonts w:eastAsiaTheme="minorEastAsia" w:cs="Arial"/>
          <w:i/>
          <w:iCs/>
          <w:lang w:eastAsia="ko-KR"/>
        </w:rPr>
        <w:t>Public Opinion Quarterly</w:t>
      </w:r>
      <w:r w:rsidRPr="00B949B2">
        <w:rPr>
          <w:rFonts w:eastAsiaTheme="minorEastAsia" w:cs="Arial"/>
          <w:lang w:eastAsia="ko-KR"/>
        </w:rPr>
        <w:t xml:space="preserve">, </w:t>
      </w:r>
      <w:r w:rsidRPr="00B949B2">
        <w:rPr>
          <w:rFonts w:eastAsiaTheme="minorEastAsia" w:cs="Arial"/>
          <w:i/>
          <w:iCs/>
          <w:lang w:eastAsia="ko-KR"/>
        </w:rPr>
        <w:t>71(2)</w:t>
      </w:r>
      <w:r w:rsidRPr="00B949B2">
        <w:rPr>
          <w:rFonts w:eastAsiaTheme="minorEastAsia" w:cs="Arial"/>
          <w:lang w:eastAsia="ko-KR"/>
        </w:rPr>
        <w:t>, 287–311.</w:t>
      </w:r>
    </w:p>
    <w:p w14:paraId="7AC1CF1A" w14:textId="77777777" w:rsidR="00B32CD8" w:rsidRPr="00B949B2" w:rsidRDefault="00B32CD8" w:rsidP="00AC1672">
      <w:pPr>
        <w:pStyle w:val="References"/>
        <w:ind w:left="360" w:hanging="360"/>
        <w:contextualSpacing/>
        <w:rPr>
          <w:rFonts w:eastAsiaTheme="minorEastAsia" w:cs="Arial"/>
          <w:lang w:eastAsia="ko-KR"/>
        </w:rPr>
      </w:pPr>
      <w:r w:rsidRPr="00B949B2">
        <w:rPr>
          <w:rFonts w:eastAsiaTheme="minorEastAsia" w:cs="Arial"/>
          <w:lang w:eastAsia="ko-KR"/>
        </w:rPr>
        <w:t xml:space="preserve">Blair, J., &amp; Conrad, F. (2011). Sample size for cognitive interview pretesting. </w:t>
      </w:r>
      <w:r w:rsidRPr="00B949B2">
        <w:rPr>
          <w:rFonts w:eastAsiaTheme="minorEastAsia" w:cs="Arial"/>
          <w:i/>
          <w:lang w:eastAsia="ko-KR"/>
        </w:rPr>
        <w:t>Public Opinion Quarterly, 75(4),</w:t>
      </w:r>
      <w:r w:rsidRPr="00B949B2">
        <w:rPr>
          <w:rFonts w:eastAsiaTheme="minorEastAsia" w:cs="Arial"/>
          <w:lang w:eastAsia="ko-KR"/>
        </w:rPr>
        <w:t xml:space="preserve"> 636</w:t>
      </w:r>
      <w:r w:rsidR="00CC4105" w:rsidRPr="00B949B2">
        <w:rPr>
          <w:rFonts w:cs="Arial"/>
        </w:rPr>
        <w:t>–</w:t>
      </w:r>
      <w:r w:rsidRPr="00B949B2">
        <w:rPr>
          <w:rFonts w:eastAsiaTheme="minorEastAsia" w:cs="Arial"/>
          <w:lang w:eastAsia="ko-KR"/>
        </w:rPr>
        <w:t>59.</w:t>
      </w:r>
    </w:p>
    <w:p w14:paraId="783304B7" w14:textId="77777777" w:rsidR="00A31C28" w:rsidRPr="00B949B2" w:rsidRDefault="00A31C28" w:rsidP="00AC1672">
      <w:pPr>
        <w:ind w:left="360" w:hanging="360"/>
        <w:contextualSpacing/>
        <w:textAlignment w:val="baseline"/>
        <w:rPr>
          <w:rFonts w:cs="Arial"/>
          <w:color w:val="000000"/>
          <w:sz w:val="32"/>
          <w:szCs w:val="32"/>
        </w:rPr>
      </w:pPr>
      <w:r w:rsidRPr="00B949B2">
        <w:rPr>
          <w:rFonts w:cs="Arial"/>
          <w:color w:val="000000"/>
        </w:rPr>
        <w:t>California Department of Education. 2014.</w:t>
      </w:r>
      <w:r w:rsidRPr="00B949B2">
        <w:rPr>
          <w:rFonts w:cs="Arial"/>
          <w:i/>
          <w:iCs/>
          <w:color w:val="000000"/>
        </w:rPr>
        <w:t xml:space="preserve"> California English Language Development Standards: Kindergarten </w:t>
      </w:r>
      <w:r w:rsidR="00C8685F" w:rsidRPr="00B949B2">
        <w:rPr>
          <w:rFonts w:cs="Arial"/>
          <w:i/>
          <w:iCs/>
          <w:color w:val="000000"/>
        </w:rPr>
        <w:t>t</w:t>
      </w:r>
      <w:r w:rsidRPr="00B949B2">
        <w:rPr>
          <w:rFonts w:cs="Arial"/>
          <w:i/>
          <w:iCs/>
          <w:color w:val="000000"/>
        </w:rPr>
        <w:t xml:space="preserve">hrough </w:t>
      </w:r>
      <w:r w:rsidR="00C8685F" w:rsidRPr="00B949B2">
        <w:rPr>
          <w:rFonts w:cs="Arial"/>
          <w:i/>
          <w:iCs/>
          <w:color w:val="000000"/>
        </w:rPr>
        <w:t>g</w:t>
      </w:r>
      <w:r w:rsidRPr="00B949B2">
        <w:rPr>
          <w:rFonts w:cs="Arial"/>
          <w:i/>
          <w:iCs/>
          <w:color w:val="000000"/>
        </w:rPr>
        <w:t xml:space="preserve">rade 12. </w:t>
      </w:r>
      <w:r w:rsidRPr="00B949B2">
        <w:rPr>
          <w:rFonts w:cs="Arial"/>
          <w:color w:val="000000"/>
        </w:rPr>
        <w:t xml:space="preserve">Adopted by the State Board of Education November 2012. Sacramento, CA: California Department of Education. Retrieved from </w:t>
      </w:r>
      <w:hyperlink r:id="rId46" w:tgtFrame="_blank" w:tooltip="California English Language Development Standards: Kindergarten through Grade 12 web document" w:history="1">
        <w:r w:rsidRPr="00B949B2">
          <w:rPr>
            <w:rFonts w:cs="Arial"/>
            <w:color w:val="0000FF"/>
            <w:u w:val="single"/>
          </w:rPr>
          <w:t>http://www.cde.ca.gov/sp/el/er/documents/eldstndspublication14.pdf</w:t>
        </w:r>
      </w:hyperlink>
      <w:r w:rsidRPr="00B949B2">
        <w:rPr>
          <w:rFonts w:cs="Arial"/>
          <w:color w:val="0000FF"/>
        </w:rPr>
        <w:t>.</w:t>
      </w:r>
    </w:p>
    <w:p w14:paraId="5848CC73" w14:textId="77777777" w:rsidR="005240F9" w:rsidRPr="00B949B2" w:rsidRDefault="005240F9" w:rsidP="008C5BA7">
      <w:pPr>
        <w:pStyle w:val="References"/>
        <w:ind w:left="360" w:hanging="360"/>
        <w:rPr>
          <w:rFonts w:eastAsiaTheme="minorEastAsia" w:cs="Arial"/>
          <w:lang w:eastAsia="ko-KR"/>
        </w:rPr>
      </w:pPr>
      <w:r w:rsidRPr="00B949B2">
        <w:rPr>
          <w:rFonts w:eastAsiaTheme="minorEastAsia" w:cs="Arial"/>
          <w:lang w:eastAsia="ko-KR"/>
        </w:rPr>
        <w:t xml:space="preserve">CAST (2018). </w:t>
      </w:r>
      <w:r w:rsidRPr="00B949B2">
        <w:rPr>
          <w:rFonts w:eastAsiaTheme="minorEastAsia" w:cs="Arial"/>
          <w:i/>
          <w:lang w:eastAsia="ko-KR"/>
        </w:rPr>
        <w:t>Universal design for learning guidelines version 2.2</w:t>
      </w:r>
      <w:r w:rsidRPr="00B949B2">
        <w:rPr>
          <w:rFonts w:eastAsiaTheme="minorEastAsia" w:cs="Arial"/>
          <w:lang w:eastAsia="ko-KR"/>
        </w:rPr>
        <w:t xml:space="preserve">. Retrieved from </w:t>
      </w:r>
      <w:hyperlink r:id="rId47" w:tooltip="Universal design for learning guidelines version 2.2 web document">
        <w:r w:rsidRPr="00B949B2">
          <w:rPr>
            <w:rStyle w:val="Hyperlink"/>
            <w:rFonts w:eastAsiaTheme="minorEastAsia" w:cs="Arial"/>
            <w:lang w:eastAsia="ko-KR"/>
          </w:rPr>
          <w:t>http://udlguidelines.cast.org/binaries/content/assets/udlguidelines/udlg-v2-2/udlg_graphicorganizer_v2-2_numbers-yes.pdf</w:t>
        </w:r>
      </w:hyperlink>
      <w:r w:rsidRPr="00B949B2">
        <w:rPr>
          <w:rFonts w:eastAsiaTheme="minorEastAsia" w:cs="Arial"/>
          <w:lang w:eastAsia="ko-KR"/>
        </w:rPr>
        <w:t xml:space="preserve"> </w:t>
      </w:r>
    </w:p>
    <w:p w14:paraId="7BD84E3C" w14:textId="77777777" w:rsidR="008C5BA7" w:rsidRPr="00B949B2" w:rsidRDefault="008C5BA7" w:rsidP="008C5BA7">
      <w:pPr>
        <w:pStyle w:val="References"/>
      </w:pPr>
      <w:r w:rsidRPr="00B949B2">
        <w:t xml:space="preserve">Charmaz, K. (2002). Qualitative interviewing and grounded theory analysis. In J. F. </w:t>
      </w:r>
      <w:proofErr w:type="spellStart"/>
      <w:r w:rsidRPr="00B949B2">
        <w:t>Gubrium</w:t>
      </w:r>
      <w:proofErr w:type="spellEnd"/>
      <w:r w:rsidRPr="00B949B2">
        <w:t xml:space="preserve"> &amp; J. S. Holstein (Eds.). </w:t>
      </w:r>
      <w:r w:rsidRPr="00B949B2">
        <w:rPr>
          <w:i/>
        </w:rPr>
        <w:t xml:space="preserve">Handbook of interview research: Context and method. </w:t>
      </w:r>
      <w:r w:rsidRPr="00B949B2">
        <w:t>Thousand Oaks, CA: SAGE Publications Inc.</w:t>
      </w:r>
    </w:p>
    <w:p w14:paraId="343E5AAB" w14:textId="77777777" w:rsidR="00FC6433" w:rsidRPr="00B949B2" w:rsidRDefault="00FC6433" w:rsidP="00AC1672">
      <w:pPr>
        <w:ind w:left="360" w:hanging="360"/>
        <w:contextualSpacing/>
        <w:rPr>
          <w:rFonts w:cs="Arial"/>
        </w:rPr>
      </w:pPr>
      <w:r w:rsidRPr="00B949B2">
        <w:rPr>
          <w:rFonts w:cs="Arial"/>
        </w:rPr>
        <w:t xml:space="preserve">Cho, Y., &amp; So, Y. (2014). Construct-irrelevant factors influencing young English as a foreign language (EFL) learners’ perceptions of test task difficulty (Research Memorandum No. RM-14-04). Princeton, NJ: Educational Testing Service. Retrieved from </w:t>
      </w:r>
      <w:hyperlink r:id="rId48" w:tooltip=" Construct-irrelevant factors influencing young English as a foreign language (EFL) learners’ perceptions of test task difficulty" w:history="1">
        <w:r w:rsidRPr="00B949B2">
          <w:rPr>
            <w:rStyle w:val="Hyperlink"/>
            <w:rFonts w:cs="Arial"/>
          </w:rPr>
          <w:t>https://www.ets.org/s/research/pdf/RM-14-04.pdf</w:t>
        </w:r>
      </w:hyperlink>
    </w:p>
    <w:p w14:paraId="57292A29" w14:textId="77777777" w:rsidR="005240F9" w:rsidRPr="00B949B2" w:rsidRDefault="005240F9" w:rsidP="00AC1672">
      <w:pPr>
        <w:pStyle w:val="References"/>
        <w:ind w:left="360" w:hanging="360"/>
        <w:contextualSpacing/>
        <w:rPr>
          <w:rFonts w:eastAsiaTheme="minorEastAsia" w:cs="Arial"/>
          <w:lang w:eastAsia="ko-KR"/>
        </w:rPr>
      </w:pPr>
      <w:r w:rsidRPr="00B949B2">
        <w:rPr>
          <w:rFonts w:eastAsiaTheme="minorEastAsia" w:cs="Arial"/>
          <w:lang w:eastAsia="ko-KR"/>
        </w:rPr>
        <w:t xml:space="preserve">Christensen, L. L., Gholson, M. L., &amp; </w:t>
      </w:r>
      <w:proofErr w:type="spellStart"/>
      <w:r w:rsidRPr="00B949B2">
        <w:rPr>
          <w:rFonts w:eastAsiaTheme="minorEastAsia" w:cs="Arial"/>
          <w:lang w:eastAsia="ko-KR"/>
        </w:rPr>
        <w:t>Shyyan</w:t>
      </w:r>
      <w:proofErr w:type="spellEnd"/>
      <w:r w:rsidRPr="00B949B2">
        <w:rPr>
          <w:rFonts w:eastAsiaTheme="minorEastAsia" w:cs="Arial"/>
          <w:lang w:eastAsia="ko-KR"/>
        </w:rPr>
        <w:t xml:space="preserve">, V. V. (2018, April). Establishing a definition of English learners with significant cognitive disabilities (ALTELLA Brief No. 1). Retrieved from University of Wisconsin–Madison, Wisconsin Center for Education Research, Alternate English Language Learning Assessment project: </w:t>
      </w:r>
      <w:hyperlink r:id="rId49" w:tooltip="Establishing a definition of English learners with significant cognitive disabilities" w:history="1">
        <w:r w:rsidR="007C1A2E" w:rsidRPr="00B949B2">
          <w:rPr>
            <w:rStyle w:val="Hyperlink"/>
          </w:rPr>
          <w:t>https://altella.wceruw.org//pubs/ALTELLA_Brief-01_Definition_070218.pdf</w:t>
        </w:r>
      </w:hyperlink>
    </w:p>
    <w:p w14:paraId="61435124" w14:textId="77777777" w:rsidR="00FF7A35" w:rsidRPr="00B949B2" w:rsidRDefault="00FF7A35" w:rsidP="00FF7A35">
      <w:pPr>
        <w:ind w:left="360" w:hanging="360"/>
        <w:textAlignment w:val="baseline"/>
        <w:rPr>
          <w:rFonts w:cs="Arial"/>
          <w:color w:val="000000"/>
          <w:sz w:val="32"/>
          <w:szCs w:val="32"/>
        </w:rPr>
      </w:pPr>
      <w:r w:rsidRPr="00B949B2">
        <w:rPr>
          <w:rFonts w:cs="Arial"/>
          <w:color w:val="000000"/>
        </w:rPr>
        <w:t xml:space="preserve">Educational Testing Service. (2019a). </w:t>
      </w:r>
      <w:r w:rsidRPr="00B949B2">
        <w:rPr>
          <w:rFonts w:cs="Arial"/>
          <w:i/>
          <w:iCs/>
          <w:color w:val="000000"/>
        </w:rPr>
        <w:t xml:space="preserve">Alternate ELPAC task type specifications </w:t>
      </w:r>
      <w:r w:rsidRPr="00B949B2">
        <w:rPr>
          <w:rFonts w:cs="Arial"/>
          <w:color w:val="000000"/>
        </w:rPr>
        <w:t>(Unpublished manuscript). Sacramento, CA: Educational Testing Service.</w:t>
      </w:r>
    </w:p>
    <w:p w14:paraId="6E8CC1A5" w14:textId="77777777" w:rsidR="00FF7A35" w:rsidRPr="00B949B2" w:rsidRDefault="00FF7A35" w:rsidP="00FF7A35">
      <w:pPr>
        <w:ind w:left="360" w:hanging="360"/>
        <w:contextualSpacing/>
        <w:textAlignment w:val="baseline"/>
        <w:rPr>
          <w:rFonts w:cs="Arial"/>
          <w:color w:val="000000"/>
        </w:rPr>
      </w:pPr>
      <w:r w:rsidRPr="00B949B2">
        <w:rPr>
          <w:rFonts w:cs="Arial"/>
          <w:color w:val="000000"/>
        </w:rPr>
        <w:t xml:space="preserve">Educational Testing Service. (2019b). </w:t>
      </w:r>
      <w:r w:rsidRPr="00B949B2">
        <w:rPr>
          <w:rFonts w:cs="Arial"/>
          <w:i/>
          <w:iCs/>
          <w:color w:val="000000"/>
        </w:rPr>
        <w:t>California English Language Development Connectors for the Alternate English Language Proficiency Assessments for California</w:t>
      </w:r>
      <w:r w:rsidRPr="00B949B2">
        <w:rPr>
          <w:rFonts w:cs="Arial"/>
          <w:color w:val="000000"/>
        </w:rPr>
        <w:t xml:space="preserve"> (Unpublished manuscript). Sacramento, CA: Educational Testing Service.</w:t>
      </w:r>
    </w:p>
    <w:p w14:paraId="28EDC28A" w14:textId="77777777" w:rsidR="00FF7A35" w:rsidRPr="00B949B2" w:rsidRDefault="00FF7A35" w:rsidP="00FF7A35">
      <w:pPr>
        <w:pStyle w:val="References"/>
        <w:ind w:left="360" w:hanging="360"/>
        <w:contextualSpacing/>
        <w:rPr>
          <w:rFonts w:eastAsiaTheme="minorEastAsia" w:cs="Arial"/>
          <w:lang w:eastAsia="ko-KR"/>
        </w:rPr>
      </w:pPr>
      <w:r w:rsidRPr="00B949B2">
        <w:rPr>
          <w:rFonts w:eastAsiaTheme="minorEastAsia" w:cs="Arial"/>
          <w:lang w:eastAsia="ko-KR"/>
        </w:rPr>
        <w:t xml:space="preserve">Educational Testing Service. (2019c). </w:t>
      </w:r>
      <w:r w:rsidRPr="00B949B2">
        <w:rPr>
          <w:rFonts w:eastAsiaTheme="minorEastAsia" w:cs="Arial"/>
          <w:i/>
          <w:lang w:eastAsia="ko-KR"/>
        </w:rPr>
        <w:t>English Language Proficiency Assessments for California accessibility resources for operational testing</w:t>
      </w:r>
      <w:r w:rsidRPr="00B949B2">
        <w:rPr>
          <w:rFonts w:eastAsiaTheme="minorEastAsia" w:cs="Arial"/>
          <w:lang w:eastAsia="ko-KR"/>
        </w:rPr>
        <w:t>. Unpublished document. Sacramento, CA: California Department of Education.</w:t>
      </w:r>
    </w:p>
    <w:p w14:paraId="444CFBAE" w14:textId="77777777" w:rsidR="00FF7A35" w:rsidRPr="00B949B2" w:rsidRDefault="00FF7A35" w:rsidP="00FF7A35">
      <w:pPr>
        <w:ind w:left="360" w:hanging="360"/>
        <w:contextualSpacing/>
        <w:textAlignment w:val="baseline"/>
        <w:rPr>
          <w:rFonts w:cs="Arial"/>
          <w:sz w:val="32"/>
          <w:szCs w:val="32"/>
        </w:rPr>
      </w:pPr>
      <w:r w:rsidRPr="00B949B2">
        <w:rPr>
          <w:rFonts w:cs="Arial"/>
        </w:rPr>
        <w:t xml:space="preserve">Educational Testing Service. (2019d). </w:t>
      </w:r>
      <w:r w:rsidRPr="00B949B2">
        <w:rPr>
          <w:rFonts w:cs="Arial"/>
          <w:i/>
          <w:iCs/>
        </w:rPr>
        <w:t>Proposed high-level test design for the Alternate English Language Proficiency Assessments for California.</w:t>
      </w:r>
      <w:r w:rsidRPr="00B949B2">
        <w:rPr>
          <w:rFonts w:cs="Arial"/>
        </w:rPr>
        <w:t xml:space="preserve"> Sacramento, </w:t>
      </w:r>
      <w:r w:rsidRPr="00B949B2">
        <w:rPr>
          <w:rFonts w:cs="Arial"/>
        </w:rPr>
        <w:lastRenderedPageBreak/>
        <w:t xml:space="preserve">CA: California Department of Education. Retrieved from </w:t>
      </w:r>
      <w:hyperlink r:id="rId50" w:tgtFrame="_blank" w:tooltip="Proposed High-Level Test Design for the Alternate English Language Proficiency Assessments for California web document" w:history="1">
        <w:r w:rsidRPr="00B949B2">
          <w:rPr>
            <w:rFonts w:cs="Arial"/>
            <w:color w:val="0000FF"/>
            <w:u w:val="single"/>
          </w:rPr>
          <w:t>https://www.cde.ca.gov/ta/tg/ep/documents/proposedhltdaltelpac.pdf</w:t>
        </w:r>
      </w:hyperlink>
      <w:r w:rsidRPr="00B949B2">
        <w:rPr>
          <w:rFonts w:cs="Arial"/>
          <w:color w:val="0000FF"/>
        </w:rPr>
        <w:t>.</w:t>
      </w:r>
    </w:p>
    <w:p w14:paraId="586009FE" w14:textId="77777777" w:rsidR="00FF7A35" w:rsidRPr="00B949B2" w:rsidRDefault="00FF7A35" w:rsidP="00FF7A35">
      <w:pPr>
        <w:pStyle w:val="References"/>
        <w:ind w:left="360" w:hanging="360"/>
        <w:rPr>
          <w:rFonts w:cs="Arial"/>
        </w:rPr>
      </w:pPr>
      <w:r w:rsidRPr="00B949B2">
        <w:rPr>
          <w:rFonts w:cs="Arial"/>
        </w:rPr>
        <w:t xml:space="preserve">Educational Testing Service. (2019e). </w:t>
      </w:r>
      <w:r w:rsidRPr="00B949B2">
        <w:rPr>
          <w:rFonts w:cs="Arial"/>
          <w:i/>
        </w:rPr>
        <w:t>Working with minors procedural document.</w:t>
      </w:r>
      <w:r w:rsidRPr="00B949B2">
        <w:rPr>
          <w:rFonts w:cs="Arial"/>
        </w:rPr>
        <w:t xml:space="preserve"> Unpublished internal document.</w:t>
      </w:r>
    </w:p>
    <w:p w14:paraId="776C2F8F" w14:textId="77777777" w:rsidR="00626D2E" w:rsidRPr="00B949B2" w:rsidRDefault="00626D2E" w:rsidP="00626D2E">
      <w:pPr>
        <w:ind w:left="360" w:hanging="360"/>
        <w:textAlignment w:val="baseline"/>
        <w:rPr>
          <w:rFonts w:cs="Arial"/>
          <w:color w:val="000000"/>
          <w:sz w:val="32"/>
          <w:szCs w:val="32"/>
        </w:rPr>
      </w:pPr>
      <w:r w:rsidRPr="00B949B2">
        <w:rPr>
          <w:rFonts w:cs="Arial"/>
          <w:color w:val="000000"/>
        </w:rPr>
        <w:t xml:space="preserve">Educational Testing Service. (2020a). </w:t>
      </w:r>
      <w:r w:rsidRPr="00B949B2">
        <w:rPr>
          <w:rFonts w:cs="Arial"/>
          <w:i/>
          <w:iCs/>
          <w:color w:val="000000"/>
        </w:rPr>
        <w:t>Preliminary findings on the development and evaluation of task types for the Alternate English Language Proficiency Assessments for California</w:t>
      </w:r>
      <w:r w:rsidRPr="00B949B2">
        <w:rPr>
          <w:rFonts w:cs="Arial"/>
          <w:color w:val="000000"/>
        </w:rPr>
        <w:t xml:space="preserve"> (Unpublished manuscript). Sacramento, CA: Educational Testing Service.</w:t>
      </w:r>
    </w:p>
    <w:p w14:paraId="0C697C6F" w14:textId="77777777" w:rsidR="00A31C28" w:rsidRPr="00B949B2" w:rsidRDefault="00A31C28" w:rsidP="00AC1672">
      <w:pPr>
        <w:ind w:left="360" w:hanging="360"/>
        <w:textAlignment w:val="baseline"/>
        <w:rPr>
          <w:rFonts w:cs="Arial"/>
        </w:rPr>
      </w:pPr>
      <w:r w:rsidRPr="00B949B2">
        <w:rPr>
          <w:rFonts w:cs="Arial"/>
        </w:rPr>
        <w:t xml:space="preserve">Educational Testing Service. </w:t>
      </w:r>
      <w:r w:rsidR="004B53BA" w:rsidRPr="00B949B2">
        <w:rPr>
          <w:rFonts w:cs="Arial"/>
        </w:rPr>
        <w:t>(</w:t>
      </w:r>
      <w:r w:rsidRPr="00B949B2">
        <w:rPr>
          <w:rFonts w:cs="Arial"/>
        </w:rPr>
        <w:t>2020</w:t>
      </w:r>
      <w:r w:rsidR="004360AA" w:rsidRPr="00B949B2">
        <w:rPr>
          <w:rFonts w:cs="Arial"/>
        </w:rPr>
        <w:t>b</w:t>
      </w:r>
      <w:r w:rsidR="004B53BA" w:rsidRPr="00B949B2">
        <w:rPr>
          <w:rFonts w:cs="Arial"/>
        </w:rPr>
        <w:t>)</w:t>
      </w:r>
      <w:r w:rsidRPr="00B949B2">
        <w:rPr>
          <w:rFonts w:cs="Arial"/>
        </w:rPr>
        <w:t xml:space="preserve">. </w:t>
      </w:r>
      <w:r w:rsidRPr="00B949B2">
        <w:rPr>
          <w:rFonts w:cs="Arial"/>
          <w:i/>
          <w:iCs/>
        </w:rPr>
        <w:t xml:space="preserve">Alternate English Language Proficiency Assessments for California </w:t>
      </w:r>
      <w:r w:rsidR="00C8685F" w:rsidRPr="00B949B2">
        <w:rPr>
          <w:rFonts w:cs="Arial"/>
          <w:i/>
          <w:iCs/>
        </w:rPr>
        <w:t>p</w:t>
      </w:r>
      <w:r w:rsidRPr="00B949B2">
        <w:rPr>
          <w:rFonts w:cs="Arial"/>
          <w:i/>
          <w:iCs/>
        </w:rPr>
        <w:t xml:space="preserve">roposed </w:t>
      </w:r>
      <w:r w:rsidR="00C8685F" w:rsidRPr="00B949B2">
        <w:rPr>
          <w:rFonts w:cs="Arial"/>
          <w:i/>
          <w:iCs/>
        </w:rPr>
        <w:t>t</w:t>
      </w:r>
      <w:r w:rsidRPr="00B949B2">
        <w:rPr>
          <w:rFonts w:cs="Arial"/>
          <w:i/>
          <w:iCs/>
        </w:rPr>
        <w:t xml:space="preserve">est </w:t>
      </w:r>
      <w:r w:rsidR="00C8685F" w:rsidRPr="00B949B2">
        <w:rPr>
          <w:rFonts w:cs="Arial"/>
          <w:i/>
          <w:iCs/>
        </w:rPr>
        <w:t>b</w:t>
      </w:r>
      <w:r w:rsidRPr="00B949B2">
        <w:rPr>
          <w:rFonts w:cs="Arial"/>
          <w:i/>
          <w:iCs/>
        </w:rPr>
        <w:t xml:space="preserve">lueprint </w:t>
      </w:r>
      <w:r w:rsidRPr="00B949B2">
        <w:rPr>
          <w:rFonts w:cs="Arial"/>
        </w:rPr>
        <w:t>(Prepared for submission to the California State Board of Education. Sacramento, CA: Educational Testing Service.</w:t>
      </w:r>
    </w:p>
    <w:p w14:paraId="45D76EFD" w14:textId="77777777" w:rsidR="005240F9" w:rsidRPr="00B949B2" w:rsidRDefault="005240F9" w:rsidP="00B74187">
      <w:pPr>
        <w:pStyle w:val="References"/>
        <w:ind w:left="360" w:hanging="360"/>
        <w:rPr>
          <w:rStyle w:val="Hyperlink"/>
          <w:rFonts w:eastAsiaTheme="minorEastAsia" w:cs="Arial"/>
          <w:lang w:eastAsia="ko-KR"/>
        </w:rPr>
      </w:pPr>
      <w:r w:rsidRPr="00B949B2">
        <w:rPr>
          <w:rFonts w:eastAsiaTheme="minorEastAsia" w:cs="Arial"/>
          <w:lang w:eastAsia="ko-KR"/>
        </w:rPr>
        <w:t>Every Student Succeeds Act of 2015, Pub. L. No. 114</w:t>
      </w:r>
      <w:r w:rsidRPr="00B949B2">
        <w:rPr>
          <w:rFonts w:ascii="Cambria Math" w:eastAsiaTheme="minorEastAsia" w:hAnsi="Cambria Math" w:cs="Cambria Math"/>
          <w:lang w:eastAsia="ko-KR"/>
        </w:rPr>
        <w:t>‐</w:t>
      </w:r>
      <w:r w:rsidRPr="00B949B2">
        <w:rPr>
          <w:rFonts w:eastAsiaTheme="minorEastAsia" w:cs="Arial"/>
          <w:lang w:eastAsia="ko-KR"/>
        </w:rPr>
        <w:t xml:space="preserve">95 § 114 Stat. 1177 (2015). Retrieved from </w:t>
      </w:r>
      <w:hyperlink r:id="rId51" w:tooltip="Every Student Succeeds Act of 2015 web page" w:history="1">
        <w:r w:rsidRPr="00B949B2">
          <w:rPr>
            <w:rStyle w:val="Hyperlink"/>
            <w:rFonts w:eastAsiaTheme="minorEastAsia" w:cs="Arial"/>
            <w:lang w:eastAsia="ko-KR"/>
          </w:rPr>
          <w:t>https://www.congress.gov/114/plaws/publ95/PLAW-114publ95.pdf</w:t>
        </w:r>
      </w:hyperlink>
    </w:p>
    <w:p w14:paraId="74C9B061" w14:textId="77777777" w:rsidR="001C193C" w:rsidRPr="00B949B2" w:rsidRDefault="001C193C" w:rsidP="00B74187">
      <w:pPr>
        <w:pStyle w:val="References"/>
        <w:ind w:left="360" w:hanging="360"/>
        <w:rPr>
          <w:rFonts w:eastAsiaTheme="minorEastAsia" w:cs="Arial"/>
          <w:lang w:eastAsia="ko-KR"/>
        </w:rPr>
      </w:pPr>
      <w:r w:rsidRPr="00B949B2">
        <w:rPr>
          <w:rFonts w:eastAsiaTheme="minorEastAsia" w:cs="Arial"/>
          <w:lang w:eastAsia="ko-KR"/>
        </w:rPr>
        <w:t>Fuchs, L., &amp; Fuchs, D. (1989). Effects of examiner familiarity on Black, Caucasian, and Hispanic children: A meta-analysis</w:t>
      </w:r>
      <w:r w:rsidR="00A4601B" w:rsidRPr="00B949B2">
        <w:rPr>
          <w:rFonts w:eastAsiaTheme="minorEastAsia" w:cs="Arial"/>
          <w:lang w:eastAsia="ko-KR"/>
        </w:rPr>
        <w:t>,</w:t>
      </w:r>
      <w:r w:rsidRPr="00B949B2">
        <w:rPr>
          <w:rFonts w:eastAsiaTheme="minorEastAsia" w:cs="Arial"/>
          <w:lang w:eastAsia="ko-KR"/>
        </w:rPr>
        <w:t xml:space="preserve"> </w:t>
      </w:r>
      <w:r w:rsidRPr="00B949B2">
        <w:rPr>
          <w:rFonts w:eastAsiaTheme="minorEastAsia" w:cs="Arial"/>
          <w:i/>
          <w:iCs/>
          <w:lang w:eastAsia="ko-KR"/>
        </w:rPr>
        <w:t>Exceptional Children,</w:t>
      </w:r>
      <w:r w:rsidRPr="00B949B2">
        <w:rPr>
          <w:rFonts w:eastAsiaTheme="minorEastAsia" w:cs="Arial"/>
          <w:lang w:eastAsia="ko-KR"/>
        </w:rPr>
        <w:t xml:space="preserve"> 55, 303–08.</w:t>
      </w:r>
    </w:p>
    <w:p w14:paraId="78807C96" w14:textId="77777777" w:rsidR="0020300D" w:rsidRPr="00B949B2" w:rsidRDefault="0020300D" w:rsidP="00AC1672">
      <w:pPr>
        <w:pStyle w:val="References"/>
        <w:ind w:left="360" w:hanging="360"/>
        <w:contextualSpacing/>
        <w:rPr>
          <w:rFonts w:eastAsiaTheme="minorEastAsia" w:cs="Arial"/>
          <w:lang w:eastAsia="ko-KR"/>
        </w:rPr>
      </w:pPr>
      <w:r w:rsidRPr="00B949B2">
        <w:rPr>
          <w:rFonts w:eastAsiaTheme="minorEastAsia" w:cs="Arial"/>
          <w:lang w:eastAsia="ko-KR"/>
        </w:rPr>
        <w:t xml:space="preserve">Karvonen, </w:t>
      </w:r>
      <w:r w:rsidR="001954FA" w:rsidRPr="00B949B2">
        <w:rPr>
          <w:rFonts w:eastAsiaTheme="minorEastAsia" w:cs="Arial"/>
          <w:lang w:eastAsia="ko-KR"/>
        </w:rPr>
        <w:t xml:space="preserve">M. (2019). </w:t>
      </w:r>
      <w:r w:rsidR="001954FA" w:rsidRPr="00B949B2">
        <w:rPr>
          <w:rFonts w:eastAsiaTheme="minorEastAsia" w:cs="Arial"/>
          <w:i/>
          <w:lang w:eastAsia="ko-KR"/>
        </w:rPr>
        <w:t>Cognitive lab methods for alternate assessments.</w:t>
      </w:r>
      <w:r w:rsidR="001954FA" w:rsidRPr="00B949B2">
        <w:rPr>
          <w:rFonts w:eastAsiaTheme="minorEastAsia" w:cs="Arial"/>
          <w:lang w:eastAsia="ko-KR"/>
        </w:rPr>
        <w:t xml:space="preserve"> Presented at the Assessing Special Education Students</w:t>
      </w:r>
      <w:r w:rsidR="00A4601B" w:rsidRPr="00B949B2">
        <w:rPr>
          <w:rFonts w:eastAsiaTheme="minorEastAsia" w:cs="Arial"/>
          <w:lang w:eastAsia="ko-KR"/>
        </w:rPr>
        <w:t xml:space="preserve"> (ASES)</w:t>
      </w:r>
      <w:r w:rsidR="001954FA" w:rsidRPr="00B949B2">
        <w:rPr>
          <w:rFonts w:eastAsiaTheme="minorEastAsia" w:cs="Arial"/>
          <w:lang w:eastAsia="ko-KR"/>
        </w:rPr>
        <w:t xml:space="preserve"> </w:t>
      </w:r>
      <w:r w:rsidR="000D6BC9" w:rsidRPr="00B949B2">
        <w:rPr>
          <w:rFonts w:eastAsiaTheme="minorEastAsia" w:cs="Arial"/>
          <w:lang w:eastAsia="ko-KR"/>
        </w:rPr>
        <w:t>State Collaborative on Assessment and Student Standards</w:t>
      </w:r>
      <w:r w:rsidR="00A4601B" w:rsidRPr="00B949B2">
        <w:rPr>
          <w:rFonts w:eastAsiaTheme="minorEastAsia" w:cs="Arial"/>
          <w:lang w:eastAsia="ko-KR"/>
        </w:rPr>
        <w:t xml:space="preserve"> (SCASS)</w:t>
      </w:r>
      <w:r w:rsidR="000D6BC9" w:rsidRPr="00B949B2">
        <w:rPr>
          <w:rFonts w:eastAsiaTheme="minorEastAsia" w:cs="Arial"/>
          <w:lang w:eastAsia="ko-KR"/>
        </w:rPr>
        <w:t xml:space="preserve"> </w:t>
      </w:r>
      <w:r w:rsidR="001954FA" w:rsidRPr="00B949B2">
        <w:rPr>
          <w:rFonts w:eastAsiaTheme="minorEastAsia" w:cs="Arial"/>
          <w:lang w:eastAsia="ko-KR"/>
        </w:rPr>
        <w:t>mee</w:t>
      </w:r>
      <w:r w:rsidR="000D6BC9" w:rsidRPr="00B949B2">
        <w:rPr>
          <w:rFonts w:eastAsiaTheme="minorEastAsia" w:cs="Arial"/>
          <w:lang w:eastAsia="ko-KR"/>
        </w:rPr>
        <w:t>ting, February 21 in Los Angeles, CA.</w:t>
      </w:r>
    </w:p>
    <w:p w14:paraId="7438705D" w14:textId="77777777" w:rsidR="00AC1672" w:rsidRPr="00B949B2" w:rsidRDefault="00AC1672" w:rsidP="00396BB9">
      <w:pPr>
        <w:ind w:left="360" w:hanging="360"/>
        <w:rPr>
          <w:rStyle w:val="Hyperlink"/>
          <w:rFonts w:eastAsia="SimSun" w:cs="Arial"/>
          <w:szCs w:val="24"/>
        </w:rPr>
      </w:pPr>
      <w:r w:rsidRPr="00B949B2">
        <w:rPr>
          <w:rFonts w:cs="Arial"/>
          <w:szCs w:val="24"/>
        </w:rPr>
        <w:t xml:space="preserve">Karvonen, M. &amp; Clark, A.K. (2019). Students with the most significant cognitive disabilities who are also English learners. </w:t>
      </w:r>
      <w:r w:rsidRPr="00B949B2">
        <w:rPr>
          <w:rFonts w:cs="Arial"/>
          <w:i/>
          <w:iCs/>
          <w:szCs w:val="24"/>
        </w:rPr>
        <w:t>Research and Practice for Persons with Severe Disabilities</w:t>
      </w:r>
      <w:r w:rsidRPr="00B949B2">
        <w:rPr>
          <w:rFonts w:cs="Arial"/>
          <w:szCs w:val="24"/>
        </w:rPr>
        <w:t>, 44(2), 71-86. Sage Publication,</w:t>
      </w:r>
      <w:r w:rsidR="00C30B05" w:rsidRPr="00B949B2">
        <w:rPr>
          <w:rFonts w:cs="Arial"/>
          <w:szCs w:val="24"/>
        </w:rPr>
        <w:t xml:space="preserve"> CA.</w:t>
      </w:r>
      <w:r w:rsidRPr="00B949B2">
        <w:rPr>
          <w:rFonts w:cs="Arial"/>
          <w:szCs w:val="24"/>
        </w:rPr>
        <w:t xml:space="preserve"> </w:t>
      </w:r>
      <w:hyperlink r:id="rId52" w:tooltip="Students with the most significant cognitive disabilities who are also English learners" w:history="1">
        <w:r w:rsidRPr="00B949B2">
          <w:rPr>
            <w:rStyle w:val="Hyperlink"/>
            <w:rFonts w:cs="Arial"/>
            <w:szCs w:val="24"/>
          </w:rPr>
          <w:t>https://doi.org/10.1177%2F1540796919835169</w:t>
        </w:r>
      </w:hyperlink>
    </w:p>
    <w:p w14:paraId="343B92F3" w14:textId="77777777" w:rsidR="00A4601B" w:rsidRPr="00B949B2" w:rsidRDefault="00A4601B" w:rsidP="00396BB9">
      <w:pPr>
        <w:ind w:left="360" w:hanging="360"/>
        <w:rPr>
          <w:rFonts w:cs="Arial"/>
          <w:szCs w:val="24"/>
        </w:rPr>
      </w:pPr>
      <w:proofErr w:type="spellStart"/>
      <w:r w:rsidRPr="00B949B2">
        <w:rPr>
          <w:rFonts w:cs="Arial"/>
          <w:szCs w:val="24"/>
        </w:rPr>
        <w:t>Ketterlin</w:t>
      </w:r>
      <w:proofErr w:type="spellEnd"/>
      <w:r w:rsidRPr="00B949B2">
        <w:rPr>
          <w:rFonts w:cs="Arial"/>
          <w:szCs w:val="24"/>
        </w:rPr>
        <w:t>-Geller, L. R. (2008)</w:t>
      </w:r>
      <w:r w:rsidR="0083696B" w:rsidRPr="00B949B2">
        <w:rPr>
          <w:rFonts w:cs="Arial"/>
          <w:szCs w:val="24"/>
        </w:rPr>
        <w:t>.</w:t>
      </w:r>
      <w:r w:rsidRPr="00B949B2">
        <w:rPr>
          <w:rFonts w:cs="Arial"/>
          <w:szCs w:val="24"/>
        </w:rPr>
        <w:t xml:space="preserve"> Testing students with special needs: A model for understanding the interaction between assessment and student characteristics in a universally designed environment. </w:t>
      </w:r>
      <w:r w:rsidRPr="00B949B2">
        <w:rPr>
          <w:rFonts w:cs="Arial"/>
          <w:i/>
          <w:szCs w:val="24"/>
        </w:rPr>
        <w:t>Educational Measurement: Issues and Practice</w:t>
      </w:r>
      <w:r w:rsidRPr="00B949B2">
        <w:rPr>
          <w:rFonts w:cs="Arial"/>
          <w:szCs w:val="24"/>
        </w:rPr>
        <w:t>, 27, 3–16.</w:t>
      </w:r>
    </w:p>
    <w:p w14:paraId="6C815528" w14:textId="77777777" w:rsidR="00B32CD8" w:rsidRPr="00B949B2" w:rsidRDefault="00B32CD8" w:rsidP="00B74187">
      <w:pPr>
        <w:pStyle w:val="References"/>
        <w:ind w:left="360" w:hanging="360"/>
        <w:rPr>
          <w:rFonts w:cs="Arial"/>
        </w:rPr>
      </w:pPr>
      <w:r w:rsidRPr="00B949B2">
        <w:rPr>
          <w:rFonts w:eastAsiaTheme="minorEastAsia" w:cs="Arial"/>
          <w:lang w:eastAsia="ko-KR"/>
        </w:rPr>
        <w:t xml:space="preserve">Hix, D., &amp; </w:t>
      </w:r>
      <w:proofErr w:type="spellStart"/>
      <w:r w:rsidRPr="00B949B2">
        <w:rPr>
          <w:rFonts w:eastAsiaTheme="minorEastAsia" w:cs="Arial"/>
          <w:lang w:eastAsia="ko-KR"/>
        </w:rPr>
        <w:t>Hartson</w:t>
      </w:r>
      <w:proofErr w:type="spellEnd"/>
      <w:r w:rsidRPr="00B949B2">
        <w:rPr>
          <w:rFonts w:eastAsiaTheme="minorEastAsia" w:cs="Arial"/>
          <w:lang w:eastAsia="ko-KR"/>
        </w:rPr>
        <w:t xml:space="preserve">, H. R. (1993). </w:t>
      </w:r>
      <w:r w:rsidRPr="00B949B2">
        <w:rPr>
          <w:rFonts w:eastAsiaTheme="minorEastAsia" w:cs="Arial"/>
          <w:i/>
          <w:iCs/>
          <w:lang w:eastAsia="ko-KR"/>
        </w:rPr>
        <w:t xml:space="preserve">Developing </w:t>
      </w:r>
      <w:r w:rsidR="000D2A20" w:rsidRPr="00B949B2">
        <w:rPr>
          <w:rFonts w:eastAsiaTheme="minorEastAsia" w:cs="Arial"/>
          <w:i/>
          <w:iCs/>
          <w:lang w:eastAsia="ko-KR"/>
        </w:rPr>
        <w:t>u</w:t>
      </w:r>
      <w:r w:rsidRPr="00B949B2">
        <w:rPr>
          <w:rFonts w:eastAsiaTheme="minorEastAsia" w:cs="Arial"/>
          <w:i/>
          <w:iCs/>
          <w:lang w:eastAsia="ko-KR"/>
        </w:rPr>
        <w:t>ser interfaces: Ensuring usability through product and process.</w:t>
      </w:r>
      <w:r w:rsidRPr="00B949B2">
        <w:rPr>
          <w:rFonts w:eastAsiaTheme="minorEastAsia" w:cs="Arial"/>
          <w:lang w:eastAsia="ko-KR"/>
        </w:rPr>
        <w:t xml:space="preserve"> New York, NY: Wiley.</w:t>
      </w:r>
    </w:p>
    <w:p w14:paraId="38ACDA6A" w14:textId="77777777" w:rsidR="00B32CD8" w:rsidRPr="00B949B2" w:rsidRDefault="00D320E0">
      <w:pPr>
        <w:pStyle w:val="References"/>
        <w:ind w:left="360" w:hanging="360"/>
        <w:rPr>
          <w:rFonts w:cs="Arial"/>
          <w:shd w:val="clear" w:color="auto" w:fill="FCFCFC"/>
        </w:rPr>
      </w:pPr>
      <w:r w:rsidRPr="00B949B2">
        <w:rPr>
          <w:rFonts w:cs="Arial"/>
          <w:shd w:val="clear" w:color="auto" w:fill="FCFCFC"/>
        </w:rPr>
        <w:t>Leighton, J. P. (2017). </w:t>
      </w:r>
      <w:r w:rsidRPr="00B949B2">
        <w:rPr>
          <w:rStyle w:val="Emphasis"/>
          <w:rFonts w:cs="Arial"/>
          <w:spacing w:val="2"/>
          <w:shd w:val="clear" w:color="auto" w:fill="FCFCFC"/>
        </w:rPr>
        <w:t>Using think-aloud interviews and cognitive labs in educational research</w:t>
      </w:r>
      <w:r w:rsidRPr="00B949B2">
        <w:rPr>
          <w:rFonts w:cs="Arial"/>
          <w:shd w:val="clear" w:color="auto" w:fill="FCFCFC"/>
        </w:rPr>
        <w:t>. Oxford, UK: Oxford University Press.</w:t>
      </w:r>
    </w:p>
    <w:p w14:paraId="5A43EA26" w14:textId="6CF73823" w:rsidR="00A4601B" w:rsidRPr="00B949B2" w:rsidRDefault="00A4601B" w:rsidP="00396BB9">
      <w:pPr>
        <w:pStyle w:val="NormalWeb"/>
        <w:spacing w:before="0" w:beforeAutospacing="0" w:after="120" w:afterAutospacing="0"/>
        <w:ind w:left="720" w:hanging="720"/>
        <w:rPr>
          <w:rFonts w:ascii="Arial" w:eastAsiaTheme="minorEastAsia" w:hAnsi="Arial" w:cs="Arial"/>
          <w:color w:val="000000" w:themeColor="text1"/>
          <w:kern w:val="24"/>
        </w:rPr>
      </w:pPr>
      <w:r w:rsidRPr="00B949B2">
        <w:rPr>
          <w:rFonts w:ascii="Arial" w:eastAsiaTheme="minorEastAsia" w:hAnsi="Arial" w:cs="Arial"/>
          <w:color w:val="000000" w:themeColor="text1"/>
          <w:kern w:val="24"/>
        </w:rPr>
        <w:t xml:space="preserve">Marion, S. F., &amp; Pellegrino, J. W. (2006). A </w:t>
      </w:r>
      <w:r w:rsidR="0083696B" w:rsidRPr="00B949B2">
        <w:rPr>
          <w:rFonts w:ascii="Arial" w:eastAsiaTheme="minorEastAsia" w:hAnsi="Arial" w:cs="Arial"/>
          <w:color w:val="000000" w:themeColor="text1"/>
          <w:kern w:val="24"/>
        </w:rPr>
        <w:t>v</w:t>
      </w:r>
      <w:r w:rsidRPr="00B949B2">
        <w:rPr>
          <w:rFonts w:ascii="Arial" w:eastAsiaTheme="minorEastAsia" w:hAnsi="Arial" w:cs="Arial"/>
          <w:color w:val="000000" w:themeColor="text1"/>
          <w:kern w:val="24"/>
        </w:rPr>
        <w:t xml:space="preserve">alidity </w:t>
      </w:r>
      <w:r w:rsidR="0083696B" w:rsidRPr="00B949B2">
        <w:rPr>
          <w:rFonts w:ascii="Arial" w:eastAsiaTheme="minorEastAsia" w:hAnsi="Arial" w:cs="Arial"/>
          <w:color w:val="000000" w:themeColor="text1"/>
          <w:kern w:val="24"/>
        </w:rPr>
        <w:t>f</w:t>
      </w:r>
      <w:r w:rsidRPr="00B949B2">
        <w:rPr>
          <w:rFonts w:ascii="Arial" w:eastAsiaTheme="minorEastAsia" w:hAnsi="Arial" w:cs="Arial"/>
          <w:color w:val="000000" w:themeColor="text1"/>
          <w:kern w:val="24"/>
        </w:rPr>
        <w:t xml:space="preserve">ramework for </w:t>
      </w:r>
      <w:r w:rsidR="0083696B" w:rsidRPr="00B949B2">
        <w:rPr>
          <w:rFonts w:ascii="Arial" w:eastAsiaTheme="minorEastAsia" w:hAnsi="Arial" w:cs="Arial"/>
          <w:color w:val="000000" w:themeColor="text1"/>
          <w:kern w:val="24"/>
        </w:rPr>
        <w:t>e</w:t>
      </w:r>
      <w:r w:rsidRPr="00B949B2">
        <w:rPr>
          <w:rFonts w:ascii="Arial" w:eastAsiaTheme="minorEastAsia" w:hAnsi="Arial" w:cs="Arial"/>
          <w:color w:val="000000" w:themeColor="text1"/>
          <w:kern w:val="24"/>
        </w:rPr>
        <w:t xml:space="preserve">valuating the </w:t>
      </w:r>
      <w:r w:rsidR="0083696B" w:rsidRPr="00B949B2">
        <w:rPr>
          <w:rFonts w:ascii="Arial" w:eastAsiaTheme="minorEastAsia" w:hAnsi="Arial" w:cs="Arial"/>
          <w:color w:val="000000" w:themeColor="text1"/>
          <w:kern w:val="24"/>
        </w:rPr>
        <w:t>t</w:t>
      </w:r>
      <w:r w:rsidRPr="00B949B2">
        <w:rPr>
          <w:rFonts w:ascii="Arial" w:eastAsiaTheme="minorEastAsia" w:hAnsi="Arial" w:cs="Arial"/>
          <w:color w:val="000000" w:themeColor="text1"/>
          <w:kern w:val="24"/>
        </w:rPr>
        <w:t xml:space="preserve">echnical </w:t>
      </w:r>
      <w:r w:rsidR="0083696B" w:rsidRPr="00B949B2">
        <w:rPr>
          <w:rFonts w:ascii="Arial" w:eastAsiaTheme="minorEastAsia" w:hAnsi="Arial" w:cs="Arial"/>
          <w:color w:val="000000" w:themeColor="text1"/>
          <w:kern w:val="24"/>
        </w:rPr>
        <w:t>q</w:t>
      </w:r>
      <w:r w:rsidRPr="00B949B2">
        <w:rPr>
          <w:rFonts w:ascii="Arial" w:eastAsiaTheme="minorEastAsia" w:hAnsi="Arial" w:cs="Arial"/>
          <w:color w:val="000000" w:themeColor="text1"/>
          <w:kern w:val="24"/>
        </w:rPr>
        <w:t xml:space="preserve">uality of </w:t>
      </w:r>
      <w:r w:rsidR="0083696B" w:rsidRPr="00B949B2">
        <w:rPr>
          <w:rFonts w:ascii="Arial" w:eastAsiaTheme="minorEastAsia" w:hAnsi="Arial" w:cs="Arial"/>
          <w:color w:val="000000" w:themeColor="text1"/>
          <w:kern w:val="24"/>
        </w:rPr>
        <w:t>a</w:t>
      </w:r>
      <w:r w:rsidRPr="00B949B2">
        <w:rPr>
          <w:rFonts w:ascii="Arial" w:eastAsiaTheme="minorEastAsia" w:hAnsi="Arial" w:cs="Arial"/>
          <w:color w:val="000000" w:themeColor="text1"/>
          <w:kern w:val="24"/>
        </w:rPr>
        <w:t xml:space="preserve">lternate </w:t>
      </w:r>
      <w:r w:rsidR="00841BF4" w:rsidRPr="00B949B2">
        <w:rPr>
          <w:rFonts w:ascii="Arial" w:eastAsiaTheme="minorEastAsia" w:hAnsi="Arial" w:cs="Arial"/>
          <w:color w:val="000000" w:themeColor="text1"/>
          <w:kern w:val="24"/>
        </w:rPr>
        <w:t>assessments.</w:t>
      </w:r>
      <w:r w:rsidR="00841BF4" w:rsidRPr="00B949B2">
        <w:rPr>
          <w:rFonts w:ascii="Arial" w:eastAsiaTheme="minorEastAsia" w:hAnsi="Arial" w:cs="Arial"/>
          <w:i/>
          <w:iCs/>
          <w:color w:val="000000" w:themeColor="text1"/>
          <w:kern w:val="24"/>
        </w:rPr>
        <w:t xml:space="preserve"> Educational</w:t>
      </w:r>
      <w:r w:rsidRPr="00B949B2">
        <w:rPr>
          <w:rFonts w:ascii="Arial" w:eastAsiaTheme="minorEastAsia" w:hAnsi="Arial" w:cs="Arial"/>
          <w:i/>
          <w:iCs/>
          <w:color w:val="000000" w:themeColor="text1"/>
          <w:kern w:val="24"/>
        </w:rPr>
        <w:t xml:space="preserve"> Measurement: Issues </w:t>
      </w:r>
      <w:r w:rsidR="0083696B" w:rsidRPr="00B949B2">
        <w:rPr>
          <w:rFonts w:ascii="Arial" w:eastAsiaTheme="minorEastAsia" w:hAnsi="Arial" w:cs="Arial"/>
          <w:i/>
          <w:iCs/>
          <w:color w:val="000000" w:themeColor="text1"/>
          <w:kern w:val="24"/>
        </w:rPr>
        <w:t>and</w:t>
      </w:r>
      <w:r w:rsidRPr="00B949B2">
        <w:rPr>
          <w:rFonts w:ascii="Arial" w:eastAsiaTheme="minorEastAsia" w:hAnsi="Arial" w:cs="Arial"/>
          <w:i/>
          <w:iCs/>
          <w:color w:val="000000" w:themeColor="text1"/>
          <w:kern w:val="24"/>
        </w:rPr>
        <w:t xml:space="preserve"> Practice</w:t>
      </w:r>
      <w:r w:rsidRPr="00B949B2">
        <w:rPr>
          <w:rFonts w:ascii="Arial" w:eastAsiaTheme="minorEastAsia" w:hAnsi="Arial" w:cs="Arial"/>
          <w:color w:val="000000" w:themeColor="text1"/>
          <w:kern w:val="24"/>
        </w:rPr>
        <w:t>,</w:t>
      </w:r>
      <w:r w:rsidR="0083696B" w:rsidRPr="00B949B2">
        <w:rPr>
          <w:rFonts w:ascii="Arial" w:eastAsiaTheme="minorEastAsia" w:hAnsi="Arial" w:cs="Arial"/>
          <w:color w:val="000000" w:themeColor="text1"/>
          <w:kern w:val="24"/>
        </w:rPr>
        <w:t xml:space="preserve"> </w:t>
      </w:r>
      <w:r w:rsidR="00841BF4" w:rsidRPr="00B949B2">
        <w:rPr>
          <w:rFonts w:ascii="Arial" w:eastAsiaTheme="minorEastAsia" w:hAnsi="Arial" w:cs="Arial"/>
          <w:color w:val="000000" w:themeColor="text1"/>
          <w:kern w:val="24"/>
        </w:rPr>
        <w:t>d</w:t>
      </w:r>
      <w:r w:rsidR="00841BF4" w:rsidRPr="00B949B2">
        <w:rPr>
          <w:rFonts w:ascii="Arial" w:eastAsiaTheme="minorEastAsia" w:hAnsi="Arial" w:cs="Arial"/>
          <w:i/>
          <w:iCs/>
          <w:color w:val="000000" w:themeColor="text1"/>
          <w:kern w:val="24"/>
        </w:rPr>
        <w:t>25</w:t>
      </w:r>
      <w:r w:rsidR="00841BF4" w:rsidRPr="00B949B2">
        <w:rPr>
          <w:rFonts w:ascii="Arial" w:eastAsiaTheme="minorEastAsia" w:hAnsi="Arial" w:cs="Arial"/>
          <w:color w:val="000000" w:themeColor="text1"/>
          <w:kern w:val="24"/>
        </w:rPr>
        <w:t xml:space="preserve"> (</w:t>
      </w:r>
      <w:r w:rsidRPr="00B949B2">
        <w:rPr>
          <w:rFonts w:ascii="Arial" w:eastAsiaTheme="minorEastAsia" w:hAnsi="Arial" w:cs="Arial"/>
          <w:color w:val="000000" w:themeColor="text1"/>
          <w:kern w:val="24"/>
        </w:rPr>
        <w:t>4), 47</w:t>
      </w:r>
      <w:r w:rsidR="0083696B" w:rsidRPr="00B949B2">
        <w:rPr>
          <w:rFonts w:ascii="Arial" w:eastAsiaTheme="minorEastAsia" w:hAnsi="Arial" w:cs="Arial"/>
          <w:color w:val="000000" w:themeColor="text1"/>
          <w:kern w:val="24"/>
        </w:rPr>
        <w:t xml:space="preserve">. </w:t>
      </w:r>
      <w:hyperlink r:id="rId53" w:tooltip="A validity framework for evaluating the technical quality of alternate assessments." w:history="1">
        <w:r w:rsidRPr="00B949B2">
          <w:rPr>
            <w:rStyle w:val="Hyperlink"/>
            <w:rFonts w:ascii="Arial" w:eastAsiaTheme="minorEastAsia" w:hAnsi="Arial" w:cs="Arial"/>
          </w:rPr>
          <w:t>https://doi.org/10.1111/j.1745-3992.2006.00078.x</w:t>
        </w:r>
      </w:hyperlink>
    </w:p>
    <w:p w14:paraId="7A7AA53E" w14:textId="77777777" w:rsidR="008C5BA7" w:rsidRPr="00B949B2" w:rsidRDefault="008C5BA7" w:rsidP="008C5BA7">
      <w:pPr>
        <w:pStyle w:val="References"/>
      </w:pPr>
      <w:r w:rsidRPr="00B949B2">
        <w:t xml:space="preserve">Miles, M. B., &amp; Huberman, A. M. (1994). </w:t>
      </w:r>
      <w:r w:rsidRPr="00B949B2">
        <w:rPr>
          <w:i/>
        </w:rPr>
        <w:t xml:space="preserve">Qualitative data analysis: An expanded sourcebook. </w:t>
      </w:r>
      <w:r w:rsidRPr="00B949B2">
        <w:t>Thousand Oaks, CA: SAGE Publications Inc.</w:t>
      </w:r>
    </w:p>
    <w:p w14:paraId="4E223BE0" w14:textId="4398FF7A" w:rsidR="00AA5C74" w:rsidRPr="00B949B2" w:rsidRDefault="00AA5C74" w:rsidP="00AC1672">
      <w:pPr>
        <w:pStyle w:val="References"/>
        <w:ind w:left="360" w:hanging="360"/>
        <w:contextualSpacing/>
        <w:rPr>
          <w:rStyle w:val="Hyperlink"/>
          <w:rFonts w:cs="Arial"/>
          <w:lang w:val="en" w:eastAsia="x-none"/>
        </w:rPr>
      </w:pPr>
      <w:bookmarkStart w:id="513" w:name="_Hlk14768768"/>
      <w:r w:rsidRPr="00B949B2">
        <w:rPr>
          <w:rFonts w:cs="Arial"/>
          <w:lang w:eastAsia="x-none"/>
        </w:rPr>
        <w:t xml:space="preserve">Miller, K., </w:t>
      </w:r>
      <w:proofErr w:type="spellStart"/>
      <w:r w:rsidRPr="00B949B2">
        <w:rPr>
          <w:rFonts w:cs="Arial"/>
          <w:lang w:eastAsia="x-none"/>
        </w:rPr>
        <w:t>Willson</w:t>
      </w:r>
      <w:proofErr w:type="spellEnd"/>
      <w:r w:rsidRPr="00B949B2">
        <w:rPr>
          <w:rFonts w:cs="Arial"/>
          <w:lang w:eastAsia="x-none"/>
        </w:rPr>
        <w:t xml:space="preserve">, S., </w:t>
      </w:r>
      <w:proofErr w:type="spellStart"/>
      <w:r w:rsidRPr="00B949B2">
        <w:rPr>
          <w:rFonts w:cs="Arial"/>
          <w:lang w:eastAsia="x-none"/>
        </w:rPr>
        <w:t>Chepp</w:t>
      </w:r>
      <w:proofErr w:type="spellEnd"/>
      <w:r w:rsidRPr="00B949B2">
        <w:rPr>
          <w:rFonts w:cs="Arial"/>
          <w:lang w:eastAsia="x-none"/>
        </w:rPr>
        <w:t xml:space="preserve">, V., &amp; Ryan, J. M. (2014). Chapter 4 Analysis. In K. Miller, S. </w:t>
      </w:r>
      <w:proofErr w:type="spellStart"/>
      <w:r w:rsidRPr="00B949B2">
        <w:rPr>
          <w:rFonts w:cs="Arial"/>
          <w:lang w:eastAsia="x-none"/>
        </w:rPr>
        <w:t>Willson</w:t>
      </w:r>
      <w:proofErr w:type="spellEnd"/>
      <w:r w:rsidRPr="00B949B2">
        <w:rPr>
          <w:rFonts w:cs="Arial"/>
          <w:lang w:eastAsia="x-none"/>
        </w:rPr>
        <w:t xml:space="preserve">, V. </w:t>
      </w:r>
      <w:proofErr w:type="spellStart"/>
      <w:r w:rsidRPr="00B949B2">
        <w:rPr>
          <w:rFonts w:cs="Arial"/>
          <w:lang w:eastAsia="x-none"/>
        </w:rPr>
        <w:t>Chepp</w:t>
      </w:r>
      <w:proofErr w:type="spellEnd"/>
      <w:r w:rsidRPr="00B949B2">
        <w:rPr>
          <w:rFonts w:cs="Arial"/>
          <w:lang w:eastAsia="x-none"/>
        </w:rPr>
        <w:t>, &amp;</w:t>
      </w:r>
      <w:bookmarkStart w:id="514" w:name="_Hlk14768120"/>
      <w:r w:rsidRPr="00B949B2">
        <w:rPr>
          <w:rFonts w:cs="Arial"/>
          <w:lang w:eastAsia="x-none"/>
        </w:rPr>
        <w:t xml:space="preserve"> J. L. Padilla</w:t>
      </w:r>
      <w:bookmarkEnd w:id="514"/>
      <w:r w:rsidRPr="00B949B2">
        <w:rPr>
          <w:rFonts w:cs="Arial"/>
          <w:lang w:eastAsia="x-none"/>
        </w:rPr>
        <w:t xml:space="preserve"> (Eds.), </w:t>
      </w:r>
      <w:r w:rsidRPr="00B949B2">
        <w:rPr>
          <w:rFonts w:cs="Arial"/>
          <w:i/>
          <w:iCs/>
          <w:lang w:eastAsia="x-none"/>
        </w:rPr>
        <w:t>Cognitive interviewing methodology</w:t>
      </w:r>
      <w:r w:rsidRPr="00B949B2">
        <w:rPr>
          <w:rFonts w:cs="Arial"/>
          <w:lang w:eastAsia="x-none"/>
        </w:rPr>
        <w:t xml:space="preserve"> (p. 35</w:t>
      </w:r>
      <w:r w:rsidR="00A4601B" w:rsidRPr="00B949B2">
        <w:rPr>
          <w:rFonts w:cs="Arial"/>
          <w:lang w:eastAsia="x-none"/>
        </w:rPr>
        <w:t>­</w:t>
      </w:r>
      <w:r w:rsidRPr="00B949B2">
        <w:rPr>
          <w:rFonts w:cs="Arial"/>
          <w:lang w:eastAsia="x-none"/>
        </w:rPr>
        <w:t xml:space="preserve">50). John Wiley &amp; Sons. </w:t>
      </w:r>
      <w:proofErr w:type="spellStart"/>
      <w:r w:rsidRPr="00B949B2">
        <w:rPr>
          <w:rFonts w:cs="Arial"/>
          <w:lang w:eastAsia="x-none"/>
        </w:rPr>
        <w:t>doi</w:t>
      </w:r>
      <w:proofErr w:type="spellEnd"/>
      <w:r w:rsidR="00C93354" w:rsidRPr="00B949B2">
        <w:rPr>
          <w:rFonts w:cs="Arial"/>
          <w:lang w:eastAsia="x-none"/>
        </w:rPr>
        <w:t xml:space="preserve">: </w:t>
      </w:r>
      <w:hyperlink r:id="rId54" w:tooltip="Chapter 4 Analysis. Cognitive interviewing methodology. " w:history="1">
        <w:r w:rsidR="008114DF" w:rsidRPr="00B949B2">
          <w:rPr>
            <w:rStyle w:val="Hyperlink"/>
            <w:rFonts w:cs="Arial"/>
            <w:lang w:eastAsia="x-none"/>
          </w:rPr>
          <w:t>https://onlinelibrary.wiley.com/doi/abs/10.1002/9781118838860.ch4</w:t>
        </w:r>
      </w:hyperlink>
      <w:r w:rsidR="008114DF" w:rsidRPr="00B949B2">
        <w:rPr>
          <w:rFonts w:cs="Arial"/>
          <w:lang w:eastAsia="x-none"/>
        </w:rPr>
        <w:t xml:space="preserve"> </w:t>
      </w:r>
    </w:p>
    <w:p w14:paraId="125FE010" w14:textId="77777777" w:rsidR="00AC1672" w:rsidRPr="00B949B2" w:rsidRDefault="00AC1672" w:rsidP="00AC1672">
      <w:pPr>
        <w:ind w:left="360" w:hanging="360"/>
        <w:contextualSpacing/>
        <w:rPr>
          <w:rFonts w:cs="Arial"/>
          <w:szCs w:val="24"/>
        </w:rPr>
      </w:pPr>
      <w:proofErr w:type="spellStart"/>
      <w:r w:rsidRPr="00B949B2">
        <w:rPr>
          <w:rFonts w:cs="Arial"/>
          <w:szCs w:val="24"/>
        </w:rPr>
        <w:lastRenderedPageBreak/>
        <w:t>Mislevy</w:t>
      </w:r>
      <w:proofErr w:type="spellEnd"/>
      <w:r w:rsidRPr="00B949B2">
        <w:rPr>
          <w:rFonts w:cs="Arial"/>
          <w:szCs w:val="24"/>
        </w:rPr>
        <w:t>, R. J., Almond, R. G., &amp; Lukas, J. F. (2003). A brief introduction to evidence-centered design (Research Report 03-16). Princeton, NJ: Educational Testing Service.</w:t>
      </w:r>
    </w:p>
    <w:p w14:paraId="03237792" w14:textId="77777777" w:rsidR="00AC1672" w:rsidRPr="00B949B2" w:rsidRDefault="00AC1672" w:rsidP="002836F0">
      <w:pPr>
        <w:pStyle w:val="References"/>
      </w:pPr>
      <w:r w:rsidRPr="00B949B2">
        <w:t xml:space="preserve">Nash, B., Clark, A. K., &amp; Karvonen, M. (2016). </w:t>
      </w:r>
      <w:r w:rsidRPr="00B949B2">
        <w:rPr>
          <w:i/>
          <w:iCs/>
        </w:rPr>
        <w:t xml:space="preserve">First contact: A census report on the characteristics of students eligible to take alternate assessments </w:t>
      </w:r>
      <w:r w:rsidRPr="00B949B2">
        <w:t>(Technical Report No. 16-01). Lawrence: University of Kansas, Center for</w:t>
      </w:r>
      <w:r w:rsidRPr="00B949B2">
        <w:rPr>
          <w:i/>
          <w:iCs/>
        </w:rPr>
        <w:t xml:space="preserve"> </w:t>
      </w:r>
      <w:r w:rsidRPr="00B949B2">
        <w:t>Educational Testing and Evaluation. Retrieved from</w:t>
      </w:r>
      <w:r w:rsidR="002836F0" w:rsidRPr="00B949B2">
        <w:t xml:space="preserve"> </w:t>
      </w:r>
      <w:hyperlink r:id="rId55" w:tooltip="First contact: A census report on the characteristics of students eligible to take alternate assessments" w:history="1">
        <w:r w:rsidR="00B74187" w:rsidRPr="00B949B2">
          <w:rPr>
            <w:rStyle w:val="Hyperlink"/>
            <w:rFonts w:cs="Arial"/>
          </w:rPr>
          <w:t>https://dynamiclearningmaps.org/sites/default/files/documents/publication/First_Contact_Census_2016.pdf</w:t>
        </w:r>
      </w:hyperlink>
    </w:p>
    <w:p w14:paraId="02AEC089" w14:textId="77777777" w:rsidR="00AC1672" w:rsidRPr="00B949B2" w:rsidRDefault="004D79E5" w:rsidP="004F5837">
      <w:pPr>
        <w:pStyle w:val="References"/>
        <w:rPr>
          <w:lang w:eastAsia="x-none"/>
        </w:rPr>
      </w:pPr>
      <w:r w:rsidRPr="00B949B2">
        <w:t xml:space="preserve">Patton, M. Q. (2015). </w:t>
      </w:r>
      <w:r w:rsidRPr="00B949B2">
        <w:rPr>
          <w:i/>
        </w:rPr>
        <w:t>Qualitative research &amp; evaluation methods: Integrating theory and</w:t>
      </w:r>
      <w:r w:rsidR="004F5837" w:rsidRPr="00B949B2">
        <w:rPr>
          <w:i/>
        </w:rPr>
        <w:t xml:space="preserve"> </w:t>
      </w:r>
      <w:r w:rsidRPr="00B949B2">
        <w:rPr>
          <w:i/>
        </w:rPr>
        <w:t>practice</w:t>
      </w:r>
      <w:r w:rsidRPr="00B949B2">
        <w:t xml:space="preserve"> (4th</w:t>
      </w:r>
      <w:r w:rsidR="00AC1672" w:rsidRPr="00B949B2">
        <w:t xml:space="preserve"> ed.). Thousand Oaks, CA: Sage.</w:t>
      </w:r>
    </w:p>
    <w:p w14:paraId="051CE67F" w14:textId="77777777" w:rsidR="00C6423F" w:rsidRPr="00B949B2" w:rsidRDefault="00C6423F" w:rsidP="00AC1672">
      <w:pPr>
        <w:ind w:left="360" w:hanging="360"/>
        <w:contextualSpacing/>
        <w:rPr>
          <w:rFonts w:cs="Arial"/>
          <w:lang w:eastAsia="x-none"/>
        </w:rPr>
      </w:pPr>
      <w:r w:rsidRPr="00B949B2">
        <w:rPr>
          <w:rFonts w:cs="Arial"/>
          <w:lang w:eastAsia="x-none"/>
        </w:rPr>
        <w:t xml:space="preserve">Pellegrino, J. W., </w:t>
      </w:r>
      <w:proofErr w:type="spellStart"/>
      <w:r w:rsidRPr="00B949B2">
        <w:rPr>
          <w:rFonts w:cs="Arial"/>
          <w:lang w:eastAsia="x-none"/>
        </w:rPr>
        <w:t>Chudowsky</w:t>
      </w:r>
      <w:proofErr w:type="spellEnd"/>
      <w:r w:rsidRPr="00B949B2">
        <w:rPr>
          <w:rFonts w:cs="Arial"/>
          <w:lang w:eastAsia="x-none"/>
        </w:rPr>
        <w:t xml:space="preserve">, N., &amp; Glaser, R. (2001). </w:t>
      </w:r>
      <w:r w:rsidRPr="00B949B2">
        <w:rPr>
          <w:rFonts w:cs="Arial"/>
          <w:i/>
          <w:lang w:eastAsia="x-none"/>
        </w:rPr>
        <w:t>Knowing what students know: The science and design of educational assessment.</w:t>
      </w:r>
      <w:r w:rsidRPr="00B949B2">
        <w:rPr>
          <w:rFonts w:cs="Arial"/>
          <w:lang w:eastAsia="x-none"/>
        </w:rPr>
        <w:t xml:space="preserve"> Washington, DC: National Academy Press.</w:t>
      </w:r>
    </w:p>
    <w:bookmarkEnd w:id="513"/>
    <w:p w14:paraId="40C34C61" w14:textId="77777777" w:rsidR="004F5837" w:rsidRPr="00B949B2" w:rsidRDefault="00B32CD8" w:rsidP="00AC1672">
      <w:pPr>
        <w:pStyle w:val="References"/>
        <w:ind w:left="360" w:hanging="360"/>
        <w:contextualSpacing/>
        <w:rPr>
          <w:rFonts w:eastAsiaTheme="minorEastAsia" w:cs="Arial"/>
          <w:lang w:eastAsia="ko-KR"/>
        </w:rPr>
      </w:pPr>
      <w:r w:rsidRPr="00B949B2">
        <w:rPr>
          <w:rFonts w:eastAsiaTheme="minorEastAsia" w:cs="Arial"/>
          <w:lang w:eastAsia="ko-KR"/>
        </w:rPr>
        <w:t>Peterson, C. H., Peterson, N. A., &amp; Powell, K. G. (2017)</w:t>
      </w:r>
      <w:r w:rsidR="00A236CD" w:rsidRPr="00B949B2">
        <w:rPr>
          <w:rFonts w:eastAsiaTheme="minorEastAsia" w:cs="Arial"/>
          <w:lang w:eastAsia="ko-KR"/>
        </w:rPr>
        <w:t>.</w:t>
      </w:r>
      <w:r w:rsidRPr="00B949B2">
        <w:rPr>
          <w:rFonts w:eastAsiaTheme="minorEastAsia" w:cs="Arial"/>
          <w:lang w:eastAsia="ko-KR"/>
        </w:rPr>
        <w:t xml:space="preserve"> Cognitive interviewing for item development: Validity evidence based on content and response processes</w:t>
      </w:r>
      <w:r w:rsidR="00E4499C" w:rsidRPr="00B949B2">
        <w:rPr>
          <w:rFonts w:eastAsiaTheme="minorEastAsia" w:cs="Arial"/>
          <w:lang w:eastAsia="ko-KR"/>
        </w:rPr>
        <w:t xml:space="preserve">. </w:t>
      </w:r>
      <w:r w:rsidRPr="00B949B2">
        <w:rPr>
          <w:rFonts w:eastAsiaTheme="minorEastAsia" w:cs="Arial"/>
          <w:i/>
          <w:lang w:eastAsia="ko-KR"/>
        </w:rPr>
        <w:t>Measurement and Evaluation in Counseling and Development, 50</w:t>
      </w:r>
      <w:r w:rsidRPr="00B949B2">
        <w:rPr>
          <w:rFonts w:eastAsiaTheme="minorEastAsia" w:cs="Arial"/>
          <w:lang w:eastAsia="ko-KR"/>
        </w:rPr>
        <w:t>(4), 217</w:t>
      </w:r>
      <w:r w:rsidR="00CC4105" w:rsidRPr="00B949B2">
        <w:rPr>
          <w:rFonts w:cs="Arial"/>
        </w:rPr>
        <w:t>–</w:t>
      </w:r>
      <w:r w:rsidRPr="00B949B2">
        <w:rPr>
          <w:rFonts w:eastAsiaTheme="minorEastAsia" w:cs="Arial"/>
          <w:lang w:eastAsia="ko-KR"/>
        </w:rPr>
        <w:t>23.</w:t>
      </w:r>
    </w:p>
    <w:p w14:paraId="1F560AEF" w14:textId="77777777" w:rsidR="002C1AE9" w:rsidRPr="00B949B2" w:rsidRDefault="002C1AE9" w:rsidP="004F5837">
      <w:pPr>
        <w:pStyle w:val="References"/>
        <w:spacing w:before="240"/>
      </w:pPr>
      <w:proofErr w:type="spellStart"/>
      <w:r w:rsidRPr="00B949B2">
        <w:t>Saldaña</w:t>
      </w:r>
      <w:proofErr w:type="spellEnd"/>
      <w:r w:rsidRPr="00B949B2">
        <w:t xml:space="preserve">, J. (2014). Coding and analysis strategies. In P. Leavy (Ed.), Oxford handbook of qualitative research. </w:t>
      </w:r>
      <w:r w:rsidR="008114DF" w:rsidRPr="00B949B2">
        <w:t>doi</w:t>
      </w:r>
      <w:r w:rsidRPr="00B949B2">
        <w:t>:10.1093/</w:t>
      </w:r>
      <w:proofErr w:type="spellStart"/>
      <w:r w:rsidRPr="00B949B2">
        <w:t>oxfordhb</w:t>
      </w:r>
      <w:proofErr w:type="spellEnd"/>
      <w:r w:rsidRPr="00B949B2">
        <w:t>/9780199811755.013.001</w:t>
      </w:r>
    </w:p>
    <w:p w14:paraId="42EE2972" w14:textId="77777777" w:rsidR="002420DA" w:rsidRPr="00B949B2" w:rsidRDefault="002420DA" w:rsidP="002420DA">
      <w:pPr>
        <w:pStyle w:val="References"/>
        <w:spacing w:before="240"/>
      </w:pPr>
      <w:r w:rsidRPr="00B949B2">
        <w:t xml:space="preserve">Steinberg, J., Brenneman, M., Castellano, K., Lin, P., &amp; Miller, S. (2014). A Comparison of Achievement Gaps and Test-Taker Characteristics on Computer-Delivered and Paper-Delivered </w:t>
      </w:r>
      <w:r w:rsidRPr="00B949B2">
        <w:rPr>
          <w:i/>
        </w:rPr>
        <w:t>Praxis I</w:t>
      </w:r>
      <w:r w:rsidRPr="00B949B2">
        <w:rPr>
          <w:vertAlign w:val="superscript"/>
        </w:rPr>
        <w:t>®</w:t>
      </w:r>
      <w:r w:rsidRPr="00B949B2">
        <w:t xml:space="preserve"> Tests. (ETS Research Report No. RR-14-35). Princeton, NJ: Educational Testing Service.</w:t>
      </w:r>
    </w:p>
    <w:p w14:paraId="45B8E436" w14:textId="77777777" w:rsidR="00AC1672" w:rsidRPr="00B949B2" w:rsidRDefault="00AC1672" w:rsidP="00B74187">
      <w:pPr>
        <w:ind w:left="360" w:hanging="360"/>
        <w:rPr>
          <w:rFonts w:cs="Arial"/>
          <w:szCs w:val="24"/>
        </w:rPr>
      </w:pPr>
      <w:r w:rsidRPr="00B949B2">
        <w:rPr>
          <w:rFonts w:cs="Arial"/>
          <w:szCs w:val="24"/>
        </w:rPr>
        <w:t xml:space="preserve">Thurlow, M. L., Wu, Y., </w:t>
      </w:r>
      <w:proofErr w:type="spellStart"/>
      <w:r w:rsidRPr="00B949B2">
        <w:rPr>
          <w:rFonts w:cs="Arial"/>
          <w:szCs w:val="24"/>
        </w:rPr>
        <w:t>Quenemoen</w:t>
      </w:r>
      <w:proofErr w:type="spellEnd"/>
      <w:r w:rsidRPr="00B949B2">
        <w:rPr>
          <w:rFonts w:cs="Arial"/>
          <w:szCs w:val="24"/>
        </w:rPr>
        <w:t xml:space="preserve">, R. F., &amp; Towles, E. (2016). </w:t>
      </w:r>
      <w:r w:rsidRPr="00B949B2">
        <w:rPr>
          <w:rFonts w:cs="Arial"/>
          <w:i/>
          <w:iCs/>
          <w:szCs w:val="24"/>
        </w:rPr>
        <w:t xml:space="preserve">Characteristics of students with significant cognitive disabilities </w:t>
      </w:r>
      <w:r w:rsidRPr="00B949B2">
        <w:rPr>
          <w:rFonts w:cs="Arial"/>
          <w:szCs w:val="24"/>
        </w:rPr>
        <w:t xml:space="preserve">(NCSC Brief No. 8). Minneapolis: University of Minnesota, National Center and State </w:t>
      </w:r>
      <w:r w:rsidR="00C93354" w:rsidRPr="00B949B2">
        <w:rPr>
          <w:rFonts w:cs="Arial"/>
          <w:szCs w:val="24"/>
        </w:rPr>
        <w:t>Collaborative. Retrieved</w:t>
      </w:r>
      <w:r w:rsidRPr="00B949B2">
        <w:rPr>
          <w:rFonts w:cs="Arial"/>
          <w:szCs w:val="24"/>
        </w:rPr>
        <w:t xml:space="preserve"> from </w:t>
      </w:r>
      <w:hyperlink r:id="rId56" w:tooltip="Characteristics of students with significant cognitive disabilities" w:history="1">
        <w:r w:rsidRPr="00B949B2">
          <w:rPr>
            <w:rStyle w:val="Hyperlink"/>
            <w:rFonts w:cs="Arial"/>
            <w:szCs w:val="24"/>
          </w:rPr>
          <w:t>http://www.ncscpartners.org/Media/Default/PDFs/Resources/NCSCBrief8.pdf</w:t>
        </w:r>
      </w:hyperlink>
    </w:p>
    <w:p w14:paraId="6117D7BD" w14:textId="77777777" w:rsidR="005C04DF" w:rsidRPr="00B949B2" w:rsidRDefault="005C04DF" w:rsidP="00B74187">
      <w:pPr>
        <w:pStyle w:val="References"/>
        <w:ind w:left="360" w:hanging="360"/>
        <w:rPr>
          <w:rFonts w:cs="Arial"/>
        </w:rPr>
      </w:pPr>
      <w:r w:rsidRPr="00B949B2">
        <w:rPr>
          <w:rFonts w:cs="Arial"/>
        </w:rPr>
        <w:t>U.S. Department of Education</w:t>
      </w:r>
      <w:r w:rsidR="00A236CD" w:rsidRPr="00B949B2">
        <w:rPr>
          <w:rFonts w:cs="Arial"/>
        </w:rPr>
        <w:t>.</w:t>
      </w:r>
      <w:r w:rsidRPr="00B949B2">
        <w:rPr>
          <w:rFonts w:cs="Arial"/>
        </w:rPr>
        <w:t xml:space="preserve"> (2018)</w:t>
      </w:r>
      <w:r w:rsidR="00AB06E3" w:rsidRPr="00B949B2">
        <w:rPr>
          <w:rFonts w:cs="Arial"/>
        </w:rPr>
        <w:t xml:space="preserve">. </w:t>
      </w:r>
      <w:r w:rsidR="00AB06E3" w:rsidRPr="00B949B2">
        <w:rPr>
          <w:rFonts w:cs="Arial"/>
          <w:i/>
        </w:rPr>
        <w:t>A state’s guide to the U.S. Department of Education’s assessment peer review process</w:t>
      </w:r>
      <w:r w:rsidR="00AB06E3" w:rsidRPr="00B949B2">
        <w:rPr>
          <w:rFonts w:cs="Arial"/>
        </w:rPr>
        <w:t>.</w:t>
      </w:r>
      <w:r w:rsidR="002A537B" w:rsidRPr="00B949B2">
        <w:rPr>
          <w:rFonts w:cs="Arial"/>
        </w:rPr>
        <w:t xml:space="preserve"> Retrieved from</w:t>
      </w:r>
      <w:r w:rsidR="00AB06E3" w:rsidRPr="00B949B2">
        <w:rPr>
          <w:rFonts w:cs="Arial"/>
        </w:rPr>
        <w:t xml:space="preserve"> </w:t>
      </w:r>
      <w:hyperlink r:id="rId57" w:tooltip="A state’s guide to the U.S. Department of Education’s assessment peer review process" w:history="1">
        <w:r w:rsidR="002A537B" w:rsidRPr="00B949B2">
          <w:rPr>
            <w:rStyle w:val="Hyperlink"/>
            <w:rFonts w:cs="Arial"/>
          </w:rPr>
          <w:t>https://www2.ed.gov/admins/lead/account/saa/assessmentpeerreview.pdf</w:t>
        </w:r>
      </w:hyperlink>
    </w:p>
    <w:p w14:paraId="6ABC4B9E" w14:textId="77777777" w:rsidR="00B32CD8" w:rsidRPr="00B949B2" w:rsidRDefault="00B32CD8" w:rsidP="00B74187">
      <w:pPr>
        <w:pStyle w:val="References"/>
        <w:ind w:left="360" w:hanging="360"/>
        <w:rPr>
          <w:rFonts w:cs="Arial"/>
        </w:rPr>
      </w:pPr>
      <w:r w:rsidRPr="00B949B2">
        <w:rPr>
          <w:rFonts w:eastAsiaTheme="minorEastAsia" w:cs="Arial"/>
          <w:lang w:eastAsia="ko-KR"/>
        </w:rPr>
        <w:t xml:space="preserve">Willis, G. B. (2005). </w:t>
      </w:r>
      <w:r w:rsidRPr="00B949B2">
        <w:rPr>
          <w:rFonts w:eastAsiaTheme="minorEastAsia" w:cs="Arial"/>
          <w:i/>
          <w:iCs/>
          <w:lang w:eastAsia="ko-KR"/>
        </w:rPr>
        <w:t>Cognitive interviewing: A tool for improving questionnaire design</w:t>
      </w:r>
      <w:r w:rsidRPr="00B949B2">
        <w:rPr>
          <w:rFonts w:eastAsiaTheme="minorEastAsia" w:cs="Arial"/>
          <w:lang w:eastAsia="ko-KR"/>
        </w:rPr>
        <w:t>. Beverly Hills, CA: Sage.</w:t>
      </w:r>
    </w:p>
    <w:p w14:paraId="54ADE40F" w14:textId="4FF785CF" w:rsidR="00F45B64" w:rsidRPr="00B949B2" w:rsidRDefault="00CC697B" w:rsidP="00F45B64">
      <w:pPr>
        <w:pStyle w:val="References"/>
        <w:ind w:left="360" w:hanging="360"/>
        <w:rPr>
          <w:rFonts w:cs="Arial"/>
        </w:rPr>
      </w:pPr>
      <w:proofErr w:type="spellStart"/>
      <w:r w:rsidRPr="00B949B2">
        <w:rPr>
          <w:rFonts w:cs="Arial"/>
        </w:rPr>
        <w:t>Winke</w:t>
      </w:r>
      <w:proofErr w:type="spellEnd"/>
      <w:r w:rsidRPr="00B949B2">
        <w:rPr>
          <w:rFonts w:cs="Arial"/>
        </w:rPr>
        <w:t xml:space="preserve">, P., Lee, S., </w:t>
      </w:r>
      <w:proofErr w:type="spellStart"/>
      <w:r w:rsidRPr="00B949B2">
        <w:rPr>
          <w:rFonts w:cs="Arial"/>
        </w:rPr>
        <w:t>A</w:t>
      </w:r>
      <w:r w:rsidR="00ED1FCE" w:rsidRPr="00B949B2">
        <w:rPr>
          <w:rFonts w:cs="Arial"/>
        </w:rPr>
        <w:t>hn</w:t>
      </w:r>
      <w:proofErr w:type="spellEnd"/>
      <w:r w:rsidRPr="00B949B2">
        <w:rPr>
          <w:rFonts w:cs="Arial"/>
        </w:rPr>
        <w:t xml:space="preserve">, J. I., Choi, I., Cui, Y., &amp; Yoon, H. (2018). The cognitive validity of child English language tests: What young language learners and their native-speaking peers can reveal. </w:t>
      </w:r>
      <w:r w:rsidRPr="00B949B2">
        <w:rPr>
          <w:rFonts w:cs="Arial"/>
          <w:i/>
        </w:rPr>
        <w:t>TESOL Quarterly, 52</w:t>
      </w:r>
      <w:r w:rsidRPr="00B949B2">
        <w:rPr>
          <w:rFonts w:cs="Arial"/>
        </w:rPr>
        <w:t xml:space="preserve">(2), </w:t>
      </w:r>
      <w:r w:rsidR="00ED1FCE" w:rsidRPr="00B949B2">
        <w:rPr>
          <w:rFonts w:cs="Arial"/>
        </w:rPr>
        <w:t>274</w:t>
      </w:r>
      <w:r w:rsidR="00817A83" w:rsidRPr="00B949B2">
        <w:rPr>
          <w:rFonts w:cs="Arial"/>
        </w:rPr>
        <w:t>–</w:t>
      </w:r>
      <w:r w:rsidR="00ED1FCE" w:rsidRPr="00B949B2">
        <w:rPr>
          <w:rFonts w:cs="Arial"/>
        </w:rPr>
        <w:t>303</w:t>
      </w:r>
      <w:r w:rsidRPr="00B949B2">
        <w:rPr>
          <w:rFonts w:cs="Arial"/>
        </w:rPr>
        <w:t>.</w:t>
      </w:r>
      <w:r w:rsidR="00F45B64" w:rsidRPr="00B949B2">
        <w:rPr>
          <w:rFonts w:cs="Arial"/>
        </w:rPr>
        <w:t xml:space="preserve"> </w:t>
      </w:r>
      <w:hyperlink r:id="rId58" w:tooltip="The cognitive validity of child English language tests: What young language learners and their native-speaking peers can reveal." w:history="1">
        <w:r w:rsidR="00F45B64" w:rsidRPr="00B949B2">
          <w:rPr>
            <w:rStyle w:val="Hyperlink"/>
            <w:rFonts w:cs="Arial"/>
          </w:rPr>
          <w:t>https://doi.org/10.1002/tesq.396</w:t>
        </w:r>
      </w:hyperlink>
    </w:p>
    <w:p w14:paraId="2E12F05D" w14:textId="77777777" w:rsidR="005240F9" w:rsidRPr="00B949B2" w:rsidRDefault="005240F9" w:rsidP="00B74187">
      <w:pPr>
        <w:pStyle w:val="References"/>
        <w:ind w:left="360" w:hanging="360"/>
        <w:rPr>
          <w:rFonts w:cs="Arial"/>
        </w:rPr>
      </w:pPr>
      <w:r w:rsidRPr="00B949B2">
        <w:rPr>
          <w:rFonts w:cs="Arial"/>
        </w:rPr>
        <w:lastRenderedPageBreak/>
        <w:t xml:space="preserve">Winter, P. C., Karvonen, M., &amp; Christensen, L. L. (2018, August). </w:t>
      </w:r>
      <w:r w:rsidRPr="00B949B2">
        <w:rPr>
          <w:rFonts w:cs="Arial"/>
          <w:i/>
        </w:rPr>
        <w:t>Developing item templates for alternate assessments of English language proficiency.</w:t>
      </w:r>
      <w:r w:rsidRPr="00B949B2">
        <w:rPr>
          <w:rFonts w:cs="Arial"/>
        </w:rPr>
        <w:t xml:space="preserve"> Madison, WI: University of Wisconsin–Madison, Alternate English Language Learning Assessment (ALTELLA). Retrieved from University of Wisconsin–Madison, Wisconsin Center for Education Research: </w:t>
      </w:r>
      <w:hyperlink r:id="rId59" w:tooltip="Developing item templates for alternate assessments of English language proficiency" w:history="1">
        <w:r w:rsidR="00D10C98" w:rsidRPr="00B949B2">
          <w:rPr>
            <w:rStyle w:val="Hyperlink"/>
          </w:rPr>
          <w:t>https://altella.wceruw.org//pubs/ALTELLA_Report_Item‌_083108.pdf</w:t>
        </w:r>
      </w:hyperlink>
    </w:p>
    <w:p w14:paraId="279BDC41" w14:textId="06B2670C" w:rsidR="00703BA5" w:rsidRPr="00B949B2" w:rsidRDefault="00703BA5" w:rsidP="00B74187">
      <w:pPr>
        <w:pStyle w:val="References"/>
        <w:ind w:left="360" w:hanging="360"/>
        <w:rPr>
          <w:rFonts w:cs="Arial"/>
        </w:rPr>
      </w:pPr>
      <w:r w:rsidRPr="00B949B2">
        <w:rPr>
          <w:rFonts w:cs="Arial"/>
        </w:rPr>
        <w:t xml:space="preserve">Winter, P. C., Kopriva, R. J., Chen, C-S., &amp; </w:t>
      </w:r>
      <w:proofErr w:type="spellStart"/>
      <w:r w:rsidRPr="00B949B2">
        <w:rPr>
          <w:rFonts w:cs="Arial"/>
        </w:rPr>
        <w:t>Emick</w:t>
      </w:r>
      <w:proofErr w:type="spellEnd"/>
      <w:r w:rsidRPr="00B949B2">
        <w:rPr>
          <w:rFonts w:cs="Arial"/>
        </w:rPr>
        <w:t xml:space="preserve">, J. E. (2006). Exploring individual and item factors that affect assessment validity for diverse learners: Results from a large-scale cognitive lab. </w:t>
      </w:r>
      <w:r w:rsidRPr="00B949B2">
        <w:rPr>
          <w:rFonts w:cs="Arial"/>
          <w:i/>
        </w:rPr>
        <w:t>Learning and Individual Differences, 16</w:t>
      </w:r>
      <w:r w:rsidRPr="00B949B2">
        <w:rPr>
          <w:rFonts w:cs="Arial"/>
        </w:rPr>
        <w:t>(4), 267–76.</w:t>
      </w:r>
      <w:r w:rsidR="00F45B64" w:rsidRPr="00B949B2">
        <w:t xml:space="preserve"> </w:t>
      </w:r>
      <w:hyperlink r:id="rId60" w:tooltip="Exploring individual and item factors that affect assessment validity for diverse learners: Results from a large-scale cognitive lab." w:history="1">
        <w:r w:rsidR="00F45B64" w:rsidRPr="00B949B2">
          <w:rPr>
            <w:rStyle w:val="Hyperlink"/>
            <w:rFonts w:cs="Arial"/>
          </w:rPr>
          <w:t>https://doi.org/10.1016/j.lindif.2007.01.001</w:t>
        </w:r>
      </w:hyperlink>
      <w:r w:rsidR="00F45B64" w:rsidRPr="00B949B2">
        <w:rPr>
          <w:rFonts w:cs="Arial"/>
        </w:rPr>
        <w:t xml:space="preserve"> </w:t>
      </w:r>
    </w:p>
    <w:p w14:paraId="215D737F" w14:textId="6EEDEB08" w:rsidR="006B0F04" w:rsidRPr="00B949B2" w:rsidRDefault="005240F9" w:rsidP="00AC1672">
      <w:pPr>
        <w:pStyle w:val="References"/>
        <w:ind w:left="360" w:hanging="360"/>
        <w:contextualSpacing/>
        <w:rPr>
          <w:lang w:val="es-MX"/>
        </w:rPr>
      </w:pPr>
      <w:proofErr w:type="spellStart"/>
      <w:r w:rsidRPr="00B949B2">
        <w:rPr>
          <w:rFonts w:cs="Arial"/>
        </w:rPr>
        <w:t>Zieky</w:t>
      </w:r>
      <w:proofErr w:type="spellEnd"/>
      <w:r w:rsidRPr="00B949B2">
        <w:rPr>
          <w:rFonts w:cs="Arial"/>
        </w:rPr>
        <w:t xml:space="preserve">, M. (2014). An introduction to the use of evidence-centered design in test development. </w:t>
      </w:r>
      <w:proofErr w:type="spellStart"/>
      <w:r w:rsidRPr="00B949B2">
        <w:rPr>
          <w:rFonts w:cs="Arial"/>
          <w:i/>
          <w:lang w:val="es-MX"/>
        </w:rPr>
        <w:t>Psicologia</w:t>
      </w:r>
      <w:proofErr w:type="spellEnd"/>
      <w:r w:rsidRPr="00B949B2">
        <w:rPr>
          <w:rFonts w:cs="Arial"/>
          <w:i/>
          <w:lang w:val="es-MX"/>
        </w:rPr>
        <w:t xml:space="preserve"> Educativa. (20)</w:t>
      </w:r>
      <w:r w:rsidRPr="00B949B2">
        <w:rPr>
          <w:rFonts w:cs="Arial"/>
          <w:lang w:val="es-MX"/>
        </w:rPr>
        <w:t>2, 79–87.</w:t>
      </w:r>
      <w:r w:rsidR="00F45B64" w:rsidRPr="00B949B2">
        <w:rPr>
          <w:lang w:val="es-MX"/>
        </w:rPr>
        <w:t xml:space="preserve"> </w:t>
      </w:r>
      <w:hyperlink r:id="rId61" w:tooltip="An introduction to the use of evidence-centered design in test development." w:history="1">
        <w:r w:rsidR="00F45B64" w:rsidRPr="00B949B2">
          <w:rPr>
            <w:rStyle w:val="Hyperlink"/>
            <w:rFonts w:cs="Arial"/>
            <w:lang w:val="es-MX"/>
          </w:rPr>
          <w:t>https://doi.org/10.1016/j.pse.2014.11.003</w:t>
        </w:r>
      </w:hyperlink>
    </w:p>
    <w:p w14:paraId="1924865D" w14:textId="77777777" w:rsidR="006B0F04" w:rsidRPr="00B949B2" w:rsidRDefault="006B0F04" w:rsidP="00AC1672">
      <w:pPr>
        <w:pStyle w:val="References"/>
        <w:ind w:left="360" w:hanging="360"/>
        <w:contextualSpacing/>
        <w:rPr>
          <w:rStyle w:val="Hyperlink"/>
          <w:rFonts w:cs="Arial"/>
          <w:lang w:val="es-MX"/>
        </w:rPr>
        <w:sectPr w:rsidR="006B0F04" w:rsidRPr="00B949B2" w:rsidSect="001E3003">
          <w:headerReference w:type="even" r:id="rId62"/>
          <w:footerReference w:type="even" r:id="rId63"/>
          <w:footerReference w:type="default" r:id="rId64"/>
          <w:headerReference w:type="first" r:id="rId65"/>
          <w:footerReference w:type="first" r:id="rId66"/>
          <w:pgSz w:w="12240" w:h="15840"/>
          <w:pgMar w:top="1440" w:right="1440" w:bottom="1440" w:left="1440" w:header="576" w:footer="360" w:gutter="0"/>
          <w:cols w:space="720"/>
          <w:docGrid w:linePitch="360"/>
        </w:sectPr>
      </w:pPr>
    </w:p>
    <w:p w14:paraId="29434C3E" w14:textId="77777777" w:rsidR="00C11BF9" w:rsidRPr="00B949B2" w:rsidRDefault="00C11BF9" w:rsidP="00873EFC">
      <w:pPr>
        <w:pStyle w:val="Heading2"/>
        <w:numPr>
          <w:ilvl w:val="0"/>
          <w:numId w:val="0"/>
        </w:numPr>
        <w:ind w:left="720" w:hanging="720"/>
        <w:rPr>
          <w:szCs w:val="36"/>
          <w:lang w:val="es-MX"/>
        </w:rPr>
      </w:pPr>
      <w:bookmarkStart w:id="515" w:name="_Appendix_A"/>
      <w:bookmarkStart w:id="516" w:name="_Toc58566395"/>
      <w:bookmarkStart w:id="517" w:name="_Ref44411429"/>
      <w:bookmarkEnd w:id="515"/>
      <w:proofErr w:type="spellStart"/>
      <w:r w:rsidRPr="00B949B2">
        <w:rPr>
          <w:szCs w:val="36"/>
          <w:lang w:val="es-MX"/>
        </w:rPr>
        <w:lastRenderedPageBreak/>
        <w:t>Appendices</w:t>
      </w:r>
      <w:bookmarkEnd w:id="516"/>
      <w:proofErr w:type="spellEnd"/>
    </w:p>
    <w:p w14:paraId="15D0B1AE" w14:textId="77777777" w:rsidR="00BF6877" w:rsidRPr="00B949B2" w:rsidRDefault="00BF6877" w:rsidP="00C11BF9">
      <w:pPr>
        <w:pStyle w:val="Heading3"/>
        <w:numPr>
          <w:ilvl w:val="0"/>
          <w:numId w:val="0"/>
        </w:numPr>
        <w:ind w:left="576" w:hanging="576"/>
        <w:rPr>
          <w:lang w:val="es-MX"/>
        </w:rPr>
      </w:pPr>
      <w:bookmarkStart w:id="518" w:name="_Appendix_A_1"/>
      <w:bookmarkStart w:id="519" w:name="_Toc58566396"/>
      <w:bookmarkEnd w:id="518"/>
      <w:proofErr w:type="spellStart"/>
      <w:r w:rsidRPr="00B949B2">
        <w:rPr>
          <w:lang w:val="es-MX"/>
        </w:rPr>
        <w:t>Appendi</w:t>
      </w:r>
      <w:r w:rsidR="007D79DD" w:rsidRPr="00B949B2">
        <w:rPr>
          <w:lang w:val="es-MX"/>
        </w:rPr>
        <w:t>x</w:t>
      </w:r>
      <w:proofErr w:type="spellEnd"/>
      <w:r w:rsidR="007D79DD" w:rsidRPr="00B949B2">
        <w:rPr>
          <w:lang w:val="es-MX"/>
        </w:rPr>
        <w:t xml:space="preserve"> A</w:t>
      </w:r>
      <w:bookmarkEnd w:id="517"/>
      <w:bookmarkEnd w:id="519"/>
    </w:p>
    <w:p w14:paraId="023D1ACF" w14:textId="77777777" w:rsidR="00926381" w:rsidRPr="00B949B2" w:rsidRDefault="00926381" w:rsidP="00C204EE">
      <w:pPr>
        <w:pStyle w:val="Caption"/>
      </w:pPr>
      <w:bookmarkStart w:id="520" w:name="_Toc32915685"/>
      <w:bookmarkStart w:id="521" w:name="_Toc32915937"/>
      <w:bookmarkStart w:id="522" w:name="_Toc32916020"/>
      <w:bookmarkStart w:id="523" w:name="_Toc34745820"/>
      <w:bookmarkStart w:id="524" w:name="_Toc52354543"/>
      <w:bookmarkEnd w:id="520"/>
      <w:bookmarkEnd w:id="521"/>
      <w:bookmarkEnd w:id="522"/>
      <w:bookmarkEnd w:id="523"/>
      <w:r w:rsidRPr="00B949B2">
        <w:rPr>
          <w:lang w:val="es-MX"/>
        </w:rPr>
        <w:t>Table A</w:t>
      </w:r>
      <w:r w:rsidR="00124262" w:rsidRPr="00B949B2">
        <w:rPr>
          <w:noProof/>
        </w:rPr>
        <w:fldChar w:fldCharType="begin"/>
      </w:r>
      <w:r w:rsidR="00124262" w:rsidRPr="00B949B2">
        <w:rPr>
          <w:noProof/>
          <w:lang w:val="es-MX"/>
        </w:rPr>
        <w:instrText xml:space="preserve"> SEQ Table_A \* ARABIC </w:instrText>
      </w:r>
      <w:r w:rsidR="00124262" w:rsidRPr="00B949B2">
        <w:rPr>
          <w:noProof/>
        </w:rPr>
        <w:fldChar w:fldCharType="separate"/>
      </w:r>
      <w:r w:rsidR="00822B71" w:rsidRPr="00B949B2">
        <w:rPr>
          <w:noProof/>
          <w:lang w:val="es-MX"/>
        </w:rPr>
        <w:t>1</w:t>
      </w:r>
      <w:r w:rsidR="00124262" w:rsidRPr="00B949B2">
        <w:rPr>
          <w:noProof/>
        </w:rPr>
        <w:fldChar w:fldCharType="end"/>
      </w:r>
      <w:r w:rsidRPr="00B949B2">
        <w:rPr>
          <w:lang w:val="es-MX"/>
        </w:rPr>
        <w:t>.</w:t>
      </w:r>
      <w:r w:rsidR="0070536E" w:rsidRPr="00B949B2">
        <w:rPr>
          <w:lang w:val="es-MX"/>
        </w:rPr>
        <w:t xml:space="preserve"> </w:t>
      </w:r>
      <w:r w:rsidRPr="00B949B2">
        <w:rPr>
          <w:lang w:val="es-MX"/>
        </w:rPr>
        <w:t xml:space="preserve"> </w:t>
      </w:r>
      <w:bookmarkStart w:id="525" w:name="_Toc45636981"/>
      <w:bookmarkStart w:id="526" w:name="_Toc46216385"/>
      <w:r w:rsidRPr="00B949B2">
        <w:t>Alternate ELPAC Task Types Included in Pilot</w:t>
      </w:r>
      <w:bookmarkEnd w:id="524"/>
      <w:bookmarkEnd w:id="525"/>
      <w:bookmarkEnd w:id="526"/>
    </w:p>
    <w:tbl>
      <w:tblPr>
        <w:tblStyle w:val="TRtable"/>
        <w:tblW w:w="0" w:type="auto"/>
        <w:tblLook w:val="04A0" w:firstRow="1" w:lastRow="0" w:firstColumn="1" w:lastColumn="0" w:noHBand="0" w:noVBand="1"/>
        <w:tblDescription w:val="Alternate ELPAC Task Types Included in Pilot"/>
      </w:tblPr>
      <w:tblGrid>
        <w:gridCol w:w="2736"/>
        <w:gridCol w:w="6624"/>
      </w:tblGrid>
      <w:tr w:rsidR="00C61C30" w:rsidRPr="00B949B2" w14:paraId="4C21F861" w14:textId="77777777" w:rsidTr="0041332F">
        <w:trPr>
          <w:cnfStyle w:val="100000000000" w:firstRow="1" w:lastRow="0" w:firstColumn="0" w:lastColumn="0" w:oddVBand="0" w:evenVBand="0" w:oddHBand="0" w:evenHBand="0" w:firstRowFirstColumn="0" w:firstRowLastColumn="0" w:lastRowFirstColumn="0" w:lastRowLastColumn="0"/>
        </w:trPr>
        <w:tc>
          <w:tcPr>
            <w:tcW w:w="2736" w:type="dxa"/>
            <w:tcBorders>
              <w:right w:val="single" w:sz="4" w:space="0" w:color="auto"/>
            </w:tcBorders>
          </w:tcPr>
          <w:p w14:paraId="7D3A2C52" w14:textId="77777777" w:rsidR="00C61C30" w:rsidRPr="00B949B2" w:rsidRDefault="00C61C30" w:rsidP="00936531">
            <w:pPr>
              <w:spacing w:before="20" w:after="20"/>
            </w:pPr>
            <w:r w:rsidRPr="00B949B2">
              <w:t>Task Type Name</w:t>
            </w:r>
          </w:p>
        </w:tc>
        <w:tc>
          <w:tcPr>
            <w:tcW w:w="6624" w:type="dxa"/>
            <w:tcBorders>
              <w:left w:val="single" w:sz="4" w:space="0" w:color="auto"/>
            </w:tcBorders>
          </w:tcPr>
          <w:p w14:paraId="3BC33DAD" w14:textId="77777777" w:rsidR="00C61C30" w:rsidRPr="00B949B2" w:rsidRDefault="00C61C30" w:rsidP="00936531">
            <w:pPr>
              <w:spacing w:before="20" w:after="20"/>
            </w:pPr>
            <w:r w:rsidRPr="00B949B2">
              <w:t>Description</w:t>
            </w:r>
          </w:p>
        </w:tc>
      </w:tr>
      <w:tr w:rsidR="00C61C30" w:rsidRPr="00B949B2" w14:paraId="22BCC190" w14:textId="77777777" w:rsidTr="00E66225">
        <w:tc>
          <w:tcPr>
            <w:tcW w:w="2736" w:type="dxa"/>
            <w:tcBorders>
              <w:top w:val="single" w:sz="4" w:space="0" w:color="auto"/>
              <w:bottom w:val="single" w:sz="4" w:space="0" w:color="auto"/>
              <w:right w:val="single" w:sz="4" w:space="0" w:color="auto"/>
            </w:tcBorders>
          </w:tcPr>
          <w:p w14:paraId="4E42759B" w14:textId="77777777" w:rsidR="00C61C30" w:rsidRPr="00B949B2" w:rsidRDefault="00C61C30" w:rsidP="00936531">
            <w:pPr>
              <w:spacing w:before="20" w:after="20"/>
              <w:rPr>
                <w:rFonts w:eastAsia="Times New Roman" w:cs="Calibri"/>
                <w:b/>
                <w:i/>
              </w:rPr>
            </w:pPr>
            <w:r w:rsidRPr="00B949B2">
              <w:rPr>
                <w:rFonts w:cs="Calibri"/>
                <w:i/>
              </w:rPr>
              <w:t>Recognize and Use Common Words</w:t>
            </w:r>
          </w:p>
        </w:tc>
        <w:tc>
          <w:tcPr>
            <w:tcW w:w="6624" w:type="dxa"/>
            <w:tcBorders>
              <w:top w:val="single" w:sz="4" w:space="0" w:color="auto"/>
              <w:left w:val="single" w:sz="4" w:space="0" w:color="auto"/>
              <w:bottom w:val="single" w:sz="4" w:space="0" w:color="auto"/>
            </w:tcBorders>
          </w:tcPr>
          <w:p w14:paraId="66A6A960" w14:textId="77777777" w:rsidR="00C61C30" w:rsidRPr="00B949B2" w:rsidRDefault="00C61C30" w:rsidP="00E4499C">
            <w:pPr>
              <w:spacing w:before="20" w:after="20"/>
              <w:rPr>
                <w:rFonts w:eastAsia="Times New Roman" w:cs="Calibri"/>
                <w:b/>
              </w:rPr>
            </w:pPr>
            <w:r w:rsidRPr="00B949B2">
              <w:rPr>
                <w:rFonts w:cs="Calibri"/>
              </w:rPr>
              <w:t xml:space="preserve">The student observes one to three photos of common nouns or objects. (If a student has a visual impairment, the test examiner </w:t>
            </w:r>
            <w:r w:rsidR="00E4499C" w:rsidRPr="00B949B2">
              <w:rPr>
                <w:rFonts w:cs="Calibri"/>
              </w:rPr>
              <w:t>can use accessibility resources or</w:t>
            </w:r>
            <w:r w:rsidR="00A46F65" w:rsidRPr="00B949B2">
              <w:rPr>
                <w:rFonts w:cs="Calibri"/>
              </w:rPr>
              <w:t xml:space="preserve"> </w:t>
            </w:r>
            <w:r w:rsidRPr="00B949B2">
              <w:rPr>
                <w:rFonts w:cs="Calibri"/>
              </w:rPr>
              <w:t>give the student real objects or manipulatives.) The student responds to one receptive item and one expressive item about the objects.</w:t>
            </w:r>
          </w:p>
        </w:tc>
      </w:tr>
      <w:tr w:rsidR="00C61C30" w:rsidRPr="00B949B2" w14:paraId="39B9825A" w14:textId="77777777" w:rsidTr="00E66225">
        <w:tc>
          <w:tcPr>
            <w:tcW w:w="2736" w:type="dxa"/>
            <w:tcBorders>
              <w:top w:val="single" w:sz="4" w:space="0" w:color="auto"/>
              <w:bottom w:val="single" w:sz="4" w:space="0" w:color="auto"/>
              <w:right w:val="single" w:sz="4" w:space="0" w:color="auto"/>
            </w:tcBorders>
          </w:tcPr>
          <w:p w14:paraId="3E5A6430" w14:textId="77777777" w:rsidR="00C61C30" w:rsidRPr="00B949B2" w:rsidRDefault="00C61C30" w:rsidP="00936531">
            <w:pPr>
              <w:spacing w:before="20" w:after="20"/>
              <w:rPr>
                <w:rFonts w:eastAsia="Times New Roman" w:cs="Calibri"/>
                <w:b/>
                <w:i/>
              </w:rPr>
            </w:pPr>
            <w:r w:rsidRPr="00B949B2">
              <w:rPr>
                <w:rFonts w:cs="Calibri"/>
                <w:i/>
              </w:rPr>
              <w:t>Communicate About Familiar Topics</w:t>
            </w:r>
          </w:p>
        </w:tc>
        <w:tc>
          <w:tcPr>
            <w:tcW w:w="6624" w:type="dxa"/>
            <w:tcBorders>
              <w:top w:val="single" w:sz="4" w:space="0" w:color="auto"/>
              <w:left w:val="single" w:sz="4" w:space="0" w:color="auto"/>
              <w:bottom w:val="single" w:sz="4" w:space="0" w:color="auto"/>
            </w:tcBorders>
          </w:tcPr>
          <w:p w14:paraId="2CC26C17" w14:textId="77777777" w:rsidR="00C61C30" w:rsidRPr="00B949B2" w:rsidRDefault="00C61C30" w:rsidP="00936531">
            <w:pPr>
              <w:spacing w:before="20" w:after="20"/>
              <w:rPr>
                <w:rFonts w:eastAsia="Times New Roman" w:cs="Calibri"/>
                <w:b/>
              </w:rPr>
            </w:pPr>
            <w:r w:rsidRPr="00B949B2">
              <w:rPr>
                <w:rFonts w:cs="Calibri"/>
              </w:rPr>
              <w:t>The student is presented with a brief story of one to three sentences about a familiar topic. A photo or illustration is included for context and support. The student responds to one receptive item and one expressive item about the familiar topic.</w:t>
            </w:r>
          </w:p>
        </w:tc>
      </w:tr>
      <w:tr w:rsidR="00C61C30" w:rsidRPr="00B949B2" w14:paraId="012984C4" w14:textId="77777777" w:rsidTr="00E66225">
        <w:tc>
          <w:tcPr>
            <w:tcW w:w="2736" w:type="dxa"/>
            <w:tcBorders>
              <w:top w:val="single" w:sz="4" w:space="0" w:color="auto"/>
              <w:bottom w:val="single" w:sz="4" w:space="0" w:color="auto"/>
              <w:right w:val="single" w:sz="4" w:space="0" w:color="auto"/>
            </w:tcBorders>
          </w:tcPr>
          <w:p w14:paraId="1CCA81ED" w14:textId="77777777" w:rsidR="00C61C30" w:rsidRPr="00B949B2" w:rsidRDefault="00C61C30" w:rsidP="00936531">
            <w:pPr>
              <w:spacing w:before="20" w:after="20"/>
              <w:rPr>
                <w:rFonts w:eastAsia="Times New Roman" w:cs="Calibri"/>
                <w:b/>
                <w:i/>
              </w:rPr>
            </w:pPr>
            <w:r w:rsidRPr="00B949B2">
              <w:rPr>
                <w:rFonts w:cs="Calibri"/>
                <w:i/>
              </w:rPr>
              <w:t>Understand a School Activity</w:t>
            </w:r>
          </w:p>
        </w:tc>
        <w:tc>
          <w:tcPr>
            <w:tcW w:w="6624" w:type="dxa"/>
            <w:tcBorders>
              <w:top w:val="single" w:sz="4" w:space="0" w:color="auto"/>
              <w:left w:val="single" w:sz="4" w:space="0" w:color="auto"/>
              <w:bottom w:val="single" w:sz="4" w:space="0" w:color="auto"/>
            </w:tcBorders>
          </w:tcPr>
          <w:p w14:paraId="1FE722AA" w14:textId="77777777" w:rsidR="00C61C30" w:rsidRPr="00B949B2" w:rsidRDefault="00C61C30" w:rsidP="00936531">
            <w:pPr>
              <w:spacing w:before="20" w:after="20"/>
              <w:rPr>
                <w:rFonts w:eastAsia="Times New Roman" w:cs="Calibri"/>
                <w:b/>
              </w:rPr>
            </w:pPr>
            <w:r w:rsidRPr="00B949B2">
              <w:rPr>
                <w:rFonts w:cs="Calibri"/>
                <w:spacing w:val="1"/>
              </w:rPr>
              <w:t xml:space="preserve">The </w:t>
            </w:r>
            <w:r w:rsidRPr="00B949B2">
              <w:rPr>
                <w:rFonts w:cs="Calibri"/>
              </w:rPr>
              <w:t>student</w:t>
            </w:r>
            <w:r w:rsidRPr="00B949B2" w:rsidDel="00AD2540">
              <w:rPr>
                <w:rFonts w:cs="Calibri"/>
                <w:lang w:eastAsia="x-none"/>
              </w:rPr>
              <w:t xml:space="preserve"> </w:t>
            </w:r>
            <w:r w:rsidRPr="00B949B2">
              <w:rPr>
                <w:rFonts w:cs="Calibri"/>
                <w:spacing w:val="1"/>
              </w:rPr>
              <w:t xml:space="preserve">is presented with a story related to a familiar classroom- or school-based activity, event, or procedure. </w:t>
            </w:r>
            <w:r w:rsidRPr="00B949B2">
              <w:rPr>
                <w:rFonts w:cs="Calibri"/>
                <w:lang w:eastAsia="x-none"/>
              </w:rPr>
              <w:t xml:space="preserve">The </w:t>
            </w:r>
            <w:r w:rsidRPr="00B949B2">
              <w:rPr>
                <w:rFonts w:cs="Calibri"/>
              </w:rPr>
              <w:t>student</w:t>
            </w:r>
            <w:r w:rsidRPr="00B949B2" w:rsidDel="00AD2540">
              <w:rPr>
                <w:rFonts w:cs="Calibri"/>
                <w:lang w:eastAsia="x-none"/>
              </w:rPr>
              <w:t xml:space="preserve"> </w:t>
            </w:r>
            <w:r w:rsidRPr="00B949B2">
              <w:rPr>
                <w:rFonts w:cs="Calibri"/>
                <w:lang w:eastAsia="x-none"/>
              </w:rPr>
              <w:t>responds to two receptive and two expressive items about the stimulus.</w:t>
            </w:r>
          </w:p>
        </w:tc>
      </w:tr>
      <w:tr w:rsidR="00C61C30" w:rsidRPr="00B949B2" w14:paraId="27417496" w14:textId="77777777" w:rsidTr="00E66225">
        <w:tc>
          <w:tcPr>
            <w:tcW w:w="2736" w:type="dxa"/>
            <w:tcBorders>
              <w:top w:val="single" w:sz="4" w:space="0" w:color="auto"/>
              <w:bottom w:val="single" w:sz="4" w:space="0" w:color="auto"/>
              <w:right w:val="single" w:sz="4" w:space="0" w:color="auto"/>
            </w:tcBorders>
          </w:tcPr>
          <w:p w14:paraId="30D6FEBD" w14:textId="77777777" w:rsidR="00C61C30" w:rsidRPr="00B949B2" w:rsidRDefault="00C61C30" w:rsidP="00936531">
            <w:pPr>
              <w:spacing w:before="20" w:after="20"/>
              <w:rPr>
                <w:rFonts w:eastAsia="Times New Roman" w:cs="Calibri"/>
                <w:b/>
                <w:i/>
              </w:rPr>
            </w:pPr>
            <w:r w:rsidRPr="00B949B2">
              <w:rPr>
                <w:rFonts w:cs="Calibri"/>
                <w:i/>
              </w:rPr>
              <w:t>Understand a School Exchange</w:t>
            </w:r>
          </w:p>
        </w:tc>
        <w:tc>
          <w:tcPr>
            <w:tcW w:w="6624" w:type="dxa"/>
            <w:tcBorders>
              <w:top w:val="single" w:sz="4" w:space="0" w:color="auto"/>
              <w:left w:val="single" w:sz="4" w:space="0" w:color="auto"/>
              <w:bottom w:val="single" w:sz="4" w:space="0" w:color="auto"/>
            </w:tcBorders>
          </w:tcPr>
          <w:p w14:paraId="42F76098" w14:textId="77777777" w:rsidR="00C61C30" w:rsidRPr="00B949B2" w:rsidRDefault="00C61C30" w:rsidP="00936531">
            <w:pPr>
              <w:spacing w:before="20" w:after="20"/>
              <w:rPr>
                <w:rFonts w:eastAsia="Times New Roman" w:cs="Calibri"/>
                <w:b/>
              </w:rPr>
            </w:pPr>
            <w:r w:rsidRPr="00B949B2">
              <w:rPr>
                <w:rFonts w:cs="Calibri"/>
              </w:rPr>
              <w:t>The student</w:t>
            </w:r>
            <w:r w:rsidRPr="00B949B2" w:rsidDel="00AD2540">
              <w:rPr>
                <w:rFonts w:cs="Calibri"/>
              </w:rPr>
              <w:t xml:space="preserve"> </w:t>
            </w:r>
            <w:r w:rsidRPr="00B949B2">
              <w:rPr>
                <w:rFonts w:cs="Calibri"/>
              </w:rPr>
              <w:t>is presented with a story related to a school or classroom activity with at least two characters. The student</w:t>
            </w:r>
            <w:r w:rsidRPr="00B949B2" w:rsidDel="00AD2540">
              <w:rPr>
                <w:rFonts w:cs="Calibri"/>
              </w:rPr>
              <w:t xml:space="preserve"> </w:t>
            </w:r>
            <w:r w:rsidRPr="00B949B2">
              <w:rPr>
                <w:rFonts w:cs="Calibri"/>
              </w:rPr>
              <w:t>responds to one receptive item and three expressive items about the stimulus.</w:t>
            </w:r>
          </w:p>
        </w:tc>
      </w:tr>
      <w:tr w:rsidR="00C61C30" w:rsidRPr="00B949B2" w14:paraId="2CA68414" w14:textId="77777777" w:rsidTr="00E66225">
        <w:tc>
          <w:tcPr>
            <w:tcW w:w="2736" w:type="dxa"/>
            <w:tcBorders>
              <w:top w:val="single" w:sz="4" w:space="0" w:color="auto"/>
              <w:bottom w:val="single" w:sz="4" w:space="0" w:color="auto"/>
              <w:right w:val="single" w:sz="4" w:space="0" w:color="auto"/>
            </w:tcBorders>
          </w:tcPr>
          <w:p w14:paraId="152253B2" w14:textId="77777777" w:rsidR="00C61C30" w:rsidRPr="00B949B2" w:rsidRDefault="00C61C30" w:rsidP="00936531">
            <w:pPr>
              <w:spacing w:before="20" w:after="20"/>
              <w:rPr>
                <w:rFonts w:eastAsia="Times New Roman" w:cs="Calibri"/>
                <w:b/>
                <w:i/>
              </w:rPr>
            </w:pPr>
            <w:r w:rsidRPr="00B949B2">
              <w:rPr>
                <w:rFonts w:cs="Calibri"/>
                <w:i/>
              </w:rPr>
              <w:t>Describe a Routine</w:t>
            </w:r>
          </w:p>
        </w:tc>
        <w:tc>
          <w:tcPr>
            <w:tcW w:w="6624" w:type="dxa"/>
            <w:tcBorders>
              <w:top w:val="single" w:sz="4" w:space="0" w:color="auto"/>
              <w:left w:val="single" w:sz="4" w:space="0" w:color="auto"/>
              <w:bottom w:val="single" w:sz="4" w:space="0" w:color="auto"/>
            </w:tcBorders>
          </w:tcPr>
          <w:p w14:paraId="60F185CA" w14:textId="77777777" w:rsidR="00C61C30" w:rsidRPr="00B949B2" w:rsidRDefault="00C61C30" w:rsidP="00936531">
            <w:pPr>
              <w:spacing w:before="20" w:after="20"/>
              <w:rPr>
                <w:rFonts w:eastAsia="Times New Roman" w:cs="Calibri"/>
                <w:b/>
              </w:rPr>
            </w:pPr>
            <w:r w:rsidRPr="00B949B2">
              <w:rPr>
                <w:rFonts w:cs="Calibri"/>
              </w:rPr>
              <w:t>The student</w:t>
            </w:r>
            <w:r w:rsidRPr="00B949B2" w:rsidDel="00AD2540">
              <w:rPr>
                <w:rFonts w:cs="Calibri"/>
              </w:rPr>
              <w:t xml:space="preserve"> </w:t>
            </w:r>
            <w:r w:rsidRPr="00B949B2">
              <w:rPr>
                <w:rFonts w:cs="Calibri"/>
              </w:rPr>
              <w:t>is presented with a story related to a familiar school or classroom routine. The student</w:t>
            </w:r>
            <w:r w:rsidRPr="00B949B2" w:rsidDel="00AD2540">
              <w:rPr>
                <w:rFonts w:cs="Calibri"/>
              </w:rPr>
              <w:t xml:space="preserve"> </w:t>
            </w:r>
            <w:r w:rsidRPr="00B949B2">
              <w:rPr>
                <w:rFonts w:cs="Calibri"/>
              </w:rPr>
              <w:t>responds to two receptive items and one expressive item about the stimulus.</w:t>
            </w:r>
          </w:p>
        </w:tc>
      </w:tr>
      <w:tr w:rsidR="00C61C30" w:rsidRPr="00B949B2" w14:paraId="5213FA72" w14:textId="77777777" w:rsidTr="00E66225">
        <w:tc>
          <w:tcPr>
            <w:tcW w:w="2736" w:type="dxa"/>
            <w:tcBorders>
              <w:top w:val="single" w:sz="4" w:space="0" w:color="auto"/>
              <w:bottom w:val="single" w:sz="4" w:space="0" w:color="auto"/>
              <w:right w:val="single" w:sz="4" w:space="0" w:color="auto"/>
            </w:tcBorders>
          </w:tcPr>
          <w:p w14:paraId="0B25CA1C" w14:textId="77777777" w:rsidR="00C61C30" w:rsidRPr="00B949B2" w:rsidRDefault="00C61C30" w:rsidP="00936531">
            <w:pPr>
              <w:spacing w:before="20" w:after="20"/>
              <w:rPr>
                <w:rFonts w:eastAsia="Times New Roman" w:cs="Calibri"/>
                <w:b/>
                <w:i/>
              </w:rPr>
            </w:pPr>
            <w:r w:rsidRPr="00B949B2">
              <w:rPr>
                <w:rFonts w:cs="Calibri"/>
                <w:i/>
              </w:rPr>
              <w:t>Understand and Express an Opinion</w:t>
            </w:r>
          </w:p>
        </w:tc>
        <w:tc>
          <w:tcPr>
            <w:tcW w:w="6624" w:type="dxa"/>
            <w:tcBorders>
              <w:top w:val="single" w:sz="4" w:space="0" w:color="auto"/>
              <w:left w:val="single" w:sz="4" w:space="0" w:color="auto"/>
              <w:bottom w:val="single" w:sz="4" w:space="0" w:color="auto"/>
            </w:tcBorders>
          </w:tcPr>
          <w:p w14:paraId="43C75BA7" w14:textId="77777777" w:rsidR="00C61C30" w:rsidRPr="00B949B2" w:rsidRDefault="00C61C30" w:rsidP="00936531">
            <w:pPr>
              <w:spacing w:before="20" w:after="20"/>
              <w:rPr>
                <w:rFonts w:eastAsia="Times New Roman" w:cs="Calibri"/>
                <w:b/>
              </w:rPr>
            </w:pPr>
            <w:r w:rsidRPr="00B949B2">
              <w:rPr>
                <w:rFonts w:cs="Calibri"/>
              </w:rPr>
              <w:t>The student</w:t>
            </w:r>
            <w:r w:rsidRPr="00B949B2" w:rsidDel="00AD2540">
              <w:rPr>
                <w:rFonts w:cs="Calibri"/>
              </w:rPr>
              <w:t xml:space="preserve"> </w:t>
            </w:r>
            <w:r w:rsidRPr="00B949B2">
              <w:rPr>
                <w:rFonts w:cs="Calibri"/>
              </w:rPr>
              <w:t>is presented with a story that describes a situation in which two or more characters make a choice and give one or more reasons or facts for the choice. The student</w:t>
            </w:r>
            <w:r w:rsidRPr="00B949B2" w:rsidDel="00AD2540">
              <w:rPr>
                <w:rFonts w:cs="Calibri"/>
              </w:rPr>
              <w:t xml:space="preserve"> </w:t>
            </w:r>
            <w:r w:rsidRPr="00B949B2">
              <w:rPr>
                <w:rFonts w:cs="Calibri"/>
              </w:rPr>
              <w:t>responds to three receptive items and one expressive item about the stimulus.</w:t>
            </w:r>
          </w:p>
        </w:tc>
      </w:tr>
      <w:tr w:rsidR="00C61C30" w:rsidRPr="00B949B2" w14:paraId="655A36BE" w14:textId="77777777" w:rsidTr="00E66225">
        <w:tc>
          <w:tcPr>
            <w:tcW w:w="2736" w:type="dxa"/>
            <w:tcBorders>
              <w:top w:val="single" w:sz="4" w:space="0" w:color="auto"/>
              <w:bottom w:val="single" w:sz="4" w:space="0" w:color="auto"/>
              <w:right w:val="single" w:sz="4" w:space="0" w:color="auto"/>
            </w:tcBorders>
          </w:tcPr>
          <w:p w14:paraId="637BCD04" w14:textId="77777777" w:rsidR="00C61C30" w:rsidRPr="00B949B2" w:rsidRDefault="00C61C30" w:rsidP="00936531">
            <w:pPr>
              <w:spacing w:before="20" w:after="20"/>
              <w:rPr>
                <w:rFonts w:eastAsia="Times New Roman" w:cs="Calibri"/>
                <w:b/>
                <w:i/>
              </w:rPr>
            </w:pPr>
            <w:r w:rsidRPr="00B949B2">
              <w:rPr>
                <w:rFonts w:cs="Calibri"/>
                <w:i/>
              </w:rPr>
              <w:t>Interact with a Literary Text</w:t>
            </w:r>
          </w:p>
        </w:tc>
        <w:tc>
          <w:tcPr>
            <w:tcW w:w="6624" w:type="dxa"/>
            <w:tcBorders>
              <w:top w:val="single" w:sz="4" w:space="0" w:color="auto"/>
              <w:left w:val="single" w:sz="4" w:space="0" w:color="auto"/>
              <w:bottom w:val="single" w:sz="4" w:space="0" w:color="auto"/>
            </w:tcBorders>
          </w:tcPr>
          <w:p w14:paraId="1F74F7FC" w14:textId="77777777" w:rsidR="00C61C30" w:rsidRPr="00B949B2" w:rsidRDefault="00C61C30" w:rsidP="00936531">
            <w:pPr>
              <w:spacing w:before="20" w:after="20"/>
              <w:rPr>
                <w:rFonts w:eastAsia="Times New Roman" w:cs="Calibri"/>
                <w:b/>
              </w:rPr>
            </w:pPr>
            <w:r w:rsidRPr="00B949B2">
              <w:rPr>
                <w:rFonts w:cs="Calibri"/>
              </w:rPr>
              <w:t>The student</w:t>
            </w:r>
            <w:r w:rsidRPr="00B949B2" w:rsidDel="00AD2540">
              <w:rPr>
                <w:rFonts w:cs="Calibri"/>
              </w:rPr>
              <w:t xml:space="preserve"> </w:t>
            </w:r>
            <w:r w:rsidRPr="00B949B2">
              <w:rPr>
                <w:rFonts w:cs="Calibri"/>
              </w:rPr>
              <w:t>is presented with a literary story on a familiar topic. The student</w:t>
            </w:r>
            <w:r w:rsidRPr="00B949B2" w:rsidDel="00AD2540">
              <w:rPr>
                <w:rFonts w:cs="Calibri"/>
              </w:rPr>
              <w:t xml:space="preserve"> </w:t>
            </w:r>
            <w:r w:rsidRPr="00B949B2">
              <w:rPr>
                <w:rFonts w:cs="Calibri"/>
              </w:rPr>
              <w:t>responds to one receptive item and three expressive items about the stimulus</w:t>
            </w:r>
            <w:r w:rsidR="00721962" w:rsidRPr="00B949B2">
              <w:rPr>
                <w:rFonts w:cs="Calibri"/>
              </w:rPr>
              <w:t>.</w:t>
            </w:r>
          </w:p>
        </w:tc>
      </w:tr>
      <w:tr w:rsidR="00C61C30" w:rsidRPr="00B949B2" w14:paraId="1ABEA27F" w14:textId="77777777" w:rsidTr="00E66225">
        <w:tc>
          <w:tcPr>
            <w:tcW w:w="2736" w:type="dxa"/>
            <w:tcBorders>
              <w:top w:val="single" w:sz="4" w:space="0" w:color="auto"/>
              <w:bottom w:val="single" w:sz="12" w:space="0" w:color="auto"/>
              <w:right w:val="single" w:sz="4" w:space="0" w:color="auto"/>
            </w:tcBorders>
          </w:tcPr>
          <w:p w14:paraId="50F2F9B4" w14:textId="77777777" w:rsidR="00C61C30" w:rsidRPr="00B949B2" w:rsidRDefault="00C61C30" w:rsidP="00936531">
            <w:pPr>
              <w:spacing w:before="20" w:after="20"/>
              <w:rPr>
                <w:rFonts w:eastAsia="Times New Roman" w:cs="Calibri"/>
                <w:b/>
                <w:i/>
              </w:rPr>
            </w:pPr>
            <w:r w:rsidRPr="00B949B2">
              <w:rPr>
                <w:rFonts w:cs="Calibri"/>
                <w:i/>
              </w:rPr>
              <w:t>Interact with an Informational Text</w:t>
            </w:r>
          </w:p>
        </w:tc>
        <w:tc>
          <w:tcPr>
            <w:tcW w:w="6624" w:type="dxa"/>
            <w:tcBorders>
              <w:top w:val="single" w:sz="4" w:space="0" w:color="auto"/>
              <w:left w:val="single" w:sz="4" w:space="0" w:color="auto"/>
            </w:tcBorders>
          </w:tcPr>
          <w:p w14:paraId="146250B3" w14:textId="77777777" w:rsidR="00C61C30" w:rsidRPr="00B949B2" w:rsidRDefault="00C61C30" w:rsidP="00936531">
            <w:pPr>
              <w:spacing w:before="20" w:after="20"/>
              <w:rPr>
                <w:rFonts w:eastAsia="Times New Roman" w:cs="Calibri"/>
                <w:b/>
              </w:rPr>
            </w:pPr>
            <w:r w:rsidRPr="00B949B2">
              <w:rPr>
                <w:rFonts w:cs="Calibri"/>
              </w:rPr>
              <w:t>The student is presented with an informational passage on a familiar or unfamiliar topic. The student responds to two receptive and two expressive items about the</w:t>
            </w:r>
            <w:r w:rsidR="00721962" w:rsidRPr="00B949B2">
              <w:rPr>
                <w:rFonts w:cs="Calibri"/>
              </w:rPr>
              <w:t xml:space="preserve"> stimulus.</w:t>
            </w:r>
          </w:p>
        </w:tc>
      </w:tr>
    </w:tbl>
    <w:p w14:paraId="1E6C8FD8" w14:textId="77777777" w:rsidR="00A92573" w:rsidRPr="00B949B2" w:rsidRDefault="00A92573" w:rsidP="00A92573">
      <w:pPr>
        <w:sectPr w:rsidR="00A92573" w:rsidRPr="00B949B2" w:rsidSect="001E3003">
          <w:headerReference w:type="first" r:id="rId67"/>
          <w:pgSz w:w="12240" w:h="15840"/>
          <w:pgMar w:top="1440" w:right="1440" w:bottom="1440" w:left="1440" w:header="576" w:footer="360" w:gutter="0"/>
          <w:cols w:space="720"/>
          <w:docGrid w:linePitch="360"/>
        </w:sectPr>
      </w:pPr>
      <w:bookmarkStart w:id="527" w:name="_Appendix_B"/>
      <w:bookmarkEnd w:id="527"/>
    </w:p>
    <w:p w14:paraId="45D723AA" w14:textId="08CCD6D7" w:rsidR="00E26419" w:rsidRPr="00B949B2" w:rsidRDefault="00E60695" w:rsidP="00C11BF9">
      <w:pPr>
        <w:pStyle w:val="Heading3"/>
        <w:numPr>
          <w:ilvl w:val="0"/>
          <w:numId w:val="0"/>
        </w:numPr>
        <w:ind w:left="576" w:hanging="576"/>
      </w:pPr>
      <w:bookmarkStart w:id="528" w:name="_Appendix_B_1"/>
      <w:bookmarkStart w:id="529" w:name="_Toc58566397"/>
      <w:bookmarkEnd w:id="528"/>
      <w:r w:rsidRPr="00B949B2">
        <w:lastRenderedPageBreak/>
        <w:t>Appendix B</w:t>
      </w:r>
      <w:bookmarkEnd w:id="529"/>
    </w:p>
    <w:p w14:paraId="6980148F" w14:textId="77777777" w:rsidR="00E26419" w:rsidRPr="00B949B2" w:rsidRDefault="00A92573" w:rsidP="00C415F3">
      <w:pPr>
        <w:pStyle w:val="Note"/>
      </w:pPr>
      <w:r w:rsidRPr="00B949B2">
        <w:rPr>
          <w:b/>
        </w:rPr>
        <w:t>Note:</w:t>
      </w:r>
      <w:r w:rsidRPr="00B949B2">
        <w:t xml:space="preserve"> </w:t>
      </w:r>
      <w:r w:rsidR="00A6430F" w:rsidRPr="00B949B2">
        <w:t>The following abbreviations are used in these tables:</w:t>
      </w:r>
    </w:p>
    <w:p w14:paraId="71A1B00D" w14:textId="77777777" w:rsidR="00A92573" w:rsidRPr="00B949B2" w:rsidRDefault="00D05A84" w:rsidP="00891BB3">
      <w:pPr>
        <w:pStyle w:val="bulletsIndented"/>
        <w:contextualSpacing/>
      </w:pPr>
      <w:r w:rsidRPr="00B949B2">
        <w:t>K = kindergarten</w:t>
      </w:r>
    </w:p>
    <w:p w14:paraId="62EBD776" w14:textId="77777777" w:rsidR="00A92573" w:rsidRPr="00B949B2" w:rsidRDefault="001A2EE9" w:rsidP="00891BB3">
      <w:pPr>
        <w:pStyle w:val="bulletsIndented"/>
        <w:contextualSpacing/>
      </w:pPr>
      <w:r w:rsidRPr="00B949B2">
        <w:t>N/A indicates that no standard deviation calculation was provided for less than two students</w:t>
      </w:r>
      <w:r w:rsidR="00A92573" w:rsidRPr="00B949B2">
        <w:t>.</w:t>
      </w:r>
    </w:p>
    <w:p w14:paraId="0CB5A3B6" w14:textId="77777777" w:rsidR="001C4492" w:rsidRPr="00B949B2" w:rsidRDefault="00DB3B68" w:rsidP="00C204EE">
      <w:pPr>
        <w:pStyle w:val="Caption"/>
      </w:pPr>
      <w:bookmarkStart w:id="530" w:name="_Ref49336105"/>
      <w:bookmarkStart w:id="531" w:name="_Toc45636982"/>
      <w:bookmarkStart w:id="532" w:name="_Toc46216386"/>
      <w:bookmarkStart w:id="533" w:name="_Toc52354556"/>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1</w:t>
      </w:r>
      <w:r w:rsidR="00124262" w:rsidRPr="00B949B2">
        <w:rPr>
          <w:noProof/>
        </w:rPr>
        <w:fldChar w:fldCharType="end"/>
      </w:r>
      <w:bookmarkEnd w:id="530"/>
      <w:r w:rsidRPr="00B949B2">
        <w:t xml:space="preserve">. </w:t>
      </w:r>
      <w:r w:rsidR="0070536E" w:rsidRPr="00B949B2">
        <w:t xml:space="preserve"> </w:t>
      </w:r>
      <w:r w:rsidR="001C4492" w:rsidRPr="00B949B2">
        <w:t>Total Score by Grade</w:t>
      </w:r>
      <w:r w:rsidR="00D05A84" w:rsidRPr="00B949B2">
        <w:t xml:space="preserve"> Level or Grade Span</w:t>
      </w:r>
      <w:r w:rsidR="001C4492" w:rsidRPr="00B949B2">
        <w:t xml:space="preserve"> and Ratings of English Language Proficiency (</w:t>
      </w:r>
      <w:r w:rsidR="00D64363" w:rsidRPr="00B949B2">
        <w:t xml:space="preserve">Group 1 </w:t>
      </w:r>
      <w:r w:rsidR="001C4492" w:rsidRPr="00B949B2">
        <w:t>Grade</w:t>
      </w:r>
      <w:r w:rsidR="00D05A84" w:rsidRPr="00B949B2">
        <w:t xml:space="preserve"> Level</w:t>
      </w:r>
      <w:r w:rsidR="001C4492" w:rsidRPr="00B949B2">
        <w:t>s</w:t>
      </w:r>
      <w:r w:rsidR="00D05A84" w:rsidRPr="00B949B2">
        <w:t xml:space="preserve"> and Grade Spans</w:t>
      </w:r>
      <w:r w:rsidR="001C4492" w:rsidRPr="00B949B2">
        <w:t>)</w:t>
      </w:r>
      <w:bookmarkEnd w:id="531"/>
      <w:bookmarkEnd w:id="532"/>
      <w:bookmarkEnd w:id="533"/>
    </w:p>
    <w:tbl>
      <w:tblPr>
        <w:tblStyle w:val="TRtable"/>
        <w:tblW w:w="11952" w:type="dxa"/>
        <w:tblLayout w:type="fixed"/>
        <w:tblLook w:val="04A0" w:firstRow="1" w:lastRow="0" w:firstColumn="1" w:lastColumn="0" w:noHBand="0" w:noVBand="1"/>
        <w:tblDescription w:val="Total Score by Grade Level or Grade Span and Ratings of English Language Proficiency (Even Grade Levels and Grade Spans)"/>
      </w:tblPr>
      <w:tblGrid>
        <w:gridCol w:w="1584"/>
        <w:gridCol w:w="720"/>
        <w:gridCol w:w="864"/>
        <w:gridCol w:w="720"/>
        <w:gridCol w:w="864"/>
        <w:gridCol w:w="720"/>
        <w:gridCol w:w="864"/>
        <w:gridCol w:w="720"/>
        <w:gridCol w:w="1008"/>
        <w:gridCol w:w="864"/>
        <w:gridCol w:w="1008"/>
        <w:gridCol w:w="1008"/>
        <w:gridCol w:w="1008"/>
      </w:tblGrid>
      <w:tr w:rsidR="00B5157B" w:rsidRPr="00B949B2" w14:paraId="1BBEE62D" w14:textId="77777777" w:rsidTr="008A58AE">
        <w:trPr>
          <w:cnfStyle w:val="100000000000" w:firstRow="1" w:lastRow="0" w:firstColumn="0" w:lastColumn="0" w:oddVBand="0" w:evenVBand="0" w:oddHBand="0" w:evenHBand="0" w:firstRowFirstColumn="0" w:firstRowLastColumn="0" w:lastRowFirstColumn="0" w:lastRowLastColumn="0"/>
          <w:trHeight w:val="576"/>
        </w:trPr>
        <w:tc>
          <w:tcPr>
            <w:tcW w:w="1584" w:type="dxa"/>
          </w:tcPr>
          <w:p w14:paraId="2F56286D" w14:textId="77777777" w:rsidR="00114C40" w:rsidRPr="00B949B2" w:rsidRDefault="00114C40" w:rsidP="00F6393B">
            <w:pPr>
              <w:pStyle w:val="TableHead"/>
              <w:rPr>
                <w:b/>
              </w:rPr>
            </w:pPr>
            <w:r w:rsidRPr="00B949B2">
              <w:rPr>
                <w:b/>
              </w:rPr>
              <w:t>Proficiency</w:t>
            </w:r>
          </w:p>
        </w:tc>
        <w:tc>
          <w:tcPr>
            <w:tcW w:w="720" w:type="dxa"/>
          </w:tcPr>
          <w:p w14:paraId="1759B6FD" w14:textId="77777777" w:rsidR="00114C40" w:rsidRPr="00B949B2" w:rsidRDefault="00114C40" w:rsidP="00F2497C">
            <w:pPr>
              <w:pStyle w:val="TableHead"/>
              <w:rPr>
                <w:b/>
              </w:rPr>
            </w:pPr>
            <w:r w:rsidRPr="00B949B2">
              <w:rPr>
                <w:b/>
              </w:rPr>
              <w:t>K</w:t>
            </w:r>
            <w:r w:rsidR="00F2497C" w:rsidRPr="00B949B2">
              <w:rPr>
                <w:b/>
              </w:rPr>
              <w:t xml:space="preserve"> </w:t>
            </w:r>
            <w:r w:rsidRPr="00B949B2">
              <w:rPr>
                <w:b/>
              </w:rPr>
              <w:t>N</w:t>
            </w:r>
          </w:p>
        </w:tc>
        <w:tc>
          <w:tcPr>
            <w:tcW w:w="864" w:type="dxa"/>
          </w:tcPr>
          <w:p w14:paraId="67CDD622" w14:textId="77777777" w:rsidR="00114C40" w:rsidRPr="00B949B2" w:rsidRDefault="00114C40" w:rsidP="00225C2A">
            <w:pPr>
              <w:pStyle w:val="TableHead"/>
              <w:rPr>
                <w:b/>
              </w:rPr>
            </w:pPr>
            <w:r w:rsidRPr="00B949B2">
              <w:rPr>
                <w:b/>
              </w:rPr>
              <w:t>K Mean</w:t>
            </w:r>
          </w:p>
        </w:tc>
        <w:tc>
          <w:tcPr>
            <w:tcW w:w="720" w:type="dxa"/>
          </w:tcPr>
          <w:p w14:paraId="5E9CC877" w14:textId="77777777" w:rsidR="00114C40" w:rsidRPr="00B949B2" w:rsidRDefault="00114C40" w:rsidP="00225C2A">
            <w:pPr>
              <w:pStyle w:val="TableHead"/>
              <w:rPr>
                <w:b/>
              </w:rPr>
            </w:pPr>
            <w:r w:rsidRPr="00B949B2">
              <w:rPr>
                <w:b/>
              </w:rPr>
              <w:t>K SD</w:t>
            </w:r>
          </w:p>
        </w:tc>
        <w:tc>
          <w:tcPr>
            <w:tcW w:w="864" w:type="dxa"/>
          </w:tcPr>
          <w:p w14:paraId="3FC36F92" w14:textId="77777777" w:rsidR="00114C40" w:rsidRPr="00B949B2" w:rsidRDefault="00114C40" w:rsidP="00225C2A">
            <w:pPr>
              <w:pStyle w:val="TableHead"/>
              <w:rPr>
                <w:b/>
              </w:rPr>
            </w:pPr>
            <w:r w:rsidRPr="00B949B2">
              <w:rPr>
                <w:b/>
              </w:rPr>
              <w:t>K %</w:t>
            </w:r>
            <w:r w:rsidR="00B17605" w:rsidRPr="00B949B2">
              <w:rPr>
                <w:b/>
              </w:rPr>
              <w:t xml:space="preserve"> </w:t>
            </w:r>
            <w:r w:rsidRPr="00B949B2">
              <w:rPr>
                <w:b/>
              </w:rPr>
              <w:t>Pts</w:t>
            </w:r>
          </w:p>
        </w:tc>
        <w:tc>
          <w:tcPr>
            <w:tcW w:w="720" w:type="dxa"/>
          </w:tcPr>
          <w:p w14:paraId="479C14EC" w14:textId="77777777" w:rsidR="00114C40" w:rsidRPr="00B949B2" w:rsidRDefault="00114C40" w:rsidP="00225C2A">
            <w:pPr>
              <w:pStyle w:val="TableHead"/>
              <w:rPr>
                <w:b/>
              </w:rPr>
            </w:pPr>
            <w:r w:rsidRPr="00B949B2">
              <w:rPr>
                <w:b/>
              </w:rPr>
              <w:t>G</w:t>
            </w:r>
            <w:r w:rsidR="00B20205" w:rsidRPr="00B949B2">
              <w:rPr>
                <w:b/>
              </w:rPr>
              <w:t xml:space="preserve">r </w:t>
            </w:r>
            <w:r w:rsidRPr="00B949B2">
              <w:rPr>
                <w:b/>
              </w:rPr>
              <w:t>2 N</w:t>
            </w:r>
          </w:p>
        </w:tc>
        <w:tc>
          <w:tcPr>
            <w:tcW w:w="864" w:type="dxa"/>
          </w:tcPr>
          <w:p w14:paraId="49DB7641" w14:textId="77777777" w:rsidR="00114C40" w:rsidRPr="00B949B2" w:rsidRDefault="00114C40" w:rsidP="00225C2A">
            <w:pPr>
              <w:pStyle w:val="TableHead"/>
              <w:rPr>
                <w:b/>
              </w:rPr>
            </w:pPr>
            <w:r w:rsidRPr="00B949B2">
              <w:rPr>
                <w:b/>
              </w:rPr>
              <w:t>G</w:t>
            </w:r>
            <w:r w:rsidR="00B20205" w:rsidRPr="00B949B2">
              <w:rPr>
                <w:b/>
              </w:rPr>
              <w:t xml:space="preserve">r </w:t>
            </w:r>
            <w:r w:rsidRPr="00B949B2">
              <w:rPr>
                <w:b/>
              </w:rPr>
              <w:t>2 Mean</w:t>
            </w:r>
          </w:p>
        </w:tc>
        <w:tc>
          <w:tcPr>
            <w:tcW w:w="720" w:type="dxa"/>
          </w:tcPr>
          <w:p w14:paraId="03547143" w14:textId="77777777" w:rsidR="00114C40" w:rsidRPr="00B949B2" w:rsidRDefault="00114C40" w:rsidP="00225C2A">
            <w:pPr>
              <w:pStyle w:val="TableHead"/>
              <w:rPr>
                <w:b/>
              </w:rPr>
            </w:pPr>
            <w:r w:rsidRPr="00B949B2">
              <w:rPr>
                <w:b/>
              </w:rPr>
              <w:t>G</w:t>
            </w:r>
            <w:r w:rsidR="00B20205" w:rsidRPr="00B949B2">
              <w:rPr>
                <w:b/>
              </w:rPr>
              <w:t xml:space="preserve">r </w:t>
            </w:r>
            <w:r w:rsidRPr="00B949B2">
              <w:rPr>
                <w:b/>
              </w:rPr>
              <w:t>2 SD</w:t>
            </w:r>
          </w:p>
        </w:tc>
        <w:tc>
          <w:tcPr>
            <w:tcW w:w="1008" w:type="dxa"/>
          </w:tcPr>
          <w:p w14:paraId="5989BC0E" w14:textId="77777777" w:rsidR="00114C40" w:rsidRPr="00B949B2" w:rsidRDefault="00114C40" w:rsidP="00225C2A">
            <w:pPr>
              <w:pStyle w:val="TableHead"/>
              <w:rPr>
                <w:b/>
              </w:rPr>
            </w:pPr>
            <w:r w:rsidRPr="00B949B2">
              <w:rPr>
                <w:b/>
              </w:rPr>
              <w:t>G</w:t>
            </w:r>
            <w:r w:rsidR="00B20205" w:rsidRPr="00B949B2">
              <w:rPr>
                <w:b/>
              </w:rPr>
              <w:t xml:space="preserve">r </w:t>
            </w:r>
            <w:r w:rsidRPr="00B949B2">
              <w:rPr>
                <w:b/>
              </w:rPr>
              <w:t>2 %</w:t>
            </w:r>
            <w:r w:rsidR="00B17605" w:rsidRPr="00B949B2">
              <w:rPr>
                <w:b/>
              </w:rPr>
              <w:t xml:space="preserve"> </w:t>
            </w:r>
            <w:r w:rsidRPr="00B949B2">
              <w:rPr>
                <w:b/>
              </w:rPr>
              <w:t>Pts</w:t>
            </w:r>
          </w:p>
        </w:tc>
        <w:tc>
          <w:tcPr>
            <w:tcW w:w="864" w:type="dxa"/>
          </w:tcPr>
          <w:p w14:paraId="14003F15" w14:textId="77777777" w:rsidR="00114C40" w:rsidRPr="00B949B2" w:rsidRDefault="00114C40" w:rsidP="00225C2A">
            <w:pPr>
              <w:pStyle w:val="TableHead"/>
              <w:rPr>
                <w:b/>
              </w:rPr>
            </w:pPr>
            <w:r w:rsidRPr="00B949B2">
              <w:rPr>
                <w:b/>
              </w:rPr>
              <w:t>G</w:t>
            </w:r>
            <w:r w:rsidR="00B20205" w:rsidRPr="00B949B2">
              <w:rPr>
                <w:b/>
              </w:rPr>
              <w:t>r</w:t>
            </w:r>
            <w:r w:rsidRPr="00B949B2">
              <w:rPr>
                <w:b/>
              </w:rPr>
              <w:t xml:space="preserve"> 6–</w:t>
            </w:r>
            <w:r w:rsidR="004F3B57" w:rsidRPr="00B949B2">
              <w:rPr>
                <w:b/>
              </w:rPr>
              <w:t>‍</w:t>
            </w:r>
            <w:r w:rsidRPr="00B949B2">
              <w:rPr>
                <w:b/>
              </w:rPr>
              <w:t>8 N</w:t>
            </w:r>
          </w:p>
        </w:tc>
        <w:tc>
          <w:tcPr>
            <w:tcW w:w="1008" w:type="dxa"/>
          </w:tcPr>
          <w:p w14:paraId="6880B283" w14:textId="77777777" w:rsidR="00114C40" w:rsidRPr="00B949B2" w:rsidRDefault="00114C40" w:rsidP="00225C2A">
            <w:pPr>
              <w:pStyle w:val="TableHead"/>
              <w:rPr>
                <w:b/>
              </w:rPr>
            </w:pPr>
            <w:r w:rsidRPr="00B949B2">
              <w:rPr>
                <w:b/>
              </w:rPr>
              <w:t>G</w:t>
            </w:r>
            <w:r w:rsidR="00B20205" w:rsidRPr="00B949B2">
              <w:rPr>
                <w:b/>
              </w:rPr>
              <w:t>r</w:t>
            </w:r>
            <w:r w:rsidRPr="00B949B2">
              <w:rPr>
                <w:b/>
              </w:rPr>
              <w:t xml:space="preserve"> 6–8 Mean</w:t>
            </w:r>
          </w:p>
        </w:tc>
        <w:tc>
          <w:tcPr>
            <w:tcW w:w="1008" w:type="dxa"/>
          </w:tcPr>
          <w:p w14:paraId="2C4D3A09" w14:textId="77777777" w:rsidR="00114C40" w:rsidRPr="00B949B2" w:rsidRDefault="00114C40" w:rsidP="00225C2A">
            <w:pPr>
              <w:pStyle w:val="TableHead"/>
              <w:rPr>
                <w:b/>
              </w:rPr>
            </w:pPr>
            <w:r w:rsidRPr="00B949B2">
              <w:rPr>
                <w:b/>
              </w:rPr>
              <w:t>G</w:t>
            </w:r>
            <w:r w:rsidR="00B20205" w:rsidRPr="00B949B2">
              <w:rPr>
                <w:b/>
              </w:rPr>
              <w:t>r</w:t>
            </w:r>
            <w:r w:rsidRPr="00B949B2">
              <w:rPr>
                <w:b/>
              </w:rPr>
              <w:t xml:space="preserve"> 6–8 SD</w:t>
            </w:r>
          </w:p>
        </w:tc>
        <w:tc>
          <w:tcPr>
            <w:tcW w:w="1008" w:type="dxa"/>
          </w:tcPr>
          <w:p w14:paraId="29B83B12" w14:textId="77777777" w:rsidR="00114C40" w:rsidRPr="00B949B2" w:rsidRDefault="00114C40" w:rsidP="00225C2A">
            <w:pPr>
              <w:pStyle w:val="TableHead"/>
              <w:rPr>
                <w:b/>
              </w:rPr>
            </w:pPr>
            <w:r w:rsidRPr="00B949B2">
              <w:rPr>
                <w:b/>
              </w:rPr>
              <w:t>G</w:t>
            </w:r>
            <w:r w:rsidR="00B20205" w:rsidRPr="00B949B2">
              <w:rPr>
                <w:b/>
              </w:rPr>
              <w:t>r</w:t>
            </w:r>
            <w:r w:rsidRPr="00B949B2">
              <w:rPr>
                <w:b/>
              </w:rPr>
              <w:t xml:space="preserve"> 6–8 %</w:t>
            </w:r>
            <w:r w:rsidR="00B17605" w:rsidRPr="00B949B2">
              <w:rPr>
                <w:b/>
              </w:rPr>
              <w:t xml:space="preserve"> </w:t>
            </w:r>
            <w:r w:rsidRPr="00B949B2">
              <w:rPr>
                <w:b/>
              </w:rPr>
              <w:t>Pts</w:t>
            </w:r>
          </w:p>
        </w:tc>
      </w:tr>
      <w:tr w:rsidR="005337C6" w:rsidRPr="00B949B2" w14:paraId="2EBDC8FE" w14:textId="77777777" w:rsidTr="008A58AE">
        <w:tc>
          <w:tcPr>
            <w:tcW w:w="1584" w:type="dxa"/>
          </w:tcPr>
          <w:p w14:paraId="05910E83" w14:textId="77777777" w:rsidR="00A92573" w:rsidRPr="00B949B2" w:rsidRDefault="00A92573" w:rsidP="00D81611">
            <w:pPr>
              <w:pStyle w:val="TableText"/>
            </w:pPr>
            <w:r w:rsidRPr="00B949B2">
              <w:t>Low</w:t>
            </w:r>
          </w:p>
        </w:tc>
        <w:tc>
          <w:tcPr>
            <w:tcW w:w="720" w:type="dxa"/>
          </w:tcPr>
          <w:p w14:paraId="28E679FA" w14:textId="77777777" w:rsidR="00A92573" w:rsidRPr="00B949B2" w:rsidRDefault="00A92573" w:rsidP="00D81611">
            <w:pPr>
              <w:pStyle w:val="TableText"/>
              <w:jc w:val="right"/>
            </w:pPr>
            <w:r w:rsidRPr="00B949B2">
              <w:rPr>
                <w:color w:val="000000" w:themeColor="text1"/>
              </w:rPr>
              <w:t>5</w:t>
            </w:r>
          </w:p>
        </w:tc>
        <w:tc>
          <w:tcPr>
            <w:tcW w:w="864" w:type="dxa"/>
          </w:tcPr>
          <w:p w14:paraId="2CE2431D" w14:textId="77777777" w:rsidR="00A92573" w:rsidRPr="00B949B2" w:rsidRDefault="00A92573" w:rsidP="00D81611">
            <w:pPr>
              <w:pStyle w:val="TableText"/>
              <w:jc w:val="right"/>
            </w:pPr>
            <w:r w:rsidRPr="00B949B2">
              <w:rPr>
                <w:color w:val="000000" w:themeColor="text1"/>
              </w:rPr>
              <w:t>2.00</w:t>
            </w:r>
          </w:p>
        </w:tc>
        <w:tc>
          <w:tcPr>
            <w:tcW w:w="720" w:type="dxa"/>
          </w:tcPr>
          <w:p w14:paraId="7F357A76" w14:textId="77777777" w:rsidR="00A92573" w:rsidRPr="00B949B2" w:rsidRDefault="00A92573" w:rsidP="00D81611">
            <w:pPr>
              <w:pStyle w:val="TableText"/>
              <w:jc w:val="right"/>
            </w:pPr>
            <w:r w:rsidRPr="00B949B2">
              <w:rPr>
                <w:color w:val="000000" w:themeColor="text1"/>
              </w:rPr>
              <w:t>1.73</w:t>
            </w:r>
          </w:p>
        </w:tc>
        <w:tc>
          <w:tcPr>
            <w:tcW w:w="864" w:type="dxa"/>
          </w:tcPr>
          <w:p w14:paraId="41A7F348" w14:textId="77777777" w:rsidR="00A92573" w:rsidRPr="00B949B2" w:rsidRDefault="00A92573" w:rsidP="00D81611">
            <w:pPr>
              <w:pStyle w:val="TableText"/>
              <w:jc w:val="right"/>
            </w:pPr>
            <w:r w:rsidRPr="00B949B2">
              <w:rPr>
                <w:color w:val="000000" w:themeColor="text1"/>
              </w:rPr>
              <w:t>11.11</w:t>
            </w:r>
          </w:p>
        </w:tc>
        <w:tc>
          <w:tcPr>
            <w:tcW w:w="720" w:type="dxa"/>
          </w:tcPr>
          <w:p w14:paraId="632CF914" w14:textId="77777777" w:rsidR="00A92573" w:rsidRPr="00B949B2" w:rsidRDefault="00A92573" w:rsidP="00D81611">
            <w:pPr>
              <w:pStyle w:val="TableText"/>
              <w:jc w:val="right"/>
            </w:pPr>
            <w:r w:rsidRPr="00B949B2">
              <w:rPr>
                <w:color w:val="000000" w:themeColor="text1"/>
              </w:rPr>
              <w:t>5</w:t>
            </w:r>
          </w:p>
        </w:tc>
        <w:tc>
          <w:tcPr>
            <w:tcW w:w="864" w:type="dxa"/>
          </w:tcPr>
          <w:p w14:paraId="4F5C71FF" w14:textId="77777777" w:rsidR="00A92573" w:rsidRPr="00B949B2" w:rsidRDefault="00A92573" w:rsidP="00D81611">
            <w:pPr>
              <w:pStyle w:val="TableText"/>
              <w:jc w:val="right"/>
            </w:pPr>
            <w:r w:rsidRPr="00B949B2">
              <w:rPr>
                <w:color w:val="000000" w:themeColor="text1"/>
              </w:rPr>
              <w:t>8.20</w:t>
            </w:r>
          </w:p>
        </w:tc>
        <w:tc>
          <w:tcPr>
            <w:tcW w:w="720" w:type="dxa"/>
          </w:tcPr>
          <w:p w14:paraId="288E1589" w14:textId="77777777" w:rsidR="00A92573" w:rsidRPr="00B949B2" w:rsidRDefault="00A92573" w:rsidP="00D81611">
            <w:pPr>
              <w:pStyle w:val="TableText"/>
              <w:jc w:val="right"/>
            </w:pPr>
            <w:r w:rsidRPr="00B949B2">
              <w:rPr>
                <w:color w:val="000000" w:themeColor="text1"/>
              </w:rPr>
              <w:t>5.36</w:t>
            </w:r>
          </w:p>
        </w:tc>
        <w:tc>
          <w:tcPr>
            <w:tcW w:w="1008" w:type="dxa"/>
          </w:tcPr>
          <w:p w14:paraId="6DDCF0B3" w14:textId="77777777" w:rsidR="00A92573" w:rsidRPr="00B949B2" w:rsidRDefault="00A92573" w:rsidP="00D81611">
            <w:pPr>
              <w:pStyle w:val="TableText"/>
              <w:jc w:val="right"/>
            </w:pPr>
            <w:r w:rsidRPr="00B949B2">
              <w:rPr>
                <w:color w:val="000000" w:themeColor="text1"/>
              </w:rPr>
              <w:t>45.56</w:t>
            </w:r>
          </w:p>
        </w:tc>
        <w:tc>
          <w:tcPr>
            <w:tcW w:w="864" w:type="dxa"/>
          </w:tcPr>
          <w:p w14:paraId="500AEB40" w14:textId="77777777" w:rsidR="00A92573" w:rsidRPr="00B949B2" w:rsidRDefault="00A92573" w:rsidP="00D81611">
            <w:pPr>
              <w:pStyle w:val="TableText"/>
              <w:jc w:val="right"/>
            </w:pPr>
            <w:r w:rsidRPr="00B949B2">
              <w:rPr>
                <w:color w:val="000000" w:themeColor="text1"/>
              </w:rPr>
              <w:t>1</w:t>
            </w:r>
          </w:p>
        </w:tc>
        <w:tc>
          <w:tcPr>
            <w:tcW w:w="1008" w:type="dxa"/>
          </w:tcPr>
          <w:p w14:paraId="4DEFE990" w14:textId="77777777" w:rsidR="00A92573" w:rsidRPr="00B949B2" w:rsidRDefault="00A92573" w:rsidP="00D81611">
            <w:pPr>
              <w:pStyle w:val="TableText"/>
              <w:jc w:val="right"/>
            </w:pPr>
            <w:r w:rsidRPr="00B949B2">
              <w:rPr>
                <w:color w:val="000000" w:themeColor="text1"/>
              </w:rPr>
              <w:t>11.00</w:t>
            </w:r>
          </w:p>
        </w:tc>
        <w:tc>
          <w:tcPr>
            <w:tcW w:w="1008" w:type="dxa"/>
          </w:tcPr>
          <w:p w14:paraId="07E0280F"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1008" w:type="dxa"/>
          </w:tcPr>
          <w:p w14:paraId="3D6D8CC2" w14:textId="77777777" w:rsidR="00A92573" w:rsidRPr="00B949B2" w:rsidRDefault="00A92573" w:rsidP="00D81611">
            <w:pPr>
              <w:pStyle w:val="TableText"/>
              <w:jc w:val="right"/>
            </w:pPr>
            <w:r w:rsidRPr="00B949B2">
              <w:rPr>
                <w:color w:val="000000" w:themeColor="text1"/>
              </w:rPr>
              <w:t>64.71</w:t>
            </w:r>
          </w:p>
        </w:tc>
      </w:tr>
      <w:tr w:rsidR="005337C6" w:rsidRPr="00B949B2" w14:paraId="63256EB3" w14:textId="77777777" w:rsidTr="008A58AE">
        <w:tc>
          <w:tcPr>
            <w:tcW w:w="1584" w:type="dxa"/>
          </w:tcPr>
          <w:p w14:paraId="41D47BEF" w14:textId="77777777" w:rsidR="00A92573" w:rsidRPr="00B949B2" w:rsidRDefault="00A92573" w:rsidP="00D81611">
            <w:pPr>
              <w:pStyle w:val="TableText"/>
            </w:pPr>
            <w:r w:rsidRPr="00B949B2">
              <w:t>Medium</w:t>
            </w:r>
          </w:p>
        </w:tc>
        <w:tc>
          <w:tcPr>
            <w:tcW w:w="720" w:type="dxa"/>
          </w:tcPr>
          <w:p w14:paraId="0FA35A7E" w14:textId="77777777" w:rsidR="00A92573" w:rsidRPr="00B949B2" w:rsidRDefault="00A92573" w:rsidP="00D81611">
            <w:pPr>
              <w:pStyle w:val="TableText"/>
              <w:jc w:val="right"/>
            </w:pPr>
            <w:r w:rsidRPr="00B949B2">
              <w:rPr>
                <w:color w:val="000000" w:themeColor="text1"/>
              </w:rPr>
              <w:t>5</w:t>
            </w:r>
          </w:p>
        </w:tc>
        <w:tc>
          <w:tcPr>
            <w:tcW w:w="864" w:type="dxa"/>
          </w:tcPr>
          <w:p w14:paraId="08D33F03" w14:textId="77777777" w:rsidR="00A92573" w:rsidRPr="00B949B2" w:rsidRDefault="00A92573" w:rsidP="00D81611">
            <w:pPr>
              <w:pStyle w:val="TableText"/>
              <w:jc w:val="right"/>
            </w:pPr>
            <w:r w:rsidRPr="00B949B2">
              <w:rPr>
                <w:color w:val="000000" w:themeColor="text1"/>
              </w:rPr>
              <w:t>8.00</w:t>
            </w:r>
          </w:p>
        </w:tc>
        <w:tc>
          <w:tcPr>
            <w:tcW w:w="720" w:type="dxa"/>
          </w:tcPr>
          <w:p w14:paraId="2B250226" w14:textId="77777777" w:rsidR="00A92573" w:rsidRPr="00B949B2" w:rsidRDefault="00A92573" w:rsidP="00D81611">
            <w:pPr>
              <w:pStyle w:val="TableText"/>
              <w:jc w:val="right"/>
            </w:pPr>
            <w:r w:rsidRPr="00B949B2">
              <w:rPr>
                <w:color w:val="000000" w:themeColor="text1"/>
              </w:rPr>
              <w:t>4.64</w:t>
            </w:r>
          </w:p>
        </w:tc>
        <w:tc>
          <w:tcPr>
            <w:tcW w:w="864" w:type="dxa"/>
          </w:tcPr>
          <w:p w14:paraId="45D03E27" w14:textId="77777777" w:rsidR="00A92573" w:rsidRPr="00B949B2" w:rsidRDefault="00A92573" w:rsidP="00D81611">
            <w:pPr>
              <w:pStyle w:val="TableText"/>
              <w:jc w:val="right"/>
            </w:pPr>
            <w:r w:rsidRPr="00B949B2">
              <w:rPr>
                <w:color w:val="000000" w:themeColor="text1"/>
              </w:rPr>
              <w:t>44.44</w:t>
            </w:r>
          </w:p>
        </w:tc>
        <w:tc>
          <w:tcPr>
            <w:tcW w:w="720" w:type="dxa"/>
          </w:tcPr>
          <w:p w14:paraId="60ED298B" w14:textId="77777777" w:rsidR="00A92573" w:rsidRPr="00B949B2" w:rsidRDefault="00A92573" w:rsidP="00D81611">
            <w:pPr>
              <w:pStyle w:val="TableText"/>
              <w:jc w:val="right"/>
            </w:pPr>
            <w:r w:rsidRPr="00B949B2">
              <w:rPr>
                <w:color w:val="000000" w:themeColor="text1"/>
              </w:rPr>
              <w:t>5</w:t>
            </w:r>
          </w:p>
        </w:tc>
        <w:tc>
          <w:tcPr>
            <w:tcW w:w="864" w:type="dxa"/>
          </w:tcPr>
          <w:p w14:paraId="055FAF5D" w14:textId="77777777" w:rsidR="00A92573" w:rsidRPr="00B949B2" w:rsidRDefault="00A92573" w:rsidP="00D81611">
            <w:pPr>
              <w:pStyle w:val="TableText"/>
              <w:jc w:val="right"/>
            </w:pPr>
            <w:r w:rsidRPr="00B949B2">
              <w:rPr>
                <w:color w:val="000000" w:themeColor="text1"/>
              </w:rPr>
              <w:t>12.00</w:t>
            </w:r>
          </w:p>
        </w:tc>
        <w:tc>
          <w:tcPr>
            <w:tcW w:w="720" w:type="dxa"/>
          </w:tcPr>
          <w:p w14:paraId="42D72B8C" w14:textId="77777777" w:rsidR="00A92573" w:rsidRPr="00B949B2" w:rsidRDefault="00A92573" w:rsidP="00D81611">
            <w:pPr>
              <w:pStyle w:val="TableText"/>
              <w:jc w:val="right"/>
            </w:pPr>
            <w:r w:rsidRPr="00B949B2">
              <w:rPr>
                <w:color w:val="000000" w:themeColor="text1"/>
              </w:rPr>
              <w:t>2.55</w:t>
            </w:r>
          </w:p>
        </w:tc>
        <w:tc>
          <w:tcPr>
            <w:tcW w:w="1008" w:type="dxa"/>
          </w:tcPr>
          <w:p w14:paraId="53AE6C81" w14:textId="77777777" w:rsidR="00A92573" w:rsidRPr="00B949B2" w:rsidRDefault="00A92573" w:rsidP="00D81611">
            <w:pPr>
              <w:pStyle w:val="TableText"/>
              <w:jc w:val="right"/>
            </w:pPr>
            <w:r w:rsidRPr="00B949B2">
              <w:rPr>
                <w:color w:val="000000" w:themeColor="text1"/>
              </w:rPr>
              <w:t>66.67</w:t>
            </w:r>
          </w:p>
        </w:tc>
        <w:tc>
          <w:tcPr>
            <w:tcW w:w="864" w:type="dxa"/>
          </w:tcPr>
          <w:p w14:paraId="6585781D" w14:textId="77777777" w:rsidR="00A92573" w:rsidRPr="00B949B2" w:rsidRDefault="00A92573" w:rsidP="00D81611">
            <w:pPr>
              <w:pStyle w:val="TableText"/>
              <w:jc w:val="right"/>
            </w:pPr>
            <w:r w:rsidRPr="00B949B2">
              <w:rPr>
                <w:color w:val="000000" w:themeColor="text1"/>
              </w:rPr>
              <w:t>5</w:t>
            </w:r>
          </w:p>
        </w:tc>
        <w:tc>
          <w:tcPr>
            <w:tcW w:w="1008" w:type="dxa"/>
          </w:tcPr>
          <w:p w14:paraId="4C5DD5EA" w14:textId="77777777" w:rsidR="00A92573" w:rsidRPr="00B949B2" w:rsidRDefault="00A92573" w:rsidP="00D81611">
            <w:pPr>
              <w:pStyle w:val="TableText"/>
              <w:jc w:val="right"/>
            </w:pPr>
            <w:r w:rsidRPr="00B949B2">
              <w:rPr>
                <w:color w:val="000000" w:themeColor="text1"/>
              </w:rPr>
              <w:t>9.00</w:t>
            </w:r>
          </w:p>
        </w:tc>
        <w:tc>
          <w:tcPr>
            <w:tcW w:w="1008" w:type="dxa"/>
          </w:tcPr>
          <w:p w14:paraId="46E442A1" w14:textId="77777777" w:rsidR="00A92573" w:rsidRPr="00B949B2" w:rsidRDefault="00A92573" w:rsidP="00D81611">
            <w:pPr>
              <w:pStyle w:val="TableText"/>
              <w:jc w:val="right"/>
            </w:pPr>
            <w:r w:rsidRPr="00B949B2">
              <w:rPr>
                <w:color w:val="000000" w:themeColor="text1"/>
              </w:rPr>
              <w:t>2.24</w:t>
            </w:r>
          </w:p>
        </w:tc>
        <w:tc>
          <w:tcPr>
            <w:tcW w:w="1008" w:type="dxa"/>
          </w:tcPr>
          <w:p w14:paraId="3DDD0569" w14:textId="77777777" w:rsidR="00A92573" w:rsidRPr="00B949B2" w:rsidRDefault="00A92573" w:rsidP="00D81611">
            <w:pPr>
              <w:pStyle w:val="TableText"/>
              <w:jc w:val="right"/>
            </w:pPr>
            <w:r w:rsidRPr="00B949B2">
              <w:rPr>
                <w:color w:val="000000" w:themeColor="text1"/>
              </w:rPr>
              <w:t>52.94</w:t>
            </w:r>
          </w:p>
        </w:tc>
      </w:tr>
      <w:tr w:rsidR="005337C6" w:rsidRPr="00B949B2" w14:paraId="0A105F44" w14:textId="77777777" w:rsidTr="008A58AE">
        <w:tc>
          <w:tcPr>
            <w:tcW w:w="1584" w:type="dxa"/>
          </w:tcPr>
          <w:p w14:paraId="2E14B5E6" w14:textId="77777777" w:rsidR="00A92573" w:rsidRPr="00B949B2" w:rsidRDefault="00A92573" w:rsidP="00D81611">
            <w:pPr>
              <w:pStyle w:val="TableText"/>
            </w:pPr>
            <w:r w:rsidRPr="00B949B2">
              <w:t>High</w:t>
            </w:r>
          </w:p>
        </w:tc>
        <w:tc>
          <w:tcPr>
            <w:tcW w:w="720" w:type="dxa"/>
          </w:tcPr>
          <w:p w14:paraId="6B930F78" w14:textId="77777777" w:rsidR="00A92573" w:rsidRPr="00B949B2" w:rsidRDefault="00A92573" w:rsidP="00D81611">
            <w:pPr>
              <w:pStyle w:val="TableText"/>
              <w:jc w:val="right"/>
            </w:pPr>
            <w:r w:rsidRPr="00B949B2">
              <w:rPr>
                <w:color w:val="000000" w:themeColor="text1"/>
              </w:rPr>
              <w:t>1</w:t>
            </w:r>
          </w:p>
        </w:tc>
        <w:tc>
          <w:tcPr>
            <w:tcW w:w="864" w:type="dxa"/>
          </w:tcPr>
          <w:p w14:paraId="03C56369" w14:textId="77777777" w:rsidR="00A92573" w:rsidRPr="00B949B2" w:rsidRDefault="00A92573" w:rsidP="00D81611">
            <w:pPr>
              <w:pStyle w:val="TableText"/>
              <w:jc w:val="right"/>
            </w:pPr>
            <w:r w:rsidRPr="00B949B2">
              <w:rPr>
                <w:color w:val="000000" w:themeColor="text1"/>
              </w:rPr>
              <w:t>9.00</w:t>
            </w:r>
          </w:p>
        </w:tc>
        <w:tc>
          <w:tcPr>
            <w:tcW w:w="720" w:type="dxa"/>
          </w:tcPr>
          <w:p w14:paraId="46836D83"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864" w:type="dxa"/>
          </w:tcPr>
          <w:p w14:paraId="3B0D2789" w14:textId="77777777" w:rsidR="00A92573" w:rsidRPr="00B949B2" w:rsidRDefault="00A92573" w:rsidP="00D81611">
            <w:pPr>
              <w:pStyle w:val="TableText"/>
              <w:jc w:val="right"/>
            </w:pPr>
            <w:r w:rsidRPr="00B949B2">
              <w:rPr>
                <w:color w:val="000000" w:themeColor="text1"/>
              </w:rPr>
              <w:t>50.00</w:t>
            </w:r>
          </w:p>
        </w:tc>
        <w:tc>
          <w:tcPr>
            <w:tcW w:w="720" w:type="dxa"/>
          </w:tcPr>
          <w:p w14:paraId="02B290A9" w14:textId="77777777" w:rsidR="00A92573" w:rsidRPr="00B949B2" w:rsidRDefault="00A92573" w:rsidP="00D81611">
            <w:pPr>
              <w:pStyle w:val="TableText"/>
              <w:jc w:val="right"/>
            </w:pPr>
            <w:r w:rsidRPr="00B949B2">
              <w:rPr>
                <w:color w:val="000000" w:themeColor="text1"/>
              </w:rPr>
              <w:t>1</w:t>
            </w:r>
          </w:p>
        </w:tc>
        <w:tc>
          <w:tcPr>
            <w:tcW w:w="864" w:type="dxa"/>
          </w:tcPr>
          <w:p w14:paraId="1764475D" w14:textId="77777777" w:rsidR="00A92573" w:rsidRPr="00B949B2" w:rsidRDefault="00A92573" w:rsidP="00D81611">
            <w:pPr>
              <w:pStyle w:val="TableText"/>
              <w:jc w:val="right"/>
            </w:pPr>
            <w:r w:rsidRPr="00B949B2">
              <w:rPr>
                <w:color w:val="000000" w:themeColor="text1"/>
              </w:rPr>
              <w:t>14.00</w:t>
            </w:r>
          </w:p>
        </w:tc>
        <w:tc>
          <w:tcPr>
            <w:tcW w:w="720" w:type="dxa"/>
          </w:tcPr>
          <w:p w14:paraId="7D127574"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1008" w:type="dxa"/>
          </w:tcPr>
          <w:p w14:paraId="4830DC99" w14:textId="77777777" w:rsidR="00A92573" w:rsidRPr="00B949B2" w:rsidRDefault="00A92573" w:rsidP="00D81611">
            <w:pPr>
              <w:pStyle w:val="TableText"/>
              <w:jc w:val="right"/>
            </w:pPr>
            <w:r w:rsidRPr="00B949B2">
              <w:rPr>
                <w:color w:val="000000" w:themeColor="text1"/>
              </w:rPr>
              <w:t>77.78</w:t>
            </w:r>
          </w:p>
        </w:tc>
        <w:tc>
          <w:tcPr>
            <w:tcW w:w="864" w:type="dxa"/>
          </w:tcPr>
          <w:p w14:paraId="158BC45C" w14:textId="77777777" w:rsidR="00A92573" w:rsidRPr="00B949B2" w:rsidRDefault="00A92573" w:rsidP="00D81611">
            <w:pPr>
              <w:pStyle w:val="TableText"/>
              <w:jc w:val="right"/>
            </w:pPr>
            <w:r w:rsidRPr="00B949B2">
              <w:rPr>
                <w:color w:val="000000" w:themeColor="text1"/>
              </w:rPr>
              <w:t>5</w:t>
            </w:r>
          </w:p>
        </w:tc>
        <w:tc>
          <w:tcPr>
            <w:tcW w:w="1008" w:type="dxa"/>
          </w:tcPr>
          <w:p w14:paraId="2DF8AAAE" w14:textId="77777777" w:rsidR="00A92573" w:rsidRPr="00B949B2" w:rsidRDefault="00A92573" w:rsidP="00D81611">
            <w:pPr>
              <w:pStyle w:val="TableText"/>
              <w:jc w:val="right"/>
            </w:pPr>
            <w:r w:rsidRPr="00B949B2">
              <w:rPr>
                <w:color w:val="000000" w:themeColor="text1"/>
              </w:rPr>
              <w:t>12.20</w:t>
            </w:r>
          </w:p>
        </w:tc>
        <w:tc>
          <w:tcPr>
            <w:tcW w:w="1008" w:type="dxa"/>
          </w:tcPr>
          <w:p w14:paraId="37B8A3F6" w14:textId="77777777" w:rsidR="00A92573" w:rsidRPr="00B949B2" w:rsidRDefault="00A92573" w:rsidP="00D81611">
            <w:pPr>
              <w:pStyle w:val="TableText"/>
              <w:jc w:val="right"/>
            </w:pPr>
            <w:r w:rsidRPr="00B949B2">
              <w:rPr>
                <w:color w:val="000000" w:themeColor="text1"/>
              </w:rPr>
              <w:t>6.42</w:t>
            </w:r>
          </w:p>
        </w:tc>
        <w:tc>
          <w:tcPr>
            <w:tcW w:w="1008" w:type="dxa"/>
          </w:tcPr>
          <w:p w14:paraId="4176EA89" w14:textId="77777777" w:rsidR="00A92573" w:rsidRPr="00B949B2" w:rsidRDefault="00A92573" w:rsidP="00D81611">
            <w:pPr>
              <w:pStyle w:val="TableText"/>
              <w:jc w:val="right"/>
            </w:pPr>
            <w:r w:rsidRPr="00B949B2">
              <w:rPr>
                <w:color w:val="000000" w:themeColor="text1"/>
              </w:rPr>
              <w:t>71.76</w:t>
            </w:r>
          </w:p>
        </w:tc>
      </w:tr>
      <w:tr w:rsidR="005337C6" w:rsidRPr="00B949B2" w14:paraId="50F29021" w14:textId="77777777" w:rsidTr="008A58AE">
        <w:tc>
          <w:tcPr>
            <w:tcW w:w="1584" w:type="dxa"/>
          </w:tcPr>
          <w:p w14:paraId="312370D9" w14:textId="77777777" w:rsidR="00A92573" w:rsidRPr="00B949B2" w:rsidRDefault="00A92573" w:rsidP="00D81611">
            <w:pPr>
              <w:pStyle w:val="TableText"/>
            </w:pPr>
            <w:r w:rsidRPr="00B949B2">
              <w:t>Not sure</w:t>
            </w:r>
          </w:p>
        </w:tc>
        <w:tc>
          <w:tcPr>
            <w:tcW w:w="720" w:type="dxa"/>
          </w:tcPr>
          <w:p w14:paraId="37ACF0B3" w14:textId="77777777" w:rsidR="00A92573" w:rsidRPr="00B949B2" w:rsidRDefault="00A92573" w:rsidP="00D81611">
            <w:pPr>
              <w:pStyle w:val="TableText"/>
              <w:jc w:val="right"/>
            </w:pPr>
            <w:r w:rsidRPr="00B949B2">
              <w:rPr>
                <w:color w:val="000000" w:themeColor="text1"/>
              </w:rPr>
              <w:t>0</w:t>
            </w:r>
          </w:p>
        </w:tc>
        <w:tc>
          <w:tcPr>
            <w:tcW w:w="864" w:type="dxa"/>
          </w:tcPr>
          <w:p w14:paraId="009AE1E4"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720" w:type="dxa"/>
          </w:tcPr>
          <w:p w14:paraId="50D899A8"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864" w:type="dxa"/>
          </w:tcPr>
          <w:p w14:paraId="208B93DB"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720" w:type="dxa"/>
          </w:tcPr>
          <w:p w14:paraId="25B404FD" w14:textId="77777777" w:rsidR="00A92573" w:rsidRPr="00B949B2" w:rsidRDefault="00A92573" w:rsidP="00D81611">
            <w:pPr>
              <w:pStyle w:val="TableText"/>
              <w:jc w:val="right"/>
            </w:pPr>
            <w:r w:rsidRPr="00B949B2">
              <w:rPr>
                <w:color w:val="000000" w:themeColor="text1"/>
              </w:rPr>
              <w:t>1</w:t>
            </w:r>
          </w:p>
        </w:tc>
        <w:tc>
          <w:tcPr>
            <w:tcW w:w="864" w:type="dxa"/>
          </w:tcPr>
          <w:p w14:paraId="06301BE1" w14:textId="77777777" w:rsidR="00A92573" w:rsidRPr="00B949B2" w:rsidRDefault="00A92573" w:rsidP="00D81611">
            <w:pPr>
              <w:pStyle w:val="TableText"/>
              <w:jc w:val="right"/>
            </w:pPr>
            <w:r w:rsidRPr="00B949B2">
              <w:rPr>
                <w:color w:val="000000" w:themeColor="text1"/>
              </w:rPr>
              <w:t>10.00</w:t>
            </w:r>
          </w:p>
        </w:tc>
        <w:tc>
          <w:tcPr>
            <w:tcW w:w="720" w:type="dxa"/>
          </w:tcPr>
          <w:p w14:paraId="7EAA4287"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1008" w:type="dxa"/>
          </w:tcPr>
          <w:p w14:paraId="64C7334C" w14:textId="77777777" w:rsidR="00A92573" w:rsidRPr="00B949B2" w:rsidRDefault="00A92573" w:rsidP="00D81611">
            <w:pPr>
              <w:pStyle w:val="TableText"/>
              <w:jc w:val="right"/>
            </w:pPr>
            <w:r w:rsidRPr="00B949B2">
              <w:rPr>
                <w:color w:val="000000" w:themeColor="text1"/>
              </w:rPr>
              <w:t>55.56</w:t>
            </w:r>
          </w:p>
        </w:tc>
        <w:tc>
          <w:tcPr>
            <w:tcW w:w="864" w:type="dxa"/>
          </w:tcPr>
          <w:p w14:paraId="4907C6FF" w14:textId="77777777" w:rsidR="00A92573" w:rsidRPr="00B949B2" w:rsidRDefault="00A92573" w:rsidP="00D81611">
            <w:pPr>
              <w:pStyle w:val="TableText"/>
              <w:jc w:val="right"/>
            </w:pPr>
            <w:r w:rsidRPr="00B949B2">
              <w:rPr>
                <w:color w:val="000000" w:themeColor="text1"/>
              </w:rPr>
              <w:t>1</w:t>
            </w:r>
          </w:p>
        </w:tc>
        <w:tc>
          <w:tcPr>
            <w:tcW w:w="1008" w:type="dxa"/>
          </w:tcPr>
          <w:p w14:paraId="4A69FD0D" w14:textId="77777777" w:rsidR="00A92573" w:rsidRPr="00B949B2" w:rsidRDefault="00A92573" w:rsidP="00D81611">
            <w:pPr>
              <w:pStyle w:val="TableText"/>
              <w:jc w:val="right"/>
            </w:pPr>
            <w:r w:rsidRPr="00B949B2">
              <w:rPr>
                <w:color w:val="000000" w:themeColor="text1"/>
              </w:rPr>
              <w:t>5.00</w:t>
            </w:r>
          </w:p>
        </w:tc>
        <w:tc>
          <w:tcPr>
            <w:tcW w:w="1008" w:type="dxa"/>
          </w:tcPr>
          <w:p w14:paraId="5F1DC273"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1008" w:type="dxa"/>
          </w:tcPr>
          <w:p w14:paraId="13B990BE" w14:textId="77777777" w:rsidR="00A92573" w:rsidRPr="00B949B2" w:rsidRDefault="00A92573" w:rsidP="00D81611">
            <w:pPr>
              <w:pStyle w:val="TableText"/>
              <w:jc w:val="right"/>
            </w:pPr>
            <w:r w:rsidRPr="00B949B2">
              <w:rPr>
                <w:color w:val="000000" w:themeColor="text1"/>
              </w:rPr>
              <w:t>29.41</w:t>
            </w:r>
          </w:p>
        </w:tc>
      </w:tr>
      <w:tr w:rsidR="005337C6" w:rsidRPr="00B949B2" w14:paraId="4EDBA317" w14:textId="77777777" w:rsidTr="008A58AE">
        <w:tc>
          <w:tcPr>
            <w:tcW w:w="1584" w:type="dxa"/>
            <w:tcBorders>
              <w:bottom w:val="single" w:sz="4" w:space="0" w:color="auto"/>
            </w:tcBorders>
          </w:tcPr>
          <w:p w14:paraId="04902A4B" w14:textId="77777777" w:rsidR="00A92573" w:rsidRPr="00B949B2" w:rsidRDefault="00A92573" w:rsidP="00D81611">
            <w:pPr>
              <w:pStyle w:val="TableText"/>
            </w:pPr>
            <w:r w:rsidRPr="00B949B2">
              <w:t>Missing</w:t>
            </w:r>
          </w:p>
        </w:tc>
        <w:tc>
          <w:tcPr>
            <w:tcW w:w="720" w:type="dxa"/>
            <w:tcBorders>
              <w:bottom w:val="single" w:sz="4" w:space="0" w:color="auto"/>
            </w:tcBorders>
          </w:tcPr>
          <w:p w14:paraId="29B32CBB" w14:textId="77777777" w:rsidR="00A92573" w:rsidRPr="00B949B2" w:rsidRDefault="00A92573" w:rsidP="00D81611">
            <w:pPr>
              <w:pStyle w:val="TableText"/>
              <w:jc w:val="right"/>
            </w:pPr>
            <w:r w:rsidRPr="00B949B2">
              <w:rPr>
                <w:color w:val="000000" w:themeColor="text1"/>
              </w:rPr>
              <w:t>1</w:t>
            </w:r>
          </w:p>
        </w:tc>
        <w:tc>
          <w:tcPr>
            <w:tcW w:w="864" w:type="dxa"/>
            <w:tcBorders>
              <w:bottom w:val="single" w:sz="4" w:space="0" w:color="auto"/>
            </w:tcBorders>
          </w:tcPr>
          <w:p w14:paraId="59C7BF39" w14:textId="77777777" w:rsidR="00A92573" w:rsidRPr="00B949B2" w:rsidRDefault="00A92573" w:rsidP="00D81611">
            <w:pPr>
              <w:pStyle w:val="TableText"/>
              <w:jc w:val="right"/>
            </w:pPr>
            <w:r w:rsidRPr="00B949B2">
              <w:rPr>
                <w:color w:val="000000" w:themeColor="text1"/>
              </w:rPr>
              <w:t>4.00</w:t>
            </w:r>
          </w:p>
        </w:tc>
        <w:tc>
          <w:tcPr>
            <w:tcW w:w="720" w:type="dxa"/>
            <w:tcBorders>
              <w:bottom w:val="single" w:sz="4" w:space="0" w:color="auto"/>
            </w:tcBorders>
          </w:tcPr>
          <w:p w14:paraId="5EFFDDE0"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864" w:type="dxa"/>
            <w:tcBorders>
              <w:bottom w:val="single" w:sz="4" w:space="0" w:color="auto"/>
            </w:tcBorders>
          </w:tcPr>
          <w:p w14:paraId="18EFB0FF" w14:textId="77777777" w:rsidR="00A92573" w:rsidRPr="00B949B2" w:rsidRDefault="00A92573" w:rsidP="00D81611">
            <w:pPr>
              <w:pStyle w:val="TableText"/>
              <w:jc w:val="right"/>
            </w:pPr>
            <w:r w:rsidRPr="00B949B2">
              <w:rPr>
                <w:color w:val="000000" w:themeColor="text1"/>
              </w:rPr>
              <w:t>22.22</w:t>
            </w:r>
          </w:p>
        </w:tc>
        <w:tc>
          <w:tcPr>
            <w:tcW w:w="720" w:type="dxa"/>
            <w:tcBorders>
              <w:bottom w:val="single" w:sz="4" w:space="0" w:color="auto"/>
            </w:tcBorders>
          </w:tcPr>
          <w:p w14:paraId="3E65D937" w14:textId="77777777" w:rsidR="00A92573" w:rsidRPr="00B949B2" w:rsidRDefault="00A92573" w:rsidP="00D81611">
            <w:pPr>
              <w:pStyle w:val="TableText"/>
              <w:jc w:val="right"/>
            </w:pPr>
            <w:r w:rsidRPr="00B949B2">
              <w:rPr>
                <w:color w:val="000000" w:themeColor="text1"/>
              </w:rPr>
              <w:t>0</w:t>
            </w:r>
          </w:p>
        </w:tc>
        <w:tc>
          <w:tcPr>
            <w:tcW w:w="864" w:type="dxa"/>
            <w:tcBorders>
              <w:bottom w:val="single" w:sz="4" w:space="0" w:color="auto"/>
            </w:tcBorders>
          </w:tcPr>
          <w:p w14:paraId="644ADDC2"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720" w:type="dxa"/>
            <w:tcBorders>
              <w:bottom w:val="single" w:sz="4" w:space="0" w:color="auto"/>
            </w:tcBorders>
          </w:tcPr>
          <w:p w14:paraId="272A3FF5"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1008" w:type="dxa"/>
            <w:tcBorders>
              <w:bottom w:val="single" w:sz="4" w:space="0" w:color="auto"/>
            </w:tcBorders>
          </w:tcPr>
          <w:p w14:paraId="1AE463BC"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864" w:type="dxa"/>
            <w:tcBorders>
              <w:bottom w:val="single" w:sz="4" w:space="0" w:color="auto"/>
            </w:tcBorders>
          </w:tcPr>
          <w:p w14:paraId="46D2F2F2" w14:textId="77777777" w:rsidR="00A92573" w:rsidRPr="00B949B2" w:rsidRDefault="00A92573" w:rsidP="00D81611">
            <w:pPr>
              <w:pStyle w:val="TableText"/>
              <w:jc w:val="right"/>
            </w:pPr>
            <w:r w:rsidRPr="00B949B2">
              <w:rPr>
                <w:color w:val="000000" w:themeColor="text1"/>
              </w:rPr>
              <w:t>0</w:t>
            </w:r>
          </w:p>
        </w:tc>
        <w:tc>
          <w:tcPr>
            <w:tcW w:w="1008" w:type="dxa"/>
            <w:tcBorders>
              <w:bottom w:val="single" w:sz="4" w:space="0" w:color="auto"/>
            </w:tcBorders>
          </w:tcPr>
          <w:p w14:paraId="25BF0AFA"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1008" w:type="dxa"/>
            <w:tcBorders>
              <w:bottom w:val="single" w:sz="4" w:space="0" w:color="auto"/>
            </w:tcBorders>
          </w:tcPr>
          <w:p w14:paraId="2D14E33A"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c>
          <w:tcPr>
            <w:tcW w:w="1008" w:type="dxa"/>
            <w:tcBorders>
              <w:bottom w:val="single" w:sz="4" w:space="0" w:color="auto"/>
            </w:tcBorders>
          </w:tcPr>
          <w:p w14:paraId="155DE9B6" w14:textId="77777777" w:rsidR="00A92573" w:rsidRPr="00B949B2" w:rsidRDefault="00A92573" w:rsidP="00D81611">
            <w:pPr>
              <w:pStyle w:val="TableText"/>
              <w:jc w:val="right"/>
            </w:pPr>
            <w:r w:rsidRPr="00B949B2">
              <w:rPr>
                <w:color w:val="000000" w:themeColor="text1"/>
              </w:rPr>
              <w:t>N</w:t>
            </w:r>
            <w:r w:rsidR="00D81611" w:rsidRPr="00B949B2">
              <w:rPr>
                <w:color w:val="000000" w:themeColor="text1"/>
              </w:rPr>
              <w:t>/</w:t>
            </w:r>
            <w:r w:rsidRPr="00B949B2">
              <w:rPr>
                <w:color w:val="000000" w:themeColor="text1"/>
              </w:rPr>
              <w:t>A</w:t>
            </w:r>
          </w:p>
        </w:tc>
      </w:tr>
      <w:tr w:rsidR="005337C6" w:rsidRPr="00B949B2" w14:paraId="5379820B" w14:textId="77777777" w:rsidTr="008A58AE">
        <w:tc>
          <w:tcPr>
            <w:tcW w:w="1584" w:type="dxa"/>
            <w:tcBorders>
              <w:top w:val="single" w:sz="4" w:space="0" w:color="auto"/>
              <w:bottom w:val="single" w:sz="12" w:space="0" w:color="auto"/>
            </w:tcBorders>
          </w:tcPr>
          <w:p w14:paraId="5B0C7721" w14:textId="77777777" w:rsidR="00A92573" w:rsidRPr="00B949B2" w:rsidRDefault="00A92573" w:rsidP="00D81611">
            <w:pPr>
              <w:pStyle w:val="TableText"/>
              <w:rPr>
                <w:b/>
              </w:rPr>
            </w:pPr>
            <w:r w:rsidRPr="00B949B2">
              <w:rPr>
                <w:b/>
              </w:rPr>
              <w:t>Total</w:t>
            </w:r>
          </w:p>
        </w:tc>
        <w:tc>
          <w:tcPr>
            <w:tcW w:w="720" w:type="dxa"/>
            <w:tcBorders>
              <w:top w:val="single" w:sz="4" w:space="0" w:color="auto"/>
              <w:bottom w:val="single" w:sz="12" w:space="0" w:color="auto"/>
            </w:tcBorders>
          </w:tcPr>
          <w:p w14:paraId="08431BA9" w14:textId="77777777" w:rsidR="00A92573" w:rsidRPr="00B949B2" w:rsidRDefault="00A92573" w:rsidP="00D81611">
            <w:pPr>
              <w:pStyle w:val="TableText"/>
              <w:jc w:val="right"/>
            </w:pPr>
            <w:r w:rsidRPr="00B949B2">
              <w:rPr>
                <w:color w:val="000000" w:themeColor="text1"/>
              </w:rPr>
              <w:t>12</w:t>
            </w:r>
          </w:p>
        </w:tc>
        <w:tc>
          <w:tcPr>
            <w:tcW w:w="864" w:type="dxa"/>
            <w:tcBorders>
              <w:top w:val="single" w:sz="4" w:space="0" w:color="auto"/>
              <w:bottom w:val="single" w:sz="12" w:space="0" w:color="auto"/>
            </w:tcBorders>
          </w:tcPr>
          <w:p w14:paraId="1188E0BD" w14:textId="77777777" w:rsidR="00A92573" w:rsidRPr="00B949B2" w:rsidRDefault="00A92573" w:rsidP="00D81611">
            <w:pPr>
              <w:pStyle w:val="TableText"/>
              <w:jc w:val="right"/>
            </w:pPr>
            <w:r w:rsidRPr="00B949B2">
              <w:rPr>
                <w:color w:val="000000" w:themeColor="text1"/>
              </w:rPr>
              <w:t>5.25</w:t>
            </w:r>
          </w:p>
        </w:tc>
        <w:tc>
          <w:tcPr>
            <w:tcW w:w="720" w:type="dxa"/>
            <w:tcBorders>
              <w:top w:val="single" w:sz="4" w:space="0" w:color="auto"/>
              <w:bottom w:val="single" w:sz="12" w:space="0" w:color="auto"/>
            </w:tcBorders>
          </w:tcPr>
          <w:p w14:paraId="4B226AEE" w14:textId="77777777" w:rsidR="00A92573" w:rsidRPr="00B949B2" w:rsidRDefault="00A92573" w:rsidP="00D81611">
            <w:pPr>
              <w:pStyle w:val="TableText"/>
              <w:jc w:val="right"/>
            </w:pPr>
            <w:r w:rsidRPr="00B949B2">
              <w:rPr>
                <w:color w:val="000000" w:themeColor="text1"/>
              </w:rPr>
              <w:t>4.31</w:t>
            </w:r>
          </w:p>
        </w:tc>
        <w:tc>
          <w:tcPr>
            <w:tcW w:w="864" w:type="dxa"/>
            <w:tcBorders>
              <w:top w:val="single" w:sz="4" w:space="0" w:color="auto"/>
              <w:bottom w:val="single" w:sz="12" w:space="0" w:color="auto"/>
            </w:tcBorders>
          </w:tcPr>
          <w:p w14:paraId="026D161D" w14:textId="77777777" w:rsidR="00A92573" w:rsidRPr="00B949B2" w:rsidRDefault="00A92573" w:rsidP="00D81611">
            <w:pPr>
              <w:pStyle w:val="TableText"/>
              <w:jc w:val="right"/>
            </w:pPr>
            <w:r w:rsidRPr="00B949B2">
              <w:rPr>
                <w:color w:val="000000" w:themeColor="text1"/>
              </w:rPr>
              <w:t>29.17</w:t>
            </w:r>
          </w:p>
        </w:tc>
        <w:tc>
          <w:tcPr>
            <w:tcW w:w="720" w:type="dxa"/>
            <w:tcBorders>
              <w:top w:val="single" w:sz="4" w:space="0" w:color="auto"/>
              <w:bottom w:val="single" w:sz="12" w:space="0" w:color="auto"/>
            </w:tcBorders>
          </w:tcPr>
          <w:p w14:paraId="2DF60E5C" w14:textId="77777777" w:rsidR="00A92573" w:rsidRPr="00B949B2" w:rsidRDefault="00A92573" w:rsidP="00D81611">
            <w:pPr>
              <w:pStyle w:val="TableText"/>
              <w:jc w:val="right"/>
            </w:pPr>
            <w:r w:rsidRPr="00B949B2">
              <w:rPr>
                <w:color w:val="000000" w:themeColor="text1"/>
              </w:rPr>
              <w:t>12</w:t>
            </w:r>
          </w:p>
        </w:tc>
        <w:tc>
          <w:tcPr>
            <w:tcW w:w="864" w:type="dxa"/>
            <w:tcBorders>
              <w:top w:val="single" w:sz="4" w:space="0" w:color="auto"/>
              <w:bottom w:val="single" w:sz="12" w:space="0" w:color="auto"/>
            </w:tcBorders>
          </w:tcPr>
          <w:p w14:paraId="53919F43" w14:textId="77777777" w:rsidR="00A92573" w:rsidRPr="00B949B2" w:rsidRDefault="00A92573" w:rsidP="00D81611">
            <w:pPr>
              <w:pStyle w:val="TableText"/>
              <w:jc w:val="right"/>
            </w:pPr>
            <w:r w:rsidRPr="00B949B2">
              <w:rPr>
                <w:color w:val="000000" w:themeColor="text1"/>
              </w:rPr>
              <w:t>10.42</w:t>
            </w:r>
          </w:p>
        </w:tc>
        <w:tc>
          <w:tcPr>
            <w:tcW w:w="720" w:type="dxa"/>
            <w:tcBorders>
              <w:top w:val="single" w:sz="4" w:space="0" w:color="auto"/>
              <w:bottom w:val="single" w:sz="12" w:space="0" w:color="auto"/>
            </w:tcBorders>
          </w:tcPr>
          <w:p w14:paraId="1497B4E5" w14:textId="77777777" w:rsidR="00A92573" w:rsidRPr="00B949B2" w:rsidRDefault="00A92573" w:rsidP="00D81611">
            <w:pPr>
              <w:pStyle w:val="TableText"/>
              <w:jc w:val="right"/>
            </w:pPr>
            <w:r w:rsidRPr="00B949B2">
              <w:rPr>
                <w:color w:val="000000" w:themeColor="text1"/>
              </w:rPr>
              <w:t>4.17</w:t>
            </w:r>
          </w:p>
        </w:tc>
        <w:tc>
          <w:tcPr>
            <w:tcW w:w="1008" w:type="dxa"/>
            <w:tcBorders>
              <w:top w:val="single" w:sz="4" w:space="0" w:color="auto"/>
              <w:bottom w:val="single" w:sz="12" w:space="0" w:color="auto"/>
            </w:tcBorders>
          </w:tcPr>
          <w:p w14:paraId="1B0369B8" w14:textId="77777777" w:rsidR="00A92573" w:rsidRPr="00B949B2" w:rsidRDefault="00A92573" w:rsidP="00D81611">
            <w:pPr>
              <w:pStyle w:val="TableText"/>
              <w:jc w:val="right"/>
            </w:pPr>
            <w:r w:rsidRPr="00B949B2">
              <w:rPr>
                <w:color w:val="000000" w:themeColor="text1"/>
              </w:rPr>
              <w:t>57.87</w:t>
            </w:r>
          </w:p>
        </w:tc>
        <w:tc>
          <w:tcPr>
            <w:tcW w:w="864" w:type="dxa"/>
            <w:tcBorders>
              <w:top w:val="single" w:sz="4" w:space="0" w:color="auto"/>
              <w:bottom w:val="single" w:sz="12" w:space="0" w:color="auto"/>
            </w:tcBorders>
          </w:tcPr>
          <w:p w14:paraId="6CFB77FB" w14:textId="77777777" w:rsidR="00A92573" w:rsidRPr="00B949B2" w:rsidRDefault="00A92573" w:rsidP="00D81611">
            <w:pPr>
              <w:pStyle w:val="TableText"/>
              <w:jc w:val="right"/>
            </w:pPr>
            <w:r w:rsidRPr="00B949B2">
              <w:rPr>
                <w:color w:val="000000" w:themeColor="text1"/>
              </w:rPr>
              <w:t>12</w:t>
            </w:r>
          </w:p>
        </w:tc>
        <w:tc>
          <w:tcPr>
            <w:tcW w:w="1008" w:type="dxa"/>
            <w:tcBorders>
              <w:top w:val="single" w:sz="4" w:space="0" w:color="auto"/>
              <w:bottom w:val="single" w:sz="12" w:space="0" w:color="auto"/>
            </w:tcBorders>
          </w:tcPr>
          <w:p w14:paraId="0636C49C" w14:textId="77777777" w:rsidR="00A92573" w:rsidRPr="00B949B2" w:rsidRDefault="00A92573" w:rsidP="00D81611">
            <w:pPr>
              <w:pStyle w:val="TableText"/>
              <w:jc w:val="right"/>
            </w:pPr>
            <w:r w:rsidRPr="00B949B2">
              <w:rPr>
                <w:color w:val="000000" w:themeColor="text1"/>
              </w:rPr>
              <w:t>10.17</w:t>
            </w:r>
          </w:p>
        </w:tc>
        <w:tc>
          <w:tcPr>
            <w:tcW w:w="1008" w:type="dxa"/>
            <w:tcBorders>
              <w:top w:val="single" w:sz="4" w:space="0" w:color="auto"/>
              <w:bottom w:val="single" w:sz="12" w:space="0" w:color="auto"/>
            </w:tcBorders>
          </w:tcPr>
          <w:p w14:paraId="7E2141DA" w14:textId="77777777" w:rsidR="00A92573" w:rsidRPr="00B949B2" w:rsidRDefault="00A92573" w:rsidP="00D81611">
            <w:pPr>
              <w:pStyle w:val="TableText"/>
              <w:jc w:val="right"/>
            </w:pPr>
            <w:r w:rsidRPr="00B949B2">
              <w:rPr>
                <w:color w:val="000000" w:themeColor="text1"/>
              </w:rPr>
              <w:t>4.67</w:t>
            </w:r>
          </w:p>
        </w:tc>
        <w:tc>
          <w:tcPr>
            <w:tcW w:w="1008" w:type="dxa"/>
            <w:tcBorders>
              <w:top w:val="single" w:sz="4" w:space="0" w:color="auto"/>
              <w:bottom w:val="single" w:sz="12" w:space="0" w:color="auto"/>
            </w:tcBorders>
          </w:tcPr>
          <w:p w14:paraId="5CE83657" w14:textId="77777777" w:rsidR="00A92573" w:rsidRPr="00B949B2" w:rsidRDefault="00A92573" w:rsidP="00D81611">
            <w:pPr>
              <w:pStyle w:val="TableText"/>
              <w:jc w:val="right"/>
            </w:pPr>
            <w:r w:rsidRPr="00B949B2">
              <w:rPr>
                <w:color w:val="000000" w:themeColor="text1"/>
              </w:rPr>
              <w:t>59.80</w:t>
            </w:r>
          </w:p>
        </w:tc>
      </w:tr>
    </w:tbl>
    <w:p w14:paraId="777EC30C" w14:textId="1605D255" w:rsidR="001C4492" w:rsidRPr="00B949B2" w:rsidRDefault="00DB3B68" w:rsidP="00C204EE">
      <w:pPr>
        <w:pStyle w:val="Caption"/>
      </w:pPr>
      <w:bookmarkStart w:id="534" w:name="_Ref49336086"/>
      <w:bookmarkStart w:id="535" w:name="_Toc45636983"/>
      <w:bookmarkStart w:id="536" w:name="_Toc46216387"/>
      <w:bookmarkStart w:id="537" w:name="_Toc52354557"/>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2</w:t>
      </w:r>
      <w:r w:rsidR="00124262" w:rsidRPr="00B949B2">
        <w:rPr>
          <w:noProof/>
        </w:rPr>
        <w:fldChar w:fldCharType="end"/>
      </w:r>
      <w:bookmarkEnd w:id="534"/>
      <w:r w:rsidRPr="00B949B2">
        <w:t xml:space="preserve">. </w:t>
      </w:r>
      <w:r w:rsidR="0070536E" w:rsidRPr="00B949B2">
        <w:t xml:space="preserve"> </w:t>
      </w:r>
      <w:r w:rsidR="001C4492" w:rsidRPr="00B949B2">
        <w:t>Total Score by Grade</w:t>
      </w:r>
      <w:r w:rsidR="00D05A84" w:rsidRPr="00B949B2">
        <w:t xml:space="preserve"> Level or Grade Span</w:t>
      </w:r>
      <w:r w:rsidR="001C4492" w:rsidRPr="00B949B2">
        <w:t xml:space="preserve"> and Ratings of English Language Proficiency</w:t>
      </w:r>
      <w:r w:rsidR="00D64363" w:rsidRPr="00B949B2">
        <w:t xml:space="preserve"> (Group 2</w:t>
      </w:r>
      <w:r w:rsidR="001C4492" w:rsidRPr="00B949B2">
        <w:t xml:space="preserve"> Grade</w:t>
      </w:r>
      <w:r w:rsidR="00D05A84" w:rsidRPr="00B949B2">
        <w:t xml:space="preserve"> Level</w:t>
      </w:r>
      <w:r w:rsidR="001C4492" w:rsidRPr="00B949B2">
        <w:t>s</w:t>
      </w:r>
      <w:r w:rsidR="00D05A84" w:rsidRPr="00B949B2">
        <w:t xml:space="preserve"> and Grade Spans</w:t>
      </w:r>
      <w:r w:rsidR="001C4492" w:rsidRPr="00B949B2">
        <w:t>)</w:t>
      </w:r>
      <w:bookmarkEnd w:id="535"/>
      <w:bookmarkEnd w:id="536"/>
      <w:bookmarkEnd w:id="537"/>
    </w:p>
    <w:tbl>
      <w:tblPr>
        <w:tblStyle w:val="TRtable"/>
        <w:tblW w:w="12528" w:type="dxa"/>
        <w:tblLayout w:type="fixed"/>
        <w:tblLook w:val="04A0" w:firstRow="1" w:lastRow="0" w:firstColumn="1" w:lastColumn="0" w:noHBand="0" w:noVBand="1"/>
        <w:tblDescription w:val="Total Score by Grade Level or Grade Span and Ratings of English Language Proficiency (Odd Grade Levels and Grade Spans)"/>
      </w:tblPr>
      <w:tblGrid>
        <w:gridCol w:w="1584"/>
        <w:gridCol w:w="720"/>
        <w:gridCol w:w="864"/>
        <w:gridCol w:w="720"/>
        <w:gridCol w:w="1008"/>
        <w:gridCol w:w="864"/>
        <w:gridCol w:w="1008"/>
        <w:gridCol w:w="1008"/>
        <w:gridCol w:w="1008"/>
        <w:gridCol w:w="1008"/>
        <w:gridCol w:w="864"/>
        <w:gridCol w:w="864"/>
        <w:gridCol w:w="1008"/>
      </w:tblGrid>
      <w:tr w:rsidR="00B5157B" w:rsidRPr="00B949B2" w14:paraId="41972347" w14:textId="77777777" w:rsidTr="008A58AE">
        <w:trPr>
          <w:cnfStyle w:val="100000000000" w:firstRow="1" w:lastRow="0" w:firstColumn="0" w:lastColumn="0" w:oddVBand="0" w:evenVBand="0" w:oddHBand="0" w:evenHBand="0" w:firstRowFirstColumn="0" w:firstRowLastColumn="0" w:lastRowFirstColumn="0" w:lastRowLastColumn="0"/>
          <w:trHeight w:val="864"/>
        </w:trPr>
        <w:tc>
          <w:tcPr>
            <w:tcW w:w="1584" w:type="dxa"/>
          </w:tcPr>
          <w:p w14:paraId="550DA882" w14:textId="77777777" w:rsidR="009B5DA2" w:rsidRPr="00B949B2" w:rsidRDefault="009B5DA2" w:rsidP="00D81611">
            <w:pPr>
              <w:pStyle w:val="TableHead"/>
              <w:keepNext/>
              <w:keepLines/>
              <w:rPr>
                <w:b/>
              </w:rPr>
            </w:pPr>
            <w:r w:rsidRPr="00B949B2">
              <w:rPr>
                <w:b/>
              </w:rPr>
              <w:t>Proficiency</w:t>
            </w:r>
          </w:p>
        </w:tc>
        <w:tc>
          <w:tcPr>
            <w:tcW w:w="720" w:type="dxa"/>
          </w:tcPr>
          <w:p w14:paraId="08065487" w14:textId="77777777" w:rsidR="009B5DA2" w:rsidRPr="00B949B2" w:rsidRDefault="009B5DA2" w:rsidP="006C28CF">
            <w:pPr>
              <w:pStyle w:val="TableHead"/>
              <w:keepNext/>
              <w:keepLines/>
              <w:rPr>
                <w:b/>
              </w:rPr>
            </w:pPr>
            <w:r w:rsidRPr="00B949B2">
              <w:rPr>
                <w:b/>
              </w:rPr>
              <w:t>G</w:t>
            </w:r>
            <w:r w:rsidR="006C28CF" w:rsidRPr="00B949B2">
              <w:rPr>
                <w:b/>
              </w:rPr>
              <w:t xml:space="preserve">r </w:t>
            </w:r>
            <w:r w:rsidRPr="00B949B2">
              <w:rPr>
                <w:b/>
              </w:rPr>
              <w:t>1</w:t>
            </w:r>
            <w:r w:rsidR="006C28CF" w:rsidRPr="00B949B2">
              <w:rPr>
                <w:b/>
                <w:i/>
              </w:rPr>
              <w:t xml:space="preserve"> </w:t>
            </w:r>
            <w:r w:rsidRPr="00B949B2">
              <w:rPr>
                <w:b/>
              </w:rPr>
              <w:t>N</w:t>
            </w:r>
          </w:p>
        </w:tc>
        <w:tc>
          <w:tcPr>
            <w:tcW w:w="864" w:type="dxa"/>
          </w:tcPr>
          <w:p w14:paraId="75E57596" w14:textId="77777777" w:rsidR="009B5DA2" w:rsidRPr="00B949B2" w:rsidRDefault="009B5DA2" w:rsidP="00225C2A">
            <w:pPr>
              <w:pStyle w:val="TableHead"/>
              <w:keepNext/>
              <w:keepLines/>
              <w:rPr>
                <w:b/>
              </w:rPr>
            </w:pPr>
            <w:r w:rsidRPr="00B949B2">
              <w:rPr>
                <w:b/>
              </w:rPr>
              <w:t>G</w:t>
            </w:r>
            <w:r w:rsidR="006C28CF" w:rsidRPr="00B949B2">
              <w:rPr>
                <w:b/>
              </w:rPr>
              <w:t xml:space="preserve">r </w:t>
            </w:r>
            <w:r w:rsidRPr="00B949B2">
              <w:rPr>
                <w:b/>
              </w:rPr>
              <w:t>1 Mean</w:t>
            </w:r>
          </w:p>
        </w:tc>
        <w:tc>
          <w:tcPr>
            <w:tcW w:w="720" w:type="dxa"/>
          </w:tcPr>
          <w:p w14:paraId="7EDD04AF" w14:textId="77777777" w:rsidR="009B5DA2" w:rsidRPr="00B949B2" w:rsidRDefault="009B5DA2" w:rsidP="00225C2A">
            <w:pPr>
              <w:pStyle w:val="TableHead"/>
              <w:keepNext/>
              <w:keepLines/>
              <w:rPr>
                <w:b/>
              </w:rPr>
            </w:pPr>
            <w:r w:rsidRPr="00B949B2">
              <w:rPr>
                <w:b/>
              </w:rPr>
              <w:t>G</w:t>
            </w:r>
            <w:r w:rsidR="006C28CF" w:rsidRPr="00B949B2">
              <w:rPr>
                <w:b/>
              </w:rPr>
              <w:t xml:space="preserve">r </w:t>
            </w:r>
            <w:r w:rsidRPr="00B949B2">
              <w:rPr>
                <w:b/>
              </w:rPr>
              <w:t>1 SD</w:t>
            </w:r>
          </w:p>
        </w:tc>
        <w:tc>
          <w:tcPr>
            <w:tcW w:w="1008" w:type="dxa"/>
          </w:tcPr>
          <w:p w14:paraId="00099DE5" w14:textId="77777777" w:rsidR="009B5DA2" w:rsidRPr="00B949B2" w:rsidRDefault="009B5DA2" w:rsidP="00225C2A">
            <w:pPr>
              <w:pStyle w:val="TableHead"/>
              <w:keepNext/>
              <w:keepLines/>
              <w:rPr>
                <w:b/>
              </w:rPr>
            </w:pPr>
            <w:r w:rsidRPr="00B949B2">
              <w:rPr>
                <w:b/>
              </w:rPr>
              <w:t>G</w:t>
            </w:r>
            <w:r w:rsidR="006C28CF" w:rsidRPr="00B949B2">
              <w:rPr>
                <w:b/>
              </w:rPr>
              <w:t xml:space="preserve">r </w:t>
            </w:r>
            <w:r w:rsidRPr="00B949B2">
              <w:rPr>
                <w:b/>
              </w:rPr>
              <w:t>1 %</w:t>
            </w:r>
            <w:r w:rsidR="00B17605" w:rsidRPr="00B949B2">
              <w:rPr>
                <w:b/>
              </w:rPr>
              <w:t xml:space="preserve"> </w:t>
            </w:r>
            <w:r w:rsidRPr="00B949B2">
              <w:rPr>
                <w:b/>
              </w:rPr>
              <w:t>Pts</w:t>
            </w:r>
          </w:p>
        </w:tc>
        <w:tc>
          <w:tcPr>
            <w:tcW w:w="864" w:type="dxa"/>
          </w:tcPr>
          <w:p w14:paraId="0BFB1876" w14:textId="77777777" w:rsidR="009B5DA2" w:rsidRPr="00B949B2" w:rsidRDefault="009B5DA2" w:rsidP="00225C2A">
            <w:pPr>
              <w:pStyle w:val="TableHead"/>
              <w:keepNext/>
              <w:keepLines/>
              <w:rPr>
                <w:b/>
              </w:rPr>
            </w:pPr>
            <w:r w:rsidRPr="00B949B2">
              <w:rPr>
                <w:b/>
              </w:rPr>
              <w:t>G</w:t>
            </w:r>
            <w:r w:rsidR="006C28CF" w:rsidRPr="00B949B2">
              <w:rPr>
                <w:b/>
              </w:rPr>
              <w:t>r</w:t>
            </w:r>
            <w:r w:rsidRPr="00B949B2">
              <w:rPr>
                <w:b/>
              </w:rPr>
              <w:t xml:space="preserve"> 3–</w:t>
            </w:r>
            <w:r w:rsidR="00C532AF" w:rsidRPr="00B949B2">
              <w:rPr>
                <w:b/>
              </w:rPr>
              <w:t>‍</w:t>
            </w:r>
            <w:r w:rsidRPr="00B949B2">
              <w:rPr>
                <w:b/>
              </w:rPr>
              <w:t>5</w:t>
            </w:r>
            <w:r w:rsidR="00AE3FDF" w:rsidRPr="00B949B2">
              <w:rPr>
                <w:b/>
              </w:rPr>
              <w:t xml:space="preserve"> </w:t>
            </w:r>
            <w:r w:rsidRPr="00B949B2">
              <w:rPr>
                <w:b/>
              </w:rPr>
              <w:t>N</w:t>
            </w:r>
          </w:p>
        </w:tc>
        <w:tc>
          <w:tcPr>
            <w:tcW w:w="1008" w:type="dxa"/>
          </w:tcPr>
          <w:p w14:paraId="3AE6182C" w14:textId="77777777" w:rsidR="009B5DA2" w:rsidRPr="00B949B2" w:rsidRDefault="009B5DA2" w:rsidP="00225C2A">
            <w:pPr>
              <w:pStyle w:val="TableHead"/>
              <w:keepNext/>
              <w:keepLines/>
              <w:rPr>
                <w:b/>
              </w:rPr>
            </w:pPr>
            <w:r w:rsidRPr="00B949B2">
              <w:rPr>
                <w:b/>
              </w:rPr>
              <w:t>G</w:t>
            </w:r>
            <w:r w:rsidR="006C28CF" w:rsidRPr="00B949B2">
              <w:rPr>
                <w:b/>
              </w:rPr>
              <w:t>r</w:t>
            </w:r>
            <w:r w:rsidRPr="00B949B2">
              <w:rPr>
                <w:b/>
              </w:rPr>
              <w:t xml:space="preserve"> 3–5 Mean</w:t>
            </w:r>
          </w:p>
        </w:tc>
        <w:tc>
          <w:tcPr>
            <w:tcW w:w="1008" w:type="dxa"/>
          </w:tcPr>
          <w:p w14:paraId="283A250C" w14:textId="77777777" w:rsidR="009B5DA2" w:rsidRPr="00B949B2" w:rsidRDefault="009B5DA2" w:rsidP="00225C2A">
            <w:pPr>
              <w:pStyle w:val="TableHead"/>
              <w:keepNext/>
              <w:keepLines/>
              <w:rPr>
                <w:b/>
              </w:rPr>
            </w:pPr>
            <w:r w:rsidRPr="00B949B2">
              <w:rPr>
                <w:b/>
              </w:rPr>
              <w:t>G</w:t>
            </w:r>
            <w:r w:rsidR="006C28CF" w:rsidRPr="00B949B2">
              <w:rPr>
                <w:b/>
              </w:rPr>
              <w:t>r</w:t>
            </w:r>
            <w:r w:rsidRPr="00B949B2">
              <w:rPr>
                <w:b/>
              </w:rPr>
              <w:t xml:space="preserve"> 3–</w:t>
            </w:r>
            <w:r w:rsidR="00C532AF" w:rsidRPr="00B949B2">
              <w:rPr>
                <w:b/>
              </w:rPr>
              <w:t>‍</w:t>
            </w:r>
            <w:r w:rsidRPr="00B949B2">
              <w:rPr>
                <w:b/>
              </w:rPr>
              <w:t>5</w:t>
            </w:r>
            <w:r w:rsidR="00AE3FDF" w:rsidRPr="00B949B2">
              <w:rPr>
                <w:b/>
              </w:rPr>
              <w:t xml:space="preserve"> </w:t>
            </w:r>
            <w:r w:rsidRPr="00B949B2">
              <w:rPr>
                <w:b/>
              </w:rPr>
              <w:t>SD</w:t>
            </w:r>
          </w:p>
        </w:tc>
        <w:tc>
          <w:tcPr>
            <w:tcW w:w="1008" w:type="dxa"/>
          </w:tcPr>
          <w:p w14:paraId="59AC158C" w14:textId="77777777" w:rsidR="009B5DA2" w:rsidRPr="00B949B2" w:rsidRDefault="009B5DA2" w:rsidP="00225C2A">
            <w:pPr>
              <w:pStyle w:val="TableHead"/>
              <w:keepNext/>
              <w:keepLines/>
              <w:rPr>
                <w:b/>
              </w:rPr>
            </w:pPr>
            <w:r w:rsidRPr="00B949B2">
              <w:rPr>
                <w:b/>
              </w:rPr>
              <w:t>G</w:t>
            </w:r>
            <w:r w:rsidR="006C28CF" w:rsidRPr="00B949B2">
              <w:rPr>
                <w:b/>
              </w:rPr>
              <w:t>r</w:t>
            </w:r>
            <w:r w:rsidRPr="00B949B2">
              <w:rPr>
                <w:b/>
              </w:rPr>
              <w:t xml:space="preserve"> 3–5 %</w:t>
            </w:r>
            <w:r w:rsidR="00B17605" w:rsidRPr="00B949B2">
              <w:rPr>
                <w:b/>
              </w:rPr>
              <w:t xml:space="preserve"> </w:t>
            </w:r>
            <w:r w:rsidRPr="00B949B2">
              <w:rPr>
                <w:b/>
              </w:rPr>
              <w:t>Pts</w:t>
            </w:r>
          </w:p>
        </w:tc>
        <w:tc>
          <w:tcPr>
            <w:tcW w:w="1008" w:type="dxa"/>
          </w:tcPr>
          <w:p w14:paraId="39C3940C" w14:textId="77777777" w:rsidR="009B5DA2" w:rsidRPr="00B949B2" w:rsidRDefault="009B5DA2" w:rsidP="00225C2A">
            <w:pPr>
              <w:pStyle w:val="TableHead"/>
              <w:keepNext/>
              <w:keepLines/>
              <w:rPr>
                <w:b/>
              </w:rPr>
            </w:pPr>
            <w:r w:rsidRPr="00B949B2">
              <w:rPr>
                <w:b/>
              </w:rPr>
              <w:t>G</w:t>
            </w:r>
            <w:r w:rsidR="006C28CF" w:rsidRPr="00B949B2">
              <w:rPr>
                <w:b/>
              </w:rPr>
              <w:t>r</w:t>
            </w:r>
            <w:r w:rsidRPr="00B949B2">
              <w:rPr>
                <w:b/>
              </w:rPr>
              <w:t xml:space="preserve"> 9–</w:t>
            </w:r>
            <w:r w:rsidR="00C532AF" w:rsidRPr="00B949B2">
              <w:rPr>
                <w:b/>
              </w:rPr>
              <w:t>‍</w:t>
            </w:r>
            <w:r w:rsidRPr="00B949B2">
              <w:rPr>
                <w:b/>
              </w:rPr>
              <w:t>12 N</w:t>
            </w:r>
          </w:p>
        </w:tc>
        <w:tc>
          <w:tcPr>
            <w:tcW w:w="864" w:type="dxa"/>
          </w:tcPr>
          <w:p w14:paraId="1F135153" w14:textId="77777777" w:rsidR="009B5DA2" w:rsidRPr="00B949B2" w:rsidRDefault="009B5DA2" w:rsidP="00225C2A">
            <w:pPr>
              <w:pStyle w:val="TableHead"/>
              <w:keepNext/>
              <w:keepLines/>
              <w:rPr>
                <w:b/>
              </w:rPr>
            </w:pPr>
            <w:r w:rsidRPr="00B949B2">
              <w:rPr>
                <w:b/>
              </w:rPr>
              <w:t>G</w:t>
            </w:r>
            <w:r w:rsidR="006C28CF" w:rsidRPr="00B949B2">
              <w:rPr>
                <w:b/>
              </w:rPr>
              <w:t>r</w:t>
            </w:r>
            <w:r w:rsidRPr="00B949B2">
              <w:rPr>
                <w:b/>
              </w:rPr>
              <w:t xml:space="preserve"> 9–</w:t>
            </w:r>
            <w:r w:rsidR="004F3B57" w:rsidRPr="00B949B2">
              <w:rPr>
                <w:b/>
              </w:rPr>
              <w:t>‍</w:t>
            </w:r>
            <w:r w:rsidRPr="00B949B2">
              <w:rPr>
                <w:b/>
              </w:rPr>
              <w:t>12 Mean</w:t>
            </w:r>
          </w:p>
        </w:tc>
        <w:tc>
          <w:tcPr>
            <w:tcW w:w="864" w:type="dxa"/>
          </w:tcPr>
          <w:p w14:paraId="4323A323" w14:textId="77777777" w:rsidR="009B5DA2" w:rsidRPr="00B949B2" w:rsidRDefault="009B5DA2" w:rsidP="00225C2A">
            <w:pPr>
              <w:pStyle w:val="TableHead"/>
              <w:keepNext/>
              <w:keepLines/>
              <w:rPr>
                <w:b/>
              </w:rPr>
            </w:pPr>
            <w:r w:rsidRPr="00B949B2">
              <w:rPr>
                <w:b/>
              </w:rPr>
              <w:t>G</w:t>
            </w:r>
            <w:r w:rsidR="006C28CF" w:rsidRPr="00B949B2">
              <w:rPr>
                <w:b/>
              </w:rPr>
              <w:t>r</w:t>
            </w:r>
            <w:r w:rsidRPr="00B949B2">
              <w:rPr>
                <w:b/>
              </w:rPr>
              <w:t xml:space="preserve"> 9–</w:t>
            </w:r>
            <w:r w:rsidR="00C532AF" w:rsidRPr="00B949B2">
              <w:rPr>
                <w:b/>
              </w:rPr>
              <w:t>‍</w:t>
            </w:r>
            <w:r w:rsidRPr="00B949B2">
              <w:rPr>
                <w:b/>
              </w:rPr>
              <w:t>12 SD</w:t>
            </w:r>
          </w:p>
        </w:tc>
        <w:tc>
          <w:tcPr>
            <w:tcW w:w="1008" w:type="dxa"/>
          </w:tcPr>
          <w:p w14:paraId="49364237" w14:textId="77777777" w:rsidR="009B5DA2" w:rsidRPr="00B949B2" w:rsidRDefault="009B5DA2" w:rsidP="00225C2A">
            <w:pPr>
              <w:pStyle w:val="TableHead"/>
              <w:keepNext/>
              <w:keepLines/>
              <w:rPr>
                <w:b/>
              </w:rPr>
            </w:pPr>
            <w:r w:rsidRPr="00B949B2">
              <w:rPr>
                <w:b/>
              </w:rPr>
              <w:t>G</w:t>
            </w:r>
            <w:r w:rsidR="0081195D" w:rsidRPr="00B949B2">
              <w:rPr>
                <w:b/>
              </w:rPr>
              <w:t>r</w:t>
            </w:r>
            <w:r w:rsidRPr="00B949B2">
              <w:rPr>
                <w:b/>
              </w:rPr>
              <w:t xml:space="preserve"> 9–</w:t>
            </w:r>
            <w:r w:rsidR="004E1288" w:rsidRPr="00B949B2">
              <w:rPr>
                <w:b/>
              </w:rPr>
              <w:t>‍</w:t>
            </w:r>
            <w:r w:rsidRPr="00B949B2">
              <w:rPr>
                <w:b/>
              </w:rPr>
              <w:t>12 %</w:t>
            </w:r>
            <w:r w:rsidR="00B17605" w:rsidRPr="00B949B2">
              <w:rPr>
                <w:b/>
              </w:rPr>
              <w:t xml:space="preserve"> </w:t>
            </w:r>
            <w:r w:rsidRPr="00B949B2">
              <w:rPr>
                <w:b/>
              </w:rPr>
              <w:t>Pts</w:t>
            </w:r>
          </w:p>
        </w:tc>
      </w:tr>
      <w:tr w:rsidR="004E1288" w:rsidRPr="00B949B2" w14:paraId="642C3103" w14:textId="77777777" w:rsidTr="008A58AE">
        <w:trPr>
          <w:trHeight w:val="18"/>
        </w:trPr>
        <w:tc>
          <w:tcPr>
            <w:tcW w:w="1584" w:type="dxa"/>
          </w:tcPr>
          <w:p w14:paraId="5E3138D4" w14:textId="77777777" w:rsidR="00C00CB7" w:rsidRPr="00B949B2" w:rsidRDefault="00C00CB7" w:rsidP="00D81611">
            <w:pPr>
              <w:pStyle w:val="TableText"/>
              <w:keepNext/>
              <w:keepLines/>
            </w:pPr>
            <w:r w:rsidRPr="00B949B2">
              <w:t>Low</w:t>
            </w:r>
          </w:p>
        </w:tc>
        <w:tc>
          <w:tcPr>
            <w:tcW w:w="720" w:type="dxa"/>
          </w:tcPr>
          <w:p w14:paraId="215DF549" w14:textId="77777777" w:rsidR="00C00CB7" w:rsidRPr="00B949B2" w:rsidRDefault="00C00CB7" w:rsidP="00D81611">
            <w:pPr>
              <w:pStyle w:val="TableText"/>
              <w:keepNext/>
              <w:keepLines/>
              <w:jc w:val="right"/>
              <w:rPr>
                <w:szCs w:val="24"/>
              </w:rPr>
            </w:pPr>
            <w:r w:rsidRPr="00B949B2">
              <w:rPr>
                <w:color w:val="000000"/>
                <w:szCs w:val="24"/>
              </w:rPr>
              <w:t>1</w:t>
            </w:r>
          </w:p>
        </w:tc>
        <w:tc>
          <w:tcPr>
            <w:tcW w:w="864" w:type="dxa"/>
          </w:tcPr>
          <w:p w14:paraId="2C97A3F3" w14:textId="77777777" w:rsidR="00C00CB7" w:rsidRPr="00B949B2" w:rsidRDefault="00C00CB7" w:rsidP="00D81611">
            <w:pPr>
              <w:pStyle w:val="TableText"/>
              <w:keepNext/>
              <w:keepLines/>
              <w:jc w:val="right"/>
              <w:rPr>
                <w:szCs w:val="24"/>
              </w:rPr>
            </w:pPr>
            <w:r w:rsidRPr="00B949B2">
              <w:rPr>
                <w:color w:val="000000"/>
                <w:szCs w:val="24"/>
              </w:rPr>
              <w:t>6.00</w:t>
            </w:r>
          </w:p>
        </w:tc>
        <w:tc>
          <w:tcPr>
            <w:tcW w:w="720" w:type="dxa"/>
          </w:tcPr>
          <w:p w14:paraId="50795E1E"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1008" w:type="dxa"/>
          </w:tcPr>
          <w:p w14:paraId="5B1C919E" w14:textId="77777777" w:rsidR="00C00CB7" w:rsidRPr="00B949B2" w:rsidRDefault="00C00CB7" w:rsidP="00D81611">
            <w:pPr>
              <w:pStyle w:val="TableText"/>
              <w:keepNext/>
              <w:keepLines/>
              <w:jc w:val="right"/>
              <w:rPr>
                <w:szCs w:val="24"/>
              </w:rPr>
            </w:pPr>
            <w:r w:rsidRPr="00B949B2">
              <w:rPr>
                <w:color w:val="000000"/>
                <w:szCs w:val="24"/>
              </w:rPr>
              <w:t>30.00</w:t>
            </w:r>
          </w:p>
        </w:tc>
        <w:tc>
          <w:tcPr>
            <w:tcW w:w="864" w:type="dxa"/>
          </w:tcPr>
          <w:p w14:paraId="720B49BD" w14:textId="77777777" w:rsidR="00C00CB7" w:rsidRPr="00B949B2" w:rsidRDefault="00C00CB7" w:rsidP="00D81611">
            <w:pPr>
              <w:pStyle w:val="TableText"/>
              <w:keepNext/>
              <w:keepLines/>
              <w:jc w:val="right"/>
              <w:rPr>
                <w:szCs w:val="24"/>
              </w:rPr>
            </w:pPr>
            <w:r w:rsidRPr="00B949B2">
              <w:rPr>
                <w:color w:val="000000"/>
                <w:szCs w:val="24"/>
              </w:rPr>
              <w:t>5</w:t>
            </w:r>
          </w:p>
        </w:tc>
        <w:tc>
          <w:tcPr>
            <w:tcW w:w="1008" w:type="dxa"/>
          </w:tcPr>
          <w:p w14:paraId="3618D4B7" w14:textId="77777777" w:rsidR="00C00CB7" w:rsidRPr="00B949B2" w:rsidRDefault="00C00CB7" w:rsidP="00D81611">
            <w:pPr>
              <w:pStyle w:val="TableText"/>
              <w:keepNext/>
              <w:keepLines/>
              <w:jc w:val="right"/>
              <w:rPr>
                <w:szCs w:val="24"/>
              </w:rPr>
            </w:pPr>
            <w:r w:rsidRPr="00B949B2">
              <w:rPr>
                <w:color w:val="000000"/>
                <w:szCs w:val="24"/>
              </w:rPr>
              <w:t>6.80</w:t>
            </w:r>
          </w:p>
        </w:tc>
        <w:tc>
          <w:tcPr>
            <w:tcW w:w="1008" w:type="dxa"/>
          </w:tcPr>
          <w:p w14:paraId="71A55076" w14:textId="77777777" w:rsidR="00C00CB7" w:rsidRPr="00B949B2" w:rsidRDefault="00C00CB7" w:rsidP="00D81611">
            <w:pPr>
              <w:pStyle w:val="TableText"/>
              <w:keepNext/>
              <w:keepLines/>
              <w:jc w:val="right"/>
              <w:rPr>
                <w:szCs w:val="24"/>
              </w:rPr>
            </w:pPr>
            <w:r w:rsidRPr="00B949B2">
              <w:rPr>
                <w:color w:val="000000"/>
                <w:szCs w:val="24"/>
              </w:rPr>
              <w:t>5.89</w:t>
            </w:r>
          </w:p>
        </w:tc>
        <w:tc>
          <w:tcPr>
            <w:tcW w:w="1008" w:type="dxa"/>
          </w:tcPr>
          <w:p w14:paraId="6E0CB2DB" w14:textId="77777777" w:rsidR="00C00CB7" w:rsidRPr="00B949B2" w:rsidRDefault="00C00CB7" w:rsidP="00D81611">
            <w:pPr>
              <w:pStyle w:val="TableText"/>
              <w:keepNext/>
              <w:keepLines/>
              <w:jc w:val="right"/>
              <w:rPr>
                <w:szCs w:val="24"/>
              </w:rPr>
            </w:pPr>
            <w:r w:rsidRPr="00B949B2">
              <w:rPr>
                <w:color w:val="000000"/>
                <w:szCs w:val="24"/>
              </w:rPr>
              <w:t>34.00</w:t>
            </w:r>
          </w:p>
        </w:tc>
        <w:tc>
          <w:tcPr>
            <w:tcW w:w="1008" w:type="dxa"/>
          </w:tcPr>
          <w:p w14:paraId="78365C4A" w14:textId="77777777" w:rsidR="00C00CB7" w:rsidRPr="00B949B2" w:rsidRDefault="00C00CB7" w:rsidP="00D81611">
            <w:pPr>
              <w:pStyle w:val="TableText"/>
              <w:keepNext/>
              <w:keepLines/>
              <w:jc w:val="right"/>
              <w:rPr>
                <w:szCs w:val="24"/>
              </w:rPr>
            </w:pPr>
            <w:r w:rsidRPr="00B949B2">
              <w:rPr>
                <w:color w:val="000000"/>
                <w:szCs w:val="24"/>
              </w:rPr>
              <w:t>0</w:t>
            </w:r>
          </w:p>
        </w:tc>
        <w:tc>
          <w:tcPr>
            <w:tcW w:w="864" w:type="dxa"/>
          </w:tcPr>
          <w:p w14:paraId="587F6FE7"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864" w:type="dxa"/>
          </w:tcPr>
          <w:p w14:paraId="2BF4D5D9"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1008" w:type="dxa"/>
          </w:tcPr>
          <w:p w14:paraId="6ABCB302"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r>
      <w:tr w:rsidR="004E1288" w:rsidRPr="00B949B2" w14:paraId="41B72E59" w14:textId="77777777" w:rsidTr="008A58AE">
        <w:trPr>
          <w:trHeight w:val="57"/>
        </w:trPr>
        <w:tc>
          <w:tcPr>
            <w:tcW w:w="1584" w:type="dxa"/>
          </w:tcPr>
          <w:p w14:paraId="0E611F67" w14:textId="77777777" w:rsidR="00C00CB7" w:rsidRPr="00B949B2" w:rsidRDefault="00C00CB7" w:rsidP="00D81611">
            <w:pPr>
              <w:pStyle w:val="TableText"/>
              <w:keepNext/>
              <w:keepLines/>
            </w:pPr>
            <w:r w:rsidRPr="00B949B2">
              <w:t>Medium</w:t>
            </w:r>
          </w:p>
        </w:tc>
        <w:tc>
          <w:tcPr>
            <w:tcW w:w="720" w:type="dxa"/>
          </w:tcPr>
          <w:p w14:paraId="3EFE67B1" w14:textId="77777777" w:rsidR="00C00CB7" w:rsidRPr="00B949B2" w:rsidRDefault="00C00CB7" w:rsidP="00D81611">
            <w:pPr>
              <w:pStyle w:val="TableText"/>
              <w:keepNext/>
              <w:keepLines/>
              <w:jc w:val="right"/>
              <w:rPr>
                <w:szCs w:val="24"/>
              </w:rPr>
            </w:pPr>
            <w:r w:rsidRPr="00B949B2">
              <w:rPr>
                <w:color w:val="000000"/>
                <w:szCs w:val="24"/>
              </w:rPr>
              <w:t>4</w:t>
            </w:r>
          </w:p>
        </w:tc>
        <w:tc>
          <w:tcPr>
            <w:tcW w:w="864" w:type="dxa"/>
          </w:tcPr>
          <w:p w14:paraId="40DCD0C2" w14:textId="77777777" w:rsidR="00C00CB7" w:rsidRPr="00B949B2" w:rsidRDefault="00C00CB7" w:rsidP="00D81611">
            <w:pPr>
              <w:pStyle w:val="TableText"/>
              <w:keepNext/>
              <w:keepLines/>
              <w:jc w:val="right"/>
              <w:rPr>
                <w:szCs w:val="24"/>
              </w:rPr>
            </w:pPr>
            <w:r w:rsidRPr="00B949B2">
              <w:rPr>
                <w:color w:val="000000"/>
                <w:szCs w:val="24"/>
              </w:rPr>
              <w:t>4.25</w:t>
            </w:r>
          </w:p>
        </w:tc>
        <w:tc>
          <w:tcPr>
            <w:tcW w:w="720" w:type="dxa"/>
          </w:tcPr>
          <w:p w14:paraId="72418C0C" w14:textId="77777777" w:rsidR="00C00CB7" w:rsidRPr="00B949B2" w:rsidRDefault="00C00CB7" w:rsidP="00D81611">
            <w:pPr>
              <w:pStyle w:val="TableText"/>
              <w:keepNext/>
              <w:keepLines/>
              <w:jc w:val="right"/>
              <w:rPr>
                <w:szCs w:val="24"/>
              </w:rPr>
            </w:pPr>
            <w:r w:rsidRPr="00B949B2">
              <w:rPr>
                <w:color w:val="000000"/>
                <w:szCs w:val="24"/>
              </w:rPr>
              <w:t>3.10</w:t>
            </w:r>
          </w:p>
        </w:tc>
        <w:tc>
          <w:tcPr>
            <w:tcW w:w="1008" w:type="dxa"/>
          </w:tcPr>
          <w:p w14:paraId="57A6A5F0" w14:textId="77777777" w:rsidR="00C00CB7" w:rsidRPr="00B949B2" w:rsidRDefault="00C00CB7" w:rsidP="00D81611">
            <w:pPr>
              <w:pStyle w:val="TableText"/>
              <w:keepNext/>
              <w:keepLines/>
              <w:jc w:val="right"/>
              <w:rPr>
                <w:szCs w:val="24"/>
              </w:rPr>
            </w:pPr>
            <w:r w:rsidRPr="00B949B2">
              <w:rPr>
                <w:color w:val="000000"/>
                <w:szCs w:val="24"/>
              </w:rPr>
              <w:t>21.25</w:t>
            </w:r>
          </w:p>
        </w:tc>
        <w:tc>
          <w:tcPr>
            <w:tcW w:w="864" w:type="dxa"/>
          </w:tcPr>
          <w:p w14:paraId="2F38D283" w14:textId="77777777" w:rsidR="00C00CB7" w:rsidRPr="00B949B2" w:rsidRDefault="00C00CB7" w:rsidP="00D81611">
            <w:pPr>
              <w:pStyle w:val="TableText"/>
              <w:keepNext/>
              <w:keepLines/>
              <w:jc w:val="right"/>
              <w:rPr>
                <w:szCs w:val="24"/>
              </w:rPr>
            </w:pPr>
            <w:r w:rsidRPr="00B949B2">
              <w:rPr>
                <w:color w:val="000000"/>
                <w:szCs w:val="24"/>
              </w:rPr>
              <w:t>2</w:t>
            </w:r>
          </w:p>
        </w:tc>
        <w:tc>
          <w:tcPr>
            <w:tcW w:w="1008" w:type="dxa"/>
          </w:tcPr>
          <w:p w14:paraId="31F0BBC4" w14:textId="77777777" w:rsidR="00C00CB7" w:rsidRPr="00B949B2" w:rsidRDefault="00C00CB7" w:rsidP="00D81611">
            <w:pPr>
              <w:pStyle w:val="TableText"/>
              <w:keepNext/>
              <w:keepLines/>
              <w:jc w:val="right"/>
              <w:rPr>
                <w:szCs w:val="24"/>
              </w:rPr>
            </w:pPr>
            <w:r w:rsidRPr="00B949B2">
              <w:rPr>
                <w:color w:val="000000"/>
                <w:szCs w:val="24"/>
              </w:rPr>
              <w:t>14.00</w:t>
            </w:r>
          </w:p>
        </w:tc>
        <w:tc>
          <w:tcPr>
            <w:tcW w:w="1008" w:type="dxa"/>
          </w:tcPr>
          <w:p w14:paraId="7B600F50" w14:textId="77777777" w:rsidR="00C00CB7" w:rsidRPr="00B949B2" w:rsidRDefault="00C00CB7" w:rsidP="00D81611">
            <w:pPr>
              <w:pStyle w:val="TableText"/>
              <w:keepNext/>
              <w:keepLines/>
              <w:jc w:val="right"/>
              <w:rPr>
                <w:szCs w:val="24"/>
              </w:rPr>
            </w:pPr>
            <w:r w:rsidRPr="00B949B2">
              <w:rPr>
                <w:color w:val="000000"/>
                <w:szCs w:val="24"/>
              </w:rPr>
              <w:t>5.66</w:t>
            </w:r>
          </w:p>
        </w:tc>
        <w:tc>
          <w:tcPr>
            <w:tcW w:w="1008" w:type="dxa"/>
          </w:tcPr>
          <w:p w14:paraId="2F386A59" w14:textId="77777777" w:rsidR="00C00CB7" w:rsidRPr="00B949B2" w:rsidRDefault="00C00CB7" w:rsidP="00D81611">
            <w:pPr>
              <w:pStyle w:val="TableText"/>
              <w:keepNext/>
              <w:keepLines/>
              <w:jc w:val="right"/>
              <w:rPr>
                <w:szCs w:val="24"/>
              </w:rPr>
            </w:pPr>
            <w:r w:rsidRPr="00B949B2">
              <w:rPr>
                <w:color w:val="000000"/>
                <w:szCs w:val="24"/>
              </w:rPr>
              <w:t>70.00</w:t>
            </w:r>
          </w:p>
        </w:tc>
        <w:tc>
          <w:tcPr>
            <w:tcW w:w="1008" w:type="dxa"/>
          </w:tcPr>
          <w:p w14:paraId="22549C98" w14:textId="77777777" w:rsidR="00C00CB7" w:rsidRPr="00B949B2" w:rsidRDefault="00C00CB7" w:rsidP="00D81611">
            <w:pPr>
              <w:pStyle w:val="TableText"/>
              <w:keepNext/>
              <w:keepLines/>
              <w:jc w:val="right"/>
              <w:rPr>
                <w:szCs w:val="24"/>
              </w:rPr>
            </w:pPr>
            <w:r w:rsidRPr="00B949B2">
              <w:rPr>
                <w:color w:val="000000"/>
                <w:szCs w:val="24"/>
              </w:rPr>
              <w:t>7</w:t>
            </w:r>
          </w:p>
        </w:tc>
        <w:tc>
          <w:tcPr>
            <w:tcW w:w="864" w:type="dxa"/>
          </w:tcPr>
          <w:p w14:paraId="230838E7" w14:textId="77777777" w:rsidR="00C00CB7" w:rsidRPr="00B949B2" w:rsidRDefault="00C00CB7" w:rsidP="00D81611">
            <w:pPr>
              <w:pStyle w:val="TableText"/>
              <w:keepNext/>
              <w:keepLines/>
              <w:jc w:val="right"/>
              <w:rPr>
                <w:szCs w:val="24"/>
              </w:rPr>
            </w:pPr>
            <w:r w:rsidRPr="00B949B2">
              <w:rPr>
                <w:color w:val="000000"/>
                <w:szCs w:val="24"/>
              </w:rPr>
              <w:t>12.43</w:t>
            </w:r>
          </w:p>
        </w:tc>
        <w:tc>
          <w:tcPr>
            <w:tcW w:w="864" w:type="dxa"/>
          </w:tcPr>
          <w:p w14:paraId="0D7BCCEA" w14:textId="77777777" w:rsidR="00C00CB7" w:rsidRPr="00B949B2" w:rsidRDefault="00C00CB7" w:rsidP="00D81611">
            <w:pPr>
              <w:pStyle w:val="TableText"/>
              <w:keepNext/>
              <w:keepLines/>
              <w:jc w:val="right"/>
              <w:rPr>
                <w:szCs w:val="24"/>
              </w:rPr>
            </w:pPr>
            <w:r w:rsidRPr="00B949B2">
              <w:rPr>
                <w:color w:val="000000"/>
                <w:szCs w:val="24"/>
              </w:rPr>
              <w:t>6.02</w:t>
            </w:r>
          </w:p>
        </w:tc>
        <w:tc>
          <w:tcPr>
            <w:tcW w:w="1008" w:type="dxa"/>
          </w:tcPr>
          <w:p w14:paraId="6170DC10" w14:textId="77777777" w:rsidR="00C00CB7" w:rsidRPr="00B949B2" w:rsidRDefault="00C00CB7" w:rsidP="00D81611">
            <w:pPr>
              <w:pStyle w:val="TableText"/>
              <w:keepNext/>
              <w:keepLines/>
              <w:jc w:val="right"/>
              <w:rPr>
                <w:szCs w:val="24"/>
              </w:rPr>
            </w:pPr>
            <w:r w:rsidRPr="00B949B2">
              <w:rPr>
                <w:color w:val="000000"/>
                <w:szCs w:val="24"/>
              </w:rPr>
              <w:t>62.14</w:t>
            </w:r>
          </w:p>
        </w:tc>
      </w:tr>
      <w:tr w:rsidR="004E1288" w:rsidRPr="00B949B2" w14:paraId="029D8D9B" w14:textId="77777777" w:rsidTr="008A58AE">
        <w:trPr>
          <w:trHeight w:val="18"/>
        </w:trPr>
        <w:tc>
          <w:tcPr>
            <w:tcW w:w="1584" w:type="dxa"/>
          </w:tcPr>
          <w:p w14:paraId="2B79F2B0" w14:textId="77777777" w:rsidR="00C00CB7" w:rsidRPr="00B949B2" w:rsidRDefault="00C00CB7" w:rsidP="00D81611">
            <w:pPr>
              <w:pStyle w:val="TableText"/>
              <w:keepNext/>
              <w:keepLines/>
            </w:pPr>
            <w:r w:rsidRPr="00B949B2">
              <w:t>High</w:t>
            </w:r>
          </w:p>
        </w:tc>
        <w:tc>
          <w:tcPr>
            <w:tcW w:w="720" w:type="dxa"/>
          </w:tcPr>
          <w:p w14:paraId="00600210" w14:textId="77777777" w:rsidR="00C00CB7" w:rsidRPr="00B949B2" w:rsidRDefault="00C00CB7" w:rsidP="00D81611">
            <w:pPr>
              <w:pStyle w:val="TableText"/>
              <w:keepNext/>
              <w:keepLines/>
              <w:jc w:val="right"/>
              <w:rPr>
                <w:szCs w:val="24"/>
              </w:rPr>
            </w:pPr>
            <w:r w:rsidRPr="00B949B2">
              <w:rPr>
                <w:color w:val="000000"/>
                <w:szCs w:val="24"/>
              </w:rPr>
              <w:t>7</w:t>
            </w:r>
          </w:p>
        </w:tc>
        <w:tc>
          <w:tcPr>
            <w:tcW w:w="864" w:type="dxa"/>
          </w:tcPr>
          <w:p w14:paraId="7E3BD528" w14:textId="77777777" w:rsidR="00C00CB7" w:rsidRPr="00B949B2" w:rsidRDefault="00C00CB7" w:rsidP="00D81611">
            <w:pPr>
              <w:pStyle w:val="TableText"/>
              <w:keepNext/>
              <w:keepLines/>
              <w:jc w:val="right"/>
              <w:rPr>
                <w:szCs w:val="24"/>
              </w:rPr>
            </w:pPr>
            <w:r w:rsidRPr="00B949B2">
              <w:rPr>
                <w:color w:val="000000"/>
                <w:szCs w:val="24"/>
              </w:rPr>
              <w:t>9.71</w:t>
            </w:r>
          </w:p>
        </w:tc>
        <w:tc>
          <w:tcPr>
            <w:tcW w:w="720" w:type="dxa"/>
          </w:tcPr>
          <w:p w14:paraId="586D6C52" w14:textId="77777777" w:rsidR="00C00CB7" w:rsidRPr="00B949B2" w:rsidRDefault="00C00CB7" w:rsidP="00D81611">
            <w:pPr>
              <w:pStyle w:val="TableText"/>
              <w:keepNext/>
              <w:keepLines/>
              <w:jc w:val="right"/>
              <w:rPr>
                <w:szCs w:val="24"/>
              </w:rPr>
            </w:pPr>
            <w:r w:rsidRPr="00B949B2">
              <w:rPr>
                <w:color w:val="000000"/>
                <w:szCs w:val="24"/>
              </w:rPr>
              <w:t>4.61</w:t>
            </w:r>
          </w:p>
        </w:tc>
        <w:tc>
          <w:tcPr>
            <w:tcW w:w="1008" w:type="dxa"/>
          </w:tcPr>
          <w:p w14:paraId="78E179B3" w14:textId="77777777" w:rsidR="00C00CB7" w:rsidRPr="00B949B2" w:rsidRDefault="00C00CB7" w:rsidP="00D81611">
            <w:pPr>
              <w:pStyle w:val="TableText"/>
              <w:keepNext/>
              <w:keepLines/>
              <w:jc w:val="right"/>
              <w:rPr>
                <w:szCs w:val="24"/>
              </w:rPr>
            </w:pPr>
            <w:r w:rsidRPr="00B949B2">
              <w:rPr>
                <w:color w:val="000000"/>
                <w:szCs w:val="24"/>
              </w:rPr>
              <w:t>48.57</w:t>
            </w:r>
          </w:p>
        </w:tc>
        <w:tc>
          <w:tcPr>
            <w:tcW w:w="864" w:type="dxa"/>
          </w:tcPr>
          <w:p w14:paraId="7D06C827" w14:textId="77777777" w:rsidR="00C00CB7" w:rsidRPr="00B949B2" w:rsidRDefault="00C00CB7" w:rsidP="00D81611">
            <w:pPr>
              <w:pStyle w:val="TableText"/>
              <w:keepNext/>
              <w:keepLines/>
              <w:jc w:val="right"/>
              <w:rPr>
                <w:szCs w:val="24"/>
              </w:rPr>
            </w:pPr>
            <w:r w:rsidRPr="00B949B2">
              <w:rPr>
                <w:color w:val="000000"/>
                <w:szCs w:val="24"/>
              </w:rPr>
              <w:t>1</w:t>
            </w:r>
          </w:p>
        </w:tc>
        <w:tc>
          <w:tcPr>
            <w:tcW w:w="1008" w:type="dxa"/>
          </w:tcPr>
          <w:p w14:paraId="08397163" w14:textId="77777777" w:rsidR="00C00CB7" w:rsidRPr="00B949B2" w:rsidRDefault="00C00CB7" w:rsidP="00D81611">
            <w:pPr>
              <w:pStyle w:val="TableText"/>
              <w:keepNext/>
              <w:keepLines/>
              <w:jc w:val="right"/>
              <w:rPr>
                <w:szCs w:val="24"/>
              </w:rPr>
            </w:pPr>
            <w:r w:rsidRPr="00B949B2">
              <w:rPr>
                <w:color w:val="000000"/>
                <w:szCs w:val="24"/>
              </w:rPr>
              <w:t>12.00</w:t>
            </w:r>
          </w:p>
        </w:tc>
        <w:tc>
          <w:tcPr>
            <w:tcW w:w="1008" w:type="dxa"/>
          </w:tcPr>
          <w:p w14:paraId="1EBFA820"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1008" w:type="dxa"/>
          </w:tcPr>
          <w:p w14:paraId="39A1A034" w14:textId="77777777" w:rsidR="00C00CB7" w:rsidRPr="00B949B2" w:rsidRDefault="00C00CB7" w:rsidP="00D81611">
            <w:pPr>
              <w:pStyle w:val="TableText"/>
              <w:keepNext/>
              <w:keepLines/>
              <w:jc w:val="right"/>
              <w:rPr>
                <w:szCs w:val="24"/>
              </w:rPr>
            </w:pPr>
            <w:r w:rsidRPr="00B949B2">
              <w:rPr>
                <w:color w:val="000000"/>
                <w:szCs w:val="24"/>
              </w:rPr>
              <w:t>60.00</w:t>
            </w:r>
          </w:p>
        </w:tc>
        <w:tc>
          <w:tcPr>
            <w:tcW w:w="1008" w:type="dxa"/>
          </w:tcPr>
          <w:p w14:paraId="088BB6CC" w14:textId="77777777" w:rsidR="00C00CB7" w:rsidRPr="00B949B2" w:rsidRDefault="00C00CB7" w:rsidP="00D81611">
            <w:pPr>
              <w:pStyle w:val="TableText"/>
              <w:keepNext/>
              <w:keepLines/>
              <w:jc w:val="right"/>
              <w:rPr>
                <w:szCs w:val="24"/>
              </w:rPr>
            </w:pPr>
            <w:r w:rsidRPr="00B949B2">
              <w:rPr>
                <w:color w:val="000000"/>
                <w:szCs w:val="24"/>
              </w:rPr>
              <w:t>2</w:t>
            </w:r>
          </w:p>
        </w:tc>
        <w:tc>
          <w:tcPr>
            <w:tcW w:w="864" w:type="dxa"/>
          </w:tcPr>
          <w:p w14:paraId="72F063A8" w14:textId="77777777" w:rsidR="00C00CB7" w:rsidRPr="00B949B2" w:rsidRDefault="00C00CB7" w:rsidP="00D81611">
            <w:pPr>
              <w:pStyle w:val="TableText"/>
              <w:keepNext/>
              <w:keepLines/>
              <w:jc w:val="right"/>
              <w:rPr>
                <w:szCs w:val="24"/>
              </w:rPr>
            </w:pPr>
            <w:r w:rsidRPr="00B949B2">
              <w:rPr>
                <w:color w:val="000000"/>
                <w:szCs w:val="24"/>
              </w:rPr>
              <w:t>13.00</w:t>
            </w:r>
          </w:p>
        </w:tc>
        <w:tc>
          <w:tcPr>
            <w:tcW w:w="864" w:type="dxa"/>
          </w:tcPr>
          <w:p w14:paraId="0B2C230A" w14:textId="77777777" w:rsidR="00C00CB7" w:rsidRPr="00B949B2" w:rsidRDefault="00C00CB7" w:rsidP="00D81611">
            <w:pPr>
              <w:pStyle w:val="TableText"/>
              <w:keepNext/>
              <w:keepLines/>
              <w:jc w:val="right"/>
              <w:rPr>
                <w:szCs w:val="24"/>
              </w:rPr>
            </w:pPr>
            <w:r w:rsidRPr="00B949B2">
              <w:rPr>
                <w:color w:val="000000"/>
                <w:szCs w:val="24"/>
              </w:rPr>
              <w:t>0.00</w:t>
            </w:r>
          </w:p>
        </w:tc>
        <w:tc>
          <w:tcPr>
            <w:tcW w:w="1008" w:type="dxa"/>
          </w:tcPr>
          <w:p w14:paraId="3748E59D" w14:textId="77777777" w:rsidR="00C00CB7" w:rsidRPr="00B949B2" w:rsidRDefault="00C00CB7" w:rsidP="00D81611">
            <w:pPr>
              <w:pStyle w:val="TableText"/>
              <w:keepNext/>
              <w:keepLines/>
              <w:jc w:val="right"/>
              <w:rPr>
                <w:szCs w:val="24"/>
              </w:rPr>
            </w:pPr>
            <w:r w:rsidRPr="00B949B2">
              <w:rPr>
                <w:color w:val="000000"/>
                <w:szCs w:val="24"/>
              </w:rPr>
              <w:t>65.00</w:t>
            </w:r>
          </w:p>
        </w:tc>
      </w:tr>
      <w:tr w:rsidR="004E1288" w:rsidRPr="00B949B2" w14:paraId="4A67B7BB" w14:textId="77777777" w:rsidTr="008A58AE">
        <w:trPr>
          <w:trHeight w:val="18"/>
        </w:trPr>
        <w:tc>
          <w:tcPr>
            <w:tcW w:w="1584" w:type="dxa"/>
          </w:tcPr>
          <w:p w14:paraId="714E376A" w14:textId="77777777" w:rsidR="00C00CB7" w:rsidRPr="00B949B2" w:rsidRDefault="00C00CB7" w:rsidP="00D81611">
            <w:pPr>
              <w:pStyle w:val="TableText"/>
              <w:keepNext/>
              <w:keepLines/>
            </w:pPr>
            <w:r w:rsidRPr="00B949B2">
              <w:t>Not sure</w:t>
            </w:r>
          </w:p>
        </w:tc>
        <w:tc>
          <w:tcPr>
            <w:tcW w:w="720" w:type="dxa"/>
          </w:tcPr>
          <w:p w14:paraId="60B0E1FB" w14:textId="77777777" w:rsidR="00C00CB7" w:rsidRPr="00B949B2" w:rsidRDefault="00C00CB7" w:rsidP="00D81611">
            <w:pPr>
              <w:pStyle w:val="TableText"/>
              <w:keepNext/>
              <w:keepLines/>
              <w:jc w:val="right"/>
              <w:rPr>
                <w:szCs w:val="24"/>
              </w:rPr>
            </w:pPr>
            <w:r w:rsidRPr="00B949B2">
              <w:rPr>
                <w:color w:val="000000"/>
                <w:szCs w:val="24"/>
              </w:rPr>
              <w:t>0</w:t>
            </w:r>
          </w:p>
        </w:tc>
        <w:tc>
          <w:tcPr>
            <w:tcW w:w="864" w:type="dxa"/>
          </w:tcPr>
          <w:p w14:paraId="7CDA507E"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720" w:type="dxa"/>
          </w:tcPr>
          <w:p w14:paraId="5E4EEAB5"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1008" w:type="dxa"/>
          </w:tcPr>
          <w:p w14:paraId="148F0231"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864" w:type="dxa"/>
          </w:tcPr>
          <w:p w14:paraId="4D53BC82" w14:textId="77777777" w:rsidR="00C00CB7" w:rsidRPr="00B949B2" w:rsidRDefault="00C00CB7" w:rsidP="00D81611">
            <w:pPr>
              <w:pStyle w:val="TableText"/>
              <w:keepNext/>
              <w:keepLines/>
              <w:jc w:val="right"/>
              <w:rPr>
                <w:szCs w:val="24"/>
              </w:rPr>
            </w:pPr>
            <w:r w:rsidRPr="00B949B2">
              <w:rPr>
                <w:color w:val="000000"/>
                <w:szCs w:val="24"/>
              </w:rPr>
              <w:t>1</w:t>
            </w:r>
          </w:p>
        </w:tc>
        <w:tc>
          <w:tcPr>
            <w:tcW w:w="1008" w:type="dxa"/>
          </w:tcPr>
          <w:p w14:paraId="2073B599" w14:textId="77777777" w:rsidR="00C00CB7" w:rsidRPr="00B949B2" w:rsidRDefault="00C00CB7" w:rsidP="00D81611">
            <w:pPr>
              <w:pStyle w:val="TableText"/>
              <w:keepNext/>
              <w:keepLines/>
              <w:jc w:val="right"/>
              <w:rPr>
                <w:szCs w:val="24"/>
              </w:rPr>
            </w:pPr>
            <w:r w:rsidRPr="00B949B2">
              <w:rPr>
                <w:color w:val="000000"/>
                <w:szCs w:val="24"/>
              </w:rPr>
              <w:t>9.00</w:t>
            </w:r>
          </w:p>
        </w:tc>
        <w:tc>
          <w:tcPr>
            <w:tcW w:w="1008" w:type="dxa"/>
          </w:tcPr>
          <w:p w14:paraId="120A776A"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1008" w:type="dxa"/>
          </w:tcPr>
          <w:p w14:paraId="3693E644" w14:textId="77777777" w:rsidR="00C00CB7" w:rsidRPr="00B949B2" w:rsidRDefault="00C00CB7" w:rsidP="00D81611">
            <w:pPr>
              <w:pStyle w:val="TableText"/>
              <w:keepNext/>
              <w:keepLines/>
              <w:jc w:val="right"/>
              <w:rPr>
                <w:szCs w:val="24"/>
              </w:rPr>
            </w:pPr>
            <w:r w:rsidRPr="00B949B2">
              <w:rPr>
                <w:color w:val="000000"/>
                <w:szCs w:val="24"/>
              </w:rPr>
              <w:t>45.00</w:t>
            </w:r>
          </w:p>
        </w:tc>
        <w:tc>
          <w:tcPr>
            <w:tcW w:w="1008" w:type="dxa"/>
          </w:tcPr>
          <w:p w14:paraId="62F5807D" w14:textId="77777777" w:rsidR="00C00CB7" w:rsidRPr="00B949B2" w:rsidRDefault="00C00CB7" w:rsidP="00D81611">
            <w:pPr>
              <w:pStyle w:val="TableText"/>
              <w:keepNext/>
              <w:keepLines/>
              <w:jc w:val="right"/>
              <w:rPr>
                <w:szCs w:val="24"/>
              </w:rPr>
            </w:pPr>
            <w:r w:rsidRPr="00B949B2">
              <w:rPr>
                <w:color w:val="000000"/>
                <w:szCs w:val="24"/>
              </w:rPr>
              <w:t>3</w:t>
            </w:r>
          </w:p>
        </w:tc>
        <w:tc>
          <w:tcPr>
            <w:tcW w:w="864" w:type="dxa"/>
          </w:tcPr>
          <w:p w14:paraId="7F4F27AE" w14:textId="77777777" w:rsidR="00C00CB7" w:rsidRPr="00B949B2" w:rsidRDefault="00C00CB7" w:rsidP="00D81611">
            <w:pPr>
              <w:pStyle w:val="TableText"/>
              <w:keepNext/>
              <w:keepLines/>
              <w:jc w:val="right"/>
              <w:rPr>
                <w:szCs w:val="24"/>
              </w:rPr>
            </w:pPr>
            <w:r w:rsidRPr="00B949B2">
              <w:rPr>
                <w:color w:val="000000"/>
                <w:szCs w:val="24"/>
              </w:rPr>
              <w:t>8.00</w:t>
            </w:r>
          </w:p>
        </w:tc>
        <w:tc>
          <w:tcPr>
            <w:tcW w:w="864" w:type="dxa"/>
          </w:tcPr>
          <w:p w14:paraId="1AB22A1C" w14:textId="77777777" w:rsidR="00C00CB7" w:rsidRPr="00B949B2" w:rsidRDefault="00C00CB7" w:rsidP="00D81611">
            <w:pPr>
              <w:pStyle w:val="TableText"/>
              <w:keepNext/>
              <w:keepLines/>
              <w:jc w:val="right"/>
              <w:rPr>
                <w:szCs w:val="24"/>
              </w:rPr>
            </w:pPr>
            <w:r w:rsidRPr="00B949B2">
              <w:rPr>
                <w:color w:val="000000"/>
                <w:szCs w:val="24"/>
              </w:rPr>
              <w:t>7.00</w:t>
            </w:r>
          </w:p>
        </w:tc>
        <w:tc>
          <w:tcPr>
            <w:tcW w:w="1008" w:type="dxa"/>
          </w:tcPr>
          <w:p w14:paraId="40063D3A" w14:textId="77777777" w:rsidR="00C00CB7" w:rsidRPr="00B949B2" w:rsidRDefault="00C00CB7" w:rsidP="00D81611">
            <w:pPr>
              <w:pStyle w:val="TableText"/>
              <w:keepNext/>
              <w:keepLines/>
              <w:jc w:val="right"/>
              <w:rPr>
                <w:szCs w:val="24"/>
              </w:rPr>
            </w:pPr>
            <w:r w:rsidRPr="00B949B2">
              <w:rPr>
                <w:color w:val="000000"/>
                <w:szCs w:val="24"/>
              </w:rPr>
              <w:t>40.00</w:t>
            </w:r>
          </w:p>
        </w:tc>
      </w:tr>
      <w:tr w:rsidR="004E1288" w:rsidRPr="00B949B2" w14:paraId="7A08454A" w14:textId="77777777" w:rsidTr="008A58AE">
        <w:trPr>
          <w:trHeight w:val="18"/>
        </w:trPr>
        <w:tc>
          <w:tcPr>
            <w:tcW w:w="1584" w:type="dxa"/>
            <w:tcBorders>
              <w:bottom w:val="single" w:sz="4" w:space="0" w:color="auto"/>
            </w:tcBorders>
          </w:tcPr>
          <w:p w14:paraId="08005CB9" w14:textId="77777777" w:rsidR="00C00CB7" w:rsidRPr="00B949B2" w:rsidRDefault="00C00CB7" w:rsidP="00D81611">
            <w:pPr>
              <w:pStyle w:val="TableText"/>
              <w:keepNext/>
              <w:keepLines/>
            </w:pPr>
            <w:r w:rsidRPr="00B949B2">
              <w:t>Missing</w:t>
            </w:r>
          </w:p>
        </w:tc>
        <w:tc>
          <w:tcPr>
            <w:tcW w:w="720" w:type="dxa"/>
            <w:tcBorders>
              <w:bottom w:val="single" w:sz="4" w:space="0" w:color="auto"/>
            </w:tcBorders>
          </w:tcPr>
          <w:p w14:paraId="10F1EC3E" w14:textId="77777777" w:rsidR="00C00CB7" w:rsidRPr="00B949B2" w:rsidRDefault="00C00CB7" w:rsidP="00D81611">
            <w:pPr>
              <w:pStyle w:val="TableText"/>
              <w:keepNext/>
              <w:keepLines/>
              <w:jc w:val="right"/>
              <w:rPr>
                <w:szCs w:val="24"/>
              </w:rPr>
            </w:pPr>
            <w:r w:rsidRPr="00B949B2">
              <w:rPr>
                <w:color w:val="000000"/>
                <w:szCs w:val="24"/>
              </w:rPr>
              <w:t>0</w:t>
            </w:r>
          </w:p>
        </w:tc>
        <w:tc>
          <w:tcPr>
            <w:tcW w:w="864" w:type="dxa"/>
            <w:tcBorders>
              <w:bottom w:val="single" w:sz="4" w:space="0" w:color="auto"/>
            </w:tcBorders>
          </w:tcPr>
          <w:p w14:paraId="2C00C17E"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720" w:type="dxa"/>
            <w:tcBorders>
              <w:bottom w:val="single" w:sz="4" w:space="0" w:color="auto"/>
            </w:tcBorders>
          </w:tcPr>
          <w:p w14:paraId="340BD6BE"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1008" w:type="dxa"/>
            <w:tcBorders>
              <w:bottom w:val="single" w:sz="4" w:space="0" w:color="auto"/>
            </w:tcBorders>
          </w:tcPr>
          <w:p w14:paraId="4539F3F1"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864" w:type="dxa"/>
            <w:tcBorders>
              <w:bottom w:val="single" w:sz="4" w:space="0" w:color="auto"/>
            </w:tcBorders>
          </w:tcPr>
          <w:p w14:paraId="5B5031E0" w14:textId="77777777" w:rsidR="00C00CB7" w:rsidRPr="00B949B2" w:rsidRDefault="00C00CB7" w:rsidP="00D81611">
            <w:pPr>
              <w:pStyle w:val="TableText"/>
              <w:keepNext/>
              <w:keepLines/>
              <w:jc w:val="right"/>
              <w:rPr>
                <w:szCs w:val="24"/>
              </w:rPr>
            </w:pPr>
            <w:r w:rsidRPr="00B949B2">
              <w:rPr>
                <w:color w:val="000000"/>
                <w:szCs w:val="24"/>
              </w:rPr>
              <w:t>1</w:t>
            </w:r>
          </w:p>
        </w:tc>
        <w:tc>
          <w:tcPr>
            <w:tcW w:w="1008" w:type="dxa"/>
            <w:tcBorders>
              <w:bottom w:val="single" w:sz="4" w:space="0" w:color="auto"/>
            </w:tcBorders>
          </w:tcPr>
          <w:p w14:paraId="2E964999" w14:textId="77777777" w:rsidR="00C00CB7" w:rsidRPr="00B949B2" w:rsidRDefault="00C00CB7" w:rsidP="00D81611">
            <w:pPr>
              <w:pStyle w:val="TableText"/>
              <w:keepNext/>
              <w:keepLines/>
              <w:jc w:val="right"/>
              <w:rPr>
                <w:szCs w:val="24"/>
              </w:rPr>
            </w:pPr>
            <w:r w:rsidRPr="00B949B2">
              <w:rPr>
                <w:color w:val="000000"/>
                <w:szCs w:val="24"/>
              </w:rPr>
              <w:t>6.00</w:t>
            </w:r>
          </w:p>
        </w:tc>
        <w:tc>
          <w:tcPr>
            <w:tcW w:w="1008" w:type="dxa"/>
            <w:tcBorders>
              <w:bottom w:val="single" w:sz="4" w:space="0" w:color="auto"/>
            </w:tcBorders>
          </w:tcPr>
          <w:p w14:paraId="569249A6"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1008" w:type="dxa"/>
            <w:tcBorders>
              <w:bottom w:val="single" w:sz="4" w:space="0" w:color="auto"/>
            </w:tcBorders>
          </w:tcPr>
          <w:p w14:paraId="452041B1" w14:textId="77777777" w:rsidR="00C00CB7" w:rsidRPr="00B949B2" w:rsidRDefault="00C00CB7" w:rsidP="00D81611">
            <w:pPr>
              <w:pStyle w:val="TableText"/>
              <w:keepNext/>
              <w:keepLines/>
              <w:jc w:val="right"/>
              <w:rPr>
                <w:szCs w:val="24"/>
              </w:rPr>
            </w:pPr>
            <w:r w:rsidRPr="00B949B2">
              <w:rPr>
                <w:color w:val="000000"/>
                <w:szCs w:val="24"/>
              </w:rPr>
              <w:t>30.00</w:t>
            </w:r>
          </w:p>
        </w:tc>
        <w:tc>
          <w:tcPr>
            <w:tcW w:w="1008" w:type="dxa"/>
            <w:tcBorders>
              <w:bottom w:val="single" w:sz="4" w:space="0" w:color="auto"/>
            </w:tcBorders>
          </w:tcPr>
          <w:p w14:paraId="0184FBB8" w14:textId="77777777" w:rsidR="00C00CB7" w:rsidRPr="00B949B2" w:rsidRDefault="00C00CB7" w:rsidP="00D81611">
            <w:pPr>
              <w:pStyle w:val="TableText"/>
              <w:keepNext/>
              <w:keepLines/>
              <w:jc w:val="right"/>
              <w:rPr>
                <w:szCs w:val="24"/>
              </w:rPr>
            </w:pPr>
            <w:r w:rsidRPr="00B949B2">
              <w:rPr>
                <w:color w:val="000000"/>
                <w:szCs w:val="24"/>
              </w:rPr>
              <w:t>0</w:t>
            </w:r>
          </w:p>
        </w:tc>
        <w:tc>
          <w:tcPr>
            <w:tcW w:w="864" w:type="dxa"/>
            <w:tcBorders>
              <w:bottom w:val="single" w:sz="4" w:space="0" w:color="auto"/>
            </w:tcBorders>
          </w:tcPr>
          <w:p w14:paraId="65B98235"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864" w:type="dxa"/>
            <w:tcBorders>
              <w:bottom w:val="single" w:sz="4" w:space="0" w:color="auto"/>
            </w:tcBorders>
          </w:tcPr>
          <w:p w14:paraId="18C50639"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c>
          <w:tcPr>
            <w:tcW w:w="1008" w:type="dxa"/>
            <w:tcBorders>
              <w:bottom w:val="single" w:sz="4" w:space="0" w:color="auto"/>
            </w:tcBorders>
          </w:tcPr>
          <w:p w14:paraId="598C64EA" w14:textId="77777777" w:rsidR="00C00CB7" w:rsidRPr="00B949B2" w:rsidRDefault="00C00CB7" w:rsidP="00D81611">
            <w:pPr>
              <w:pStyle w:val="TableText"/>
              <w:keepNext/>
              <w:keepLines/>
              <w:jc w:val="right"/>
              <w:rPr>
                <w:szCs w:val="24"/>
              </w:rPr>
            </w:pPr>
            <w:r w:rsidRPr="00B949B2">
              <w:rPr>
                <w:color w:val="000000"/>
                <w:szCs w:val="24"/>
              </w:rPr>
              <w:t>N</w:t>
            </w:r>
            <w:r w:rsidR="00D81611" w:rsidRPr="00B949B2">
              <w:rPr>
                <w:color w:val="000000"/>
                <w:szCs w:val="24"/>
              </w:rPr>
              <w:t>/</w:t>
            </w:r>
            <w:r w:rsidRPr="00B949B2">
              <w:rPr>
                <w:color w:val="000000"/>
                <w:szCs w:val="24"/>
              </w:rPr>
              <w:t>A</w:t>
            </w:r>
          </w:p>
        </w:tc>
      </w:tr>
      <w:tr w:rsidR="004E1288" w:rsidRPr="00B949B2" w14:paraId="12068C76" w14:textId="77777777" w:rsidTr="008A58AE">
        <w:trPr>
          <w:trHeight w:val="18"/>
        </w:trPr>
        <w:tc>
          <w:tcPr>
            <w:tcW w:w="1584" w:type="dxa"/>
            <w:tcBorders>
              <w:top w:val="single" w:sz="4" w:space="0" w:color="auto"/>
              <w:bottom w:val="single" w:sz="12" w:space="0" w:color="auto"/>
            </w:tcBorders>
          </w:tcPr>
          <w:p w14:paraId="2A571162" w14:textId="77777777" w:rsidR="00C00CB7" w:rsidRPr="00B949B2" w:rsidRDefault="00C00CB7" w:rsidP="00D81611">
            <w:pPr>
              <w:pStyle w:val="TableText"/>
              <w:rPr>
                <w:b/>
              </w:rPr>
            </w:pPr>
            <w:r w:rsidRPr="00B949B2">
              <w:rPr>
                <w:b/>
              </w:rPr>
              <w:t>Total</w:t>
            </w:r>
          </w:p>
        </w:tc>
        <w:tc>
          <w:tcPr>
            <w:tcW w:w="720" w:type="dxa"/>
            <w:tcBorders>
              <w:top w:val="single" w:sz="4" w:space="0" w:color="auto"/>
              <w:bottom w:val="single" w:sz="12" w:space="0" w:color="auto"/>
            </w:tcBorders>
          </w:tcPr>
          <w:p w14:paraId="6942ACD9" w14:textId="77777777" w:rsidR="00C00CB7" w:rsidRPr="00B949B2" w:rsidRDefault="00C00CB7" w:rsidP="00D81611">
            <w:pPr>
              <w:pStyle w:val="TableText"/>
              <w:jc w:val="right"/>
              <w:rPr>
                <w:szCs w:val="24"/>
              </w:rPr>
            </w:pPr>
            <w:r w:rsidRPr="00B949B2">
              <w:rPr>
                <w:color w:val="000000"/>
                <w:szCs w:val="24"/>
              </w:rPr>
              <w:t>12</w:t>
            </w:r>
          </w:p>
        </w:tc>
        <w:tc>
          <w:tcPr>
            <w:tcW w:w="864" w:type="dxa"/>
            <w:tcBorders>
              <w:top w:val="single" w:sz="4" w:space="0" w:color="auto"/>
              <w:bottom w:val="single" w:sz="12" w:space="0" w:color="auto"/>
            </w:tcBorders>
          </w:tcPr>
          <w:p w14:paraId="3DEDEF47" w14:textId="77777777" w:rsidR="00C00CB7" w:rsidRPr="00B949B2" w:rsidRDefault="00C00CB7" w:rsidP="00D81611">
            <w:pPr>
              <w:pStyle w:val="TableText"/>
              <w:jc w:val="right"/>
              <w:rPr>
                <w:szCs w:val="24"/>
              </w:rPr>
            </w:pPr>
            <w:r w:rsidRPr="00B949B2">
              <w:rPr>
                <w:color w:val="000000"/>
                <w:szCs w:val="24"/>
              </w:rPr>
              <w:t>7.58</w:t>
            </w:r>
          </w:p>
        </w:tc>
        <w:tc>
          <w:tcPr>
            <w:tcW w:w="720" w:type="dxa"/>
            <w:tcBorders>
              <w:top w:val="single" w:sz="4" w:space="0" w:color="auto"/>
              <w:bottom w:val="single" w:sz="12" w:space="0" w:color="auto"/>
            </w:tcBorders>
          </w:tcPr>
          <w:p w14:paraId="6C014697" w14:textId="77777777" w:rsidR="00C00CB7" w:rsidRPr="00B949B2" w:rsidRDefault="00C00CB7" w:rsidP="00D81611">
            <w:pPr>
              <w:pStyle w:val="TableText"/>
              <w:jc w:val="right"/>
              <w:rPr>
                <w:szCs w:val="24"/>
              </w:rPr>
            </w:pPr>
            <w:r w:rsidRPr="00B949B2">
              <w:rPr>
                <w:color w:val="000000"/>
                <w:szCs w:val="24"/>
              </w:rPr>
              <w:t>4.62</w:t>
            </w:r>
          </w:p>
        </w:tc>
        <w:tc>
          <w:tcPr>
            <w:tcW w:w="1008" w:type="dxa"/>
            <w:tcBorders>
              <w:top w:val="single" w:sz="4" w:space="0" w:color="auto"/>
              <w:bottom w:val="single" w:sz="12" w:space="0" w:color="auto"/>
            </w:tcBorders>
          </w:tcPr>
          <w:p w14:paraId="07FDF9DB" w14:textId="77777777" w:rsidR="00C00CB7" w:rsidRPr="00B949B2" w:rsidRDefault="00C00CB7" w:rsidP="00D81611">
            <w:pPr>
              <w:pStyle w:val="TableText"/>
              <w:jc w:val="right"/>
              <w:rPr>
                <w:szCs w:val="24"/>
              </w:rPr>
            </w:pPr>
            <w:r w:rsidRPr="00B949B2">
              <w:rPr>
                <w:color w:val="000000"/>
                <w:szCs w:val="24"/>
              </w:rPr>
              <w:t>37.92</w:t>
            </w:r>
          </w:p>
        </w:tc>
        <w:tc>
          <w:tcPr>
            <w:tcW w:w="864" w:type="dxa"/>
            <w:tcBorders>
              <w:top w:val="single" w:sz="4" w:space="0" w:color="auto"/>
              <w:bottom w:val="single" w:sz="12" w:space="0" w:color="auto"/>
            </w:tcBorders>
          </w:tcPr>
          <w:p w14:paraId="356708B9" w14:textId="77777777" w:rsidR="00C00CB7" w:rsidRPr="00B949B2" w:rsidRDefault="00C00CB7" w:rsidP="00D81611">
            <w:pPr>
              <w:pStyle w:val="TableText"/>
              <w:jc w:val="right"/>
              <w:rPr>
                <w:szCs w:val="24"/>
              </w:rPr>
            </w:pPr>
            <w:r w:rsidRPr="00B949B2">
              <w:rPr>
                <w:color w:val="000000"/>
                <w:szCs w:val="24"/>
              </w:rPr>
              <w:t>10</w:t>
            </w:r>
          </w:p>
        </w:tc>
        <w:tc>
          <w:tcPr>
            <w:tcW w:w="1008" w:type="dxa"/>
            <w:tcBorders>
              <w:top w:val="single" w:sz="4" w:space="0" w:color="auto"/>
              <w:bottom w:val="single" w:sz="12" w:space="0" w:color="auto"/>
            </w:tcBorders>
          </w:tcPr>
          <w:p w14:paraId="4CC66398" w14:textId="77777777" w:rsidR="00C00CB7" w:rsidRPr="00B949B2" w:rsidRDefault="00C00CB7" w:rsidP="00D81611">
            <w:pPr>
              <w:pStyle w:val="TableText"/>
              <w:jc w:val="right"/>
              <w:rPr>
                <w:szCs w:val="24"/>
              </w:rPr>
            </w:pPr>
            <w:r w:rsidRPr="00B949B2">
              <w:rPr>
                <w:color w:val="000000"/>
                <w:szCs w:val="24"/>
              </w:rPr>
              <w:t>8.90</w:t>
            </w:r>
          </w:p>
        </w:tc>
        <w:tc>
          <w:tcPr>
            <w:tcW w:w="1008" w:type="dxa"/>
            <w:tcBorders>
              <w:top w:val="single" w:sz="4" w:space="0" w:color="auto"/>
              <w:bottom w:val="single" w:sz="12" w:space="0" w:color="auto"/>
            </w:tcBorders>
          </w:tcPr>
          <w:p w14:paraId="71E79582" w14:textId="77777777" w:rsidR="00C00CB7" w:rsidRPr="00B949B2" w:rsidRDefault="00C00CB7" w:rsidP="00D81611">
            <w:pPr>
              <w:pStyle w:val="TableText"/>
              <w:jc w:val="right"/>
              <w:rPr>
                <w:szCs w:val="24"/>
              </w:rPr>
            </w:pPr>
            <w:r w:rsidRPr="00B949B2">
              <w:rPr>
                <w:color w:val="000000"/>
                <w:szCs w:val="24"/>
              </w:rPr>
              <w:t>5.40</w:t>
            </w:r>
          </w:p>
        </w:tc>
        <w:tc>
          <w:tcPr>
            <w:tcW w:w="1008" w:type="dxa"/>
            <w:tcBorders>
              <w:top w:val="single" w:sz="4" w:space="0" w:color="auto"/>
              <w:bottom w:val="single" w:sz="12" w:space="0" w:color="auto"/>
            </w:tcBorders>
          </w:tcPr>
          <w:p w14:paraId="5C5F8D84" w14:textId="77777777" w:rsidR="00C00CB7" w:rsidRPr="00B949B2" w:rsidRDefault="00C00CB7" w:rsidP="00D81611">
            <w:pPr>
              <w:pStyle w:val="TableText"/>
              <w:jc w:val="right"/>
              <w:rPr>
                <w:szCs w:val="24"/>
              </w:rPr>
            </w:pPr>
            <w:r w:rsidRPr="00B949B2">
              <w:rPr>
                <w:color w:val="000000"/>
                <w:szCs w:val="24"/>
              </w:rPr>
              <w:t>44.50</w:t>
            </w:r>
          </w:p>
        </w:tc>
        <w:tc>
          <w:tcPr>
            <w:tcW w:w="1008" w:type="dxa"/>
            <w:tcBorders>
              <w:top w:val="single" w:sz="4" w:space="0" w:color="auto"/>
              <w:bottom w:val="single" w:sz="12" w:space="0" w:color="auto"/>
            </w:tcBorders>
          </w:tcPr>
          <w:p w14:paraId="58C4F35E" w14:textId="77777777" w:rsidR="00C00CB7" w:rsidRPr="00B949B2" w:rsidRDefault="00C00CB7" w:rsidP="00D81611">
            <w:pPr>
              <w:pStyle w:val="TableText"/>
              <w:jc w:val="right"/>
              <w:rPr>
                <w:szCs w:val="24"/>
              </w:rPr>
            </w:pPr>
            <w:r w:rsidRPr="00B949B2">
              <w:rPr>
                <w:color w:val="000000"/>
                <w:szCs w:val="24"/>
              </w:rPr>
              <w:t>12</w:t>
            </w:r>
          </w:p>
        </w:tc>
        <w:tc>
          <w:tcPr>
            <w:tcW w:w="864" w:type="dxa"/>
            <w:tcBorders>
              <w:top w:val="single" w:sz="4" w:space="0" w:color="auto"/>
              <w:bottom w:val="single" w:sz="12" w:space="0" w:color="auto"/>
            </w:tcBorders>
          </w:tcPr>
          <w:p w14:paraId="16B94500" w14:textId="77777777" w:rsidR="00C00CB7" w:rsidRPr="00B949B2" w:rsidRDefault="00C00CB7" w:rsidP="00D81611">
            <w:pPr>
              <w:pStyle w:val="TableText"/>
              <w:jc w:val="right"/>
              <w:rPr>
                <w:szCs w:val="24"/>
              </w:rPr>
            </w:pPr>
            <w:r w:rsidRPr="00B949B2">
              <w:rPr>
                <w:color w:val="000000"/>
                <w:szCs w:val="24"/>
              </w:rPr>
              <w:t>11.42</w:t>
            </w:r>
          </w:p>
        </w:tc>
        <w:tc>
          <w:tcPr>
            <w:tcW w:w="864" w:type="dxa"/>
            <w:tcBorders>
              <w:top w:val="single" w:sz="4" w:space="0" w:color="auto"/>
              <w:bottom w:val="single" w:sz="12" w:space="0" w:color="auto"/>
            </w:tcBorders>
          </w:tcPr>
          <w:p w14:paraId="5C98E166" w14:textId="77777777" w:rsidR="00C00CB7" w:rsidRPr="00B949B2" w:rsidRDefault="00C00CB7" w:rsidP="00D81611">
            <w:pPr>
              <w:pStyle w:val="TableText"/>
              <w:jc w:val="right"/>
              <w:rPr>
                <w:szCs w:val="24"/>
              </w:rPr>
            </w:pPr>
            <w:r w:rsidRPr="00B949B2">
              <w:rPr>
                <w:color w:val="000000"/>
                <w:szCs w:val="24"/>
              </w:rPr>
              <w:t>5.74</w:t>
            </w:r>
          </w:p>
        </w:tc>
        <w:tc>
          <w:tcPr>
            <w:tcW w:w="1008" w:type="dxa"/>
            <w:tcBorders>
              <w:top w:val="single" w:sz="4" w:space="0" w:color="auto"/>
              <w:bottom w:val="single" w:sz="12" w:space="0" w:color="auto"/>
            </w:tcBorders>
          </w:tcPr>
          <w:p w14:paraId="700BDC12" w14:textId="77777777" w:rsidR="00C00CB7" w:rsidRPr="00B949B2" w:rsidRDefault="00C00CB7" w:rsidP="00D81611">
            <w:pPr>
              <w:pStyle w:val="TableText"/>
              <w:jc w:val="right"/>
              <w:rPr>
                <w:szCs w:val="24"/>
              </w:rPr>
            </w:pPr>
            <w:r w:rsidRPr="00B949B2">
              <w:rPr>
                <w:color w:val="000000"/>
                <w:szCs w:val="24"/>
              </w:rPr>
              <w:t>57.08</w:t>
            </w:r>
          </w:p>
        </w:tc>
      </w:tr>
    </w:tbl>
    <w:p w14:paraId="20475054" w14:textId="29BB4470" w:rsidR="001C4492" w:rsidRPr="00B949B2" w:rsidRDefault="00DB3B68" w:rsidP="00C204EE">
      <w:pPr>
        <w:pStyle w:val="Caption"/>
      </w:pPr>
      <w:bookmarkStart w:id="538" w:name="_Ref49336764"/>
      <w:bookmarkStart w:id="539" w:name="_Toc45636984"/>
      <w:bookmarkStart w:id="540" w:name="_Toc46216388"/>
      <w:bookmarkStart w:id="541" w:name="_Toc52354558"/>
      <w:r w:rsidRPr="00B949B2">
        <w:lastRenderedPageBreak/>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3</w:t>
      </w:r>
      <w:r w:rsidR="00124262" w:rsidRPr="00B949B2">
        <w:rPr>
          <w:noProof/>
        </w:rPr>
        <w:fldChar w:fldCharType="end"/>
      </w:r>
      <w:bookmarkEnd w:id="538"/>
      <w:r w:rsidRPr="00B949B2">
        <w:t xml:space="preserve">. </w:t>
      </w:r>
      <w:r w:rsidR="0070536E" w:rsidRPr="00B949B2">
        <w:t xml:space="preserve"> </w:t>
      </w:r>
      <w:r w:rsidR="001C4492" w:rsidRPr="00B949B2">
        <w:t>Receptive Scores by Ratings of English Language Proficiency (</w:t>
      </w:r>
      <w:r w:rsidR="00D64363" w:rsidRPr="00B949B2">
        <w:t>Group 1</w:t>
      </w:r>
      <w:r w:rsidR="001C4492" w:rsidRPr="00B949B2">
        <w:t xml:space="preserve"> Grade</w:t>
      </w:r>
      <w:r w:rsidR="00D05A84" w:rsidRPr="00B949B2">
        <w:t xml:space="preserve"> Levels and Grade Span</w:t>
      </w:r>
      <w:r w:rsidR="001C4492" w:rsidRPr="00B949B2">
        <w:t>s)</w:t>
      </w:r>
      <w:bookmarkEnd w:id="539"/>
      <w:bookmarkEnd w:id="540"/>
      <w:bookmarkEnd w:id="541"/>
    </w:p>
    <w:tbl>
      <w:tblPr>
        <w:tblStyle w:val="TRtable"/>
        <w:tblW w:w="12066" w:type="dxa"/>
        <w:tblLayout w:type="fixed"/>
        <w:tblLook w:val="04A0" w:firstRow="1" w:lastRow="0" w:firstColumn="1" w:lastColumn="0" w:noHBand="0" w:noVBand="1"/>
        <w:tblDescription w:val="Receptive Scores by Ratings of English Language Proficiency (Even Grade Levels and Grade Spans)"/>
      </w:tblPr>
      <w:tblGrid>
        <w:gridCol w:w="1584"/>
        <w:gridCol w:w="720"/>
        <w:gridCol w:w="864"/>
        <w:gridCol w:w="720"/>
        <w:gridCol w:w="978"/>
        <w:gridCol w:w="720"/>
        <w:gridCol w:w="864"/>
        <w:gridCol w:w="720"/>
        <w:gridCol w:w="1008"/>
        <w:gridCol w:w="864"/>
        <w:gridCol w:w="1008"/>
        <w:gridCol w:w="1008"/>
        <w:gridCol w:w="1008"/>
      </w:tblGrid>
      <w:tr w:rsidR="00B5157B" w:rsidRPr="00B949B2" w14:paraId="3899C482" w14:textId="77777777" w:rsidTr="008A58AE">
        <w:trPr>
          <w:cnfStyle w:val="100000000000" w:firstRow="1" w:lastRow="0" w:firstColumn="0" w:lastColumn="0" w:oddVBand="0" w:evenVBand="0" w:oddHBand="0" w:evenHBand="0" w:firstRowFirstColumn="0" w:firstRowLastColumn="0" w:lastRowFirstColumn="0" w:lastRowLastColumn="0"/>
          <w:trHeight w:val="576"/>
        </w:trPr>
        <w:tc>
          <w:tcPr>
            <w:tcW w:w="1584" w:type="dxa"/>
          </w:tcPr>
          <w:p w14:paraId="6AE1689A" w14:textId="77777777" w:rsidR="00AB4192" w:rsidRPr="00B949B2" w:rsidRDefault="00AB4192" w:rsidP="00F6393B">
            <w:pPr>
              <w:pStyle w:val="TableHead"/>
              <w:rPr>
                <w:b/>
              </w:rPr>
            </w:pPr>
            <w:r w:rsidRPr="00B949B2">
              <w:rPr>
                <w:b/>
              </w:rPr>
              <w:t>Proficiency</w:t>
            </w:r>
          </w:p>
        </w:tc>
        <w:tc>
          <w:tcPr>
            <w:tcW w:w="720" w:type="dxa"/>
          </w:tcPr>
          <w:p w14:paraId="6476BDBA" w14:textId="77777777" w:rsidR="00AB4192" w:rsidRPr="00B949B2" w:rsidRDefault="00AB4192" w:rsidP="0081195D">
            <w:pPr>
              <w:pStyle w:val="TableHead"/>
              <w:rPr>
                <w:b/>
              </w:rPr>
            </w:pPr>
            <w:r w:rsidRPr="00B949B2">
              <w:rPr>
                <w:b/>
              </w:rPr>
              <w:t>K</w:t>
            </w:r>
            <w:r w:rsidR="0081195D" w:rsidRPr="00B949B2">
              <w:rPr>
                <w:b/>
                <w:i/>
              </w:rPr>
              <w:t xml:space="preserve"> </w:t>
            </w:r>
            <w:r w:rsidRPr="00B949B2">
              <w:rPr>
                <w:b/>
              </w:rPr>
              <w:t>N</w:t>
            </w:r>
          </w:p>
        </w:tc>
        <w:tc>
          <w:tcPr>
            <w:tcW w:w="864" w:type="dxa"/>
          </w:tcPr>
          <w:p w14:paraId="3A59640F" w14:textId="77777777" w:rsidR="00AB4192" w:rsidRPr="00B949B2" w:rsidRDefault="00AB4192" w:rsidP="00225C2A">
            <w:pPr>
              <w:pStyle w:val="TableHead"/>
              <w:rPr>
                <w:b/>
              </w:rPr>
            </w:pPr>
            <w:r w:rsidRPr="00B949B2">
              <w:rPr>
                <w:b/>
              </w:rPr>
              <w:t>K Mean</w:t>
            </w:r>
          </w:p>
        </w:tc>
        <w:tc>
          <w:tcPr>
            <w:tcW w:w="720" w:type="dxa"/>
          </w:tcPr>
          <w:p w14:paraId="126064F9" w14:textId="77777777" w:rsidR="00AB4192" w:rsidRPr="00B949B2" w:rsidRDefault="00AB4192" w:rsidP="00225C2A">
            <w:pPr>
              <w:pStyle w:val="TableHead"/>
              <w:rPr>
                <w:b/>
              </w:rPr>
            </w:pPr>
            <w:r w:rsidRPr="00B949B2">
              <w:rPr>
                <w:b/>
              </w:rPr>
              <w:t>K SD</w:t>
            </w:r>
          </w:p>
        </w:tc>
        <w:tc>
          <w:tcPr>
            <w:tcW w:w="978" w:type="dxa"/>
          </w:tcPr>
          <w:p w14:paraId="170E6FEA" w14:textId="77777777" w:rsidR="00AB4192" w:rsidRPr="00B949B2" w:rsidRDefault="00AB4192" w:rsidP="00225C2A">
            <w:pPr>
              <w:pStyle w:val="TableHead"/>
              <w:rPr>
                <w:b/>
              </w:rPr>
            </w:pPr>
            <w:r w:rsidRPr="00B949B2">
              <w:rPr>
                <w:b/>
              </w:rPr>
              <w:t>K %</w:t>
            </w:r>
            <w:r w:rsidR="00B17605" w:rsidRPr="00B949B2">
              <w:rPr>
                <w:b/>
              </w:rPr>
              <w:t xml:space="preserve"> </w:t>
            </w:r>
            <w:r w:rsidRPr="00B949B2">
              <w:rPr>
                <w:b/>
              </w:rPr>
              <w:t>Pts</w:t>
            </w:r>
          </w:p>
        </w:tc>
        <w:tc>
          <w:tcPr>
            <w:tcW w:w="720" w:type="dxa"/>
          </w:tcPr>
          <w:p w14:paraId="1FE8141D" w14:textId="77777777" w:rsidR="00AB4192" w:rsidRPr="00B949B2" w:rsidRDefault="00AB4192" w:rsidP="00225C2A">
            <w:pPr>
              <w:pStyle w:val="TableHead"/>
              <w:rPr>
                <w:b/>
              </w:rPr>
            </w:pPr>
            <w:r w:rsidRPr="00B949B2">
              <w:rPr>
                <w:b/>
              </w:rPr>
              <w:t>G</w:t>
            </w:r>
            <w:r w:rsidR="0081195D" w:rsidRPr="00B949B2">
              <w:rPr>
                <w:b/>
              </w:rPr>
              <w:t xml:space="preserve">r </w:t>
            </w:r>
            <w:r w:rsidRPr="00B949B2">
              <w:rPr>
                <w:b/>
              </w:rPr>
              <w:t>2 N</w:t>
            </w:r>
          </w:p>
        </w:tc>
        <w:tc>
          <w:tcPr>
            <w:tcW w:w="864" w:type="dxa"/>
          </w:tcPr>
          <w:p w14:paraId="2558678A" w14:textId="77777777" w:rsidR="00AB4192" w:rsidRPr="00B949B2" w:rsidRDefault="00AB4192" w:rsidP="00225C2A">
            <w:pPr>
              <w:pStyle w:val="TableHead"/>
              <w:rPr>
                <w:b/>
              </w:rPr>
            </w:pPr>
            <w:r w:rsidRPr="00B949B2">
              <w:rPr>
                <w:b/>
              </w:rPr>
              <w:t>G</w:t>
            </w:r>
            <w:r w:rsidR="0081195D" w:rsidRPr="00B949B2">
              <w:rPr>
                <w:b/>
              </w:rPr>
              <w:t xml:space="preserve">r </w:t>
            </w:r>
            <w:r w:rsidRPr="00B949B2">
              <w:rPr>
                <w:b/>
              </w:rPr>
              <w:t>2 Mean</w:t>
            </w:r>
          </w:p>
        </w:tc>
        <w:tc>
          <w:tcPr>
            <w:tcW w:w="720" w:type="dxa"/>
          </w:tcPr>
          <w:p w14:paraId="4B88EC27" w14:textId="77777777" w:rsidR="00AB4192" w:rsidRPr="00B949B2" w:rsidRDefault="00AB4192" w:rsidP="00225C2A">
            <w:pPr>
              <w:pStyle w:val="TableHead"/>
              <w:rPr>
                <w:b/>
              </w:rPr>
            </w:pPr>
            <w:r w:rsidRPr="00B949B2">
              <w:rPr>
                <w:b/>
              </w:rPr>
              <w:t>G</w:t>
            </w:r>
            <w:r w:rsidR="0081195D" w:rsidRPr="00B949B2">
              <w:rPr>
                <w:b/>
              </w:rPr>
              <w:t xml:space="preserve">r </w:t>
            </w:r>
            <w:r w:rsidRPr="00B949B2">
              <w:rPr>
                <w:b/>
              </w:rPr>
              <w:t>2 SD</w:t>
            </w:r>
          </w:p>
        </w:tc>
        <w:tc>
          <w:tcPr>
            <w:tcW w:w="1008" w:type="dxa"/>
          </w:tcPr>
          <w:p w14:paraId="5ED877E5" w14:textId="77777777" w:rsidR="00AB4192" w:rsidRPr="00B949B2" w:rsidRDefault="00AB4192" w:rsidP="00225C2A">
            <w:pPr>
              <w:pStyle w:val="TableHead"/>
              <w:rPr>
                <w:b/>
              </w:rPr>
            </w:pPr>
            <w:r w:rsidRPr="00B949B2">
              <w:rPr>
                <w:b/>
              </w:rPr>
              <w:t>G</w:t>
            </w:r>
            <w:r w:rsidR="0081195D" w:rsidRPr="00B949B2">
              <w:rPr>
                <w:b/>
              </w:rPr>
              <w:t xml:space="preserve">r </w:t>
            </w:r>
            <w:r w:rsidRPr="00B949B2">
              <w:rPr>
                <w:b/>
              </w:rPr>
              <w:t>2 %</w:t>
            </w:r>
            <w:r w:rsidR="00B17605" w:rsidRPr="00B949B2">
              <w:rPr>
                <w:b/>
              </w:rPr>
              <w:t xml:space="preserve"> </w:t>
            </w:r>
            <w:r w:rsidRPr="00B949B2">
              <w:rPr>
                <w:b/>
              </w:rPr>
              <w:t>Pts</w:t>
            </w:r>
          </w:p>
        </w:tc>
        <w:tc>
          <w:tcPr>
            <w:tcW w:w="864" w:type="dxa"/>
          </w:tcPr>
          <w:p w14:paraId="317C8354" w14:textId="77777777" w:rsidR="00AB4192" w:rsidRPr="00B949B2" w:rsidRDefault="00AB4192" w:rsidP="00225C2A">
            <w:pPr>
              <w:pStyle w:val="TableHead"/>
              <w:rPr>
                <w:b/>
              </w:rPr>
            </w:pPr>
            <w:r w:rsidRPr="00B949B2">
              <w:rPr>
                <w:b/>
              </w:rPr>
              <w:t>G</w:t>
            </w:r>
            <w:r w:rsidR="0081195D" w:rsidRPr="00B949B2">
              <w:rPr>
                <w:b/>
              </w:rPr>
              <w:t>r</w:t>
            </w:r>
            <w:r w:rsidRPr="00B949B2">
              <w:rPr>
                <w:b/>
              </w:rPr>
              <w:t xml:space="preserve"> 6–</w:t>
            </w:r>
            <w:r w:rsidR="004F3B57" w:rsidRPr="00B949B2">
              <w:rPr>
                <w:b/>
              </w:rPr>
              <w:t>‍</w:t>
            </w:r>
            <w:r w:rsidRPr="00B949B2">
              <w:rPr>
                <w:b/>
              </w:rPr>
              <w:t>8 N</w:t>
            </w:r>
          </w:p>
        </w:tc>
        <w:tc>
          <w:tcPr>
            <w:tcW w:w="1008" w:type="dxa"/>
          </w:tcPr>
          <w:p w14:paraId="10C70004" w14:textId="77777777" w:rsidR="00AB4192" w:rsidRPr="00B949B2" w:rsidRDefault="00AB4192" w:rsidP="00225C2A">
            <w:pPr>
              <w:pStyle w:val="TableHead"/>
              <w:rPr>
                <w:b/>
              </w:rPr>
            </w:pPr>
            <w:r w:rsidRPr="00B949B2">
              <w:rPr>
                <w:b/>
              </w:rPr>
              <w:t>G</w:t>
            </w:r>
            <w:r w:rsidR="0081195D" w:rsidRPr="00B949B2">
              <w:rPr>
                <w:b/>
              </w:rPr>
              <w:t>r</w:t>
            </w:r>
            <w:r w:rsidRPr="00B949B2">
              <w:rPr>
                <w:b/>
              </w:rPr>
              <w:t xml:space="preserve"> 6–8 Mean</w:t>
            </w:r>
          </w:p>
        </w:tc>
        <w:tc>
          <w:tcPr>
            <w:tcW w:w="1008" w:type="dxa"/>
          </w:tcPr>
          <w:p w14:paraId="3D584C68" w14:textId="77777777" w:rsidR="00AB4192" w:rsidRPr="00B949B2" w:rsidRDefault="00AB4192" w:rsidP="00225C2A">
            <w:pPr>
              <w:pStyle w:val="TableHead"/>
              <w:rPr>
                <w:b/>
              </w:rPr>
            </w:pPr>
            <w:r w:rsidRPr="00B949B2">
              <w:rPr>
                <w:b/>
              </w:rPr>
              <w:t>G</w:t>
            </w:r>
            <w:r w:rsidR="0081195D" w:rsidRPr="00B949B2">
              <w:rPr>
                <w:b/>
              </w:rPr>
              <w:t>r</w:t>
            </w:r>
            <w:r w:rsidRPr="00B949B2">
              <w:rPr>
                <w:b/>
              </w:rPr>
              <w:t xml:space="preserve"> 6–8 SD</w:t>
            </w:r>
          </w:p>
        </w:tc>
        <w:tc>
          <w:tcPr>
            <w:tcW w:w="1008" w:type="dxa"/>
          </w:tcPr>
          <w:p w14:paraId="7F77F909" w14:textId="77777777" w:rsidR="00AB4192" w:rsidRPr="00B949B2" w:rsidRDefault="00AB4192" w:rsidP="00225C2A">
            <w:pPr>
              <w:pStyle w:val="TableHead"/>
              <w:rPr>
                <w:b/>
              </w:rPr>
            </w:pPr>
            <w:r w:rsidRPr="00B949B2">
              <w:rPr>
                <w:b/>
              </w:rPr>
              <w:t>G</w:t>
            </w:r>
            <w:r w:rsidR="0081195D" w:rsidRPr="00B949B2">
              <w:rPr>
                <w:b/>
              </w:rPr>
              <w:t>r</w:t>
            </w:r>
            <w:r w:rsidRPr="00B949B2">
              <w:rPr>
                <w:b/>
              </w:rPr>
              <w:t xml:space="preserve"> 6–8 %</w:t>
            </w:r>
            <w:r w:rsidR="00B17605" w:rsidRPr="00B949B2">
              <w:rPr>
                <w:b/>
              </w:rPr>
              <w:t xml:space="preserve"> </w:t>
            </w:r>
            <w:r w:rsidRPr="00B949B2">
              <w:rPr>
                <w:b/>
              </w:rPr>
              <w:t>Pts</w:t>
            </w:r>
          </w:p>
        </w:tc>
      </w:tr>
      <w:tr w:rsidR="004F3B57" w:rsidRPr="00B949B2" w14:paraId="51BE3AFC" w14:textId="77777777" w:rsidTr="008A58AE">
        <w:trPr>
          <w:trHeight w:val="18"/>
        </w:trPr>
        <w:tc>
          <w:tcPr>
            <w:tcW w:w="1584" w:type="dxa"/>
          </w:tcPr>
          <w:p w14:paraId="7E147AFA" w14:textId="77777777" w:rsidR="00B81A74" w:rsidRPr="00B949B2" w:rsidRDefault="00B81A74" w:rsidP="00D81611">
            <w:pPr>
              <w:pStyle w:val="TableText"/>
            </w:pPr>
            <w:r w:rsidRPr="00B949B2">
              <w:t>Low</w:t>
            </w:r>
          </w:p>
        </w:tc>
        <w:tc>
          <w:tcPr>
            <w:tcW w:w="720" w:type="dxa"/>
          </w:tcPr>
          <w:p w14:paraId="72BEBB28" w14:textId="77777777" w:rsidR="00B81A74" w:rsidRPr="00B949B2" w:rsidRDefault="00B81A74" w:rsidP="00D81611">
            <w:pPr>
              <w:pStyle w:val="TableText"/>
              <w:jc w:val="right"/>
              <w:rPr>
                <w:szCs w:val="24"/>
              </w:rPr>
            </w:pPr>
            <w:r w:rsidRPr="00B949B2">
              <w:t>5</w:t>
            </w:r>
          </w:p>
        </w:tc>
        <w:tc>
          <w:tcPr>
            <w:tcW w:w="864" w:type="dxa"/>
          </w:tcPr>
          <w:p w14:paraId="1A1EF4EE" w14:textId="77777777" w:rsidR="00B81A74" w:rsidRPr="00B949B2" w:rsidRDefault="00B81A74" w:rsidP="00D81611">
            <w:pPr>
              <w:pStyle w:val="TableText"/>
              <w:jc w:val="right"/>
              <w:rPr>
                <w:szCs w:val="24"/>
              </w:rPr>
            </w:pPr>
            <w:r w:rsidRPr="00B949B2">
              <w:t>1.20</w:t>
            </w:r>
          </w:p>
        </w:tc>
        <w:tc>
          <w:tcPr>
            <w:tcW w:w="720" w:type="dxa"/>
          </w:tcPr>
          <w:p w14:paraId="30A70AA1" w14:textId="77777777" w:rsidR="00B81A74" w:rsidRPr="00B949B2" w:rsidRDefault="00B81A74" w:rsidP="00D81611">
            <w:pPr>
              <w:pStyle w:val="TableText"/>
              <w:jc w:val="right"/>
              <w:rPr>
                <w:szCs w:val="24"/>
              </w:rPr>
            </w:pPr>
            <w:r w:rsidRPr="00B949B2">
              <w:t>0.45</w:t>
            </w:r>
          </w:p>
        </w:tc>
        <w:tc>
          <w:tcPr>
            <w:tcW w:w="978" w:type="dxa"/>
          </w:tcPr>
          <w:p w14:paraId="134F96DC" w14:textId="77777777" w:rsidR="00B81A74" w:rsidRPr="00B949B2" w:rsidRDefault="00B81A74" w:rsidP="00D81611">
            <w:pPr>
              <w:pStyle w:val="TableText"/>
              <w:jc w:val="right"/>
              <w:rPr>
                <w:szCs w:val="24"/>
              </w:rPr>
            </w:pPr>
            <w:r w:rsidRPr="00B949B2">
              <w:t>17.14</w:t>
            </w:r>
          </w:p>
        </w:tc>
        <w:tc>
          <w:tcPr>
            <w:tcW w:w="720" w:type="dxa"/>
          </w:tcPr>
          <w:p w14:paraId="6F5B3DA0" w14:textId="77777777" w:rsidR="00B81A74" w:rsidRPr="00B949B2" w:rsidRDefault="00B81A74" w:rsidP="00D81611">
            <w:pPr>
              <w:pStyle w:val="TableText"/>
              <w:jc w:val="right"/>
              <w:rPr>
                <w:szCs w:val="24"/>
              </w:rPr>
            </w:pPr>
            <w:r w:rsidRPr="00B949B2">
              <w:t>5</w:t>
            </w:r>
          </w:p>
        </w:tc>
        <w:tc>
          <w:tcPr>
            <w:tcW w:w="864" w:type="dxa"/>
          </w:tcPr>
          <w:p w14:paraId="1A581CD0" w14:textId="77777777" w:rsidR="00B81A74" w:rsidRPr="00B949B2" w:rsidRDefault="00B81A74" w:rsidP="00D81611">
            <w:pPr>
              <w:pStyle w:val="TableText"/>
              <w:jc w:val="right"/>
              <w:rPr>
                <w:szCs w:val="24"/>
              </w:rPr>
            </w:pPr>
            <w:r w:rsidRPr="00B949B2">
              <w:t>2.60</w:t>
            </w:r>
          </w:p>
        </w:tc>
        <w:tc>
          <w:tcPr>
            <w:tcW w:w="720" w:type="dxa"/>
          </w:tcPr>
          <w:p w14:paraId="41560A70" w14:textId="77777777" w:rsidR="00B81A74" w:rsidRPr="00B949B2" w:rsidRDefault="00B81A74" w:rsidP="00D81611">
            <w:pPr>
              <w:pStyle w:val="TableText"/>
              <w:jc w:val="right"/>
              <w:rPr>
                <w:szCs w:val="24"/>
              </w:rPr>
            </w:pPr>
            <w:r w:rsidRPr="00B949B2">
              <w:t>1.67</w:t>
            </w:r>
          </w:p>
        </w:tc>
        <w:tc>
          <w:tcPr>
            <w:tcW w:w="1008" w:type="dxa"/>
          </w:tcPr>
          <w:p w14:paraId="1CDB5157" w14:textId="77777777" w:rsidR="00B81A74" w:rsidRPr="00B949B2" w:rsidRDefault="00B81A74" w:rsidP="00D81611">
            <w:pPr>
              <w:pStyle w:val="TableText"/>
              <w:jc w:val="right"/>
              <w:rPr>
                <w:szCs w:val="24"/>
              </w:rPr>
            </w:pPr>
            <w:r w:rsidRPr="00B949B2">
              <w:t>37.14</w:t>
            </w:r>
          </w:p>
        </w:tc>
        <w:tc>
          <w:tcPr>
            <w:tcW w:w="864" w:type="dxa"/>
          </w:tcPr>
          <w:p w14:paraId="24CC4A9A" w14:textId="77777777" w:rsidR="00B81A74" w:rsidRPr="00B949B2" w:rsidRDefault="0070093F" w:rsidP="00D81611">
            <w:pPr>
              <w:pStyle w:val="TableText"/>
              <w:jc w:val="right"/>
              <w:rPr>
                <w:szCs w:val="24"/>
              </w:rPr>
            </w:pPr>
            <w:r w:rsidRPr="00B949B2">
              <w:t>1</w:t>
            </w:r>
          </w:p>
        </w:tc>
        <w:tc>
          <w:tcPr>
            <w:tcW w:w="1008" w:type="dxa"/>
          </w:tcPr>
          <w:p w14:paraId="4C56C12C" w14:textId="77777777" w:rsidR="00B81A74" w:rsidRPr="00B949B2" w:rsidRDefault="0070093F" w:rsidP="00D81611">
            <w:pPr>
              <w:pStyle w:val="TableText"/>
              <w:jc w:val="right"/>
              <w:rPr>
                <w:szCs w:val="24"/>
              </w:rPr>
            </w:pPr>
            <w:r w:rsidRPr="00B949B2">
              <w:t>5.00</w:t>
            </w:r>
          </w:p>
        </w:tc>
        <w:tc>
          <w:tcPr>
            <w:tcW w:w="1008" w:type="dxa"/>
          </w:tcPr>
          <w:p w14:paraId="373D9CE9"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1008" w:type="dxa"/>
          </w:tcPr>
          <w:p w14:paraId="51B96E03" w14:textId="77777777" w:rsidR="00B81A74" w:rsidRPr="00B949B2" w:rsidRDefault="0070093F" w:rsidP="00D81611">
            <w:pPr>
              <w:pStyle w:val="TableText"/>
              <w:jc w:val="right"/>
              <w:rPr>
                <w:szCs w:val="24"/>
              </w:rPr>
            </w:pPr>
            <w:r w:rsidRPr="00B949B2">
              <w:t>62.50</w:t>
            </w:r>
          </w:p>
        </w:tc>
      </w:tr>
      <w:tr w:rsidR="004F3B57" w:rsidRPr="00B949B2" w14:paraId="3C4E76EE" w14:textId="77777777" w:rsidTr="008A58AE">
        <w:trPr>
          <w:trHeight w:val="57"/>
        </w:trPr>
        <w:tc>
          <w:tcPr>
            <w:tcW w:w="1584" w:type="dxa"/>
          </w:tcPr>
          <w:p w14:paraId="09E9C3D8" w14:textId="77777777" w:rsidR="00B81A74" w:rsidRPr="00B949B2" w:rsidRDefault="00B81A74" w:rsidP="00D81611">
            <w:pPr>
              <w:pStyle w:val="TableText"/>
            </w:pPr>
            <w:r w:rsidRPr="00B949B2">
              <w:t>Medium</w:t>
            </w:r>
          </w:p>
        </w:tc>
        <w:tc>
          <w:tcPr>
            <w:tcW w:w="720" w:type="dxa"/>
          </w:tcPr>
          <w:p w14:paraId="680AF754" w14:textId="77777777" w:rsidR="00B81A74" w:rsidRPr="00B949B2" w:rsidRDefault="00B81A74" w:rsidP="00D81611">
            <w:pPr>
              <w:pStyle w:val="TableText"/>
              <w:jc w:val="right"/>
              <w:rPr>
                <w:szCs w:val="24"/>
              </w:rPr>
            </w:pPr>
            <w:r w:rsidRPr="00B949B2">
              <w:t>5</w:t>
            </w:r>
          </w:p>
        </w:tc>
        <w:tc>
          <w:tcPr>
            <w:tcW w:w="864" w:type="dxa"/>
          </w:tcPr>
          <w:p w14:paraId="07BF44C2" w14:textId="77777777" w:rsidR="00B81A74" w:rsidRPr="00B949B2" w:rsidRDefault="00B81A74" w:rsidP="00D81611">
            <w:pPr>
              <w:pStyle w:val="TableText"/>
              <w:jc w:val="right"/>
              <w:rPr>
                <w:szCs w:val="24"/>
              </w:rPr>
            </w:pPr>
            <w:r w:rsidRPr="00B949B2">
              <w:t>3.60</w:t>
            </w:r>
          </w:p>
        </w:tc>
        <w:tc>
          <w:tcPr>
            <w:tcW w:w="720" w:type="dxa"/>
          </w:tcPr>
          <w:p w14:paraId="4FBD87E3" w14:textId="77777777" w:rsidR="00B81A74" w:rsidRPr="00B949B2" w:rsidRDefault="00B81A74" w:rsidP="00D81611">
            <w:pPr>
              <w:pStyle w:val="TableText"/>
              <w:jc w:val="right"/>
              <w:rPr>
                <w:szCs w:val="24"/>
              </w:rPr>
            </w:pPr>
            <w:r w:rsidRPr="00B949B2">
              <w:t>1.14</w:t>
            </w:r>
          </w:p>
        </w:tc>
        <w:tc>
          <w:tcPr>
            <w:tcW w:w="978" w:type="dxa"/>
          </w:tcPr>
          <w:p w14:paraId="3512FF42" w14:textId="77777777" w:rsidR="00B81A74" w:rsidRPr="00B949B2" w:rsidRDefault="00B81A74" w:rsidP="00D81611">
            <w:pPr>
              <w:pStyle w:val="TableText"/>
              <w:jc w:val="right"/>
              <w:rPr>
                <w:szCs w:val="24"/>
              </w:rPr>
            </w:pPr>
            <w:r w:rsidRPr="00B949B2">
              <w:t>51.43</w:t>
            </w:r>
          </w:p>
        </w:tc>
        <w:tc>
          <w:tcPr>
            <w:tcW w:w="720" w:type="dxa"/>
          </w:tcPr>
          <w:p w14:paraId="34D7611E" w14:textId="77777777" w:rsidR="00B81A74" w:rsidRPr="00B949B2" w:rsidRDefault="00B81A74" w:rsidP="00D81611">
            <w:pPr>
              <w:pStyle w:val="TableText"/>
              <w:jc w:val="right"/>
              <w:rPr>
                <w:szCs w:val="24"/>
              </w:rPr>
            </w:pPr>
            <w:r w:rsidRPr="00B949B2">
              <w:t>5</w:t>
            </w:r>
          </w:p>
        </w:tc>
        <w:tc>
          <w:tcPr>
            <w:tcW w:w="864" w:type="dxa"/>
          </w:tcPr>
          <w:p w14:paraId="45B58315" w14:textId="77777777" w:rsidR="00B81A74" w:rsidRPr="00B949B2" w:rsidRDefault="00B81A74" w:rsidP="00D81611">
            <w:pPr>
              <w:pStyle w:val="TableText"/>
              <w:jc w:val="right"/>
              <w:rPr>
                <w:szCs w:val="24"/>
              </w:rPr>
            </w:pPr>
            <w:r w:rsidRPr="00B949B2">
              <w:t>4.40</w:t>
            </w:r>
          </w:p>
        </w:tc>
        <w:tc>
          <w:tcPr>
            <w:tcW w:w="720" w:type="dxa"/>
          </w:tcPr>
          <w:p w14:paraId="5F728588" w14:textId="77777777" w:rsidR="00B81A74" w:rsidRPr="00B949B2" w:rsidRDefault="00B81A74" w:rsidP="00D81611">
            <w:pPr>
              <w:pStyle w:val="TableText"/>
              <w:jc w:val="right"/>
              <w:rPr>
                <w:szCs w:val="24"/>
              </w:rPr>
            </w:pPr>
            <w:r w:rsidRPr="00B949B2">
              <w:t>0.89</w:t>
            </w:r>
          </w:p>
        </w:tc>
        <w:tc>
          <w:tcPr>
            <w:tcW w:w="1008" w:type="dxa"/>
          </w:tcPr>
          <w:p w14:paraId="4779A87E" w14:textId="77777777" w:rsidR="00B81A74" w:rsidRPr="00B949B2" w:rsidRDefault="00B81A74" w:rsidP="00D81611">
            <w:pPr>
              <w:pStyle w:val="TableText"/>
              <w:jc w:val="right"/>
              <w:rPr>
                <w:szCs w:val="24"/>
              </w:rPr>
            </w:pPr>
            <w:r w:rsidRPr="00B949B2">
              <w:t>62.86</w:t>
            </w:r>
          </w:p>
        </w:tc>
        <w:tc>
          <w:tcPr>
            <w:tcW w:w="864" w:type="dxa"/>
          </w:tcPr>
          <w:p w14:paraId="2141CDCE" w14:textId="77777777" w:rsidR="00B81A74" w:rsidRPr="00B949B2" w:rsidRDefault="0070093F" w:rsidP="00D81611">
            <w:pPr>
              <w:pStyle w:val="TableText"/>
              <w:jc w:val="right"/>
              <w:rPr>
                <w:szCs w:val="24"/>
              </w:rPr>
            </w:pPr>
            <w:r w:rsidRPr="00B949B2">
              <w:t>5</w:t>
            </w:r>
          </w:p>
        </w:tc>
        <w:tc>
          <w:tcPr>
            <w:tcW w:w="1008" w:type="dxa"/>
          </w:tcPr>
          <w:p w14:paraId="74811E1E" w14:textId="77777777" w:rsidR="00B81A74" w:rsidRPr="00B949B2" w:rsidRDefault="0070093F" w:rsidP="00D81611">
            <w:pPr>
              <w:pStyle w:val="TableText"/>
              <w:jc w:val="right"/>
              <w:rPr>
                <w:szCs w:val="24"/>
              </w:rPr>
            </w:pPr>
            <w:r w:rsidRPr="00B949B2">
              <w:t>4.00</w:t>
            </w:r>
          </w:p>
        </w:tc>
        <w:tc>
          <w:tcPr>
            <w:tcW w:w="1008" w:type="dxa"/>
          </w:tcPr>
          <w:p w14:paraId="186D4D47" w14:textId="77777777" w:rsidR="00B81A74" w:rsidRPr="00B949B2" w:rsidRDefault="0070093F" w:rsidP="00D81611">
            <w:pPr>
              <w:pStyle w:val="TableText"/>
              <w:jc w:val="right"/>
              <w:rPr>
                <w:szCs w:val="24"/>
              </w:rPr>
            </w:pPr>
            <w:r w:rsidRPr="00B949B2">
              <w:t>1.73</w:t>
            </w:r>
          </w:p>
        </w:tc>
        <w:tc>
          <w:tcPr>
            <w:tcW w:w="1008" w:type="dxa"/>
          </w:tcPr>
          <w:p w14:paraId="343A5152" w14:textId="77777777" w:rsidR="00B81A74" w:rsidRPr="00B949B2" w:rsidRDefault="0070093F" w:rsidP="00D81611">
            <w:pPr>
              <w:pStyle w:val="TableText"/>
              <w:jc w:val="right"/>
              <w:rPr>
                <w:szCs w:val="24"/>
              </w:rPr>
            </w:pPr>
            <w:r w:rsidRPr="00B949B2">
              <w:t>50.00</w:t>
            </w:r>
          </w:p>
        </w:tc>
      </w:tr>
      <w:tr w:rsidR="004F3B57" w:rsidRPr="00B949B2" w14:paraId="0D5FE9A2" w14:textId="77777777" w:rsidTr="008A58AE">
        <w:trPr>
          <w:trHeight w:val="18"/>
        </w:trPr>
        <w:tc>
          <w:tcPr>
            <w:tcW w:w="1584" w:type="dxa"/>
          </w:tcPr>
          <w:p w14:paraId="29354E85" w14:textId="77777777" w:rsidR="00B81A74" w:rsidRPr="00B949B2" w:rsidRDefault="00B81A74" w:rsidP="00D81611">
            <w:pPr>
              <w:pStyle w:val="TableText"/>
            </w:pPr>
            <w:r w:rsidRPr="00B949B2">
              <w:t>High</w:t>
            </w:r>
          </w:p>
        </w:tc>
        <w:tc>
          <w:tcPr>
            <w:tcW w:w="720" w:type="dxa"/>
          </w:tcPr>
          <w:p w14:paraId="7D1217C8" w14:textId="77777777" w:rsidR="00B81A74" w:rsidRPr="00B949B2" w:rsidRDefault="00B81A74" w:rsidP="00D81611">
            <w:pPr>
              <w:pStyle w:val="TableText"/>
              <w:jc w:val="right"/>
              <w:rPr>
                <w:szCs w:val="24"/>
              </w:rPr>
            </w:pPr>
            <w:r w:rsidRPr="00B949B2">
              <w:t>1</w:t>
            </w:r>
          </w:p>
        </w:tc>
        <w:tc>
          <w:tcPr>
            <w:tcW w:w="864" w:type="dxa"/>
          </w:tcPr>
          <w:p w14:paraId="3A276132" w14:textId="77777777" w:rsidR="00B81A74" w:rsidRPr="00B949B2" w:rsidRDefault="00B81A74" w:rsidP="00D81611">
            <w:pPr>
              <w:pStyle w:val="TableText"/>
              <w:jc w:val="right"/>
              <w:rPr>
                <w:szCs w:val="24"/>
              </w:rPr>
            </w:pPr>
            <w:r w:rsidRPr="00B949B2">
              <w:t>5.00</w:t>
            </w:r>
          </w:p>
        </w:tc>
        <w:tc>
          <w:tcPr>
            <w:tcW w:w="720" w:type="dxa"/>
          </w:tcPr>
          <w:p w14:paraId="13C899A7"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978" w:type="dxa"/>
          </w:tcPr>
          <w:p w14:paraId="11BB5105" w14:textId="77777777" w:rsidR="00B81A74" w:rsidRPr="00B949B2" w:rsidRDefault="00B81A74" w:rsidP="00D81611">
            <w:pPr>
              <w:pStyle w:val="TableText"/>
              <w:jc w:val="right"/>
              <w:rPr>
                <w:szCs w:val="24"/>
              </w:rPr>
            </w:pPr>
            <w:r w:rsidRPr="00B949B2">
              <w:t>71.43</w:t>
            </w:r>
          </w:p>
        </w:tc>
        <w:tc>
          <w:tcPr>
            <w:tcW w:w="720" w:type="dxa"/>
          </w:tcPr>
          <w:p w14:paraId="5A1FECE1" w14:textId="77777777" w:rsidR="00B81A74" w:rsidRPr="00B949B2" w:rsidRDefault="00B81A74" w:rsidP="00D81611">
            <w:pPr>
              <w:pStyle w:val="TableText"/>
              <w:jc w:val="right"/>
              <w:rPr>
                <w:szCs w:val="24"/>
              </w:rPr>
            </w:pPr>
            <w:r w:rsidRPr="00B949B2">
              <w:t>1</w:t>
            </w:r>
          </w:p>
        </w:tc>
        <w:tc>
          <w:tcPr>
            <w:tcW w:w="864" w:type="dxa"/>
          </w:tcPr>
          <w:p w14:paraId="15CF5932" w14:textId="77777777" w:rsidR="00B81A74" w:rsidRPr="00B949B2" w:rsidRDefault="00B81A74" w:rsidP="00D81611">
            <w:pPr>
              <w:pStyle w:val="TableText"/>
              <w:jc w:val="right"/>
              <w:rPr>
                <w:szCs w:val="24"/>
              </w:rPr>
            </w:pPr>
            <w:r w:rsidRPr="00B949B2">
              <w:t>5.00</w:t>
            </w:r>
          </w:p>
        </w:tc>
        <w:tc>
          <w:tcPr>
            <w:tcW w:w="720" w:type="dxa"/>
          </w:tcPr>
          <w:p w14:paraId="4E9D8464"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1008" w:type="dxa"/>
          </w:tcPr>
          <w:p w14:paraId="0BECD722" w14:textId="77777777" w:rsidR="00B81A74" w:rsidRPr="00B949B2" w:rsidRDefault="00B81A74" w:rsidP="00D81611">
            <w:pPr>
              <w:pStyle w:val="TableText"/>
              <w:jc w:val="right"/>
              <w:rPr>
                <w:szCs w:val="24"/>
              </w:rPr>
            </w:pPr>
            <w:r w:rsidRPr="00B949B2">
              <w:t>71.43</w:t>
            </w:r>
          </w:p>
        </w:tc>
        <w:tc>
          <w:tcPr>
            <w:tcW w:w="864" w:type="dxa"/>
          </w:tcPr>
          <w:p w14:paraId="1805EEEC" w14:textId="77777777" w:rsidR="00B81A74" w:rsidRPr="00B949B2" w:rsidRDefault="0070093F" w:rsidP="00D81611">
            <w:pPr>
              <w:pStyle w:val="TableText"/>
              <w:jc w:val="right"/>
              <w:rPr>
                <w:szCs w:val="24"/>
              </w:rPr>
            </w:pPr>
            <w:r w:rsidRPr="00B949B2">
              <w:t>5</w:t>
            </w:r>
          </w:p>
        </w:tc>
        <w:tc>
          <w:tcPr>
            <w:tcW w:w="1008" w:type="dxa"/>
          </w:tcPr>
          <w:p w14:paraId="36AB96B9" w14:textId="77777777" w:rsidR="00B81A74" w:rsidRPr="00B949B2" w:rsidRDefault="0070093F" w:rsidP="00D81611">
            <w:pPr>
              <w:pStyle w:val="TableText"/>
              <w:jc w:val="right"/>
              <w:rPr>
                <w:szCs w:val="24"/>
              </w:rPr>
            </w:pPr>
            <w:r w:rsidRPr="00B949B2">
              <w:t>5.80</w:t>
            </w:r>
          </w:p>
        </w:tc>
        <w:tc>
          <w:tcPr>
            <w:tcW w:w="1008" w:type="dxa"/>
          </w:tcPr>
          <w:p w14:paraId="6FC1F984" w14:textId="77777777" w:rsidR="00B81A74" w:rsidRPr="00B949B2" w:rsidRDefault="0070093F" w:rsidP="00D81611">
            <w:pPr>
              <w:pStyle w:val="TableText"/>
              <w:jc w:val="right"/>
              <w:rPr>
                <w:szCs w:val="24"/>
              </w:rPr>
            </w:pPr>
            <w:r w:rsidRPr="00B949B2">
              <w:t>2.68</w:t>
            </w:r>
          </w:p>
        </w:tc>
        <w:tc>
          <w:tcPr>
            <w:tcW w:w="1008" w:type="dxa"/>
          </w:tcPr>
          <w:p w14:paraId="7F8E33A3" w14:textId="77777777" w:rsidR="00B81A74" w:rsidRPr="00B949B2" w:rsidRDefault="0070093F" w:rsidP="00D81611">
            <w:pPr>
              <w:pStyle w:val="TableText"/>
              <w:jc w:val="right"/>
              <w:rPr>
                <w:szCs w:val="24"/>
              </w:rPr>
            </w:pPr>
            <w:r w:rsidRPr="00B949B2">
              <w:t>72.50</w:t>
            </w:r>
          </w:p>
        </w:tc>
      </w:tr>
      <w:tr w:rsidR="004F3B57" w:rsidRPr="00B949B2" w14:paraId="29047BC0" w14:textId="77777777" w:rsidTr="008A58AE">
        <w:trPr>
          <w:trHeight w:val="18"/>
        </w:trPr>
        <w:tc>
          <w:tcPr>
            <w:tcW w:w="1584" w:type="dxa"/>
          </w:tcPr>
          <w:p w14:paraId="3392913E" w14:textId="77777777" w:rsidR="00B81A74" w:rsidRPr="00B949B2" w:rsidRDefault="00B81A74" w:rsidP="00D81611">
            <w:pPr>
              <w:pStyle w:val="TableText"/>
            </w:pPr>
            <w:r w:rsidRPr="00B949B2">
              <w:t>Not sure</w:t>
            </w:r>
          </w:p>
        </w:tc>
        <w:tc>
          <w:tcPr>
            <w:tcW w:w="720" w:type="dxa"/>
          </w:tcPr>
          <w:p w14:paraId="18DAC381" w14:textId="77777777" w:rsidR="00B81A74" w:rsidRPr="00B949B2" w:rsidRDefault="00B81A74" w:rsidP="00D81611">
            <w:pPr>
              <w:pStyle w:val="TableText"/>
              <w:jc w:val="right"/>
              <w:rPr>
                <w:szCs w:val="24"/>
              </w:rPr>
            </w:pPr>
            <w:r w:rsidRPr="00B949B2">
              <w:t>0</w:t>
            </w:r>
          </w:p>
        </w:tc>
        <w:tc>
          <w:tcPr>
            <w:tcW w:w="864" w:type="dxa"/>
          </w:tcPr>
          <w:p w14:paraId="1B8AE663"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720" w:type="dxa"/>
          </w:tcPr>
          <w:p w14:paraId="3AB5121F"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978" w:type="dxa"/>
          </w:tcPr>
          <w:p w14:paraId="4F8504E7"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720" w:type="dxa"/>
          </w:tcPr>
          <w:p w14:paraId="3D1A035C" w14:textId="77777777" w:rsidR="00B81A74" w:rsidRPr="00B949B2" w:rsidRDefault="00B81A74" w:rsidP="00D81611">
            <w:pPr>
              <w:pStyle w:val="TableText"/>
              <w:jc w:val="right"/>
              <w:rPr>
                <w:szCs w:val="24"/>
              </w:rPr>
            </w:pPr>
            <w:r w:rsidRPr="00B949B2">
              <w:t>1</w:t>
            </w:r>
          </w:p>
        </w:tc>
        <w:tc>
          <w:tcPr>
            <w:tcW w:w="864" w:type="dxa"/>
          </w:tcPr>
          <w:p w14:paraId="29FFBA6A" w14:textId="77777777" w:rsidR="00B81A74" w:rsidRPr="00B949B2" w:rsidRDefault="00B81A74" w:rsidP="00D81611">
            <w:pPr>
              <w:pStyle w:val="TableText"/>
              <w:jc w:val="right"/>
              <w:rPr>
                <w:szCs w:val="24"/>
              </w:rPr>
            </w:pPr>
            <w:r w:rsidRPr="00B949B2">
              <w:t>4.00</w:t>
            </w:r>
          </w:p>
        </w:tc>
        <w:tc>
          <w:tcPr>
            <w:tcW w:w="720" w:type="dxa"/>
          </w:tcPr>
          <w:p w14:paraId="529F2DC1"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1008" w:type="dxa"/>
          </w:tcPr>
          <w:p w14:paraId="3FAB1643" w14:textId="77777777" w:rsidR="00B81A74" w:rsidRPr="00B949B2" w:rsidRDefault="00B81A74" w:rsidP="00D81611">
            <w:pPr>
              <w:pStyle w:val="TableText"/>
              <w:jc w:val="right"/>
              <w:rPr>
                <w:szCs w:val="24"/>
              </w:rPr>
            </w:pPr>
            <w:r w:rsidRPr="00B949B2">
              <w:t>57.14</w:t>
            </w:r>
          </w:p>
        </w:tc>
        <w:tc>
          <w:tcPr>
            <w:tcW w:w="864" w:type="dxa"/>
          </w:tcPr>
          <w:p w14:paraId="2181D751" w14:textId="77777777" w:rsidR="00B81A74" w:rsidRPr="00B949B2" w:rsidRDefault="0070093F" w:rsidP="00D81611">
            <w:pPr>
              <w:pStyle w:val="TableText"/>
              <w:jc w:val="right"/>
              <w:rPr>
                <w:szCs w:val="24"/>
              </w:rPr>
            </w:pPr>
            <w:r w:rsidRPr="00B949B2">
              <w:t>1</w:t>
            </w:r>
          </w:p>
        </w:tc>
        <w:tc>
          <w:tcPr>
            <w:tcW w:w="1008" w:type="dxa"/>
          </w:tcPr>
          <w:p w14:paraId="0D2E0323" w14:textId="77777777" w:rsidR="00B81A74" w:rsidRPr="00B949B2" w:rsidRDefault="0070093F" w:rsidP="00D81611">
            <w:pPr>
              <w:pStyle w:val="TableText"/>
              <w:jc w:val="right"/>
              <w:rPr>
                <w:szCs w:val="24"/>
              </w:rPr>
            </w:pPr>
            <w:r w:rsidRPr="00B949B2">
              <w:t>2</w:t>
            </w:r>
            <w:r w:rsidR="00B81A74" w:rsidRPr="00B949B2">
              <w:t>.00</w:t>
            </w:r>
          </w:p>
        </w:tc>
        <w:tc>
          <w:tcPr>
            <w:tcW w:w="1008" w:type="dxa"/>
          </w:tcPr>
          <w:p w14:paraId="393B1ED8" w14:textId="77777777" w:rsidR="00B81A74" w:rsidRPr="00B949B2" w:rsidRDefault="0070093F" w:rsidP="00D81611">
            <w:pPr>
              <w:pStyle w:val="TableText"/>
              <w:jc w:val="right"/>
              <w:rPr>
                <w:szCs w:val="24"/>
              </w:rPr>
            </w:pPr>
            <w:r w:rsidRPr="00B949B2">
              <w:t>N</w:t>
            </w:r>
            <w:r w:rsidR="00D81611" w:rsidRPr="00B949B2">
              <w:t>/</w:t>
            </w:r>
            <w:r w:rsidRPr="00B949B2">
              <w:t>A</w:t>
            </w:r>
          </w:p>
        </w:tc>
        <w:tc>
          <w:tcPr>
            <w:tcW w:w="1008" w:type="dxa"/>
          </w:tcPr>
          <w:p w14:paraId="2C1B2919" w14:textId="77777777" w:rsidR="00B81A74" w:rsidRPr="00B949B2" w:rsidRDefault="0070093F" w:rsidP="00D81611">
            <w:pPr>
              <w:pStyle w:val="TableText"/>
              <w:jc w:val="right"/>
              <w:rPr>
                <w:szCs w:val="24"/>
              </w:rPr>
            </w:pPr>
            <w:r w:rsidRPr="00B949B2">
              <w:t>25</w:t>
            </w:r>
            <w:r w:rsidR="00B81A74" w:rsidRPr="00B949B2">
              <w:t>.00</w:t>
            </w:r>
          </w:p>
        </w:tc>
      </w:tr>
      <w:tr w:rsidR="004F3B57" w:rsidRPr="00B949B2" w14:paraId="4BD3812F" w14:textId="77777777" w:rsidTr="008A58AE">
        <w:trPr>
          <w:trHeight w:val="18"/>
        </w:trPr>
        <w:tc>
          <w:tcPr>
            <w:tcW w:w="1584" w:type="dxa"/>
            <w:tcBorders>
              <w:bottom w:val="single" w:sz="4" w:space="0" w:color="auto"/>
            </w:tcBorders>
          </w:tcPr>
          <w:p w14:paraId="2C0C3C29" w14:textId="77777777" w:rsidR="00B81A74" w:rsidRPr="00B949B2" w:rsidRDefault="00B81A74" w:rsidP="00D81611">
            <w:pPr>
              <w:pStyle w:val="TableText"/>
            </w:pPr>
            <w:r w:rsidRPr="00B949B2">
              <w:t>Missing</w:t>
            </w:r>
          </w:p>
        </w:tc>
        <w:tc>
          <w:tcPr>
            <w:tcW w:w="720" w:type="dxa"/>
            <w:tcBorders>
              <w:bottom w:val="single" w:sz="4" w:space="0" w:color="auto"/>
            </w:tcBorders>
          </w:tcPr>
          <w:p w14:paraId="6C6CA857" w14:textId="77777777" w:rsidR="00B81A74" w:rsidRPr="00B949B2" w:rsidRDefault="00B81A74" w:rsidP="00D81611">
            <w:pPr>
              <w:pStyle w:val="TableText"/>
              <w:jc w:val="right"/>
              <w:rPr>
                <w:szCs w:val="24"/>
              </w:rPr>
            </w:pPr>
            <w:r w:rsidRPr="00B949B2">
              <w:t>1</w:t>
            </w:r>
          </w:p>
        </w:tc>
        <w:tc>
          <w:tcPr>
            <w:tcW w:w="864" w:type="dxa"/>
            <w:tcBorders>
              <w:bottom w:val="single" w:sz="4" w:space="0" w:color="auto"/>
            </w:tcBorders>
          </w:tcPr>
          <w:p w14:paraId="1F82FB55" w14:textId="77777777" w:rsidR="00B81A74" w:rsidRPr="00B949B2" w:rsidRDefault="00B81A74" w:rsidP="00D81611">
            <w:pPr>
              <w:pStyle w:val="TableText"/>
              <w:jc w:val="right"/>
              <w:rPr>
                <w:szCs w:val="24"/>
              </w:rPr>
            </w:pPr>
            <w:r w:rsidRPr="00B949B2">
              <w:t>3.00</w:t>
            </w:r>
          </w:p>
        </w:tc>
        <w:tc>
          <w:tcPr>
            <w:tcW w:w="720" w:type="dxa"/>
            <w:tcBorders>
              <w:bottom w:val="single" w:sz="4" w:space="0" w:color="auto"/>
            </w:tcBorders>
          </w:tcPr>
          <w:p w14:paraId="7EF0AABD"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978" w:type="dxa"/>
            <w:tcBorders>
              <w:bottom w:val="single" w:sz="4" w:space="0" w:color="auto"/>
            </w:tcBorders>
          </w:tcPr>
          <w:p w14:paraId="71D32412" w14:textId="77777777" w:rsidR="00B81A74" w:rsidRPr="00B949B2" w:rsidRDefault="00B81A74" w:rsidP="00D81611">
            <w:pPr>
              <w:pStyle w:val="TableText"/>
              <w:jc w:val="right"/>
              <w:rPr>
                <w:szCs w:val="24"/>
              </w:rPr>
            </w:pPr>
            <w:r w:rsidRPr="00B949B2">
              <w:t>42.86</w:t>
            </w:r>
          </w:p>
        </w:tc>
        <w:tc>
          <w:tcPr>
            <w:tcW w:w="720" w:type="dxa"/>
            <w:tcBorders>
              <w:bottom w:val="single" w:sz="4" w:space="0" w:color="auto"/>
            </w:tcBorders>
          </w:tcPr>
          <w:p w14:paraId="4C1BB9DA" w14:textId="77777777" w:rsidR="00B81A74" w:rsidRPr="00B949B2" w:rsidRDefault="00B81A74" w:rsidP="00D81611">
            <w:pPr>
              <w:pStyle w:val="TableText"/>
              <w:jc w:val="right"/>
              <w:rPr>
                <w:szCs w:val="24"/>
              </w:rPr>
            </w:pPr>
            <w:r w:rsidRPr="00B949B2">
              <w:t>0</w:t>
            </w:r>
          </w:p>
        </w:tc>
        <w:tc>
          <w:tcPr>
            <w:tcW w:w="864" w:type="dxa"/>
            <w:tcBorders>
              <w:bottom w:val="single" w:sz="4" w:space="0" w:color="auto"/>
            </w:tcBorders>
          </w:tcPr>
          <w:p w14:paraId="5EB5CF03"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720" w:type="dxa"/>
            <w:tcBorders>
              <w:bottom w:val="single" w:sz="4" w:space="0" w:color="auto"/>
            </w:tcBorders>
          </w:tcPr>
          <w:p w14:paraId="7FD398BA"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1008" w:type="dxa"/>
            <w:tcBorders>
              <w:bottom w:val="single" w:sz="4" w:space="0" w:color="auto"/>
            </w:tcBorders>
          </w:tcPr>
          <w:p w14:paraId="73971453"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864" w:type="dxa"/>
            <w:tcBorders>
              <w:bottom w:val="single" w:sz="4" w:space="0" w:color="auto"/>
            </w:tcBorders>
          </w:tcPr>
          <w:p w14:paraId="05F39EA1" w14:textId="77777777" w:rsidR="00B81A74" w:rsidRPr="00B949B2" w:rsidRDefault="00B81A74" w:rsidP="00D81611">
            <w:pPr>
              <w:pStyle w:val="TableText"/>
              <w:jc w:val="right"/>
              <w:rPr>
                <w:szCs w:val="24"/>
              </w:rPr>
            </w:pPr>
            <w:r w:rsidRPr="00B949B2">
              <w:t>0</w:t>
            </w:r>
          </w:p>
        </w:tc>
        <w:tc>
          <w:tcPr>
            <w:tcW w:w="1008" w:type="dxa"/>
            <w:tcBorders>
              <w:bottom w:val="single" w:sz="4" w:space="0" w:color="auto"/>
            </w:tcBorders>
          </w:tcPr>
          <w:p w14:paraId="6E193E4F"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1008" w:type="dxa"/>
            <w:tcBorders>
              <w:bottom w:val="single" w:sz="4" w:space="0" w:color="auto"/>
            </w:tcBorders>
          </w:tcPr>
          <w:p w14:paraId="597842E6" w14:textId="77777777" w:rsidR="00B81A74" w:rsidRPr="00B949B2" w:rsidRDefault="00B81A74" w:rsidP="00D81611">
            <w:pPr>
              <w:pStyle w:val="TableText"/>
              <w:jc w:val="right"/>
              <w:rPr>
                <w:szCs w:val="24"/>
              </w:rPr>
            </w:pPr>
            <w:r w:rsidRPr="00B949B2">
              <w:t>N</w:t>
            </w:r>
            <w:r w:rsidR="00D81611" w:rsidRPr="00B949B2">
              <w:t>/</w:t>
            </w:r>
            <w:r w:rsidRPr="00B949B2">
              <w:t>A</w:t>
            </w:r>
          </w:p>
        </w:tc>
        <w:tc>
          <w:tcPr>
            <w:tcW w:w="1008" w:type="dxa"/>
            <w:tcBorders>
              <w:bottom w:val="single" w:sz="4" w:space="0" w:color="auto"/>
            </w:tcBorders>
          </w:tcPr>
          <w:p w14:paraId="75AB6877" w14:textId="77777777" w:rsidR="00B81A74" w:rsidRPr="00B949B2" w:rsidRDefault="00B81A74" w:rsidP="00D81611">
            <w:pPr>
              <w:pStyle w:val="TableText"/>
              <w:jc w:val="right"/>
              <w:rPr>
                <w:szCs w:val="24"/>
              </w:rPr>
            </w:pPr>
            <w:r w:rsidRPr="00B949B2">
              <w:t>N</w:t>
            </w:r>
            <w:r w:rsidR="00D81611" w:rsidRPr="00B949B2">
              <w:t>/</w:t>
            </w:r>
            <w:r w:rsidRPr="00B949B2">
              <w:t>A</w:t>
            </w:r>
          </w:p>
        </w:tc>
      </w:tr>
      <w:tr w:rsidR="004F3B57" w:rsidRPr="00B949B2" w14:paraId="6A89C1BD" w14:textId="77777777" w:rsidTr="008A58AE">
        <w:trPr>
          <w:trHeight w:val="18"/>
        </w:trPr>
        <w:tc>
          <w:tcPr>
            <w:tcW w:w="1584" w:type="dxa"/>
            <w:tcBorders>
              <w:top w:val="single" w:sz="4" w:space="0" w:color="auto"/>
              <w:bottom w:val="single" w:sz="12" w:space="0" w:color="auto"/>
            </w:tcBorders>
          </w:tcPr>
          <w:p w14:paraId="0C0FCDE8" w14:textId="77777777" w:rsidR="00B81A74" w:rsidRPr="00B949B2" w:rsidRDefault="00B81A74" w:rsidP="00D81611">
            <w:pPr>
              <w:pStyle w:val="TableText"/>
              <w:rPr>
                <w:b/>
              </w:rPr>
            </w:pPr>
            <w:r w:rsidRPr="00B949B2">
              <w:rPr>
                <w:b/>
              </w:rPr>
              <w:t>Total</w:t>
            </w:r>
          </w:p>
        </w:tc>
        <w:tc>
          <w:tcPr>
            <w:tcW w:w="720" w:type="dxa"/>
            <w:tcBorders>
              <w:top w:val="single" w:sz="4" w:space="0" w:color="auto"/>
              <w:bottom w:val="single" w:sz="12" w:space="0" w:color="auto"/>
            </w:tcBorders>
          </w:tcPr>
          <w:p w14:paraId="555AEAFD" w14:textId="77777777" w:rsidR="00B81A74" w:rsidRPr="00B949B2" w:rsidRDefault="00B81A74" w:rsidP="00D81611">
            <w:pPr>
              <w:pStyle w:val="TableText"/>
              <w:jc w:val="right"/>
              <w:rPr>
                <w:szCs w:val="24"/>
              </w:rPr>
            </w:pPr>
            <w:r w:rsidRPr="00B949B2">
              <w:t>12</w:t>
            </w:r>
          </w:p>
        </w:tc>
        <w:tc>
          <w:tcPr>
            <w:tcW w:w="864" w:type="dxa"/>
            <w:tcBorders>
              <w:top w:val="single" w:sz="4" w:space="0" w:color="auto"/>
              <w:bottom w:val="single" w:sz="12" w:space="0" w:color="auto"/>
            </w:tcBorders>
          </w:tcPr>
          <w:p w14:paraId="1BF5BE1C" w14:textId="77777777" w:rsidR="00B81A74" w:rsidRPr="00B949B2" w:rsidRDefault="00B81A74" w:rsidP="00D81611">
            <w:pPr>
              <w:pStyle w:val="TableText"/>
              <w:jc w:val="right"/>
              <w:rPr>
                <w:szCs w:val="24"/>
              </w:rPr>
            </w:pPr>
            <w:r w:rsidRPr="00B949B2">
              <w:t>2.67</w:t>
            </w:r>
          </w:p>
        </w:tc>
        <w:tc>
          <w:tcPr>
            <w:tcW w:w="720" w:type="dxa"/>
            <w:tcBorders>
              <w:top w:val="single" w:sz="4" w:space="0" w:color="auto"/>
              <w:bottom w:val="single" w:sz="12" w:space="0" w:color="auto"/>
            </w:tcBorders>
          </w:tcPr>
          <w:p w14:paraId="3D8AF59D" w14:textId="77777777" w:rsidR="00B81A74" w:rsidRPr="00B949B2" w:rsidRDefault="00B81A74" w:rsidP="00D81611">
            <w:pPr>
              <w:pStyle w:val="TableText"/>
              <w:jc w:val="right"/>
              <w:rPr>
                <w:szCs w:val="24"/>
              </w:rPr>
            </w:pPr>
            <w:r w:rsidRPr="00B949B2">
              <w:t>1.56</w:t>
            </w:r>
          </w:p>
        </w:tc>
        <w:tc>
          <w:tcPr>
            <w:tcW w:w="978" w:type="dxa"/>
            <w:tcBorders>
              <w:top w:val="single" w:sz="4" w:space="0" w:color="auto"/>
              <w:bottom w:val="single" w:sz="12" w:space="0" w:color="auto"/>
            </w:tcBorders>
          </w:tcPr>
          <w:p w14:paraId="16FD5FC7" w14:textId="77777777" w:rsidR="00B81A74" w:rsidRPr="00B949B2" w:rsidRDefault="00B81A74" w:rsidP="00D81611">
            <w:pPr>
              <w:pStyle w:val="TableText"/>
              <w:jc w:val="right"/>
              <w:rPr>
                <w:szCs w:val="24"/>
              </w:rPr>
            </w:pPr>
            <w:r w:rsidRPr="00B949B2">
              <w:t>38.10</w:t>
            </w:r>
          </w:p>
        </w:tc>
        <w:tc>
          <w:tcPr>
            <w:tcW w:w="720" w:type="dxa"/>
            <w:tcBorders>
              <w:top w:val="single" w:sz="4" w:space="0" w:color="auto"/>
              <w:bottom w:val="single" w:sz="12" w:space="0" w:color="auto"/>
            </w:tcBorders>
          </w:tcPr>
          <w:p w14:paraId="115023AC" w14:textId="77777777" w:rsidR="00B81A74" w:rsidRPr="00B949B2" w:rsidRDefault="00B81A74" w:rsidP="00D81611">
            <w:pPr>
              <w:pStyle w:val="TableText"/>
              <w:jc w:val="right"/>
              <w:rPr>
                <w:szCs w:val="24"/>
              </w:rPr>
            </w:pPr>
            <w:r w:rsidRPr="00B949B2">
              <w:t>12</w:t>
            </w:r>
          </w:p>
        </w:tc>
        <w:tc>
          <w:tcPr>
            <w:tcW w:w="864" w:type="dxa"/>
            <w:tcBorders>
              <w:top w:val="single" w:sz="4" w:space="0" w:color="auto"/>
              <w:bottom w:val="single" w:sz="12" w:space="0" w:color="auto"/>
            </w:tcBorders>
          </w:tcPr>
          <w:p w14:paraId="4A7530CF" w14:textId="77777777" w:rsidR="00B81A74" w:rsidRPr="00B949B2" w:rsidRDefault="00B81A74" w:rsidP="00D81611">
            <w:pPr>
              <w:pStyle w:val="TableText"/>
              <w:jc w:val="right"/>
              <w:rPr>
                <w:szCs w:val="24"/>
              </w:rPr>
            </w:pPr>
            <w:r w:rsidRPr="00B949B2">
              <w:t>3.67</w:t>
            </w:r>
          </w:p>
        </w:tc>
        <w:tc>
          <w:tcPr>
            <w:tcW w:w="720" w:type="dxa"/>
            <w:tcBorders>
              <w:top w:val="single" w:sz="4" w:space="0" w:color="auto"/>
              <w:bottom w:val="single" w:sz="12" w:space="0" w:color="auto"/>
            </w:tcBorders>
          </w:tcPr>
          <w:p w14:paraId="0CDE5F4D" w14:textId="77777777" w:rsidR="00B81A74" w:rsidRPr="00B949B2" w:rsidRDefault="00B81A74" w:rsidP="00D81611">
            <w:pPr>
              <w:pStyle w:val="TableText"/>
              <w:jc w:val="right"/>
              <w:rPr>
                <w:szCs w:val="24"/>
              </w:rPr>
            </w:pPr>
            <w:r w:rsidRPr="00B949B2">
              <w:t>1.50</w:t>
            </w:r>
          </w:p>
        </w:tc>
        <w:tc>
          <w:tcPr>
            <w:tcW w:w="1008" w:type="dxa"/>
            <w:tcBorders>
              <w:top w:val="single" w:sz="4" w:space="0" w:color="auto"/>
              <w:bottom w:val="single" w:sz="12" w:space="0" w:color="auto"/>
            </w:tcBorders>
          </w:tcPr>
          <w:p w14:paraId="49FAC83E" w14:textId="77777777" w:rsidR="00B81A74" w:rsidRPr="00B949B2" w:rsidRDefault="00B81A74" w:rsidP="00D81611">
            <w:pPr>
              <w:pStyle w:val="TableText"/>
              <w:jc w:val="right"/>
              <w:rPr>
                <w:szCs w:val="24"/>
              </w:rPr>
            </w:pPr>
            <w:r w:rsidRPr="00B949B2">
              <w:t>52.38</w:t>
            </w:r>
          </w:p>
        </w:tc>
        <w:tc>
          <w:tcPr>
            <w:tcW w:w="864" w:type="dxa"/>
            <w:tcBorders>
              <w:top w:val="single" w:sz="4" w:space="0" w:color="auto"/>
              <w:bottom w:val="single" w:sz="12" w:space="0" w:color="auto"/>
            </w:tcBorders>
          </w:tcPr>
          <w:p w14:paraId="34E0C000" w14:textId="77777777" w:rsidR="00B81A74" w:rsidRPr="00B949B2" w:rsidRDefault="00B81A74" w:rsidP="00D81611">
            <w:pPr>
              <w:pStyle w:val="TableText"/>
              <w:jc w:val="right"/>
              <w:rPr>
                <w:szCs w:val="24"/>
              </w:rPr>
            </w:pPr>
            <w:r w:rsidRPr="00B949B2">
              <w:t>12</w:t>
            </w:r>
          </w:p>
        </w:tc>
        <w:tc>
          <w:tcPr>
            <w:tcW w:w="1008" w:type="dxa"/>
            <w:tcBorders>
              <w:top w:val="single" w:sz="4" w:space="0" w:color="auto"/>
              <w:bottom w:val="single" w:sz="12" w:space="0" w:color="auto"/>
            </w:tcBorders>
          </w:tcPr>
          <w:p w14:paraId="2D3292CC" w14:textId="77777777" w:rsidR="00B81A74" w:rsidRPr="00B949B2" w:rsidRDefault="0070093F" w:rsidP="00D81611">
            <w:pPr>
              <w:pStyle w:val="TableText"/>
              <w:jc w:val="right"/>
              <w:rPr>
                <w:szCs w:val="24"/>
              </w:rPr>
            </w:pPr>
            <w:r w:rsidRPr="00B949B2">
              <w:t>4.67</w:t>
            </w:r>
          </w:p>
        </w:tc>
        <w:tc>
          <w:tcPr>
            <w:tcW w:w="1008" w:type="dxa"/>
            <w:tcBorders>
              <w:top w:val="single" w:sz="4" w:space="0" w:color="auto"/>
              <w:bottom w:val="single" w:sz="12" w:space="0" w:color="auto"/>
            </w:tcBorders>
          </w:tcPr>
          <w:p w14:paraId="08366AF0" w14:textId="77777777" w:rsidR="00B81A74" w:rsidRPr="00B949B2" w:rsidRDefault="0070093F" w:rsidP="00D81611">
            <w:pPr>
              <w:pStyle w:val="TableText"/>
              <w:jc w:val="right"/>
              <w:rPr>
                <w:szCs w:val="24"/>
              </w:rPr>
            </w:pPr>
            <w:r w:rsidRPr="00B949B2">
              <w:t>2.27</w:t>
            </w:r>
          </w:p>
        </w:tc>
        <w:tc>
          <w:tcPr>
            <w:tcW w:w="1008" w:type="dxa"/>
            <w:tcBorders>
              <w:top w:val="single" w:sz="4" w:space="0" w:color="auto"/>
              <w:bottom w:val="single" w:sz="12" w:space="0" w:color="auto"/>
            </w:tcBorders>
          </w:tcPr>
          <w:p w14:paraId="2AB12FF6" w14:textId="77777777" w:rsidR="00B81A74" w:rsidRPr="00B949B2" w:rsidRDefault="0070093F" w:rsidP="00D81611">
            <w:pPr>
              <w:pStyle w:val="TableText"/>
              <w:jc w:val="right"/>
              <w:rPr>
                <w:szCs w:val="24"/>
              </w:rPr>
            </w:pPr>
            <w:r w:rsidRPr="00B949B2">
              <w:t>58.33</w:t>
            </w:r>
          </w:p>
        </w:tc>
      </w:tr>
    </w:tbl>
    <w:p w14:paraId="41DA538A" w14:textId="0D0F84DC" w:rsidR="001C4492" w:rsidRPr="00B949B2" w:rsidRDefault="00DB3B68" w:rsidP="00C204EE">
      <w:pPr>
        <w:pStyle w:val="Caption"/>
      </w:pPr>
      <w:bookmarkStart w:id="542" w:name="_Ref49336797"/>
      <w:bookmarkStart w:id="543" w:name="_Toc45636985"/>
      <w:bookmarkStart w:id="544" w:name="_Toc46216389"/>
      <w:bookmarkStart w:id="545" w:name="_Toc52354559"/>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4</w:t>
      </w:r>
      <w:r w:rsidR="00124262" w:rsidRPr="00B949B2">
        <w:rPr>
          <w:noProof/>
        </w:rPr>
        <w:fldChar w:fldCharType="end"/>
      </w:r>
      <w:bookmarkEnd w:id="542"/>
      <w:r w:rsidRPr="00B949B2">
        <w:t xml:space="preserve">. </w:t>
      </w:r>
      <w:r w:rsidR="0070536E" w:rsidRPr="00B949B2">
        <w:t xml:space="preserve"> </w:t>
      </w:r>
      <w:r w:rsidR="001C4492" w:rsidRPr="00B949B2">
        <w:t>Receptive Scores by Ratings of English Language Proficiency</w:t>
      </w:r>
      <w:r w:rsidR="00D64363" w:rsidRPr="00B949B2">
        <w:t xml:space="preserve"> (Group 2 </w:t>
      </w:r>
      <w:r w:rsidR="001C4492" w:rsidRPr="00B949B2">
        <w:t>Grade</w:t>
      </w:r>
      <w:r w:rsidR="00D05A84" w:rsidRPr="00B949B2">
        <w:t xml:space="preserve"> Levels and Grade Span</w:t>
      </w:r>
      <w:r w:rsidR="001C4492" w:rsidRPr="00B949B2">
        <w:t>s)</w:t>
      </w:r>
      <w:bookmarkEnd w:id="543"/>
      <w:bookmarkEnd w:id="544"/>
      <w:bookmarkEnd w:id="545"/>
    </w:p>
    <w:tbl>
      <w:tblPr>
        <w:tblStyle w:val="TRtable"/>
        <w:tblW w:w="12488" w:type="dxa"/>
        <w:tblLayout w:type="fixed"/>
        <w:tblLook w:val="04A0" w:firstRow="1" w:lastRow="0" w:firstColumn="1" w:lastColumn="0" w:noHBand="0" w:noVBand="1"/>
        <w:tblDescription w:val="Receptive Scores by Ratings of English Language Proficiency (Odd Grade Levels and Grade Spans)"/>
      </w:tblPr>
      <w:tblGrid>
        <w:gridCol w:w="1584"/>
        <w:gridCol w:w="720"/>
        <w:gridCol w:w="864"/>
        <w:gridCol w:w="720"/>
        <w:gridCol w:w="968"/>
        <w:gridCol w:w="864"/>
        <w:gridCol w:w="1008"/>
        <w:gridCol w:w="1008"/>
        <w:gridCol w:w="1008"/>
        <w:gridCol w:w="1008"/>
        <w:gridCol w:w="864"/>
        <w:gridCol w:w="864"/>
        <w:gridCol w:w="1008"/>
      </w:tblGrid>
      <w:tr w:rsidR="00B5157B" w:rsidRPr="00B949B2" w14:paraId="37702F27" w14:textId="77777777" w:rsidTr="008A58AE">
        <w:trPr>
          <w:cnfStyle w:val="100000000000" w:firstRow="1" w:lastRow="0" w:firstColumn="0" w:lastColumn="0" w:oddVBand="0" w:evenVBand="0" w:oddHBand="0" w:evenHBand="0" w:firstRowFirstColumn="0" w:firstRowLastColumn="0" w:lastRowFirstColumn="0" w:lastRowLastColumn="0"/>
          <w:trHeight w:val="864"/>
        </w:trPr>
        <w:tc>
          <w:tcPr>
            <w:tcW w:w="1584" w:type="dxa"/>
          </w:tcPr>
          <w:p w14:paraId="6FC3B3D7" w14:textId="77777777" w:rsidR="003A7D35" w:rsidRPr="00B949B2" w:rsidRDefault="003A7D35" w:rsidP="00F6393B">
            <w:pPr>
              <w:pStyle w:val="TableHead"/>
              <w:rPr>
                <w:b/>
              </w:rPr>
            </w:pPr>
            <w:r w:rsidRPr="00B949B2">
              <w:rPr>
                <w:b/>
              </w:rPr>
              <w:t>Proficiency</w:t>
            </w:r>
          </w:p>
        </w:tc>
        <w:tc>
          <w:tcPr>
            <w:tcW w:w="720" w:type="dxa"/>
          </w:tcPr>
          <w:p w14:paraId="41D72FB9" w14:textId="77777777" w:rsidR="003A7D35" w:rsidRPr="00B949B2" w:rsidRDefault="003A7D35" w:rsidP="0081195D">
            <w:pPr>
              <w:pStyle w:val="TableHead"/>
              <w:rPr>
                <w:b/>
              </w:rPr>
            </w:pPr>
            <w:r w:rsidRPr="00B949B2">
              <w:rPr>
                <w:b/>
              </w:rPr>
              <w:t>G</w:t>
            </w:r>
            <w:r w:rsidR="0081195D" w:rsidRPr="00B949B2">
              <w:rPr>
                <w:b/>
              </w:rPr>
              <w:t xml:space="preserve">r </w:t>
            </w:r>
            <w:r w:rsidRPr="00B949B2">
              <w:rPr>
                <w:b/>
              </w:rPr>
              <w:t>1</w:t>
            </w:r>
            <w:r w:rsidR="0081195D" w:rsidRPr="00B949B2">
              <w:rPr>
                <w:b/>
                <w:i/>
              </w:rPr>
              <w:t xml:space="preserve"> </w:t>
            </w:r>
            <w:r w:rsidRPr="00B949B2">
              <w:rPr>
                <w:b/>
              </w:rPr>
              <w:t>N</w:t>
            </w:r>
          </w:p>
        </w:tc>
        <w:tc>
          <w:tcPr>
            <w:tcW w:w="864" w:type="dxa"/>
          </w:tcPr>
          <w:p w14:paraId="774EA658" w14:textId="77777777" w:rsidR="003A7D35" w:rsidRPr="00B949B2" w:rsidRDefault="003A7D35" w:rsidP="00225C2A">
            <w:pPr>
              <w:pStyle w:val="TableHead"/>
              <w:rPr>
                <w:b/>
              </w:rPr>
            </w:pPr>
            <w:r w:rsidRPr="00B949B2">
              <w:rPr>
                <w:b/>
              </w:rPr>
              <w:t>G</w:t>
            </w:r>
            <w:r w:rsidR="0081195D" w:rsidRPr="00B949B2">
              <w:rPr>
                <w:b/>
              </w:rPr>
              <w:t xml:space="preserve">r </w:t>
            </w:r>
            <w:r w:rsidRPr="00B949B2">
              <w:rPr>
                <w:b/>
              </w:rPr>
              <w:t>1 Mean</w:t>
            </w:r>
          </w:p>
        </w:tc>
        <w:tc>
          <w:tcPr>
            <w:tcW w:w="720" w:type="dxa"/>
          </w:tcPr>
          <w:p w14:paraId="1F506B84" w14:textId="77777777" w:rsidR="003A7D35" w:rsidRPr="00B949B2" w:rsidRDefault="003A7D35" w:rsidP="00225C2A">
            <w:pPr>
              <w:pStyle w:val="TableHead"/>
              <w:rPr>
                <w:b/>
              </w:rPr>
            </w:pPr>
            <w:r w:rsidRPr="00B949B2">
              <w:rPr>
                <w:b/>
              </w:rPr>
              <w:t>G</w:t>
            </w:r>
            <w:r w:rsidR="0081195D" w:rsidRPr="00B949B2">
              <w:rPr>
                <w:b/>
              </w:rPr>
              <w:t xml:space="preserve">r </w:t>
            </w:r>
            <w:r w:rsidRPr="00B949B2">
              <w:rPr>
                <w:b/>
              </w:rPr>
              <w:t>1 SD</w:t>
            </w:r>
          </w:p>
        </w:tc>
        <w:tc>
          <w:tcPr>
            <w:tcW w:w="968" w:type="dxa"/>
          </w:tcPr>
          <w:p w14:paraId="6B397002" w14:textId="77777777" w:rsidR="003A7D35" w:rsidRPr="00B949B2" w:rsidRDefault="003A7D35" w:rsidP="00225C2A">
            <w:pPr>
              <w:pStyle w:val="TableHead"/>
              <w:rPr>
                <w:b/>
              </w:rPr>
            </w:pPr>
            <w:r w:rsidRPr="00B949B2">
              <w:rPr>
                <w:b/>
              </w:rPr>
              <w:t>G</w:t>
            </w:r>
            <w:r w:rsidR="0081195D" w:rsidRPr="00B949B2">
              <w:rPr>
                <w:b/>
              </w:rPr>
              <w:t xml:space="preserve">r </w:t>
            </w:r>
            <w:r w:rsidRPr="00B949B2">
              <w:rPr>
                <w:b/>
              </w:rPr>
              <w:t>1 % Pts</w:t>
            </w:r>
          </w:p>
        </w:tc>
        <w:tc>
          <w:tcPr>
            <w:tcW w:w="864" w:type="dxa"/>
          </w:tcPr>
          <w:p w14:paraId="158ADA64" w14:textId="77777777" w:rsidR="003A7D35" w:rsidRPr="00B949B2" w:rsidRDefault="003A7D35" w:rsidP="00225C2A">
            <w:pPr>
              <w:pStyle w:val="TableHead"/>
              <w:rPr>
                <w:b/>
              </w:rPr>
            </w:pPr>
            <w:r w:rsidRPr="00B949B2">
              <w:rPr>
                <w:b/>
              </w:rPr>
              <w:t>G</w:t>
            </w:r>
            <w:r w:rsidR="0081195D" w:rsidRPr="00B949B2">
              <w:rPr>
                <w:b/>
              </w:rPr>
              <w:t>r</w:t>
            </w:r>
            <w:r w:rsidRPr="00B949B2">
              <w:rPr>
                <w:b/>
              </w:rPr>
              <w:t xml:space="preserve"> 3–</w:t>
            </w:r>
            <w:r w:rsidR="00AF1E6E" w:rsidRPr="00B949B2">
              <w:rPr>
                <w:b/>
              </w:rPr>
              <w:t>‍</w:t>
            </w:r>
            <w:r w:rsidRPr="00B949B2">
              <w:rPr>
                <w:b/>
              </w:rPr>
              <w:t>5 N</w:t>
            </w:r>
          </w:p>
        </w:tc>
        <w:tc>
          <w:tcPr>
            <w:tcW w:w="1008" w:type="dxa"/>
          </w:tcPr>
          <w:p w14:paraId="0AE8E3E8" w14:textId="77777777" w:rsidR="003A7D35" w:rsidRPr="00B949B2" w:rsidRDefault="003A7D35" w:rsidP="00225C2A">
            <w:pPr>
              <w:pStyle w:val="TableHead"/>
              <w:rPr>
                <w:b/>
              </w:rPr>
            </w:pPr>
            <w:r w:rsidRPr="00B949B2">
              <w:rPr>
                <w:b/>
              </w:rPr>
              <w:t>G</w:t>
            </w:r>
            <w:r w:rsidR="0081195D" w:rsidRPr="00B949B2">
              <w:rPr>
                <w:b/>
              </w:rPr>
              <w:t>r</w:t>
            </w:r>
            <w:r w:rsidRPr="00B949B2">
              <w:rPr>
                <w:b/>
              </w:rPr>
              <w:t xml:space="preserve"> 3–5 Mean</w:t>
            </w:r>
          </w:p>
        </w:tc>
        <w:tc>
          <w:tcPr>
            <w:tcW w:w="1008" w:type="dxa"/>
          </w:tcPr>
          <w:p w14:paraId="237BE9E4" w14:textId="77777777" w:rsidR="003A7D35" w:rsidRPr="00B949B2" w:rsidRDefault="003A7D35" w:rsidP="00225C2A">
            <w:pPr>
              <w:pStyle w:val="TableHead"/>
              <w:rPr>
                <w:b/>
              </w:rPr>
            </w:pPr>
            <w:r w:rsidRPr="00B949B2">
              <w:rPr>
                <w:b/>
              </w:rPr>
              <w:t>G</w:t>
            </w:r>
            <w:r w:rsidR="0081195D" w:rsidRPr="00B949B2">
              <w:rPr>
                <w:b/>
              </w:rPr>
              <w:t>r</w:t>
            </w:r>
            <w:r w:rsidRPr="00B949B2">
              <w:rPr>
                <w:b/>
              </w:rPr>
              <w:t xml:space="preserve"> 3–5 SD</w:t>
            </w:r>
          </w:p>
        </w:tc>
        <w:tc>
          <w:tcPr>
            <w:tcW w:w="1008" w:type="dxa"/>
          </w:tcPr>
          <w:p w14:paraId="63C8828D" w14:textId="77777777" w:rsidR="003A7D35" w:rsidRPr="00B949B2" w:rsidRDefault="003A7D35" w:rsidP="00225C2A">
            <w:pPr>
              <w:pStyle w:val="TableHead"/>
              <w:rPr>
                <w:b/>
              </w:rPr>
            </w:pPr>
            <w:r w:rsidRPr="00B949B2">
              <w:rPr>
                <w:b/>
              </w:rPr>
              <w:t>G</w:t>
            </w:r>
            <w:r w:rsidR="0081195D" w:rsidRPr="00B949B2">
              <w:rPr>
                <w:b/>
              </w:rPr>
              <w:t>r</w:t>
            </w:r>
            <w:r w:rsidRPr="00B949B2">
              <w:rPr>
                <w:b/>
              </w:rPr>
              <w:t xml:space="preserve"> 3–5 % Pts</w:t>
            </w:r>
          </w:p>
        </w:tc>
        <w:tc>
          <w:tcPr>
            <w:tcW w:w="1008" w:type="dxa"/>
          </w:tcPr>
          <w:p w14:paraId="1E455A4E" w14:textId="77777777" w:rsidR="003A7D35" w:rsidRPr="00B949B2" w:rsidRDefault="003A7D35" w:rsidP="00225C2A">
            <w:pPr>
              <w:pStyle w:val="TableHead"/>
              <w:rPr>
                <w:b/>
              </w:rPr>
            </w:pPr>
            <w:r w:rsidRPr="00B949B2">
              <w:rPr>
                <w:b/>
              </w:rPr>
              <w:t>G</w:t>
            </w:r>
            <w:r w:rsidR="0081195D" w:rsidRPr="00B949B2">
              <w:rPr>
                <w:b/>
              </w:rPr>
              <w:t>r</w:t>
            </w:r>
            <w:r w:rsidRPr="00B949B2">
              <w:rPr>
                <w:b/>
              </w:rPr>
              <w:t xml:space="preserve"> 9–</w:t>
            </w:r>
            <w:r w:rsidR="004F3B57" w:rsidRPr="00B949B2">
              <w:rPr>
                <w:b/>
              </w:rPr>
              <w:t>‍</w:t>
            </w:r>
            <w:r w:rsidRPr="00B949B2">
              <w:rPr>
                <w:b/>
              </w:rPr>
              <w:t>12 N</w:t>
            </w:r>
          </w:p>
        </w:tc>
        <w:tc>
          <w:tcPr>
            <w:tcW w:w="864" w:type="dxa"/>
          </w:tcPr>
          <w:p w14:paraId="65A61835" w14:textId="77777777" w:rsidR="003A7D35" w:rsidRPr="00B949B2" w:rsidRDefault="003A7D35" w:rsidP="00225C2A">
            <w:pPr>
              <w:pStyle w:val="TableHead"/>
              <w:rPr>
                <w:b/>
              </w:rPr>
            </w:pPr>
            <w:r w:rsidRPr="00B949B2">
              <w:rPr>
                <w:b/>
              </w:rPr>
              <w:t>G</w:t>
            </w:r>
            <w:r w:rsidR="0081195D" w:rsidRPr="00B949B2">
              <w:rPr>
                <w:b/>
              </w:rPr>
              <w:t>r</w:t>
            </w:r>
            <w:r w:rsidRPr="00B949B2">
              <w:rPr>
                <w:b/>
              </w:rPr>
              <w:t xml:space="preserve"> 9–</w:t>
            </w:r>
            <w:r w:rsidR="004F3B57" w:rsidRPr="00B949B2">
              <w:rPr>
                <w:b/>
              </w:rPr>
              <w:t>‍</w:t>
            </w:r>
            <w:r w:rsidRPr="00B949B2">
              <w:rPr>
                <w:b/>
              </w:rPr>
              <w:t>12 Mean</w:t>
            </w:r>
          </w:p>
        </w:tc>
        <w:tc>
          <w:tcPr>
            <w:tcW w:w="864" w:type="dxa"/>
          </w:tcPr>
          <w:p w14:paraId="2FFB9A19" w14:textId="77777777" w:rsidR="003A7D35" w:rsidRPr="00B949B2" w:rsidRDefault="003A7D35" w:rsidP="00225C2A">
            <w:pPr>
              <w:pStyle w:val="TableHead"/>
              <w:rPr>
                <w:b/>
              </w:rPr>
            </w:pPr>
            <w:r w:rsidRPr="00B949B2">
              <w:rPr>
                <w:b/>
              </w:rPr>
              <w:t>G</w:t>
            </w:r>
            <w:r w:rsidR="0081195D" w:rsidRPr="00B949B2">
              <w:rPr>
                <w:b/>
              </w:rPr>
              <w:t>r</w:t>
            </w:r>
            <w:r w:rsidRPr="00B949B2">
              <w:rPr>
                <w:b/>
              </w:rPr>
              <w:t xml:space="preserve"> 9–</w:t>
            </w:r>
            <w:r w:rsidR="00B50572" w:rsidRPr="00B949B2">
              <w:rPr>
                <w:b/>
              </w:rPr>
              <w:t>‍</w:t>
            </w:r>
            <w:r w:rsidRPr="00B949B2">
              <w:rPr>
                <w:b/>
              </w:rPr>
              <w:t>12 SD</w:t>
            </w:r>
          </w:p>
        </w:tc>
        <w:tc>
          <w:tcPr>
            <w:tcW w:w="1008" w:type="dxa"/>
          </w:tcPr>
          <w:p w14:paraId="625379B0" w14:textId="77777777" w:rsidR="003A7D35" w:rsidRPr="00B949B2" w:rsidRDefault="003A7D35" w:rsidP="00225C2A">
            <w:pPr>
              <w:pStyle w:val="TableHead"/>
              <w:rPr>
                <w:b/>
              </w:rPr>
            </w:pPr>
            <w:r w:rsidRPr="00B949B2">
              <w:rPr>
                <w:b/>
              </w:rPr>
              <w:t>G</w:t>
            </w:r>
            <w:r w:rsidR="0081195D" w:rsidRPr="00B949B2">
              <w:rPr>
                <w:b/>
              </w:rPr>
              <w:t>r</w:t>
            </w:r>
            <w:r w:rsidRPr="00B949B2">
              <w:rPr>
                <w:b/>
              </w:rPr>
              <w:t xml:space="preserve"> 9–</w:t>
            </w:r>
            <w:r w:rsidR="004E1288" w:rsidRPr="00B949B2">
              <w:rPr>
                <w:b/>
              </w:rPr>
              <w:t>‍</w:t>
            </w:r>
            <w:r w:rsidRPr="00B949B2">
              <w:rPr>
                <w:b/>
              </w:rPr>
              <w:t>12 % Pts</w:t>
            </w:r>
          </w:p>
        </w:tc>
      </w:tr>
      <w:tr w:rsidR="004F3B57" w:rsidRPr="00B949B2" w14:paraId="0099509E" w14:textId="77777777" w:rsidTr="008A58AE">
        <w:trPr>
          <w:trHeight w:val="18"/>
        </w:trPr>
        <w:tc>
          <w:tcPr>
            <w:tcW w:w="1584" w:type="dxa"/>
          </w:tcPr>
          <w:p w14:paraId="65CDB951" w14:textId="77777777" w:rsidR="00B667AF" w:rsidRPr="00B949B2" w:rsidRDefault="00B667AF" w:rsidP="00D81611">
            <w:pPr>
              <w:pStyle w:val="TableText"/>
            </w:pPr>
            <w:r w:rsidRPr="00B949B2">
              <w:t>Low</w:t>
            </w:r>
          </w:p>
        </w:tc>
        <w:tc>
          <w:tcPr>
            <w:tcW w:w="720" w:type="dxa"/>
          </w:tcPr>
          <w:p w14:paraId="204B4393" w14:textId="77777777" w:rsidR="00B667AF" w:rsidRPr="00B949B2" w:rsidRDefault="00B667AF" w:rsidP="00D81611">
            <w:pPr>
              <w:pStyle w:val="TableText"/>
              <w:jc w:val="right"/>
              <w:rPr>
                <w:szCs w:val="24"/>
              </w:rPr>
            </w:pPr>
            <w:r w:rsidRPr="00B949B2">
              <w:t>1</w:t>
            </w:r>
          </w:p>
        </w:tc>
        <w:tc>
          <w:tcPr>
            <w:tcW w:w="864" w:type="dxa"/>
          </w:tcPr>
          <w:p w14:paraId="026C2E81" w14:textId="77777777" w:rsidR="00B667AF" w:rsidRPr="00B949B2" w:rsidRDefault="00B667AF" w:rsidP="00D81611">
            <w:pPr>
              <w:pStyle w:val="TableText"/>
              <w:jc w:val="right"/>
              <w:rPr>
                <w:szCs w:val="24"/>
              </w:rPr>
            </w:pPr>
            <w:r w:rsidRPr="00B949B2">
              <w:t>4.00</w:t>
            </w:r>
          </w:p>
        </w:tc>
        <w:tc>
          <w:tcPr>
            <w:tcW w:w="720" w:type="dxa"/>
          </w:tcPr>
          <w:p w14:paraId="0B40C503"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968" w:type="dxa"/>
          </w:tcPr>
          <w:p w14:paraId="4ED2B5C5" w14:textId="77777777" w:rsidR="00B667AF" w:rsidRPr="00B949B2" w:rsidRDefault="00B667AF" w:rsidP="00D81611">
            <w:pPr>
              <w:pStyle w:val="TableText"/>
              <w:jc w:val="right"/>
              <w:rPr>
                <w:szCs w:val="24"/>
              </w:rPr>
            </w:pPr>
            <w:r w:rsidRPr="00B949B2">
              <w:t>66.67</w:t>
            </w:r>
          </w:p>
        </w:tc>
        <w:tc>
          <w:tcPr>
            <w:tcW w:w="864" w:type="dxa"/>
          </w:tcPr>
          <w:p w14:paraId="04942173" w14:textId="77777777" w:rsidR="00B667AF" w:rsidRPr="00B949B2" w:rsidRDefault="00B667AF" w:rsidP="00D81611">
            <w:pPr>
              <w:pStyle w:val="TableText"/>
              <w:jc w:val="right"/>
              <w:rPr>
                <w:szCs w:val="24"/>
              </w:rPr>
            </w:pPr>
            <w:r w:rsidRPr="00B949B2">
              <w:t>5</w:t>
            </w:r>
          </w:p>
        </w:tc>
        <w:tc>
          <w:tcPr>
            <w:tcW w:w="1008" w:type="dxa"/>
          </w:tcPr>
          <w:p w14:paraId="41D3E9A1" w14:textId="77777777" w:rsidR="00B667AF" w:rsidRPr="00B949B2" w:rsidRDefault="00B667AF" w:rsidP="00D81611">
            <w:pPr>
              <w:pStyle w:val="TableText"/>
              <w:jc w:val="right"/>
              <w:rPr>
                <w:szCs w:val="24"/>
              </w:rPr>
            </w:pPr>
            <w:r w:rsidRPr="00B949B2">
              <w:t>2.40</w:t>
            </w:r>
          </w:p>
        </w:tc>
        <w:tc>
          <w:tcPr>
            <w:tcW w:w="1008" w:type="dxa"/>
          </w:tcPr>
          <w:p w14:paraId="79B6AFCF" w14:textId="77777777" w:rsidR="00B667AF" w:rsidRPr="00B949B2" w:rsidRDefault="00B667AF" w:rsidP="00D81611">
            <w:pPr>
              <w:pStyle w:val="TableText"/>
              <w:jc w:val="right"/>
              <w:rPr>
                <w:szCs w:val="24"/>
              </w:rPr>
            </w:pPr>
            <w:r w:rsidRPr="00B949B2">
              <w:t>1.82</w:t>
            </w:r>
          </w:p>
        </w:tc>
        <w:tc>
          <w:tcPr>
            <w:tcW w:w="1008" w:type="dxa"/>
          </w:tcPr>
          <w:p w14:paraId="70838EBC" w14:textId="77777777" w:rsidR="00B667AF" w:rsidRPr="00B949B2" w:rsidRDefault="00B667AF" w:rsidP="00D81611">
            <w:pPr>
              <w:pStyle w:val="TableText"/>
              <w:jc w:val="right"/>
              <w:rPr>
                <w:szCs w:val="24"/>
              </w:rPr>
            </w:pPr>
            <w:r w:rsidRPr="00B949B2">
              <w:t>34.29</w:t>
            </w:r>
          </w:p>
        </w:tc>
        <w:tc>
          <w:tcPr>
            <w:tcW w:w="1008" w:type="dxa"/>
          </w:tcPr>
          <w:p w14:paraId="0207A9ED" w14:textId="77777777" w:rsidR="00B667AF" w:rsidRPr="00B949B2" w:rsidRDefault="00B667AF" w:rsidP="00D81611">
            <w:pPr>
              <w:pStyle w:val="TableText"/>
              <w:jc w:val="right"/>
              <w:rPr>
                <w:szCs w:val="24"/>
              </w:rPr>
            </w:pPr>
            <w:r w:rsidRPr="00B949B2">
              <w:t>0</w:t>
            </w:r>
          </w:p>
        </w:tc>
        <w:tc>
          <w:tcPr>
            <w:tcW w:w="864" w:type="dxa"/>
          </w:tcPr>
          <w:p w14:paraId="7B0EA4AA" w14:textId="77777777" w:rsidR="00B667AF" w:rsidRPr="00B949B2" w:rsidRDefault="00B667AF" w:rsidP="00D81611">
            <w:pPr>
              <w:pStyle w:val="TableText"/>
              <w:jc w:val="right"/>
              <w:rPr>
                <w:szCs w:val="24"/>
              </w:rPr>
            </w:pPr>
            <w:r w:rsidRPr="00B949B2">
              <w:t>N</w:t>
            </w:r>
            <w:r w:rsidR="00B2158E" w:rsidRPr="00B949B2">
              <w:t>/</w:t>
            </w:r>
            <w:r w:rsidRPr="00B949B2">
              <w:t>A</w:t>
            </w:r>
          </w:p>
        </w:tc>
        <w:tc>
          <w:tcPr>
            <w:tcW w:w="864" w:type="dxa"/>
          </w:tcPr>
          <w:p w14:paraId="7BCFF71B" w14:textId="77777777" w:rsidR="00B667AF" w:rsidRPr="00B949B2" w:rsidRDefault="00B667AF" w:rsidP="00D81611">
            <w:pPr>
              <w:pStyle w:val="TableText"/>
              <w:jc w:val="right"/>
              <w:rPr>
                <w:szCs w:val="24"/>
              </w:rPr>
            </w:pPr>
            <w:r w:rsidRPr="00B949B2">
              <w:t>N</w:t>
            </w:r>
            <w:r w:rsidR="00B2158E" w:rsidRPr="00B949B2">
              <w:t>/</w:t>
            </w:r>
            <w:r w:rsidRPr="00B949B2">
              <w:t>A</w:t>
            </w:r>
          </w:p>
        </w:tc>
        <w:tc>
          <w:tcPr>
            <w:tcW w:w="1008" w:type="dxa"/>
          </w:tcPr>
          <w:p w14:paraId="7447C68F" w14:textId="77777777" w:rsidR="00B667AF" w:rsidRPr="00B949B2" w:rsidRDefault="00B667AF" w:rsidP="00D81611">
            <w:pPr>
              <w:pStyle w:val="TableText"/>
              <w:jc w:val="right"/>
              <w:rPr>
                <w:szCs w:val="24"/>
              </w:rPr>
            </w:pPr>
            <w:r w:rsidRPr="00B949B2">
              <w:t>N</w:t>
            </w:r>
            <w:r w:rsidR="00B2158E" w:rsidRPr="00B949B2">
              <w:t>/</w:t>
            </w:r>
            <w:r w:rsidRPr="00B949B2">
              <w:t>A</w:t>
            </w:r>
          </w:p>
        </w:tc>
      </w:tr>
      <w:tr w:rsidR="004F3B57" w:rsidRPr="00B949B2" w14:paraId="2592F84E" w14:textId="77777777" w:rsidTr="008A58AE">
        <w:trPr>
          <w:trHeight w:val="57"/>
        </w:trPr>
        <w:tc>
          <w:tcPr>
            <w:tcW w:w="1584" w:type="dxa"/>
          </w:tcPr>
          <w:p w14:paraId="14B669D5" w14:textId="77777777" w:rsidR="00B667AF" w:rsidRPr="00B949B2" w:rsidRDefault="00B667AF" w:rsidP="00D81611">
            <w:pPr>
              <w:pStyle w:val="TableText"/>
            </w:pPr>
            <w:r w:rsidRPr="00B949B2">
              <w:t>Medium</w:t>
            </w:r>
          </w:p>
        </w:tc>
        <w:tc>
          <w:tcPr>
            <w:tcW w:w="720" w:type="dxa"/>
          </w:tcPr>
          <w:p w14:paraId="3506DF35" w14:textId="77777777" w:rsidR="00B667AF" w:rsidRPr="00B949B2" w:rsidRDefault="00B667AF" w:rsidP="00D81611">
            <w:pPr>
              <w:pStyle w:val="TableText"/>
              <w:jc w:val="right"/>
              <w:rPr>
                <w:szCs w:val="24"/>
              </w:rPr>
            </w:pPr>
            <w:r w:rsidRPr="00B949B2">
              <w:t>4</w:t>
            </w:r>
          </w:p>
        </w:tc>
        <w:tc>
          <w:tcPr>
            <w:tcW w:w="864" w:type="dxa"/>
          </w:tcPr>
          <w:p w14:paraId="63ADB687" w14:textId="77777777" w:rsidR="00B667AF" w:rsidRPr="00B949B2" w:rsidRDefault="00B667AF" w:rsidP="00D81611">
            <w:pPr>
              <w:pStyle w:val="TableText"/>
              <w:jc w:val="right"/>
              <w:rPr>
                <w:szCs w:val="24"/>
              </w:rPr>
            </w:pPr>
            <w:r w:rsidRPr="00B949B2">
              <w:t>2.50</w:t>
            </w:r>
          </w:p>
        </w:tc>
        <w:tc>
          <w:tcPr>
            <w:tcW w:w="720" w:type="dxa"/>
          </w:tcPr>
          <w:p w14:paraId="1A403911" w14:textId="77777777" w:rsidR="00B667AF" w:rsidRPr="00B949B2" w:rsidRDefault="00B667AF" w:rsidP="00D81611">
            <w:pPr>
              <w:pStyle w:val="TableText"/>
              <w:jc w:val="right"/>
              <w:rPr>
                <w:szCs w:val="24"/>
              </w:rPr>
            </w:pPr>
            <w:r w:rsidRPr="00B949B2">
              <w:t>2.65</w:t>
            </w:r>
          </w:p>
        </w:tc>
        <w:tc>
          <w:tcPr>
            <w:tcW w:w="968" w:type="dxa"/>
          </w:tcPr>
          <w:p w14:paraId="2CD9FF11" w14:textId="77777777" w:rsidR="00B667AF" w:rsidRPr="00B949B2" w:rsidRDefault="00B667AF" w:rsidP="00D81611">
            <w:pPr>
              <w:pStyle w:val="TableText"/>
              <w:jc w:val="right"/>
              <w:rPr>
                <w:szCs w:val="24"/>
              </w:rPr>
            </w:pPr>
            <w:r w:rsidRPr="00B949B2">
              <w:t>41.67</w:t>
            </w:r>
          </w:p>
        </w:tc>
        <w:tc>
          <w:tcPr>
            <w:tcW w:w="864" w:type="dxa"/>
          </w:tcPr>
          <w:p w14:paraId="421B0A5D" w14:textId="77777777" w:rsidR="00B667AF" w:rsidRPr="00B949B2" w:rsidRDefault="00B667AF" w:rsidP="00D81611">
            <w:pPr>
              <w:pStyle w:val="TableText"/>
              <w:jc w:val="right"/>
              <w:rPr>
                <w:szCs w:val="24"/>
              </w:rPr>
            </w:pPr>
            <w:r w:rsidRPr="00B949B2">
              <w:t>2</w:t>
            </w:r>
          </w:p>
        </w:tc>
        <w:tc>
          <w:tcPr>
            <w:tcW w:w="1008" w:type="dxa"/>
          </w:tcPr>
          <w:p w14:paraId="22696DCD" w14:textId="77777777" w:rsidR="00B667AF" w:rsidRPr="00B949B2" w:rsidRDefault="00B667AF" w:rsidP="00D81611">
            <w:pPr>
              <w:pStyle w:val="TableText"/>
              <w:jc w:val="right"/>
              <w:rPr>
                <w:szCs w:val="24"/>
              </w:rPr>
            </w:pPr>
            <w:r w:rsidRPr="00B949B2">
              <w:t>4.50</w:t>
            </w:r>
          </w:p>
        </w:tc>
        <w:tc>
          <w:tcPr>
            <w:tcW w:w="1008" w:type="dxa"/>
          </w:tcPr>
          <w:p w14:paraId="41A6070C" w14:textId="77777777" w:rsidR="00B667AF" w:rsidRPr="00B949B2" w:rsidRDefault="00B667AF" w:rsidP="00D81611">
            <w:pPr>
              <w:pStyle w:val="TableText"/>
              <w:jc w:val="right"/>
              <w:rPr>
                <w:szCs w:val="24"/>
              </w:rPr>
            </w:pPr>
            <w:r w:rsidRPr="00B949B2">
              <w:t>0.71</w:t>
            </w:r>
          </w:p>
        </w:tc>
        <w:tc>
          <w:tcPr>
            <w:tcW w:w="1008" w:type="dxa"/>
          </w:tcPr>
          <w:p w14:paraId="19692C55" w14:textId="77777777" w:rsidR="00B667AF" w:rsidRPr="00B949B2" w:rsidRDefault="00B667AF" w:rsidP="00D81611">
            <w:pPr>
              <w:pStyle w:val="TableText"/>
              <w:jc w:val="right"/>
              <w:rPr>
                <w:szCs w:val="24"/>
              </w:rPr>
            </w:pPr>
            <w:r w:rsidRPr="00B949B2">
              <w:t>64.29</w:t>
            </w:r>
          </w:p>
        </w:tc>
        <w:tc>
          <w:tcPr>
            <w:tcW w:w="1008" w:type="dxa"/>
          </w:tcPr>
          <w:p w14:paraId="72D66B9A" w14:textId="77777777" w:rsidR="00B667AF" w:rsidRPr="00B949B2" w:rsidRDefault="00B667AF" w:rsidP="00D81611">
            <w:pPr>
              <w:pStyle w:val="TableText"/>
              <w:jc w:val="right"/>
              <w:rPr>
                <w:szCs w:val="24"/>
              </w:rPr>
            </w:pPr>
            <w:r w:rsidRPr="00B949B2">
              <w:t>7</w:t>
            </w:r>
          </w:p>
        </w:tc>
        <w:tc>
          <w:tcPr>
            <w:tcW w:w="864" w:type="dxa"/>
          </w:tcPr>
          <w:p w14:paraId="26EAF207" w14:textId="77777777" w:rsidR="00B667AF" w:rsidRPr="00B949B2" w:rsidRDefault="00B667AF" w:rsidP="00D81611">
            <w:pPr>
              <w:pStyle w:val="TableText"/>
              <w:jc w:val="right"/>
              <w:rPr>
                <w:szCs w:val="24"/>
              </w:rPr>
            </w:pPr>
            <w:r w:rsidRPr="00B949B2">
              <w:t>4.71</w:t>
            </w:r>
          </w:p>
        </w:tc>
        <w:tc>
          <w:tcPr>
            <w:tcW w:w="864" w:type="dxa"/>
          </w:tcPr>
          <w:p w14:paraId="1E53AC6B" w14:textId="77777777" w:rsidR="00B667AF" w:rsidRPr="00B949B2" w:rsidRDefault="00B667AF" w:rsidP="00D81611">
            <w:pPr>
              <w:pStyle w:val="TableText"/>
              <w:jc w:val="right"/>
              <w:rPr>
                <w:szCs w:val="24"/>
              </w:rPr>
            </w:pPr>
            <w:r w:rsidRPr="00B949B2">
              <w:t>1.60</w:t>
            </w:r>
          </w:p>
        </w:tc>
        <w:tc>
          <w:tcPr>
            <w:tcW w:w="1008" w:type="dxa"/>
          </w:tcPr>
          <w:p w14:paraId="0B0A4F5A" w14:textId="77777777" w:rsidR="00B667AF" w:rsidRPr="00B949B2" w:rsidRDefault="00B667AF" w:rsidP="00D81611">
            <w:pPr>
              <w:pStyle w:val="TableText"/>
              <w:jc w:val="right"/>
              <w:rPr>
                <w:szCs w:val="24"/>
              </w:rPr>
            </w:pPr>
            <w:r w:rsidRPr="00B949B2">
              <w:t>67.35</w:t>
            </w:r>
          </w:p>
        </w:tc>
      </w:tr>
      <w:tr w:rsidR="004F3B57" w:rsidRPr="00B949B2" w14:paraId="530DDDCB" w14:textId="77777777" w:rsidTr="008A58AE">
        <w:trPr>
          <w:trHeight w:val="18"/>
        </w:trPr>
        <w:tc>
          <w:tcPr>
            <w:tcW w:w="1584" w:type="dxa"/>
          </w:tcPr>
          <w:p w14:paraId="124C7C30" w14:textId="77777777" w:rsidR="00B667AF" w:rsidRPr="00B949B2" w:rsidRDefault="00B667AF" w:rsidP="00D81611">
            <w:pPr>
              <w:pStyle w:val="TableText"/>
            </w:pPr>
            <w:r w:rsidRPr="00B949B2">
              <w:t>High</w:t>
            </w:r>
          </w:p>
        </w:tc>
        <w:tc>
          <w:tcPr>
            <w:tcW w:w="720" w:type="dxa"/>
          </w:tcPr>
          <w:p w14:paraId="1B450B97" w14:textId="77777777" w:rsidR="00B667AF" w:rsidRPr="00B949B2" w:rsidRDefault="00B667AF" w:rsidP="00D81611">
            <w:pPr>
              <w:pStyle w:val="TableText"/>
              <w:jc w:val="right"/>
              <w:rPr>
                <w:szCs w:val="24"/>
              </w:rPr>
            </w:pPr>
            <w:r w:rsidRPr="00B949B2">
              <w:t>7</w:t>
            </w:r>
          </w:p>
        </w:tc>
        <w:tc>
          <w:tcPr>
            <w:tcW w:w="864" w:type="dxa"/>
          </w:tcPr>
          <w:p w14:paraId="42DA64A4" w14:textId="77777777" w:rsidR="00B667AF" w:rsidRPr="00B949B2" w:rsidRDefault="00B667AF" w:rsidP="00D81611">
            <w:pPr>
              <w:pStyle w:val="TableText"/>
              <w:jc w:val="right"/>
              <w:rPr>
                <w:szCs w:val="24"/>
              </w:rPr>
            </w:pPr>
            <w:r w:rsidRPr="00B949B2">
              <w:t>2.57</w:t>
            </w:r>
          </w:p>
        </w:tc>
        <w:tc>
          <w:tcPr>
            <w:tcW w:w="720" w:type="dxa"/>
          </w:tcPr>
          <w:p w14:paraId="4F53B7AD" w14:textId="77777777" w:rsidR="00B667AF" w:rsidRPr="00B949B2" w:rsidRDefault="00B667AF" w:rsidP="00D81611">
            <w:pPr>
              <w:pStyle w:val="TableText"/>
              <w:jc w:val="right"/>
              <w:rPr>
                <w:szCs w:val="24"/>
              </w:rPr>
            </w:pPr>
            <w:r w:rsidRPr="00B949B2">
              <w:t>1.40</w:t>
            </w:r>
          </w:p>
        </w:tc>
        <w:tc>
          <w:tcPr>
            <w:tcW w:w="968" w:type="dxa"/>
          </w:tcPr>
          <w:p w14:paraId="59BA485B" w14:textId="77777777" w:rsidR="00B667AF" w:rsidRPr="00B949B2" w:rsidRDefault="00B667AF" w:rsidP="00D81611">
            <w:pPr>
              <w:pStyle w:val="TableText"/>
              <w:jc w:val="right"/>
              <w:rPr>
                <w:szCs w:val="24"/>
              </w:rPr>
            </w:pPr>
            <w:r w:rsidRPr="00B949B2">
              <w:t>42.86</w:t>
            </w:r>
          </w:p>
        </w:tc>
        <w:tc>
          <w:tcPr>
            <w:tcW w:w="864" w:type="dxa"/>
          </w:tcPr>
          <w:p w14:paraId="5A76A319" w14:textId="77777777" w:rsidR="00B667AF" w:rsidRPr="00B949B2" w:rsidRDefault="00B667AF" w:rsidP="00D81611">
            <w:pPr>
              <w:pStyle w:val="TableText"/>
              <w:jc w:val="right"/>
              <w:rPr>
                <w:szCs w:val="24"/>
              </w:rPr>
            </w:pPr>
            <w:r w:rsidRPr="00B949B2">
              <w:t>1</w:t>
            </w:r>
          </w:p>
        </w:tc>
        <w:tc>
          <w:tcPr>
            <w:tcW w:w="1008" w:type="dxa"/>
          </w:tcPr>
          <w:p w14:paraId="145BE055" w14:textId="77777777" w:rsidR="00B667AF" w:rsidRPr="00B949B2" w:rsidRDefault="00B667AF" w:rsidP="00D81611">
            <w:pPr>
              <w:pStyle w:val="TableText"/>
              <w:jc w:val="right"/>
              <w:rPr>
                <w:szCs w:val="24"/>
              </w:rPr>
            </w:pPr>
            <w:r w:rsidRPr="00B949B2">
              <w:t>3.00</w:t>
            </w:r>
          </w:p>
        </w:tc>
        <w:tc>
          <w:tcPr>
            <w:tcW w:w="1008" w:type="dxa"/>
          </w:tcPr>
          <w:p w14:paraId="23B9E616"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1008" w:type="dxa"/>
          </w:tcPr>
          <w:p w14:paraId="2DBC9F3A" w14:textId="77777777" w:rsidR="00B667AF" w:rsidRPr="00B949B2" w:rsidRDefault="00B667AF" w:rsidP="00D81611">
            <w:pPr>
              <w:pStyle w:val="TableText"/>
              <w:jc w:val="right"/>
              <w:rPr>
                <w:szCs w:val="24"/>
              </w:rPr>
            </w:pPr>
            <w:r w:rsidRPr="00B949B2">
              <w:t>42.86</w:t>
            </w:r>
          </w:p>
        </w:tc>
        <w:tc>
          <w:tcPr>
            <w:tcW w:w="1008" w:type="dxa"/>
          </w:tcPr>
          <w:p w14:paraId="3835479E" w14:textId="77777777" w:rsidR="00B667AF" w:rsidRPr="00B949B2" w:rsidRDefault="00B667AF" w:rsidP="00D81611">
            <w:pPr>
              <w:pStyle w:val="TableText"/>
              <w:jc w:val="right"/>
              <w:rPr>
                <w:szCs w:val="24"/>
              </w:rPr>
            </w:pPr>
            <w:r w:rsidRPr="00B949B2">
              <w:t>2</w:t>
            </w:r>
          </w:p>
        </w:tc>
        <w:tc>
          <w:tcPr>
            <w:tcW w:w="864" w:type="dxa"/>
          </w:tcPr>
          <w:p w14:paraId="6F09402D" w14:textId="77777777" w:rsidR="00B667AF" w:rsidRPr="00B949B2" w:rsidRDefault="00B667AF" w:rsidP="00D81611">
            <w:pPr>
              <w:pStyle w:val="TableText"/>
              <w:jc w:val="right"/>
              <w:rPr>
                <w:szCs w:val="24"/>
              </w:rPr>
            </w:pPr>
            <w:r w:rsidRPr="00B949B2">
              <w:t>5.50</w:t>
            </w:r>
          </w:p>
        </w:tc>
        <w:tc>
          <w:tcPr>
            <w:tcW w:w="864" w:type="dxa"/>
          </w:tcPr>
          <w:p w14:paraId="50EFFF00" w14:textId="77777777" w:rsidR="00B667AF" w:rsidRPr="00B949B2" w:rsidRDefault="00B667AF" w:rsidP="00D81611">
            <w:pPr>
              <w:pStyle w:val="TableText"/>
              <w:jc w:val="right"/>
              <w:rPr>
                <w:szCs w:val="24"/>
              </w:rPr>
            </w:pPr>
            <w:r w:rsidRPr="00B949B2">
              <w:t>0.71</w:t>
            </w:r>
          </w:p>
        </w:tc>
        <w:tc>
          <w:tcPr>
            <w:tcW w:w="1008" w:type="dxa"/>
          </w:tcPr>
          <w:p w14:paraId="22167832" w14:textId="77777777" w:rsidR="00B667AF" w:rsidRPr="00B949B2" w:rsidRDefault="00B667AF" w:rsidP="00D81611">
            <w:pPr>
              <w:pStyle w:val="TableText"/>
              <w:jc w:val="right"/>
              <w:rPr>
                <w:szCs w:val="24"/>
              </w:rPr>
            </w:pPr>
            <w:r w:rsidRPr="00B949B2">
              <w:t>78.57</w:t>
            </w:r>
          </w:p>
        </w:tc>
      </w:tr>
      <w:tr w:rsidR="004F3B57" w:rsidRPr="00B949B2" w14:paraId="5BAD2020" w14:textId="77777777" w:rsidTr="008A58AE">
        <w:trPr>
          <w:trHeight w:val="18"/>
        </w:trPr>
        <w:tc>
          <w:tcPr>
            <w:tcW w:w="1584" w:type="dxa"/>
          </w:tcPr>
          <w:p w14:paraId="5602A776" w14:textId="77777777" w:rsidR="00B667AF" w:rsidRPr="00B949B2" w:rsidRDefault="00B667AF" w:rsidP="00D81611">
            <w:pPr>
              <w:pStyle w:val="TableText"/>
            </w:pPr>
            <w:r w:rsidRPr="00B949B2">
              <w:t>Not sure</w:t>
            </w:r>
          </w:p>
        </w:tc>
        <w:tc>
          <w:tcPr>
            <w:tcW w:w="720" w:type="dxa"/>
          </w:tcPr>
          <w:p w14:paraId="3EDF373A" w14:textId="77777777" w:rsidR="00B667AF" w:rsidRPr="00B949B2" w:rsidRDefault="00B667AF" w:rsidP="00D81611">
            <w:pPr>
              <w:pStyle w:val="TableText"/>
              <w:jc w:val="right"/>
              <w:rPr>
                <w:szCs w:val="24"/>
              </w:rPr>
            </w:pPr>
            <w:r w:rsidRPr="00B949B2">
              <w:t>0</w:t>
            </w:r>
          </w:p>
        </w:tc>
        <w:tc>
          <w:tcPr>
            <w:tcW w:w="864" w:type="dxa"/>
          </w:tcPr>
          <w:p w14:paraId="1456925A"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720" w:type="dxa"/>
          </w:tcPr>
          <w:p w14:paraId="583937D9"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968" w:type="dxa"/>
          </w:tcPr>
          <w:p w14:paraId="26205FAB"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864" w:type="dxa"/>
          </w:tcPr>
          <w:p w14:paraId="4302E2CF" w14:textId="77777777" w:rsidR="00B667AF" w:rsidRPr="00B949B2" w:rsidRDefault="00B667AF" w:rsidP="00D81611">
            <w:pPr>
              <w:pStyle w:val="TableText"/>
              <w:jc w:val="right"/>
              <w:rPr>
                <w:szCs w:val="24"/>
              </w:rPr>
            </w:pPr>
            <w:r w:rsidRPr="00B949B2">
              <w:t>1</w:t>
            </w:r>
          </w:p>
        </w:tc>
        <w:tc>
          <w:tcPr>
            <w:tcW w:w="1008" w:type="dxa"/>
          </w:tcPr>
          <w:p w14:paraId="60C4082C" w14:textId="77777777" w:rsidR="00B667AF" w:rsidRPr="00B949B2" w:rsidRDefault="00B667AF" w:rsidP="00D81611">
            <w:pPr>
              <w:pStyle w:val="TableText"/>
              <w:jc w:val="right"/>
              <w:rPr>
                <w:szCs w:val="24"/>
              </w:rPr>
            </w:pPr>
            <w:r w:rsidRPr="00B949B2">
              <w:t>4.00</w:t>
            </w:r>
          </w:p>
        </w:tc>
        <w:tc>
          <w:tcPr>
            <w:tcW w:w="1008" w:type="dxa"/>
          </w:tcPr>
          <w:p w14:paraId="5B7A6C2E"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1008" w:type="dxa"/>
          </w:tcPr>
          <w:p w14:paraId="029505A5" w14:textId="77777777" w:rsidR="00B667AF" w:rsidRPr="00B949B2" w:rsidRDefault="00B667AF" w:rsidP="00D81611">
            <w:pPr>
              <w:pStyle w:val="TableText"/>
              <w:jc w:val="right"/>
              <w:rPr>
                <w:szCs w:val="24"/>
              </w:rPr>
            </w:pPr>
            <w:r w:rsidRPr="00B949B2">
              <w:t>57.14</w:t>
            </w:r>
          </w:p>
        </w:tc>
        <w:tc>
          <w:tcPr>
            <w:tcW w:w="1008" w:type="dxa"/>
          </w:tcPr>
          <w:p w14:paraId="2A0631C2" w14:textId="77777777" w:rsidR="00B667AF" w:rsidRPr="00B949B2" w:rsidRDefault="00B667AF" w:rsidP="00D81611">
            <w:pPr>
              <w:pStyle w:val="TableText"/>
              <w:jc w:val="right"/>
              <w:rPr>
                <w:szCs w:val="24"/>
              </w:rPr>
            </w:pPr>
            <w:r w:rsidRPr="00B949B2">
              <w:t>3</w:t>
            </w:r>
          </w:p>
        </w:tc>
        <w:tc>
          <w:tcPr>
            <w:tcW w:w="864" w:type="dxa"/>
          </w:tcPr>
          <w:p w14:paraId="4AAF9667" w14:textId="77777777" w:rsidR="00B667AF" w:rsidRPr="00B949B2" w:rsidRDefault="00B667AF" w:rsidP="00D81611">
            <w:pPr>
              <w:pStyle w:val="TableText"/>
              <w:jc w:val="right"/>
              <w:rPr>
                <w:szCs w:val="24"/>
              </w:rPr>
            </w:pPr>
            <w:r w:rsidRPr="00B949B2">
              <w:t>2.00</w:t>
            </w:r>
          </w:p>
        </w:tc>
        <w:tc>
          <w:tcPr>
            <w:tcW w:w="864" w:type="dxa"/>
          </w:tcPr>
          <w:p w14:paraId="4D29BD5E" w14:textId="77777777" w:rsidR="00B667AF" w:rsidRPr="00B949B2" w:rsidRDefault="00B667AF" w:rsidP="00D81611">
            <w:pPr>
              <w:pStyle w:val="TableText"/>
              <w:jc w:val="right"/>
              <w:rPr>
                <w:szCs w:val="24"/>
              </w:rPr>
            </w:pPr>
            <w:r w:rsidRPr="00B949B2">
              <w:t>1.73</w:t>
            </w:r>
          </w:p>
        </w:tc>
        <w:tc>
          <w:tcPr>
            <w:tcW w:w="1008" w:type="dxa"/>
          </w:tcPr>
          <w:p w14:paraId="555291B8" w14:textId="77777777" w:rsidR="00B667AF" w:rsidRPr="00B949B2" w:rsidRDefault="00B667AF" w:rsidP="00D81611">
            <w:pPr>
              <w:pStyle w:val="TableText"/>
              <w:jc w:val="right"/>
              <w:rPr>
                <w:szCs w:val="24"/>
              </w:rPr>
            </w:pPr>
            <w:r w:rsidRPr="00B949B2">
              <w:t>28.57</w:t>
            </w:r>
          </w:p>
        </w:tc>
      </w:tr>
      <w:tr w:rsidR="004F3B57" w:rsidRPr="00B949B2" w14:paraId="786B2B1B" w14:textId="77777777" w:rsidTr="008A58AE">
        <w:trPr>
          <w:trHeight w:val="18"/>
        </w:trPr>
        <w:tc>
          <w:tcPr>
            <w:tcW w:w="1584" w:type="dxa"/>
            <w:tcBorders>
              <w:bottom w:val="single" w:sz="4" w:space="0" w:color="auto"/>
            </w:tcBorders>
          </w:tcPr>
          <w:p w14:paraId="1BB65520" w14:textId="77777777" w:rsidR="00B667AF" w:rsidRPr="00B949B2" w:rsidRDefault="00B667AF" w:rsidP="00D81611">
            <w:pPr>
              <w:pStyle w:val="TableText"/>
            </w:pPr>
            <w:r w:rsidRPr="00B949B2">
              <w:t>Missing</w:t>
            </w:r>
          </w:p>
        </w:tc>
        <w:tc>
          <w:tcPr>
            <w:tcW w:w="720" w:type="dxa"/>
            <w:tcBorders>
              <w:bottom w:val="single" w:sz="4" w:space="0" w:color="auto"/>
            </w:tcBorders>
          </w:tcPr>
          <w:p w14:paraId="3CEC7CE0" w14:textId="77777777" w:rsidR="00B667AF" w:rsidRPr="00B949B2" w:rsidRDefault="00B667AF" w:rsidP="00D81611">
            <w:pPr>
              <w:pStyle w:val="TableText"/>
              <w:jc w:val="right"/>
              <w:rPr>
                <w:szCs w:val="24"/>
              </w:rPr>
            </w:pPr>
            <w:r w:rsidRPr="00B949B2">
              <w:t>0</w:t>
            </w:r>
          </w:p>
        </w:tc>
        <w:tc>
          <w:tcPr>
            <w:tcW w:w="864" w:type="dxa"/>
            <w:tcBorders>
              <w:bottom w:val="single" w:sz="4" w:space="0" w:color="auto"/>
            </w:tcBorders>
          </w:tcPr>
          <w:p w14:paraId="577F6574"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720" w:type="dxa"/>
            <w:tcBorders>
              <w:bottom w:val="single" w:sz="4" w:space="0" w:color="auto"/>
            </w:tcBorders>
          </w:tcPr>
          <w:p w14:paraId="4D64094D"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968" w:type="dxa"/>
            <w:tcBorders>
              <w:bottom w:val="single" w:sz="4" w:space="0" w:color="auto"/>
            </w:tcBorders>
          </w:tcPr>
          <w:p w14:paraId="11C5B9F9"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864" w:type="dxa"/>
            <w:tcBorders>
              <w:bottom w:val="single" w:sz="4" w:space="0" w:color="auto"/>
            </w:tcBorders>
          </w:tcPr>
          <w:p w14:paraId="697C479E" w14:textId="77777777" w:rsidR="00B667AF" w:rsidRPr="00B949B2" w:rsidRDefault="00B667AF" w:rsidP="00D81611">
            <w:pPr>
              <w:pStyle w:val="TableText"/>
              <w:jc w:val="right"/>
              <w:rPr>
                <w:szCs w:val="24"/>
              </w:rPr>
            </w:pPr>
            <w:r w:rsidRPr="00B949B2">
              <w:t>1</w:t>
            </w:r>
          </w:p>
        </w:tc>
        <w:tc>
          <w:tcPr>
            <w:tcW w:w="1008" w:type="dxa"/>
            <w:tcBorders>
              <w:bottom w:val="single" w:sz="4" w:space="0" w:color="auto"/>
            </w:tcBorders>
          </w:tcPr>
          <w:p w14:paraId="5FD46126" w14:textId="77777777" w:rsidR="00B667AF" w:rsidRPr="00B949B2" w:rsidRDefault="00B667AF" w:rsidP="00D81611">
            <w:pPr>
              <w:pStyle w:val="TableText"/>
              <w:jc w:val="right"/>
              <w:rPr>
                <w:szCs w:val="24"/>
              </w:rPr>
            </w:pPr>
            <w:r w:rsidRPr="00B949B2">
              <w:t>3.00</w:t>
            </w:r>
          </w:p>
        </w:tc>
        <w:tc>
          <w:tcPr>
            <w:tcW w:w="1008" w:type="dxa"/>
            <w:tcBorders>
              <w:bottom w:val="single" w:sz="4" w:space="0" w:color="auto"/>
            </w:tcBorders>
          </w:tcPr>
          <w:p w14:paraId="719FC618" w14:textId="77777777" w:rsidR="00B667AF" w:rsidRPr="00B949B2" w:rsidRDefault="00B667AF" w:rsidP="00D81611">
            <w:pPr>
              <w:pStyle w:val="TableText"/>
              <w:jc w:val="right"/>
              <w:rPr>
                <w:szCs w:val="24"/>
              </w:rPr>
            </w:pPr>
            <w:r w:rsidRPr="00B949B2">
              <w:t>N</w:t>
            </w:r>
            <w:r w:rsidR="00D81611" w:rsidRPr="00B949B2">
              <w:t>/</w:t>
            </w:r>
            <w:r w:rsidRPr="00B949B2">
              <w:t>A</w:t>
            </w:r>
          </w:p>
        </w:tc>
        <w:tc>
          <w:tcPr>
            <w:tcW w:w="1008" w:type="dxa"/>
            <w:tcBorders>
              <w:bottom w:val="single" w:sz="4" w:space="0" w:color="auto"/>
            </w:tcBorders>
          </w:tcPr>
          <w:p w14:paraId="197F7803" w14:textId="77777777" w:rsidR="00B667AF" w:rsidRPr="00B949B2" w:rsidRDefault="00B667AF" w:rsidP="00D81611">
            <w:pPr>
              <w:pStyle w:val="TableText"/>
              <w:jc w:val="right"/>
              <w:rPr>
                <w:szCs w:val="24"/>
              </w:rPr>
            </w:pPr>
            <w:r w:rsidRPr="00B949B2">
              <w:t>42.86</w:t>
            </w:r>
          </w:p>
        </w:tc>
        <w:tc>
          <w:tcPr>
            <w:tcW w:w="1008" w:type="dxa"/>
            <w:tcBorders>
              <w:bottom w:val="single" w:sz="4" w:space="0" w:color="auto"/>
            </w:tcBorders>
          </w:tcPr>
          <w:p w14:paraId="4A2BD724" w14:textId="77777777" w:rsidR="00B667AF" w:rsidRPr="00B949B2" w:rsidRDefault="00B667AF" w:rsidP="00D81611">
            <w:pPr>
              <w:pStyle w:val="TableText"/>
              <w:jc w:val="right"/>
              <w:rPr>
                <w:szCs w:val="24"/>
              </w:rPr>
            </w:pPr>
            <w:r w:rsidRPr="00B949B2">
              <w:t>0</w:t>
            </w:r>
          </w:p>
        </w:tc>
        <w:tc>
          <w:tcPr>
            <w:tcW w:w="864" w:type="dxa"/>
            <w:tcBorders>
              <w:bottom w:val="single" w:sz="4" w:space="0" w:color="auto"/>
            </w:tcBorders>
          </w:tcPr>
          <w:p w14:paraId="0EE967EF" w14:textId="77777777" w:rsidR="00B667AF" w:rsidRPr="00B949B2" w:rsidRDefault="00B667AF" w:rsidP="00D81611">
            <w:pPr>
              <w:pStyle w:val="TableText"/>
              <w:jc w:val="right"/>
              <w:rPr>
                <w:szCs w:val="24"/>
              </w:rPr>
            </w:pPr>
            <w:r w:rsidRPr="00B949B2">
              <w:t>N</w:t>
            </w:r>
            <w:r w:rsidR="00B2158E" w:rsidRPr="00B949B2">
              <w:t>/</w:t>
            </w:r>
            <w:r w:rsidRPr="00B949B2">
              <w:t>A</w:t>
            </w:r>
          </w:p>
        </w:tc>
        <w:tc>
          <w:tcPr>
            <w:tcW w:w="864" w:type="dxa"/>
            <w:tcBorders>
              <w:bottom w:val="single" w:sz="4" w:space="0" w:color="auto"/>
            </w:tcBorders>
          </w:tcPr>
          <w:p w14:paraId="2B44E5DC" w14:textId="77777777" w:rsidR="00B667AF" w:rsidRPr="00B949B2" w:rsidRDefault="00B667AF" w:rsidP="00D81611">
            <w:pPr>
              <w:pStyle w:val="TableText"/>
              <w:jc w:val="right"/>
              <w:rPr>
                <w:szCs w:val="24"/>
              </w:rPr>
            </w:pPr>
            <w:r w:rsidRPr="00B949B2">
              <w:t>N</w:t>
            </w:r>
            <w:r w:rsidR="00B2158E" w:rsidRPr="00B949B2">
              <w:t>/</w:t>
            </w:r>
            <w:r w:rsidRPr="00B949B2">
              <w:t>A</w:t>
            </w:r>
          </w:p>
        </w:tc>
        <w:tc>
          <w:tcPr>
            <w:tcW w:w="1008" w:type="dxa"/>
            <w:tcBorders>
              <w:bottom w:val="single" w:sz="4" w:space="0" w:color="auto"/>
            </w:tcBorders>
          </w:tcPr>
          <w:p w14:paraId="0D32FEF1" w14:textId="77777777" w:rsidR="00B667AF" w:rsidRPr="00B949B2" w:rsidRDefault="00B667AF" w:rsidP="00D81611">
            <w:pPr>
              <w:pStyle w:val="TableText"/>
              <w:jc w:val="right"/>
              <w:rPr>
                <w:szCs w:val="24"/>
              </w:rPr>
            </w:pPr>
            <w:r w:rsidRPr="00B949B2">
              <w:t>N</w:t>
            </w:r>
            <w:r w:rsidR="00B2158E" w:rsidRPr="00B949B2">
              <w:t>/</w:t>
            </w:r>
            <w:r w:rsidRPr="00B949B2">
              <w:t>A</w:t>
            </w:r>
          </w:p>
        </w:tc>
      </w:tr>
      <w:tr w:rsidR="004F3B57" w:rsidRPr="00B949B2" w14:paraId="4158673A" w14:textId="77777777" w:rsidTr="008A58AE">
        <w:trPr>
          <w:trHeight w:val="18"/>
        </w:trPr>
        <w:tc>
          <w:tcPr>
            <w:tcW w:w="1584" w:type="dxa"/>
            <w:tcBorders>
              <w:top w:val="single" w:sz="4" w:space="0" w:color="auto"/>
              <w:bottom w:val="single" w:sz="12" w:space="0" w:color="auto"/>
            </w:tcBorders>
          </w:tcPr>
          <w:p w14:paraId="4261968E" w14:textId="77777777" w:rsidR="00B667AF" w:rsidRPr="00B949B2" w:rsidRDefault="00B667AF" w:rsidP="00D81611">
            <w:pPr>
              <w:pStyle w:val="TableText"/>
              <w:rPr>
                <w:b/>
              </w:rPr>
            </w:pPr>
            <w:r w:rsidRPr="00B949B2">
              <w:rPr>
                <w:b/>
              </w:rPr>
              <w:t>Total</w:t>
            </w:r>
          </w:p>
        </w:tc>
        <w:tc>
          <w:tcPr>
            <w:tcW w:w="720" w:type="dxa"/>
            <w:tcBorders>
              <w:top w:val="single" w:sz="4" w:space="0" w:color="auto"/>
              <w:bottom w:val="single" w:sz="12" w:space="0" w:color="auto"/>
            </w:tcBorders>
          </w:tcPr>
          <w:p w14:paraId="34D9A738" w14:textId="77777777" w:rsidR="00B667AF" w:rsidRPr="00B949B2" w:rsidRDefault="00B667AF" w:rsidP="00D81611">
            <w:pPr>
              <w:pStyle w:val="TableText"/>
              <w:jc w:val="right"/>
              <w:rPr>
                <w:szCs w:val="24"/>
              </w:rPr>
            </w:pPr>
            <w:r w:rsidRPr="00B949B2">
              <w:t>12</w:t>
            </w:r>
          </w:p>
        </w:tc>
        <w:tc>
          <w:tcPr>
            <w:tcW w:w="864" w:type="dxa"/>
            <w:tcBorders>
              <w:top w:val="single" w:sz="4" w:space="0" w:color="auto"/>
              <w:bottom w:val="single" w:sz="12" w:space="0" w:color="auto"/>
            </w:tcBorders>
          </w:tcPr>
          <w:p w14:paraId="1CF0DCD2" w14:textId="77777777" w:rsidR="00B667AF" w:rsidRPr="00B949B2" w:rsidRDefault="00B667AF" w:rsidP="00D81611">
            <w:pPr>
              <w:pStyle w:val="TableText"/>
              <w:jc w:val="right"/>
              <w:rPr>
                <w:szCs w:val="24"/>
              </w:rPr>
            </w:pPr>
            <w:r w:rsidRPr="00B949B2">
              <w:t>2.67</w:t>
            </w:r>
          </w:p>
        </w:tc>
        <w:tc>
          <w:tcPr>
            <w:tcW w:w="720" w:type="dxa"/>
            <w:tcBorders>
              <w:top w:val="single" w:sz="4" w:space="0" w:color="auto"/>
              <w:bottom w:val="single" w:sz="12" w:space="0" w:color="auto"/>
            </w:tcBorders>
          </w:tcPr>
          <w:p w14:paraId="5F543715" w14:textId="77777777" w:rsidR="00B667AF" w:rsidRPr="00B949B2" w:rsidRDefault="00B667AF" w:rsidP="00D81611">
            <w:pPr>
              <w:pStyle w:val="TableText"/>
              <w:jc w:val="right"/>
              <w:rPr>
                <w:szCs w:val="24"/>
              </w:rPr>
            </w:pPr>
            <w:r w:rsidRPr="00B949B2">
              <w:t>1.78</w:t>
            </w:r>
          </w:p>
        </w:tc>
        <w:tc>
          <w:tcPr>
            <w:tcW w:w="968" w:type="dxa"/>
            <w:tcBorders>
              <w:top w:val="single" w:sz="4" w:space="0" w:color="auto"/>
              <w:bottom w:val="single" w:sz="12" w:space="0" w:color="auto"/>
            </w:tcBorders>
          </w:tcPr>
          <w:p w14:paraId="3CD215D1" w14:textId="77777777" w:rsidR="00B667AF" w:rsidRPr="00B949B2" w:rsidRDefault="00B667AF" w:rsidP="00D81611">
            <w:pPr>
              <w:pStyle w:val="TableText"/>
              <w:jc w:val="right"/>
              <w:rPr>
                <w:szCs w:val="24"/>
              </w:rPr>
            </w:pPr>
            <w:r w:rsidRPr="00B949B2">
              <w:t>44.44</w:t>
            </w:r>
          </w:p>
        </w:tc>
        <w:tc>
          <w:tcPr>
            <w:tcW w:w="864" w:type="dxa"/>
            <w:tcBorders>
              <w:top w:val="single" w:sz="4" w:space="0" w:color="auto"/>
              <w:bottom w:val="single" w:sz="12" w:space="0" w:color="auto"/>
            </w:tcBorders>
          </w:tcPr>
          <w:p w14:paraId="629BD00F" w14:textId="77777777" w:rsidR="00B667AF" w:rsidRPr="00B949B2" w:rsidRDefault="00B667AF" w:rsidP="00D81611">
            <w:pPr>
              <w:pStyle w:val="TableText"/>
              <w:jc w:val="right"/>
              <w:rPr>
                <w:szCs w:val="24"/>
              </w:rPr>
            </w:pPr>
            <w:r w:rsidRPr="00B949B2">
              <w:t>10</w:t>
            </w:r>
          </w:p>
        </w:tc>
        <w:tc>
          <w:tcPr>
            <w:tcW w:w="1008" w:type="dxa"/>
            <w:tcBorders>
              <w:top w:val="single" w:sz="4" w:space="0" w:color="auto"/>
              <w:bottom w:val="single" w:sz="12" w:space="0" w:color="auto"/>
            </w:tcBorders>
          </w:tcPr>
          <w:p w14:paraId="0E89C730" w14:textId="77777777" w:rsidR="00B667AF" w:rsidRPr="00B949B2" w:rsidRDefault="00B667AF" w:rsidP="00D81611">
            <w:pPr>
              <w:pStyle w:val="TableText"/>
              <w:jc w:val="right"/>
              <w:rPr>
                <w:szCs w:val="24"/>
              </w:rPr>
            </w:pPr>
            <w:r w:rsidRPr="00B949B2">
              <w:t>3.10</w:t>
            </w:r>
          </w:p>
        </w:tc>
        <w:tc>
          <w:tcPr>
            <w:tcW w:w="1008" w:type="dxa"/>
            <w:tcBorders>
              <w:top w:val="single" w:sz="4" w:space="0" w:color="auto"/>
              <w:bottom w:val="single" w:sz="12" w:space="0" w:color="auto"/>
            </w:tcBorders>
          </w:tcPr>
          <w:p w14:paraId="56AB39F4" w14:textId="77777777" w:rsidR="00B667AF" w:rsidRPr="00B949B2" w:rsidRDefault="00B667AF" w:rsidP="00D81611">
            <w:pPr>
              <w:pStyle w:val="TableText"/>
              <w:jc w:val="right"/>
              <w:rPr>
                <w:szCs w:val="24"/>
              </w:rPr>
            </w:pPr>
            <w:r w:rsidRPr="00B949B2">
              <w:t>1.52</w:t>
            </w:r>
          </w:p>
        </w:tc>
        <w:tc>
          <w:tcPr>
            <w:tcW w:w="1008" w:type="dxa"/>
            <w:tcBorders>
              <w:top w:val="single" w:sz="4" w:space="0" w:color="auto"/>
              <w:bottom w:val="single" w:sz="12" w:space="0" w:color="auto"/>
            </w:tcBorders>
          </w:tcPr>
          <w:p w14:paraId="01DB245B" w14:textId="77777777" w:rsidR="00B667AF" w:rsidRPr="00B949B2" w:rsidRDefault="00B667AF" w:rsidP="00D81611">
            <w:pPr>
              <w:pStyle w:val="TableText"/>
              <w:jc w:val="right"/>
              <w:rPr>
                <w:szCs w:val="24"/>
              </w:rPr>
            </w:pPr>
            <w:r w:rsidRPr="00B949B2">
              <w:t>44.29</w:t>
            </w:r>
          </w:p>
        </w:tc>
        <w:tc>
          <w:tcPr>
            <w:tcW w:w="1008" w:type="dxa"/>
            <w:tcBorders>
              <w:top w:val="single" w:sz="4" w:space="0" w:color="auto"/>
              <w:bottom w:val="single" w:sz="12" w:space="0" w:color="auto"/>
            </w:tcBorders>
          </w:tcPr>
          <w:p w14:paraId="4F0E5AF3" w14:textId="77777777" w:rsidR="00B667AF" w:rsidRPr="00B949B2" w:rsidRDefault="00B667AF" w:rsidP="00D81611">
            <w:pPr>
              <w:pStyle w:val="TableText"/>
              <w:jc w:val="right"/>
              <w:rPr>
                <w:szCs w:val="24"/>
              </w:rPr>
            </w:pPr>
            <w:r w:rsidRPr="00B949B2">
              <w:t>12</w:t>
            </w:r>
          </w:p>
        </w:tc>
        <w:tc>
          <w:tcPr>
            <w:tcW w:w="864" w:type="dxa"/>
            <w:tcBorders>
              <w:top w:val="single" w:sz="4" w:space="0" w:color="auto"/>
              <w:bottom w:val="single" w:sz="12" w:space="0" w:color="auto"/>
            </w:tcBorders>
          </w:tcPr>
          <w:p w14:paraId="74C3F657" w14:textId="77777777" w:rsidR="00B667AF" w:rsidRPr="00B949B2" w:rsidRDefault="00B667AF" w:rsidP="00D81611">
            <w:pPr>
              <w:pStyle w:val="TableText"/>
              <w:jc w:val="right"/>
              <w:rPr>
                <w:szCs w:val="24"/>
              </w:rPr>
            </w:pPr>
            <w:r w:rsidRPr="00B949B2">
              <w:t>4.17</w:t>
            </w:r>
          </w:p>
        </w:tc>
        <w:tc>
          <w:tcPr>
            <w:tcW w:w="864" w:type="dxa"/>
            <w:tcBorders>
              <w:top w:val="single" w:sz="4" w:space="0" w:color="auto"/>
              <w:bottom w:val="single" w:sz="12" w:space="0" w:color="auto"/>
            </w:tcBorders>
          </w:tcPr>
          <w:p w14:paraId="1CCE6530" w14:textId="77777777" w:rsidR="00B667AF" w:rsidRPr="00B949B2" w:rsidRDefault="00B667AF" w:rsidP="00D81611">
            <w:pPr>
              <w:pStyle w:val="TableText"/>
              <w:jc w:val="right"/>
              <w:rPr>
                <w:szCs w:val="24"/>
              </w:rPr>
            </w:pPr>
            <w:r w:rsidRPr="00B949B2">
              <w:t>1.95</w:t>
            </w:r>
          </w:p>
        </w:tc>
        <w:tc>
          <w:tcPr>
            <w:tcW w:w="1008" w:type="dxa"/>
            <w:tcBorders>
              <w:top w:val="single" w:sz="4" w:space="0" w:color="auto"/>
              <w:bottom w:val="single" w:sz="12" w:space="0" w:color="auto"/>
            </w:tcBorders>
          </w:tcPr>
          <w:p w14:paraId="350CA666" w14:textId="77777777" w:rsidR="00B667AF" w:rsidRPr="00B949B2" w:rsidRDefault="00B667AF" w:rsidP="00D81611">
            <w:pPr>
              <w:pStyle w:val="TableText"/>
              <w:jc w:val="right"/>
              <w:rPr>
                <w:szCs w:val="24"/>
              </w:rPr>
            </w:pPr>
            <w:r w:rsidRPr="00B949B2">
              <w:t>59.52</w:t>
            </w:r>
          </w:p>
        </w:tc>
      </w:tr>
    </w:tbl>
    <w:p w14:paraId="777D038B" w14:textId="412A4EA5" w:rsidR="001C4492" w:rsidRPr="00B949B2" w:rsidRDefault="00DB3B68" w:rsidP="00C204EE">
      <w:pPr>
        <w:pStyle w:val="Caption"/>
      </w:pPr>
      <w:bookmarkStart w:id="546" w:name="_Ref49336995"/>
      <w:bookmarkStart w:id="547" w:name="_Toc45636986"/>
      <w:bookmarkStart w:id="548" w:name="_Toc46216390"/>
      <w:bookmarkStart w:id="549" w:name="_Toc52354560"/>
      <w:r w:rsidRPr="00B949B2">
        <w:lastRenderedPageBreak/>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5</w:t>
      </w:r>
      <w:r w:rsidR="00124262" w:rsidRPr="00B949B2">
        <w:rPr>
          <w:noProof/>
        </w:rPr>
        <w:fldChar w:fldCharType="end"/>
      </w:r>
      <w:bookmarkEnd w:id="546"/>
      <w:r w:rsidR="001C4492" w:rsidRPr="00B949B2">
        <w:t>.  Expressive Scores by Ratings of English Language Proficiency</w:t>
      </w:r>
      <w:r w:rsidR="00D64363" w:rsidRPr="00B949B2">
        <w:t xml:space="preserve"> (Group 1</w:t>
      </w:r>
      <w:r w:rsidR="001C4492" w:rsidRPr="00B949B2">
        <w:t xml:space="preserve"> Grade</w:t>
      </w:r>
      <w:r w:rsidR="00D05A84" w:rsidRPr="00B949B2">
        <w:t xml:space="preserve"> Levels and Grade Span</w:t>
      </w:r>
      <w:r w:rsidR="001C4492" w:rsidRPr="00B949B2">
        <w:t>s)</w:t>
      </w:r>
      <w:bookmarkEnd w:id="547"/>
      <w:bookmarkEnd w:id="548"/>
      <w:bookmarkEnd w:id="549"/>
    </w:p>
    <w:tbl>
      <w:tblPr>
        <w:tblStyle w:val="TRtable"/>
        <w:tblW w:w="11974" w:type="dxa"/>
        <w:tblLayout w:type="fixed"/>
        <w:tblLook w:val="04A0" w:firstRow="1" w:lastRow="0" w:firstColumn="1" w:lastColumn="0" w:noHBand="0" w:noVBand="1"/>
        <w:tblDescription w:val="Expressive Scores by Ratings of English Language Proficiency (Even Grade Levels and Grade Spans)"/>
      </w:tblPr>
      <w:tblGrid>
        <w:gridCol w:w="1584"/>
        <w:gridCol w:w="720"/>
        <w:gridCol w:w="864"/>
        <w:gridCol w:w="720"/>
        <w:gridCol w:w="886"/>
        <w:gridCol w:w="720"/>
        <w:gridCol w:w="864"/>
        <w:gridCol w:w="720"/>
        <w:gridCol w:w="1008"/>
        <w:gridCol w:w="864"/>
        <w:gridCol w:w="1008"/>
        <w:gridCol w:w="1008"/>
        <w:gridCol w:w="1008"/>
      </w:tblGrid>
      <w:tr w:rsidR="00B5157B" w:rsidRPr="00B949B2" w14:paraId="596EB097" w14:textId="77777777" w:rsidTr="004E1288">
        <w:trPr>
          <w:cnfStyle w:val="100000000000" w:firstRow="1" w:lastRow="0" w:firstColumn="0" w:lastColumn="0" w:oddVBand="0" w:evenVBand="0" w:oddHBand="0" w:evenHBand="0" w:firstRowFirstColumn="0" w:firstRowLastColumn="0" w:lastRowFirstColumn="0" w:lastRowLastColumn="0"/>
          <w:trHeight w:val="576"/>
        </w:trPr>
        <w:tc>
          <w:tcPr>
            <w:tcW w:w="1584" w:type="dxa"/>
          </w:tcPr>
          <w:p w14:paraId="11FDE5C8" w14:textId="77777777" w:rsidR="005D71DD" w:rsidRPr="00B949B2" w:rsidRDefault="005D71DD" w:rsidP="004E1288">
            <w:pPr>
              <w:pStyle w:val="TableHead"/>
              <w:keepNext/>
              <w:keepLines/>
              <w:rPr>
                <w:b/>
              </w:rPr>
            </w:pPr>
            <w:r w:rsidRPr="00B949B2">
              <w:rPr>
                <w:b/>
              </w:rPr>
              <w:t>Proficiency</w:t>
            </w:r>
          </w:p>
        </w:tc>
        <w:tc>
          <w:tcPr>
            <w:tcW w:w="720" w:type="dxa"/>
          </w:tcPr>
          <w:p w14:paraId="5464EDEA" w14:textId="77777777" w:rsidR="005D71DD" w:rsidRPr="00B949B2" w:rsidRDefault="005D71DD" w:rsidP="004E1288">
            <w:pPr>
              <w:pStyle w:val="TableHead"/>
              <w:keepNext/>
              <w:keepLines/>
              <w:rPr>
                <w:b/>
              </w:rPr>
            </w:pPr>
            <w:r w:rsidRPr="00B949B2">
              <w:rPr>
                <w:b/>
              </w:rPr>
              <w:t>K</w:t>
            </w:r>
            <w:r w:rsidR="0081195D" w:rsidRPr="00B949B2">
              <w:rPr>
                <w:b/>
                <w:i/>
              </w:rPr>
              <w:t xml:space="preserve"> </w:t>
            </w:r>
            <w:r w:rsidRPr="00B949B2">
              <w:rPr>
                <w:b/>
              </w:rPr>
              <w:t>N</w:t>
            </w:r>
          </w:p>
        </w:tc>
        <w:tc>
          <w:tcPr>
            <w:tcW w:w="864" w:type="dxa"/>
          </w:tcPr>
          <w:p w14:paraId="3F08160E" w14:textId="77777777" w:rsidR="005D71DD" w:rsidRPr="00B949B2" w:rsidRDefault="005D71DD" w:rsidP="004E1288">
            <w:pPr>
              <w:pStyle w:val="TableHead"/>
              <w:keepNext/>
              <w:keepLines/>
              <w:rPr>
                <w:b/>
              </w:rPr>
            </w:pPr>
            <w:r w:rsidRPr="00B949B2">
              <w:rPr>
                <w:b/>
              </w:rPr>
              <w:t>K Mean</w:t>
            </w:r>
          </w:p>
        </w:tc>
        <w:tc>
          <w:tcPr>
            <w:tcW w:w="720" w:type="dxa"/>
          </w:tcPr>
          <w:p w14:paraId="3442EE14" w14:textId="77777777" w:rsidR="005D71DD" w:rsidRPr="00B949B2" w:rsidRDefault="005D71DD" w:rsidP="004E1288">
            <w:pPr>
              <w:pStyle w:val="TableHead"/>
              <w:keepNext/>
              <w:keepLines/>
              <w:rPr>
                <w:b/>
              </w:rPr>
            </w:pPr>
            <w:r w:rsidRPr="00B949B2">
              <w:rPr>
                <w:b/>
              </w:rPr>
              <w:t>K SD</w:t>
            </w:r>
          </w:p>
        </w:tc>
        <w:tc>
          <w:tcPr>
            <w:tcW w:w="886" w:type="dxa"/>
          </w:tcPr>
          <w:p w14:paraId="06B44AB0" w14:textId="77777777" w:rsidR="005D71DD" w:rsidRPr="00B949B2" w:rsidRDefault="005D71DD" w:rsidP="004E1288">
            <w:pPr>
              <w:pStyle w:val="TableHead"/>
              <w:keepNext/>
              <w:keepLines/>
              <w:rPr>
                <w:b/>
              </w:rPr>
            </w:pPr>
            <w:r w:rsidRPr="00B949B2">
              <w:rPr>
                <w:b/>
              </w:rPr>
              <w:t>K %</w:t>
            </w:r>
            <w:r w:rsidR="00B17605" w:rsidRPr="00B949B2">
              <w:rPr>
                <w:b/>
              </w:rPr>
              <w:t xml:space="preserve"> </w:t>
            </w:r>
            <w:r w:rsidRPr="00B949B2">
              <w:rPr>
                <w:b/>
              </w:rPr>
              <w:t>Pts</w:t>
            </w:r>
          </w:p>
        </w:tc>
        <w:tc>
          <w:tcPr>
            <w:tcW w:w="720" w:type="dxa"/>
          </w:tcPr>
          <w:p w14:paraId="4DA1F81C" w14:textId="77777777" w:rsidR="005D71DD" w:rsidRPr="00B949B2" w:rsidRDefault="005D71DD" w:rsidP="004E1288">
            <w:pPr>
              <w:pStyle w:val="TableHead"/>
              <w:keepNext/>
              <w:keepLines/>
              <w:rPr>
                <w:b/>
              </w:rPr>
            </w:pPr>
            <w:r w:rsidRPr="00B949B2">
              <w:rPr>
                <w:b/>
              </w:rPr>
              <w:t>G</w:t>
            </w:r>
            <w:r w:rsidR="0081195D" w:rsidRPr="00B949B2">
              <w:rPr>
                <w:b/>
              </w:rPr>
              <w:t xml:space="preserve">r </w:t>
            </w:r>
            <w:r w:rsidRPr="00B949B2">
              <w:rPr>
                <w:b/>
              </w:rPr>
              <w:t>2 N</w:t>
            </w:r>
          </w:p>
        </w:tc>
        <w:tc>
          <w:tcPr>
            <w:tcW w:w="864" w:type="dxa"/>
          </w:tcPr>
          <w:p w14:paraId="59B83086" w14:textId="77777777" w:rsidR="005D71DD" w:rsidRPr="00B949B2" w:rsidRDefault="005D71DD" w:rsidP="004E1288">
            <w:pPr>
              <w:pStyle w:val="TableHead"/>
              <w:keepNext/>
              <w:keepLines/>
              <w:rPr>
                <w:b/>
              </w:rPr>
            </w:pPr>
            <w:r w:rsidRPr="00B949B2">
              <w:rPr>
                <w:b/>
              </w:rPr>
              <w:t>G</w:t>
            </w:r>
            <w:r w:rsidR="0081195D" w:rsidRPr="00B949B2">
              <w:rPr>
                <w:b/>
              </w:rPr>
              <w:t xml:space="preserve">r </w:t>
            </w:r>
            <w:r w:rsidRPr="00B949B2">
              <w:rPr>
                <w:b/>
              </w:rPr>
              <w:t>2 Mean</w:t>
            </w:r>
          </w:p>
        </w:tc>
        <w:tc>
          <w:tcPr>
            <w:tcW w:w="720" w:type="dxa"/>
          </w:tcPr>
          <w:p w14:paraId="0A2A632B" w14:textId="77777777" w:rsidR="005D71DD" w:rsidRPr="00B949B2" w:rsidRDefault="005D71DD" w:rsidP="004E1288">
            <w:pPr>
              <w:pStyle w:val="TableHead"/>
              <w:keepNext/>
              <w:keepLines/>
              <w:rPr>
                <w:b/>
              </w:rPr>
            </w:pPr>
            <w:r w:rsidRPr="00B949B2">
              <w:rPr>
                <w:b/>
              </w:rPr>
              <w:t>G</w:t>
            </w:r>
            <w:r w:rsidR="0081195D" w:rsidRPr="00B949B2">
              <w:rPr>
                <w:b/>
              </w:rPr>
              <w:t xml:space="preserve">r </w:t>
            </w:r>
            <w:r w:rsidRPr="00B949B2">
              <w:rPr>
                <w:b/>
              </w:rPr>
              <w:t>2 SD</w:t>
            </w:r>
          </w:p>
        </w:tc>
        <w:tc>
          <w:tcPr>
            <w:tcW w:w="1008" w:type="dxa"/>
          </w:tcPr>
          <w:p w14:paraId="172B1DF9" w14:textId="77777777" w:rsidR="005D71DD" w:rsidRPr="00B949B2" w:rsidRDefault="005D71DD" w:rsidP="004E1288">
            <w:pPr>
              <w:pStyle w:val="TableHead"/>
              <w:keepNext/>
              <w:keepLines/>
              <w:rPr>
                <w:b/>
              </w:rPr>
            </w:pPr>
            <w:r w:rsidRPr="00B949B2">
              <w:rPr>
                <w:b/>
              </w:rPr>
              <w:t>G</w:t>
            </w:r>
            <w:r w:rsidR="0081195D" w:rsidRPr="00B949B2">
              <w:rPr>
                <w:b/>
              </w:rPr>
              <w:t xml:space="preserve">r </w:t>
            </w:r>
            <w:r w:rsidRPr="00B949B2">
              <w:rPr>
                <w:b/>
              </w:rPr>
              <w:t>2 %</w:t>
            </w:r>
            <w:r w:rsidR="00B17605" w:rsidRPr="00B949B2">
              <w:rPr>
                <w:b/>
              </w:rPr>
              <w:t xml:space="preserve"> </w:t>
            </w:r>
            <w:r w:rsidRPr="00B949B2">
              <w:rPr>
                <w:b/>
              </w:rPr>
              <w:t>Pts</w:t>
            </w:r>
          </w:p>
        </w:tc>
        <w:tc>
          <w:tcPr>
            <w:tcW w:w="864" w:type="dxa"/>
          </w:tcPr>
          <w:p w14:paraId="6C299985" w14:textId="77777777" w:rsidR="005D71DD" w:rsidRPr="00B949B2" w:rsidRDefault="005D71DD" w:rsidP="004E1288">
            <w:pPr>
              <w:pStyle w:val="TableHead"/>
              <w:keepNext/>
              <w:keepLines/>
              <w:rPr>
                <w:b/>
              </w:rPr>
            </w:pPr>
            <w:r w:rsidRPr="00B949B2">
              <w:rPr>
                <w:b/>
              </w:rPr>
              <w:t>G</w:t>
            </w:r>
            <w:r w:rsidR="0081195D" w:rsidRPr="00B949B2">
              <w:rPr>
                <w:b/>
              </w:rPr>
              <w:t>r</w:t>
            </w:r>
            <w:r w:rsidRPr="00B949B2">
              <w:rPr>
                <w:b/>
              </w:rPr>
              <w:t xml:space="preserve"> 6–</w:t>
            </w:r>
            <w:r w:rsidR="004F3B57" w:rsidRPr="00B949B2">
              <w:rPr>
                <w:b/>
              </w:rPr>
              <w:t>‍</w:t>
            </w:r>
            <w:r w:rsidRPr="00B949B2">
              <w:rPr>
                <w:b/>
              </w:rPr>
              <w:t>8 N</w:t>
            </w:r>
          </w:p>
        </w:tc>
        <w:tc>
          <w:tcPr>
            <w:tcW w:w="1008" w:type="dxa"/>
          </w:tcPr>
          <w:p w14:paraId="12F368C6" w14:textId="77777777" w:rsidR="005D71DD" w:rsidRPr="00B949B2" w:rsidRDefault="005D71DD" w:rsidP="004E1288">
            <w:pPr>
              <w:pStyle w:val="TableHead"/>
              <w:keepNext/>
              <w:keepLines/>
              <w:rPr>
                <w:b/>
              </w:rPr>
            </w:pPr>
            <w:r w:rsidRPr="00B949B2">
              <w:rPr>
                <w:b/>
              </w:rPr>
              <w:t>G</w:t>
            </w:r>
            <w:r w:rsidR="0081195D" w:rsidRPr="00B949B2">
              <w:rPr>
                <w:b/>
              </w:rPr>
              <w:t>r</w:t>
            </w:r>
            <w:r w:rsidRPr="00B949B2">
              <w:rPr>
                <w:b/>
              </w:rPr>
              <w:t xml:space="preserve"> 6–8 Mean</w:t>
            </w:r>
          </w:p>
        </w:tc>
        <w:tc>
          <w:tcPr>
            <w:tcW w:w="1008" w:type="dxa"/>
          </w:tcPr>
          <w:p w14:paraId="1F07254F" w14:textId="77777777" w:rsidR="005D71DD" w:rsidRPr="00B949B2" w:rsidRDefault="005D71DD" w:rsidP="004E1288">
            <w:pPr>
              <w:pStyle w:val="TableHead"/>
              <w:keepNext/>
              <w:keepLines/>
              <w:rPr>
                <w:b/>
              </w:rPr>
            </w:pPr>
            <w:r w:rsidRPr="00B949B2">
              <w:rPr>
                <w:b/>
              </w:rPr>
              <w:t>G</w:t>
            </w:r>
            <w:r w:rsidR="0081195D" w:rsidRPr="00B949B2">
              <w:rPr>
                <w:b/>
              </w:rPr>
              <w:t>r</w:t>
            </w:r>
            <w:r w:rsidRPr="00B949B2">
              <w:rPr>
                <w:b/>
              </w:rPr>
              <w:t xml:space="preserve"> 6–8 SD</w:t>
            </w:r>
          </w:p>
        </w:tc>
        <w:tc>
          <w:tcPr>
            <w:tcW w:w="1008" w:type="dxa"/>
          </w:tcPr>
          <w:p w14:paraId="702F1612" w14:textId="77777777" w:rsidR="005D71DD" w:rsidRPr="00B949B2" w:rsidRDefault="005D71DD" w:rsidP="004E1288">
            <w:pPr>
              <w:pStyle w:val="TableHead"/>
              <w:keepNext/>
              <w:keepLines/>
              <w:rPr>
                <w:b/>
              </w:rPr>
            </w:pPr>
            <w:r w:rsidRPr="00B949B2">
              <w:rPr>
                <w:b/>
              </w:rPr>
              <w:t>G</w:t>
            </w:r>
            <w:r w:rsidR="0081195D" w:rsidRPr="00B949B2">
              <w:rPr>
                <w:b/>
              </w:rPr>
              <w:t>r</w:t>
            </w:r>
            <w:r w:rsidRPr="00B949B2">
              <w:rPr>
                <w:b/>
              </w:rPr>
              <w:t xml:space="preserve"> 6–8 %</w:t>
            </w:r>
            <w:r w:rsidR="00B17605" w:rsidRPr="00B949B2">
              <w:rPr>
                <w:b/>
              </w:rPr>
              <w:t xml:space="preserve"> </w:t>
            </w:r>
            <w:r w:rsidRPr="00B949B2">
              <w:rPr>
                <w:b/>
              </w:rPr>
              <w:t>Pts</w:t>
            </w:r>
          </w:p>
        </w:tc>
      </w:tr>
      <w:tr w:rsidR="009833E8" w:rsidRPr="00B949B2" w14:paraId="261F29F7" w14:textId="77777777" w:rsidTr="008A58AE">
        <w:trPr>
          <w:trHeight w:val="18"/>
        </w:trPr>
        <w:tc>
          <w:tcPr>
            <w:tcW w:w="1584" w:type="dxa"/>
          </w:tcPr>
          <w:p w14:paraId="06797B08" w14:textId="77777777" w:rsidR="00905E4B" w:rsidRPr="00B949B2" w:rsidRDefault="00905E4B" w:rsidP="004E1288">
            <w:pPr>
              <w:pStyle w:val="TableText"/>
              <w:keepNext/>
              <w:keepLines/>
            </w:pPr>
            <w:r w:rsidRPr="00B949B2">
              <w:t>Low</w:t>
            </w:r>
          </w:p>
        </w:tc>
        <w:tc>
          <w:tcPr>
            <w:tcW w:w="720" w:type="dxa"/>
          </w:tcPr>
          <w:p w14:paraId="7D71A424" w14:textId="77777777" w:rsidR="00905E4B" w:rsidRPr="00B949B2" w:rsidRDefault="00905E4B" w:rsidP="004E1288">
            <w:pPr>
              <w:pStyle w:val="TableText"/>
              <w:keepNext/>
              <w:keepLines/>
              <w:jc w:val="right"/>
              <w:rPr>
                <w:szCs w:val="24"/>
              </w:rPr>
            </w:pPr>
            <w:r w:rsidRPr="00B949B2">
              <w:t>5</w:t>
            </w:r>
          </w:p>
        </w:tc>
        <w:tc>
          <w:tcPr>
            <w:tcW w:w="864" w:type="dxa"/>
          </w:tcPr>
          <w:p w14:paraId="0BB2E8CD" w14:textId="77777777" w:rsidR="00905E4B" w:rsidRPr="00B949B2" w:rsidRDefault="00905E4B" w:rsidP="004E1288">
            <w:pPr>
              <w:pStyle w:val="TableText"/>
              <w:keepNext/>
              <w:keepLines/>
              <w:jc w:val="right"/>
              <w:rPr>
                <w:szCs w:val="24"/>
              </w:rPr>
            </w:pPr>
            <w:r w:rsidRPr="00B949B2">
              <w:t>0.80</w:t>
            </w:r>
          </w:p>
        </w:tc>
        <w:tc>
          <w:tcPr>
            <w:tcW w:w="720" w:type="dxa"/>
          </w:tcPr>
          <w:p w14:paraId="6999AD5A" w14:textId="77777777" w:rsidR="00905E4B" w:rsidRPr="00B949B2" w:rsidRDefault="00905E4B" w:rsidP="004E1288">
            <w:pPr>
              <w:pStyle w:val="TableText"/>
              <w:keepNext/>
              <w:keepLines/>
              <w:jc w:val="right"/>
              <w:rPr>
                <w:szCs w:val="24"/>
              </w:rPr>
            </w:pPr>
            <w:r w:rsidRPr="00B949B2">
              <w:t>1.30</w:t>
            </w:r>
          </w:p>
        </w:tc>
        <w:tc>
          <w:tcPr>
            <w:tcW w:w="886" w:type="dxa"/>
          </w:tcPr>
          <w:p w14:paraId="479C4E54" w14:textId="77777777" w:rsidR="00905E4B" w:rsidRPr="00B949B2" w:rsidRDefault="00905E4B" w:rsidP="004E1288">
            <w:pPr>
              <w:pStyle w:val="TableText"/>
              <w:keepNext/>
              <w:keepLines/>
              <w:jc w:val="right"/>
              <w:rPr>
                <w:szCs w:val="24"/>
              </w:rPr>
            </w:pPr>
            <w:r w:rsidRPr="00B949B2">
              <w:t>8.00</w:t>
            </w:r>
          </w:p>
        </w:tc>
        <w:tc>
          <w:tcPr>
            <w:tcW w:w="720" w:type="dxa"/>
          </w:tcPr>
          <w:p w14:paraId="5275D74A" w14:textId="77777777" w:rsidR="00905E4B" w:rsidRPr="00B949B2" w:rsidRDefault="00905E4B" w:rsidP="004E1288">
            <w:pPr>
              <w:pStyle w:val="TableText"/>
              <w:keepNext/>
              <w:keepLines/>
              <w:jc w:val="right"/>
              <w:rPr>
                <w:szCs w:val="24"/>
              </w:rPr>
            </w:pPr>
            <w:r w:rsidRPr="00B949B2">
              <w:t>5</w:t>
            </w:r>
          </w:p>
        </w:tc>
        <w:tc>
          <w:tcPr>
            <w:tcW w:w="864" w:type="dxa"/>
          </w:tcPr>
          <w:p w14:paraId="0DD10582" w14:textId="77777777" w:rsidR="00905E4B" w:rsidRPr="00B949B2" w:rsidRDefault="00905E4B" w:rsidP="004E1288">
            <w:pPr>
              <w:pStyle w:val="TableText"/>
              <w:keepNext/>
              <w:keepLines/>
              <w:jc w:val="right"/>
              <w:rPr>
                <w:szCs w:val="24"/>
              </w:rPr>
            </w:pPr>
            <w:r w:rsidRPr="00B949B2">
              <w:t>5.60</w:t>
            </w:r>
          </w:p>
        </w:tc>
        <w:tc>
          <w:tcPr>
            <w:tcW w:w="720" w:type="dxa"/>
          </w:tcPr>
          <w:p w14:paraId="26CCF49D" w14:textId="77777777" w:rsidR="00905E4B" w:rsidRPr="00B949B2" w:rsidRDefault="00905E4B" w:rsidP="004E1288">
            <w:pPr>
              <w:pStyle w:val="TableText"/>
              <w:keepNext/>
              <w:keepLines/>
              <w:jc w:val="right"/>
              <w:rPr>
                <w:szCs w:val="24"/>
              </w:rPr>
            </w:pPr>
            <w:r w:rsidRPr="00B949B2">
              <w:t>4.22</w:t>
            </w:r>
          </w:p>
        </w:tc>
        <w:tc>
          <w:tcPr>
            <w:tcW w:w="1008" w:type="dxa"/>
          </w:tcPr>
          <w:p w14:paraId="1FD10134" w14:textId="77777777" w:rsidR="00905E4B" w:rsidRPr="00B949B2" w:rsidRDefault="00905E4B" w:rsidP="004E1288">
            <w:pPr>
              <w:pStyle w:val="TableText"/>
              <w:keepNext/>
              <w:keepLines/>
              <w:jc w:val="right"/>
              <w:rPr>
                <w:szCs w:val="24"/>
              </w:rPr>
            </w:pPr>
            <w:r w:rsidRPr="00B949B2">
              <w:t>50.91</w:t>
            </w:r>
          </w:p>
        </w:tc>
        <w:tc>
          <w:tcPr>
            <w:tcW w:w="864" w:type="dxa"/>
          </w:tcPr>
          <w:p w14:paraId="3027FD63" w14:textId="77777777" w:rsidR="00905E4B" w:rsidRPr="00B949B2" w:rsidRDefault="00905E4B" w:rsidP="004E1288">
            <w:pPr>
              <w:pStyle w:val="TableText"/>
              <w:keepNext/>
              <w:keepLines/>
              <w:jc w:val="right"/>
              <w:rPr>
                <w:szCs w:val="24"/>
              </w:rPr>
            </w:pPr>
            <w:r w:rsidRPr="00B949B2">
              <w:t>1</w:t>
            </w:r>
          </w:p>
        </w:tc>
        <w:tc>
          <w:tcPr>
            <w:tcW w:w="1008" w:type="dxa"/>
          </w:tcPr>
          <w:p w14:paraId="09307C1C" w14:textId="77777777" w:rsidR="00905E4B" w:rsidRPr="00B949B2" w:rsidRDefault="00905E4B" w:rsidP="004E1288">
            <w:pPr>
              <w:pStyle w:val="TableText"/>
              <w:keepNext/>
              <w:keepLines/>
              <w:jc w:val="right"/>
              <w:rPr>
                <w:szCs w:val="24"/>
              </w:rPr>
            </w:pPr>
            <w:r w:rsidRPr="00B949B2">
              <w:t>5.00</w:t>
            </w:r>
          </w:p>
        </w:tc>
        <w:tc>
          <w:tcPr>
            <w:tcW w:w="1008" w:type="dxa"/>
          </w:tcPr>
          <w:p w14:paraId="2415FA0B"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1008" w:type="dxa"/>
          </w:tcPr>
          <w:p w14:paraId="7A26307D" w14:textId="77777777" w:rsidR="00905E4B" w:rsidRPr="00B949B2" w:rsidRDefault="00905E4B" w:rsidP="004E1288">
            <w:pPr>
              <w:pStyle w:val="TableText"/>
              <w:keepNext/>
              <w:keepLines/>
              <w:jc w:val="right"/>
              <w:rPr>
                <w:szCs w:val="24"/>
              </w:rPr>
            </w:pPr>
            <w:r w:rsidRPr="00B949B2">
              <w:t>50.00</w:t>
            </w:r>
          </w:p>
        </w:tc>
      </w:tr>
      <w:tr w:rsidR="009833E8" w:rsidRPr="00B949B2" w14:paraId="7B44DA54" w14:textId="77777777" w:rsidTr="008A58AE">
        <w:trPr>
          <w:trHeight w:val="57"/>
        </w:trPr>
        <w:tc>
          <w:tcPr>
            <w:tcW w:w="1584" w:type="dxa"/>
          </w:tcPr>
          <w:p w14:paraId="1499BAA1" w14:textId="77777777" w:rsidR="00905E4B" w:rsidRPr="00B949B2" w:rsidRDefault="00905E4B" w:rsidP="004E1288">
            <w:pPr>
              <w:pStyle w:val="TableText"/>
              <w:keepNext/>
              <w:keepLines/>
            </w:pPr>
            <w:r w:rsidRPr="00B949B2">
              <w:t>Medium</w:t>
            </w:r>
          </w:p>
        </w:tc>
        <w:tc>
          <w:tcPr>
            <w:tcW w:w="720" w:type="dxa"/>
          </w:tcPr>
          <w:p w14:paraId="68997A6B" w14:textId="77777777" w:rsidR="00905E4B" w:rsidRPr="00B949B2" w:rsidRDefault="00905E4B" w:rsidP="004E1288">
            <w:pPr>
              <w:pStyle w:val="TableText"/>
              <w:keepNext/>
              <w:keepLines/>
              <w:jc w:val="right"/>
              <w:rPr>
                <w:szCs w:val="24"/>
              </w:rPr>
            </w:pPr>
            <w:r w:rsidRPr="00B949B2">
              <w:t>5</w:t>
            </w:r>
          </w:p>
        </w:tc>
        <w:tc>
          <w:tcPr>
            <w:tcW w:w="864" w:type="dxa"/>
          </w:tcPr>
          <w:p w14:paraId="62FA4318" w14:textId="77777777" w:rsidR="00905E4B" w:rsidRPr="00B949B2" w:rsidRDefault="00905E4B" w:rsidP="004E1288">
            <w:pPr>
              <w:pStyle w:val="TableText"/>
              <w:keepNext/>
              <w:keepLines/>
              <w:jc w:val="right"/>
              <w:rPr>
                <w:szCs w:val="24"/>
              </w:rPr>
            </w:pPr>
            <w:r w:rsidRPr="00B949B2">
              <w:t>4.40</w:t>
            </w:r>
          </w:p>
        </w:tc>
        <w:tc>
          <w:tcPr>
            <w:tcW w:w="720" w:type="dxa"/>
          </w:tcPr>
          <w:p w14:paraId="35ECE2F6" w14:textId="77777777" w:rsidR="00905E4B" w:rsidRPr="00B949B2" w:rsidRDefault="00905E4B" w:rsidP="004E1288">
            <w:pPr>
              <w:pStyle w:val="TableText"/>
              <w:keepNext/>
              <w:keepLines/>
              <w:jc w:val="right"/>
              <w:rPr>
                <w:szCs w:val="24"/>
              </w:rPr>
            </w:pPr>
            <w:r w:rsidRPr="00B949B2">
              <w:t>3.85</w:t>
            </w:r>
          </w:p>
        </w:tc>
        <w:tc>
          <w:tcPr>
            <w:tcW w:w="886" w:type="dxa"/>
          </w:tcPr>
          <w:p w14:paraId="5BCBB8C7" w14:textId="77777777" w:rsidR="00905E4B" w:rsidRPr="00B949B2" w:rsidRDefault="00905E4B" w:rsidP="004E1288">
            <w:pPr>
              <w:pStyle w:val="TableText"/>
              <w:keepNext/>
              <w:keepLines/>
              <w:jc w:val="right"/>
              <w:rPr>
                <w:szCs w:val="24"/>
              </w:rPr>
            </w:pPr>
            <w:r w:rsidRPr="00B949B2">
              <w:t>44.00</w:t>
            </w:r>
          </w:p>
        </w:tc>
        <w:tc>
          <w:tcPr>
            <w:tcW w:w="720" w:type="dxa"/>
          </w:tcPr>
          <w:p w14:paraId="317C9A16" w14:textId="77777777" w:rsidR="00905E4B" w:rsidRPr="00B949B2" w:rsidRDefault="00905E4B" w:rsidP="004E1288">
            <w:pPr>
              <w:pStyle w:val="TableText"/>
              <w:keepNext/>
              <w:keepLines/>
              <w:jc w:val="right"/>
              <w:rPr>
                <w:szCs w:val="24"/>
              </w:rPr>
            </w:pPr>
            <w:r w:rsidRPr="00B949B2">
              <w:t>5</w:t>
            </w:r>
          </w:p>
        </w:tc>
        <w:tc>
          <w:tcPr>
            <w:tcW w:w="864" w:type="dxa"/>
          </w:tcPr>
          <w:p w14:paraId="14301822" w14:textId="77777777" w:rsidR="00905E4B" w:rsidRPr="00B949B2" w:rsidRDefault="00905E4B" w:rsidP="004E1288">
            <w:pPr>
              <w:pStyle w:val="TableText"/>
              <w:keepNext/>
              <w:keepLines/>
              <w:jc w:val="right"/>
              <w:rPr>
                <w:szCs w:val="24"/>
              </w:rPr>
            </w:pPr>
            <w:r w:rsidRPr="00B949B2">
              <w:t>7.60</w:t>
            </w:r>
          </w:p>
        </w:tc>
        <w:tc>
          <w:tcPr>
            <w:tcW w:w="720" w:type="dxa"/>
          </w:tcPr>
          <w:p w14:paraId="141A9789" w14:textId="77777777" w:rsidR="00905E4B" w:rsidRPr="00B949B2" w:rsidRDefault="00905E4B" w:rsidP="004E1288">
            <w:pPr>
              <w:pStyle w:val="TableText"/>
              <w:keepNext/>
              <w:keepLines/>
              <w:jc w:val="right"/>
              <w:rPr>
                <w:szCs w:val="24"/>
              </w:rPr>
            </w:pPr>
            <w:r w:rsidRPr="00B949B2">
              <w:t>2.30</w:t>
            </w:r>
          </w:p>
        </w:tc>
        <w:tc>
          <w:tcPr>
            <w:tcW w:w="1008" w:type="dxa"/>
          </w:tcPr>
          <w:p w14:paraId="5B342BAC" w14:textId="77777777" w:rsidR="00905E4B" w:rsidRPr="00B949B2" w:rsidRDefault="00905E4B" w:rsidP="004E1288">
            <w:pPr>
              <w:pStyle w:val="TableText"/>
              <w:keepNext/>
              <w:keepLines/>
              <w:jc w:val="right"/>
              <w:rPr>
                <w:szCs w:val="24"/>
              </w:rPr>
            </w:pPr>
            <w:r w:rsidRPr="00B949B2">
              <w:t>69.09</w:t>
            </w:r>
          </w:p>
        </w:tc>
        <w:tc>
          <w:tcPr>
            <w:tcW w:w="864" w:type="dxa"/>
          </w:tcPr>
          <w:p w14:paraId="7B7C5B91" w14:textId="77777777" w:rsidR="00905E4B" w:rsidRPr="00B949B2" w:rsidRDefault="00905E4B" w:rsidP="004E1288">
            <w:pPr>
              <w:pStyle w:val="TableText"/>
              <w:keepNext/>
              <w:keepLines/>
              <w:jc w:val="right"/>
              <w:rPr>
                <w:szCs w:val="24"/>
              </w:rPr>
            </w:pPr>
            <w:r w:rsidRPr="00B949B2">
              <w:t>5</w:t>
            </w:r>
          </w:p>
        </w:tc>
        <w:tc>
          <w:tcPr>
            <w:tcW w:w="1008" w:type="dxa"/>
          </w:tcPr>
          <w:p w14:paraId="6CD1D411" w14:textId="77777777" w:rsidR="00905E4B" w:rsidRPr="00B949B2" w:rsidRDefault="00905E4B" w:rsidP="004E1288">
            <w:pPr>
              <w:pStyle w:val="TableText"/>
              <w:keepNext/>
              <w:keepLines/>
              <w:jc w:val="right"/>
              <w:rPr>
                <w:szCs w:val="24"/>
              </w:rPr>
            </w:pPr>
            <w:r w:rsidRPr="00B949B2">
              <w:t>5.00</w:t>
            </w:r>
          </w:p>
        </w:tc>
        <w:tc>
          <w:tcPr>
            <w:tcW w:w="1008" w:type="dxa"/>
          </w:tcPr>
          <w:p w14:paraId="48C17CE6" w14:textId="77777777" w:rsidR="00905E4B" w:rsidRPr="00B949B2" w:rsidRDefault="00905E4B" w:rsidP="004E1288">
            <w:pPr>
              <w:pStyle w:val="TableText"/>
              <w:keepNext/>
              <w:keepLines/>
              <w:jc w:val="right"/>
              <w:rPr>
                <w:szCs w:val="24"/>
              </w:rPr>
            </w:pPr>
            <w:r w:rsidRPr="00B949B2">
              <w:t>1.22</w:t>
            </w:r>
          </w:p>
        </w:tc>
        <w:tc>
          <w:tcPr>
            <w:tcW w:w="1008" w:type="dxa"/>
          </w:tcPr>
          <w:p w14:paraId="41E14C9C" w14:textId="77777777" w:rsidR="00905E4B" w:rsidRPr="00B949B2" w:rsidRDefault="00905E4B" w:rsidP="004E1288">
            <w:pPr>
              <w:pStyle w:val="TableText"/>
              <w:keepNext/>
              <w:keepLines/>
              <w:jc w:val="right"/>
              <w:rPr>
                <w:szCs w:val="24"/>
              </w:rPr>
            </w:pPr>
            <w:r w:rsidRPr="00B949B2">
              <w:t>50.00</w:t>
            </w:r>
          </w:p>
        </w:tc>
      </w:tr>
      <w:tr w:rsidR="009833E8" w:rsidRPr="00B949B2" w14:paraId="796F3975" w14:textId="77777777" w:rsidTr="008A58AE">
        <w:trPr>
          <w:trHeight w:val="18"/>
        </w:trPr>
        <w:tc>
          <w:tcPr>
            <w:tcW w:w="1584" w:type="dxa"/>
          </w:tcPr>
          <w:p w14:paraId="1B78CAAB" w14:textId="77777777" w:rsidR="00905E4B" w:rsidRPr="00B949B2" w:rsidRDefault="00905E4B" w:rsidP="004E1288">
            <w:pPr>
              <w:pStyle w:val="TableText"/>
              <w:keepNext/>
              <w:keepLines/>
            </w:pPr>
            <w:r w:rsidRPr="00B949B2">
              <w:t>High</w:t>
            </w:r>
          </w:p>
        </w:tc>
        <w:tc>
          <w:tcPr>
            <w:tcW w:w="720" w:type="dxa"/>
          </w:tcPr>
          <w:p w14:paraId="0403C93B" w14:textId="77777777" w:rsidR="00905E4B" w:rsidRPr="00B949B2" w:rsidRDefault="00905E4B" w:rsidP="004E1288">
            <w:pPr>
              <w:pStyle w:val="TableText"/>
              <w:keepNext/>
              <w:keepLines/>
              <w:jc w:val="right"/>
              <w:rPr>
                <w:szCs w:val="24"/>
              </w:rPr>
            </w:pPr>
            <w:r w:rsidRPr="00B949B2">
              <w:t>1</w:t>
            </w:r>
          </w:p>
        </w:tc>
        <w:tc>
          <w:tcPr>
            <w:tcW w:w="864" w:type="dxa"/>
          </w:tcPr>
          <w:p w14:paraId="204B9E5F" w14:textId="77777777" w:rsidR="00905E4B" w:rsidRPr="00B949B2" w:rsidRDefault="00905E4B" w:rsidP="004E1288">
            <w:pPr>
              <w:pStyle w:val="TableText"/>
              <w:keepNext/>
              <w:keepLines/>
              <w:jc w:val="right"/>
              <w:rPr>
                <w:szCs w:val="24"/>
              </w:rPr>
            </w:pPr>
            <w:r w:rsidRPr="00B949B2">
              <w:t>4.00</w:t>
            </w:r>
          </w:p>
        </w:tc>
        <w:tc>
          <w:tcPr>
            <w:tcW w:w="720" w:type="dxa"/>
          </w:tcPr>
          <w:p w14:paraId="1007765C" w14:textId="77777777" w:rsidR="00905E4B" w:rsidRPr="00B949B2" w:rsidRDefault="00905E4B" w:rsidP="004E1288">
            <w:pPr>
              <w:pStyle w:val="TableText"/>
              <w:keepNext/>
              <w:keepLines/>
              <w:jc w:val="right"/>
              <w:rPr>
                <w:szCs w:val="24"/>
              </w:rPr>
            </w:pPr>
            <w:r w:rsidRPr="00B949B2">
              <w:t>4.00</w:t>
            </w:r>
          </w:p>
        </w:tc>
        <w:tc>
          <w:tcPr>
            <w:tcW w:w="886" w:type="dxa"/>
          </w:tcPr>
          <w:p w14:paraId="095464B8" w14:textId="77777777" w:rsidR="00905E4B" w:rsidRPr="00B949B2" w:rsidRDefault="00905E4B" w:rsidP="004E1288">
            <w:pPr>
              <w:pStyle w:val="TableText"/>
              <w:keepNext/>
              <w:keepLines/>
              <w:jc w:val="right"/>
              <w:rPr>
                <w:szCs w:val="24"/>
              </w:rPr>
            </w:pPr>
            <w:r w:rsidRPr="00B949B2">
              <w:t>40.00</w:t>
            </w:r>
          </w:p>
        </w:tc>
        <w:tc>
          <w:tcPr>
            <w:tcW w:w="720" w:type="dxa"/>
          </w:tcPr>
          <w:p w14:paraId="05A88A4A" w14:textId="77777777" w:rsidR="00905E4B" w:rsidRPr="00B949B2" w:rsidRDefault="00905E4B" w:rsidP="004E1288">
            <w:pPr>
              <w:pStyle w:val="TableText"/>
              <w:keepNext/>
              <w:keepLines/>
              <w:jc w:val="right"/>
              <w:rPr>
                <w:szCs w:val="24"/>
              </w:rPr>
            </w:pPr>
            <w:r w:rsidRPr="00B949B2">
              <w:t>1</w:t>
            </w:r>
          </w:p>
        </w:tc>
        <w:tc>
          <w:tcPr>
            <w:tcW w:w="864" w:type="dxa"/>
          </w:tcPr>
          <w:p w14:paraId="2DCDE923" w14:textId="77777777" w:rsidR="00905E4B" w:rsidRPr="00B949B2" w:rsidRDefault="00905E4B" w:rsidP="004E1288">
            <w:pPr>
              <w:pStyle w:val="TableText"/>
              <w:keepNext/>
              <w:keepLines/>
              <w:jc w:val="right"/>
              <w:rPr>
                <w:szCs w:val="24"/>
              </w:rPr>
            </w:pPr>
            <w:r w:rsidRPr="00B949B2">
              <w:t>9.00</w:t>
            </w:r>
          </w:p>
        </w:tc>
        <w:tc>
          <w:tcPr>
            <w:tcW w:w="720" w:type="dxa"/>
          </w:tcPr>
          <w:p w14:paraId="4F75BCA7"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1008" w:type="dxa"/>
          </w:tcPr>
          <w:p w14:paraId="72D343CF" w14:textId="77777777" w:rsidR="00905E4B" w:rsidRPr="00B949B2" w:rsidRDefault="00905E4B" w:rsidP="004E1288">
            <w:pPr>
              <w:pStyle w:val="TableText"/>
              <w:keepNext/>
              <w:keepLines/>
              <w:jc w:val="right"/>
              <w:rPr>
                <w:szCs w:val="24"/>
              </w:rPr>
            </w:pPr>
            <w:r w:rsidRPr="00B949B2">
              <w:t>81.82</w:t>
            </w:r>
          </w:p>
        </w:tc>
        <w:tc>
          <w:tcPr>
            <w:tcW w:w="864" w:type="dxa"/>
          </w:tcPr>
          <w:p w14:paraId="2DDD40AE" w14:textId="77777777" w:rsidR="00905E4B" w:rsidRPr="00B949B2" w:rsidRDefault="00905E4B" w:rsidP="004E1288">
            <w:pPr>
              <w:pStyle w:val="TableText"/>
              <w:keepNext/>
              <w:keepLines/>
              <w:jc w:val="right"/>
              <w:rPr>
                <w:szCs w:val="24"/>
              </w:rPr>
            </w:pPr>
            <w:r w:rsidRPr="00B949B2">
              <w:t>5</w:t>
            </w:r>
          </w:p>
        </w:tc>
        <w:tc>
          <w:tcPr>
            <w:tcW w:w="1008" w:type="dxa"/>
          </w:tcPr>
          <w:p w14:paraId="1C071D05" w14:textId="77777777" w:rsidR="00905E4B" w:rsidRPr="00B949B2" w:rsidRDefault="00905E4B" w:rsidP="004E1288">
            <w:pPr>
              <w:pStyle w:val="TableText"/>
              <w:keepNext/>
              <w:keepLines/>
              <w:jc w:val="right"/>
              <w:rPr>
                <w:szCs w:val="24"/>
              </w:rPr>
            </w:pPr>
            <w:r w:rsidRPr="00B949B2">
              <w:t>6.40</w:t>
            </w:r>
          </w:p>
        </w:tc>
        <w:tc>
          <w:tcPr>
            <w:tcW w:w="1008" w:type="dxa"/>
          </w:tcPr>
          <w:p w14:paraId="57F0F912" w14:textId="77777777" w:rsidR="00905E4B" w:rsidRPr="00B949B2" w:rsidRDefault="00905E4B" w:rsidP="004E1288">
            <w:pPr>
              <w:pStyle w:val="TableText"/>
              <w:keepNext/>
              <w:keepLines/>
              <w:jc w:val="right"/>
              <w:rPr>
                <w:szCs w:val="24"/>
              </w:rPr>
            </w:pPr>
            <w:r w:rsidRPr="00B949B2">
              <w:t>3.85</w:t>
            </w:r>
          </w:p>
        </w:tc>
        <w:tc>
          <w:tcPr>
            <w:tcW w:w="1008" w:type="dxa"/>
          </w:tcPr>
          <w:p w14:paraId="5290007A" w14:textId="77777777" w:rsidR="00905E4B" w:rsidRPr="00B949B2" w:rsidRDefault="00905E4B" w:rsidP="004E1288">
            <w:pPr>
              <w:pStyle w:val="TableText"/>
              <w:keepNext/>
              <w:keepLines/>
              <w:jc w:val="right"/>
              <w:rPr>
                <w:szCs w:val="24"/>
              </w:rPr>
            </w:pPr>
            <w:r w:rsidRPr="00B949B2">
              <w:t>64.00</w:t>
            </w:r>
          </w:p>
        </w:tc>
      </w:tr>
      <w:tr w:rsidR="009833E8" w:rsidRPr="00B949B2" w14:paraId="0A4C877E" w14:textId="77777777" w:rsidTr="008A58AE">
        <w:trPr>
          <w:trHeight w:val="18"/>
        </w:trPr>
        <w:tc>
          <w:tcPr>
            <w:tcW w:w="1584" w:type="dxa"/>
          </w:tcPr>
          <w:p w14:paraId="3AFC4859" w14:textId="77777777" w:rsidR="00905E4B" w:rsidRPr="00B949B2" w:rsidRDefault="00905E4B" w:rsidP="004E1288">
            <w:pPr>
              <w:pStyle w:val="TableText"/>
              <w:keepNext/>
              <w:keepLines/>
            </w:pPr>
            <w:r w:rsidRPr="00B949B2">
              <w:t>Not sure</w:t>
            </w:r>
          </w:p>
        </w:tc>
        <w:tc>
          <w:tcPr>
            <w:tcW w:w="720" w:type="dxa"/>
          </w:tcPr>
          <w:p w14:paraId="7B704822" w14:textId="77777777" w:rsidR="00905E4B" w:rsidRPr="00B949B2" w:rsidRDefault="00905E4B" w:rsidP="004E1288">
            <w:pPr>
              <w:pStyle w:val="TableText"/>
              <w:keepNext/>
              <w:keepLines/>
              <w:jc w:val="right"/>
              <w:rPr>
                <w:szCs w:val="24"/>
              </w:rPr>
            </w:pPr>
            <w:r w:rsidRPr="00B949B2">
              <w:t>0</w:t>
            </w:r>
          </w:p>
        </w:tc>
        <w:tc>
          <w:tcPr>
            <w:tcW w:w="864" w:type="dxa"/>
          </w:tcPr>
          <w:p w14:paraId="1D8C3D56"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720" w:type="dxa"/>
          </w:tcPr>
          <w:p w14:paraId="2819BED2"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886" w:type="dxa"/>
          </w:tcPr>
          <w:p w14:paraId="7EBA4910"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720" w:type="dxa"/>
          </w:tcPr>
          <w:p w14:paraId="4B91F5A7" w14:textId="77777777" w:rsidR="00905E4B" w:rsidRPr="00B949B2" w:rsidRDefault="00905E4B" w:rsidP="004E1288">
            <w:pPr>
              <w:pStyle w:val="TableText"/>
              <w:keepNext/>
              <w:keepLines/>
              <w:jc w:val="right"/>
              <w:rPr>
                <w:szCs w:val="24"/>
              </w:rPr>
            </w:pPr>
            <w:r w:rsidRPr="00B949B2">
              <w:t>1</w:t>
            </w:r>
          </w:p>
        </w:tc>
        <w:tc>
          <w:tcPr>
            <w:tcW w:w="864" w:type="dxa"/>
          </w:tcPr>
          <w:p w14:paraId="3989F7D6" w14:textId="77777777" w:rsidR="00905E4B" w:rsidRPr="00B949B2" w:rsidRDefault="00905E4B" w:rsidP="004E1288">
            <w:pPr>
              <w:pStyle w:val="TableText"/>
              <w:keepNext/>
              <w:keepLines/>
              <w:jc w:val="right"/>
              <w:rPr>
                <w:szCs w:val="24"/>
              </w:rPr>
            </w:pPr>
            <w:r w:rsidRPr="00B949B2">
              <w:t>6.00</w:t>
            </w:r>
          </w:p>
        </w:tc>
        <w:tc>
          <w:tcPr>
            <w:tcW w:w="720" w:type="dxa"/>
          </w:tcPr>
          <w:p w14:paraId="7CF5A35B"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1008" w:type="dxa"/>
          </w:tcPr>
          <w:p w14:paraId="7688D95C" w14:textId="77777777" w:rsidR="00905E4B" w:rsidRPr="00B949B2" w:rsidRDefault="00905E4B" w:rsidP="004E1288">
            <w:pPr>
              <w:pStyle w:val="TableText"/>
              <w:keepNext/>
              <w:keepLines/>
              <w:jc w:val="right"/>
              <w:rPr>
                <w:szCs w:val="24"/>
              </w:rPr>
            </w:pPr>
            <w:r w:rsidRPr="00B949B2">
              <w:t>54.55</w:t>
            </w:r>
          </w:p>
        </w:tc>
        <w:tc>
          <w:tcPr>
            <w:tcW w:w="864" w:type="dxa"/>
          </w:tcPr>
          <w:p w14:paraId="7B078FA3" w14:textId="77777777" w:rsidR="00905E4B" w:rsidRPr="00B949B2" w:rsidRDefault="00905E4B" w:rsidP="004E1288">
            <w:pPr>
              <w:pStyle w:val="TableText"/>
              <w:keepNext/>
              <w:keepLines/>
              <w:jc w:val="right"/>
              <w:rPr>
                <w:szCs w:val="24"/>
              </w:rPr>
            </w:pPr>
            <w:r w:rsidRPr="00B949B2">
              <w:t>1</w:t>
            </w:r>
          </w:p>
        </w:tc>
        <w:tc>
          <w:tcPr>
            <w:tcW w:w="1008" w:type="dxa"/>
          </w:tcPr>
          <w:p w14:paraId="6C1E4BBC" w14:textId="77777777" w:rsidR="00905E4B" w:rsidRPr="00B949B2" w:rsidRDefault="00905E4B" w:rsidP="004E1288">
            <w:pPr>
              <w:pStyle w:val="TableText"/>
              <w:keepNext/>
              <w:keepLines/>
              <w:jc w:val="right"/>
              <w:rPr>
                <w:szCs w:val="24"/>
              </w:rPr>
            </w:pPr>
            <w:r w:rsidRPr="00B949B2">
              <w:t>3.00</w:t>
            </w:r>
          </w:p>
        </w:tc>
        <w:tc>
          <w:tcPr>
            <w:tcW w:w="1008" w:type="dxa"/>
          </w:tcPr>
          <w:p w14:paraId="614C5E4F"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1008" w:type="dxa"/>
          </w:tcPr>
          <w:p w14:paraId="49CAF602" w14:textId="77777777" w:rsidR="00905E4B" w:rsidRPr="00B949B2" w:rsidRDefault="00905E4B" w:rsidP="004E1288">
            <w:pPr>
              <w:pStyle w:val="TableText"/>
              <w:keepNext/>
              <w:keepLines/>
              <w:jc w:val="right"/>
              <w:rPr>
                <w:szCs w:val="24"/>
              </w:rPr>
            </w:pPr>
            <w:r w:rsidRPr="00B949B2">
              <w:t>30.00</w:t>
            </w:r>
          </w:p>
        </w:tc>
      </w:tr>
      <w:tr w:rsidR="004E1288" w:rsidRPr="00B949B2" w14:paraId="185660C5" w14:textId="77777777" w:rsidTr="004E1288">
        <w:trPr>
          <w:trHeight w:val="18"/>
        </w:trPr>
        <w:tc>
          <w:tcPr>
            <w:tcW w:w="1584" w:type="dxa"/>
            <w:tcBorders>
              <w:bottom w:val="single" w:sz="4" w:space="0" w:color="auto"/>
            </w:tcBorders>
          </w:tcPr>
          <w:p w14:paraId="34F69B4E" w14:textId="77777777" w:rsidR="00905E4B" w:rsidRPr="00B949B2" w:rsidRDefault="00905E4B" w:rsidP="004E1288">
            <w:pPr>
              <w:pStyle w:val="TableText"/>
              <w:keepNext/>
              <w:keepLines/>
            </w:pPr>
            <w:r w:rsidRPr="00B949B2">
              <w:t>Missing</w:t>
            </w:r>
          </w:p>
        </w:tc>
        <w:tc>
          <w:tcPr>
            <w:tcW w:w="720" w:type="dxa"/>
            <w:tcBorders>
              <w:bottom w:val="single" w:sz="4" w:space="0" w:color="auto"/>
            </w:tcBorders>
          </w:tcPr>
          <w:p w14:paraId="73B0D174" w14:textId="77777777" w:rsidR="00905E4B" w:rsidRPr="00B949B2" w:rsidRDefault="00905E4B" w:rsidP="004E1288">
            <w:pPr>
              <w:pStyle w:val="TableText"/>
              <w:keepNext/>
              <w:keepLines/>
              <w:jc w:val="right"/>
              <w:rPr>
                <w:szCs w:val="24"/>
              </w:rPr>
            </w:pPr>
            <w:r w:rsidRPr="00B949B2">
              <w:t>1</w:t>
            </w:r>
          </w:p>
        </w:tc>
        <w:tc>
          <w:tcPr>
            <w:tcW w:w="864" w:type="dxa"/>
            <w:tcBorders>
              <w:bottom w:val="single" w:sz="4" w:space="0" w:color="auto"/>
            </w:tcBorders>
          </w:tcPr>
          <w:p w14:paraId="61605257" w14:textId="77777777" w:rsidR="00905E4B" w:rsidRPr="00B949B2" w:rsidRDefault="00905E4B" w:rsidP="004E1288">
            <w:pPr>
              <w:pStyle w:val="TableText"/>
              <w:keepNext/>
              <w:keepLines/>
              <w:jc w:val="right"/>
              <w:rPr>
                <w:szCs w:val="24"/>
              </w:rPr>
            </w:pPr>
            <w:r w:rsidRPr="00B949B2">
              <w:t>1.00</w:t>
            </w:r>
          </w:p>
        </w:tc>
        <w:tc>
          <w:tcPr>
            <w:tcW w:w="720" w:type="dxa"/>
            <w:tcBorders>
              <w:bottom w:val="single" w:sz="4" w:space="0" w:color="auto"/>
            </w:tcBorders>
          </w:tcPr>
          <w:p w14:paraId="4743AF8B"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886" w:type="dxa"/>
            <w:tcBorders>
              <w:bottom w:val="single" w:sz="4" w:space="0" w:color="auto"/>
            </w:tcBorders>
          </w:tcPr>
          <w:p w14:paraId="0AB23C78" w14:textId="77777777" w:rsidR="00905E4B" w:rsidRPr="00B949B2" w:rsidRDefault="00905E4B" w:rsidP="004E1288">
            <w:pPr>
              <w:pStyle w:val="TableText"/>
              <w:keepNext/>
              <w:keepLines/>
              <w:jc w:val="right"/>
              <w:rPr>
                <w:szCs w:val="24"/>
              </w:rPr>
            </w:pPr>
            <w:r w:rsidRPr="00B949B2">
              <w:t>10.00</w:t>
            </w:r>
          </w:p>
        </w:tc>
        <w:tc>
          <w:tcPr>
            <w:tcW w:w="720" w:type="dxa"/>
            <w:tcBorders>
              <w:bottom w:val="single" w:sz="4" w:space="0" w:color="auto"/>
            </w:tcBorders>
          </w:tcPr>
          <w:p w14:paraId="72C67A51" w14:textId="77777777" w:rsidR="00905E4B" w:rsidRPr="00B949B2" w:rsidRDefault="00905E4B" w:rsidP="004E1288">
            <w:pPr>
              <w:pStyle w:val="TableText"/>
              <w:keepNext/>
              <w:keepLines/>
              <w:jc w:val="right"/>
              <w:rPr>
                <w:szCs w:val="24"/>
              </w:rPr>
            </w:pPr>
            <w:r w:rsidRPr="00B949B2">
              <w:t>0</w:t>
            </w:r>
          </w:p>
        </w:tc>
        <w:tc>
          <w:tcPr>
            <w:tcW w:w="864" w:type="dxa"/>
            <w:tcBorders>
              <w:bottom w:val="single" w:sz="4" w:space="0" w:color="auto"/>
            </w:tcBorders>
          </w:tcPr>
          <w:p w14:paraId="434F7481"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720" w:type="dxa"/>
            <w:tcBorders>
              <w:bottom w:val="single" w:sz="4" w:space="0" w:color="auto"/>
            </w:tcBorders>
          </w:tcPr>
          <w:p w14:paraId="5A355519"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1008" w:type="dxa"/>
            <w:tcBorders>
              <w:bottom w:val="single" w:sz="4" w:space="0" w:color="auto"/>
            </w:tcBorders>
          </w:tcPr>
          <w:p w14:paraId="4B0E90EC"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864" w:type="dxa"/>
            <w:tcBorders>
              <w:bottom w:val="single" w:sz="4" w:space="0" w:color="auto"/>
            </w:tcBorders>
          </w:tcPr>
          <w:p w14:paraId="08DA9CB5" w14:textId="77777777" w:rsidR="00905E4B" w:rsidRPr="00B949B2" w:rsidRDefault="00905E4B" w:rsidP="004E1288">
            <w:pPr>
              <w:pStyle w:val="TableText"/>
              <w:keepNext/>
              <w:keepLines/>
              <w:jc w:val="right"/>
              <w:rPr>
                <w:szCs w:val="24"/>
              </w:rPr>
            </w:pPr>
            <w:r w:rsidRPr="00B949B2">
              <w:t>0</w:t>
            </w:r>
          </w:p>
        </w:tc>
        <w:tc>
          <w:tcPr>
            <w:tcW w:w="1008" w:type="dxa"/>
            <w:tcBorders>
              <w:bottom w:val="single" w:sz="4" w:space="0" w:color="auto"/>
            </w:tcBorders>
          </w:tcPr>
          <w:p w14:paraId="45BA7F9B"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1008" w:type="dxa"/>
            <w:tcBorders>
              <w:bottom w:val="single" w:sz="4" w:space="0" w:color="auto"/>
            </w:tcBorders>
          </w:tcPr>
          <w:p w14:paraId="1EBE2B76"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c>
          <w:tcPr>
            <w:tcW w:w="1008" w:type="dxa"/>
            <w:tcBorders>
              <w:bottom w:val="single" w:sz="4" w:space="0" w:color="auto"/>
            </w:tcBorders>
          </w:tcPr>
          <w:p w14:paraId="009612A8" w14:textId="77777777" w:rsidR="00905E4B" w:rsidRPr="00B949B2" w:rsidRDefault="00905E4B" w:rsidP="004E1288">
            <w:pPr>
              <w:pStyle w:val="TableText"/>
              <w:keepNext/>
              <w:keepLines/>
              <w:jc w:val="right"/>
              <w:rPr>
                <w:szCs w:val="24"/>
              </w:rPr>
            </w:pPr>
            <w:r w:rsidRPr="00B949B2">
              <w:t>N</w:t>
            </w:r>
            <w:r w:rsidR="00B2158E" w:rsidRPr="00B949B2">
              <w:t>/</w:t>
            </w:r>
            <w:r w:rsidRPr="00B949B2">
              <w:t>A</w:t>
            </w:r>
          </w:p>
        </w:tc>
      </w:tr>
      <w:tr w:rsidR="004E1288" w:rsidRPr="00B949B2" w14:paraId="22511945" w14:textId="77777777" w:rsidTr="004E1288">
        <w:trPr>
          <w:trHeight w:val="18"/>
        </w:trPr>
        <w:tc>
          <w:tcPr>
            <w:tcW w:w="1584" w:type="dxa"/>
            <w:tcBorders>
              <w:top w:val="single" w:sz="4" w:space="0" w:color="auto"/>
              <w:bottom w:val="single" w:sz="12" w:space="0" w:color="auto"/>
            </w:tcBorders>
          </w:tcPr>
          <w:p w14:paraId="44CB1FB6" w14:textId="77777777" w:rsidR="00905E4B" w:rsidRPr="00B949B2" w:rsidRDefault="00905E4B" w:rsidP="00D81611">
            <w:pPr>
              <w:pStyle w:val="TableText"/>
              <w:rPr>
                <w:b/>
              </w:rPr>
            </w:pPr>
            <w:r w:rsidRPr="00B949B2">
              <w:rPr>
                <w:b/>
              </w:rPr>
              <w:t>Total</w:t>
            </w:r>
          </w:p>
        </w:tc>
        <w:tc>
          <w:tcPr>
            <w:tcW w:w="720" w:type="dxa"/>
            <w:tcBorders>
              <w:top w:val="single" w:sz="4" w:space="0" w:color="auto"/>
              <w:bottom w:val="single" w:sz="12" w:space="0" w:color="auto"/>
            </w:tcBorders>
          </w:tcPr>
          <w:p w14:paraId="3F8C6CA9" w14:textId="77777777" w:rsidR="00905E4B" w:rsidRPr="00B949B2" w:rsidRDefault="00905E4B" w:rsidP="00D81611">
            <w:pPr>
              <w:pStyle w:val="TableText"/>
              <w:jc w:val="right"/>
              <w:rPr>
                <w:szCs w:val="24"/>
              </w:rPr>
            </w:pPr>
            <w:r w:rsidRPr="00B949B2">
              <w:t>12</w:t>
            </w:r>
          </w:p>
        </w:tc>
        <w:tc>
          <w:tcPr>
            <w:tcW w:w="864" w:type="dxa"/>
            <w:tcBorders>
              <w:top w:val="single" w:sz="4" w:space="0" w:color="auto"/>
              <w:bottom w:val="single" w:sz="12" w:space="0" w:color="auto"/>
            </w:tcBorders>
          </w:tcPr>
          <w:p w14:paraId="093161F8" w14:textId="77777777" w:rsidR="00905E4B" w:rsidRPr="00B949B2" w:rsidRDefault="00905E4B" w:rsidP="00D81611">
            <w:pPr>
              <w:pStyle w:val="TableText"/>
              <w:jc w:val="right"/>
              <w:rPr>
                <w:szCs w:val="24"/>
              </w:rPr>
            </w:pPr>
            <w:r w:rsidRPr="00B949B2">
              <w:t>2.58</w:t>
            </w:r>
          </w:p>
        </w:tc>
        <w:tc>
          <w:tcPr>
            <w:tcW w:w="720" w:type="dxa"/>
            <w:tcBorders>
              <w:top w:val="single" w:sz="4" w:space="0" w:color="auto"/>
              <w:bottom w:val="single" w:sz="12" w:space="0" w:color="auto"/>
            </w:tcBorders>
          </w:tcPr>
          <w:p w14:paraId="46882103" w14:textId="77777777" w:rsidR="00905E4B" w:rsidRPr="00B949B2" w:rsidRDefault="00905E4B" w:rsidP="00D81611">
            <w:pPr>
              <w:pStyle w:val="TableText"/>
              <w:jc w:val="right"/>
              <w:rPr>
                <w:szCs w:val="24"/>
              </w:rPr>
            </w:pPr>
            <w:r w:rsidRPr="00B949B2">
              <w:t>3.06</w:t>
            </w:r>
          </w:p>
        </w:tc>
        <w:tc>
          <w:tcPr>
            <w:tcW w:w="886" w:type="dxa"/>
            <w:tcBorders>
              <w:top w:val="single" w:sz="4" w:space="0" w:color="auto"/>
              <w:bottom w:val="single" w:sz="12" w:space="0" w:color="auto"/>
            </w:tcBorders>
          </w:tcPr>
          <w:p w14:paraId="6F675996" w14:textId="77777777" w:rsidR="00905E4B" w:rsidRPr="00B949B2" w:rsidRDefault="00905E4B" w:rsidP="00D81611">
            <w:pPr>
              <w:pStyle w:val="TableText"/>
              <w:jc w:val="right"/>
              <w:rPr>
                <w:szCs w:val="24"/>
              </w:rPr>
            </w:pPr>
            <w:r w:rsidRPr="00B949B2">
              <w:t>25.83</w:t>
            </w:r>
          </w:p>
        </w:tc>
        <w:tc>
          <w:tcPr>
            <w:tcW w:w="720" w:type="dxa"/>
            <w:tcBorders>
              <w:top w:val="single" w:sz="4" w:space="0" w:color="auto"/>
              <w:bottom w:val="single" w:sz="12" w:space="0" w:color="auto"/>
            </w:tcBorders>
          </w:tcPr>
          <w:p w14:paraId="6AE4C61A" w14:textId="77777777" w:rsidR="00905E4B" w:rsidRPr="00B949B2" w:rsidRDefault="00905E4B" w:rsidP="00D81611">
            <w:pPr>
              <w:pStyle w:val="TableText"/>
              <w:jc w:val="right"/>
              <w:rPr>
                <w:szCs w:val="24"/>
              </w:rPr>
            </w:pPr>
            <w:r w:rsidRPr="00B949B2">
              <w:t>12</w:t>
            </w:r>
          </w:p>
        </w:tc>
        <w:tc>
          <w:tcPr>
            <w:tcW w:w="864" w:type="dxa"/>
            <w:tcBorders>
              <w:top w:val="single" w:sz="4" w:space="0" w:color="auto"/>
              <w:bottom w:val="single" w:sz="12" w:space="0" w:color="auto"/>
            </w:tcBorders>
          </w:tcPr>
          <w:p w14:paraId="6590C1F6" w14:textId="77777777" w:rsidR="00905E4B" w:rsidRPr="00B949B2" w:rsidRDefault="00905E4B" w:rsidP="00D81611">
            <w:pPr>
              <w:pStyle w:val="TableText"/>
              <w:jc w:val="right"/>
              <w:rPr>
                <w:szCs w:val="24"/>
              </w:rPr>
            </w:pPr>
            <w:r w:rsidRPr="00B949B2">
              <w:t>6.75</w:t>
            </w:r>
          </w:p>
        </w:tc>
        <w:tc>
          <w:tcPr>
            <w:tcW w:w="720" w:type="dxa"/>
            <w:tcBorders>
              <w:top w:val="single" w:sz="4" w:space="0" w:color="auto"/>
              <w:bottom w:val="single" w:sz="12" w:space="0" w:color="auto"/>
            </w:tcBorders>
          </w:tcPr>
          <w:p w14:paraId="7D6DF792" w14:textId="77777777" w:rsidR="00905E4B" w:rsidRPr="00B949B2" w:rsidRDefault="00905E4B" w:rsidP="00D81611">
            <w:pPr>
              <w:pStyle w:val="TableText"/>
              <w:jc w:val="right"/>
              <w:rPr>
                <w:szCs w:val="24"/>
              </w:rPr>
            </w:pPr>
            <w:r w:rsidRPr="00B949B2">
              <w:t>3.14</w:t>
            </w:r>
          </w:p>
        </w:tc>
        <w:tc>
          <w:tcPr>
            <w:tcW w:w="1008" w:type="dxa"/>
            <w:tcBorders>
              <w:top w:val="single" w:sz="4" w:space="0" w:color="auto"/>
              <w:bottom w:val="single" w:sz="12" w:space="0" w:color="auto"/>
            </w:tcBorders>
          </w:tcPr>
          <w:p w14:paraId="7EBF89E1" w14:textId="77777777" w:rsidR="00905E4B" w:rsidRPr="00B949B2" w:rsidRDefault="00905E4B" w:rsidP="00D81611">
            <w:pPr>
              <w:pStyle w:val="TableText"/>
              <w:jc w:val="right"/>
              <w:rPr>
                <w:szCs w:val="24"/>
              </w:rPr>
            </w:pPr>
            <w:r w:rsidRPr="00B949B2">
              <w:t>61.36</w:t>
            </w:r>
          </w:p>
        </w:tc>
        <w:tc>
          <w:tcPr>
            <w:tcW w:w="864" w:type="dxa"/>
            <w:tcBorders>
              <w:top w:val="single" w:sz="4" w:space="0" w:color="auto"/>
              <w:bottom w:val="single" w:sz="12" w:space="0" w:color="auto"/>
            </w:tcBorders>
          </w:tcPr>
          <w:p w14:paraId="15198808" w14:textId="77777777" w:rsidR="00905E4B" w:rsidRPr="00B949B2" w:rsidRDefault="00905E4B" w:rsidP="00D81611">
            <w:pPr>
              <w:pStyle w:val="TableText"/>
              <w:jc w:val="right"/>
              <w:rPr>
                <w:szCs w:val="24"/>
              </w:rPr>
            </w:pPr>
            <w:r w:rsidRPr="00B949B2">
              <w:t>12</w:t>
            </w:r>
          </w:p>
        </w:tc>
        <w:tc>
          <w:tcPr>
            <w:tcW w:w="1008" w:type="dxa"/>
            <w:tcBorders>
              <w:top w:val="single" w:sz="4" w:space="0" w:color="auto"/>
              <w:bottom w:val="single" w:sz="12" w:space="0" w:color="auto"/>
            </w:tcBorders>
          </w:tcPr>
          <w:p w14:paraId="0F846829" w14:textId="77777777" w:rsidR="00905E4B" w:rsidRPr="00B949B2" w:rsidRDefault="00905E4B" w:rsidP="00D81611">
            <w:pPr>
              <w:pStyle w:val="TableText"/>
              <w:jc w:val="right"/>
              <w:rPr>
                <w:szCs w:val="24"/>
              </w:rPr>
            </w:pPr>
            <w:r w:rsidRPr="00B949B2">
              <w:t>5.50</w:t>
            </w:r>
          </w:p>
        </w:tc>
        <w:tc>
          <w:tcPr>
            <w:tcW w:w="1008" w:type="dxa"/>
            <w:tcBorders>
              <w:top w:val="single" w:sz="4" w:space="0" w:color="auto"/>
              <w:bottom w:val="single" w:sz="12" w:space="0" w:color="auto"/>
            </w:tcBorders>
          </w:tcPr>
          <w:p w14:paraId="659CAAC9" w14:textId="77777777" w:rsidR="00905E4B" w:rsidRPr="00B949B2" w:rsidRDefault="00905E4B" w:rsidP="00D81611">
            <w:pPr>
              <w:pStyle w:val="TableText"/>
              <w:jc w:val="right"/>
              <w:rPr>
                <w:szCs w:val="24"/>
              </w:rPr>
            </w:pPr>
            <w:r w:rsidRPr="00B949B2">
              <w:t>2.65</w:t>
            </w:r>
          </w:p>
        </w:tc>
        <w:tc>
          <w:tcPr>
            <w:tcW w:w="1008" w:type="dxa"/>
            <w:tcBorders>
              <w:top w:val="single" w:sz="4" w:space="0" w:color="auto"/>
              <w:bottom w:val="single" w:sz="12" w:space="0" w:color="auto"/>
            </w:tcBorders>
          </w:tcPr>
          <w:p w14:paraId="4650BC35" w14:textId="77777777" w:rsidR="00905E4B" w:rsidRPr="00B949B2" w:rsidRDefault="00905E4B" w:rsidP="00D81611">
            <w:pPr>
              <w:pStyle w:val="TableText"/>
              <w:jc w:val="right"/>
              <w:rPr>
                <w:szCs w:val="24"/>
              </w:rPr>
            </w:pPr>
            <w:r w:rsidRPr="00B949B2">
              <w:t>55.00</w:t>
            </w:r>
          </w:p>
        </w:tc>
      </w:tr>
    </w:tbl>
    <w:p w14:paraId="1C4321A5" w14:textId="2447D0E2" w:rsidR="001C4492" w:rsidRPr="00B949B2" w:rsidRDefault="00DB3B68" w:rsidP="00C204EE">
      <w:pPr>
        <w:pStyle w:val="Caption"/>
      </w:pPr>
      <w:bookmarkStart w:id="550" w:name="_Appendix__"/>
      <w:bookmarkStart w:id="551" w:name="_Appendix_A:_Preliminary"/>
      <w:bookmarkStart w:id="552" w:name="_Appendix_A:_"/>
      <w:bookmarkStart w:id="553" w:name="_Ref49337003"/>
      <w:bookmarkStart w:id="554" w:name="_Toc45636987"/>
      <w:bookmarkStart w:id="555" w:name="_Toc46216391"/>
      <w:bookmarkStart w:id="556" w:name="_Toc52354561"/>
      <w:bookmarkEnd w:id="550"/>
      <w:bookmarkEnd w:id="551"/>
      <w:bookmarkEnd w:id="552"/>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6</w:t>
      </w:r>
      <w:r w:rsidR="00124262" w:rsidRPr="00B949B2">
        <w:rPr>
          <w:noProof/>
        </w:rPr>
        <w:fldChar w:fldCharType="end"/>
      </w:r>
      <w:bookmarkEnd w:id="553"/>
      <w:r w:rsidR="001C4492" w:rsidRPr="00B949B2">
        <w:t>.  Expressive Scores by Ratings of English Language Proficiency (</w:t>
      </w:r>
      <w:r w:rsidR="00D64363" w:rsidRPr="00B949B2">
        <w:t xml:space="preserve">Group 2 </w:t>
      </w:r>
      <w:r w:rsidR="001C4492" w:rsidRPr="00B949B2">
        <w:t>Grade</w:t>
      </w:r>
      <w:r w:rsidR="00D05A84" w:rsidRPr="00B949B2">
        <w:t xml:space="preserve"> Levels and Grade Span</w:t>
      </w:r>
      <w:r w:rsidR="001C4492" w:rsidRPr="00B949B2">
        <w:t>s)</w:t>
      </w:r>
      <w:bookmarkEnd w:id="554"/>
      <w:bookmarkEnd w:id="555"/>
      <w:bookmarkEnd w:id="556"/>
    </w:p>
    <w:tbl>
      <w:tblPr>
        <w:tblStyle w:val="TRtable"/>
        <w:tblW w:w="12488" w:type="dxa"/>
        <w:tblLayout w:type="fixed"/>
        <w:tblLook w:val="04A0" w:firstRow="1" w:lastRow="0" w:firstColumn="1" w:lastColumn="0" w:noHBand="0" w:noVBand="1"/>
        <w:tblDescription w:val="Expressive Scores by Ratings of English Language Proficiency (Odd Grade Levels and Grade Spans)"/>
      </w:tblPr>
      <w:tblGrid>
        <w:gridCol w:w="1584"/>
        <w:gridCol w:w="720"/>
        <w:gridCol w:w="864"/>
        <w:gridCol w:w="720"/>
        <w:gridCol w:w="968"/>
        <w:gridCol w:w="864"/>
        <w:gridCol w:w="1008"/>
        <w:gridCol w:w="1008"/>
        <w:gridCol w:w="1008"/>
        <w:gridCol w:w="1008"/>
        <w:gridCol w:w="864"/>
        <w:gridCol w:w="864"/>
        <w:gridCol w:w="1008"/>
      </w:tblGrid>
      <w:tr w:rsidR="00B5157B" w:rsidRPr="00B949B2" w14:paraId="79B272D9" w14:textId="77777777" w:rsidTr="008A58AE">
        <w:trPr>
          <w:cnfStyle w:val="100000000000" w:firstRow="1" w:lastRow="0" w:firstColumn="0" w:lastColumn="0" w:oddVBand="0" w:evenVBand="0" w:oddHBand="0" w:evenHBand="0" w:firstRowFirstColumn="0" w:firstRowLastColumn="0" w:lastRowFirstColumn="0" w:lastRowLastColumn="0"/>
          <w:trHeight w:val="864"/>
        </w:trPr>
        <w:tc>
          <w:tcPr>
            <w:tcW w:w="1584" w:type="dxa"/>
          </w:tcPr>
          <w:p w14:paraId="566E658C" w14:textId="77777777" w:rsidR="003A7D35" w:rsidRPr="00B949B2" w:rsidRDefault="003A7D35" w:rsidP="00D81611">
            <w:pPr>
              <w:pStyle w:val="TableHead"/>
              <w:keepNext/>
              <w:keepLines/>
              <w:jc w:val="left"/>
              <w:rPr>
                <w:b/>
              </w:rPr>
            </w:pPr>
            <w:r w:rsidRPr="00B949B2">
              <w:rPr>
                <w:b/>
              </w:rPr>
              <w:t>Proficiency</w:t>
            </w:r>
          </w:p>
        </w:tc>
        <w:tc>
          <w:tcPr>
            <w:tcW w:w="720" w:type="dxa"/>
          </w:tcPr>
          <w:p w14:paraId="643A84F2" w14:textId="77777777" w:rsidR="003A7D35" w:rsidRPr="00B949B2" w:rsidRDefault="003A7D35" w:rsidP="0081195D">
            <w:pPr>
              <w:pStyle w:val="TableHead"/>
              <w:keepNext/>
              <w:keepLines/>
              <w:rPr>
                <w:b/>
              </w:rPr>
            </w:pPr>
            <w:r w:rsidRPr="00B949B2">
              <w:rPr>
                <w:b/>
              </w:rPr>
              <w:t>G</w:t>
            </w:r>
            <w:r w:rsidR="0081195D" w:rsidRPr="00B949B2">
              <w:rPr>
                <w:b/>
              </w:rPr>
              <w:t xml:space="preserve">r </w:t>
            </w:r>
            <w:r w:rsidRPr="00B949B2">
              <w:rPr>
                <w:b/>
              </w:rPr>
              <w:t>1</w:t>
            </w:r>
            <w:r w:rsidR="0081195D" w:rsidRPr="00B949B2">
              <w:rPr>
                <w:b/>
                <w:i/>
              </w:rPr>
              <w:t xml:space="preserve"> </w:t>
            </w:r>
            <w:r w:rsidRPr="00B949B2">
              <w:rPr>
                <w:b/>
              </w:rPr>
              <w:t>N</w:t>
            </w:r>
          </w:p>
        </w:tc>
        <w:tc>
          <w:tcPr>
            <w:tcW w:w="864" w:type="dxa"/>
          </w:tcPr>
          <w:p w14:paraId="340B36FE" w14:textId="77777777" w:rsidR="003A7D35" w:rsidRPr="00B949B2" w:rsidRDefault="003A7D35" w:rsidP="00225C2A">
            <w:pPr>
              <w:pStyle w:val="TableHead"/>
              <w:keepNext/>
              <w:keepLines/>
              <w:rPr>
                <w:b/>
              </w:rPr>
            </w:pPr>
            <w:r w:rsidRPr="00B949B2">
              <w:rPr>
                <w:b/>
              </w:rPr>
              <w:t>G</w:t>
            </w:r>
            <w:r w:rsidR="0081195D" w:rsidRPr="00B949B2">
              <w:rPr>
                <w:b/>
              </w:rPr>
              <w:t xml:space="preserve">r </w:t>
            </w:r>
            <w:r w:rsidRPr="00B949B2">
              <w:rPr>
                <w:b/>
              </w:rPr>
              <w:t>1 Mean</w:t>
            </w:r>
          </w:p>
        </w:tc>
        <w:tc>
          <w:tcPr>
            <w:tcW w:w="720" w:type="dxa"/>
          </w:tcPr>
          <w:p w14:paraId="2D498A83" w14:textId="77777777" w:rsidR="003A7D35" w:rsidRPr="00B949B2" w:rsidRDefault="003A7D35" w:rsidP="00225C2A">
            <w:pPr>
              <w:pStyle w:val="TableHead"/>
              <w:keepNext/>
              <w:keepLines/>
              <w:rPr>
                <w:b/>
              </w:rPr>
            </w:pPr>
            <w:r w:rsidRPr="00B949B2">
              <w:rPr>
                <w:b/>
              </w:rPr>
              <w:t>G</w:t>
            </w:r>
            <w:r w:rsidR="0081195D" w:rsidRPr="00B949B2">
              <w:rPr>
                <w:b/>
              </w:rPr>
              <w:t xml:space="preserve">r </w:t>
            </w:r>
            <w:r w:rsidRPr="00B949B2">
              <w:rPr>
                <w:b/>
              </w:rPr>
              <w:t>1 SD</w:t>
            </w:r>
          </w:p>
        </w:tc>
        <w:tc>
          <w:tcPr>
            <w:tcW w:w="968" w:type="dxa"/>
          </w:tcPr>
          <w:p w14:paraId="79538E11" w14:textId="77777777" w:rsidR="003A7D35" w:rsidRPr="00B949B2" w:rsidRDefault="003A7D35" w:rsidP="00225C2A">
            <w:pPr>
              <w:pStyle w:val="TableHead"/>
              <w:keepNext/>
              <w:keepLines/>
              <w:rPr>
                <w:b/>
              </w:rPr>
            </w:pPr>
            <w:r w:rsidRPr="00B949B2">
              <w:rPr>
                <w:b/>
              </w:rPr>
              <w:t>G</w:t>
            </w:r>
            <w:r w:rsidR="0081195D" w:rsidRPr="00B949B2">
              <w:rPr>
                <w:b/>
              </w:rPr>
              <w:t xml:space="preserve">r </w:t>
            </w:r>
            <w:r w:rsidRPr="00B949B2">
              <w:rPr>
                <w:b/>
              </w:rPr>
              <w:t>1 % Pts</w:t>
            </w:r>
          </w:p>
        </w:tc>
        <w:tc>
          <w:tcPr>
            <w:tcW w:w="864" w:type="dxa"/>
          </w:tcPr>
          <w:p w14:paraId="157E1126" w14:textId="77777777" w:rsidR="003A7D35" w:rsidRPr="00B949B2" w:rsidRDefault="003A7D35" w:rsidP="00225C2A">
            <w:pPr>
              <w:pStyle w:val="TableHead"/>
              <w:keepNext/>
              <w:keepLines/>
              <w:rPr>
                <w:b/>
              </w:rPr>
            </w:pPr>
            <w:r w:rsidRPr="00B949B2">
              <w:rPr>
                <w:b/>
              </w:rPr>
              <w:t>G</w:t>
            </w:r>
            <w:r w:rsidR="0081195D" w:rsidRPr="00B949B2">
              <w:rPr>
                <w:b/>
              </w:rPr>
              <w:t>r</w:t>
            </w:r>
            <w:r w:rsidRPr="00B949B2">
              <w:rPr>
                <w:b/>
              </w:rPr>
              <w:t xml:space="preserve"> 3–</w:t>
            </w:r>
            <w:r w:rsidR="00AF1E6E" w:rsidRPr="00B949B2">
              <w:rPr>
                <w:b/>
              </w:rPr>
              <w:t>‍</w:t>
            </w:r>
            <w:r w:rsidRPr="00B949B2">
              <w:rPr>
                <w:b/>
              </w:rPr>
              <w:t>5 N</w:t>
            </w:r>
          </w:p>
        </w:tc>
        <w:tc>
          <w:tcPr>
            <w:tcW w:w="1008" w:type="dxa"/>
          </w:tcPr>
          <w:p w14:paraId="206492BB" w14:textId="77777777" w:rsidR="003A7D35" w:rsidRPr="00B949B2" w:rsidRDefault="003A7D35" w:rsidP="00225C2A">
            <w:pPr>
              <w:pStyle w:val="TableHead"/>
              <w:keepNext/>
              <w:keepLines/>
              <w:rPr>
                <w:b/>
              </w:rPr>
            </w:pPr>
            <w:r w:rsidRPr="00B949B2">
              <w:rPr>
                <w:b/>
              </w:rPr>
              <w:t>G</w:t>
            </w:r>
            <w:r w:rsidR="0081195D" w:rsidRPr="00B949B2">
              <w:rPr>
                <w:b/>
              </w:rPr>
              <w:t>r</w:t>
            </w:r>
            <w:r w:rsidRPr="00B949B2">
              <w:rPr>
                <w:b/>
              </w:rPr>
              <w:t xml:space="preserve"> 3–5 Mean</w:t>
            </w:r>
          </w:p>
        </w:tc>
        <w:tc>
          <w:tcPr>
            <w:tcW w:w="1008" w:type="dxa"/>
          </w:tcPr>
          <w:p w14:paraId="4D5DE50D" w14:textId="77777777" w:rsidR="003A7D35" w:rsidRPr="00B949B2" w:rsidRDefault="003A7D35" w:rsidP="00225C2A">
            <w:pPr>
              <w:pStyle w:val="TableHead"/>
              <w:keepNext/>
              <w:keepLines/>
              <w:rPr>
                <w:b/>
              </w:rPr>
            </w:pPr>
            <w:r w:rsidRPr="00B949B2">
              <w:rPr>
                <w:b/>
              </w:rPr>
              <w:t>G</w:t>
            </w:r>
            <w:r w:rsidR="0081195D" w:rsidRPr="00B949B2">
              <w:rPr>
                <w:b/>
              </w:rPr>
              <w:t>r</w:t>
            </w:r>
            <w:r w:rsidRPr="00B949B2">
              <w:rPr>
                <w:b/>
              </w:rPr>
              <w:t xml:space="preserve"> 3–5 SD</w:t>
            </w:r>
          </w:p>
        </w:tc>
        <w:tc>
          <w:tcPr>
            <w:tcW w:w="1008" w:type="dxa"/>
          </w:tcPr>
          <w:p w14:paraId="26290AC0" w14:textId="77777777" w:rsidR="003A7D35" w:rsidRPr="00B949B2" w:rsidRDefault="003A7D35" w:rsidP="00225C2A">
            <w:pPr>
              <w:pStyle w:val="TableHead"/>
              <w:keepNext/>
              <w:keepLines/>
              <w:rPr>
                <w:b/>
              </w:rPr>
            </w:pPr>
            <w:r w:rsidRPr="00B949B2">
              <w:rPr>
                <w:b/>
              </w:rPr>
              <w:t>G</w:t>
            </w:r>
            <w:r w:rsidR="0081195D" w:rsidRPr="00B949B2">
              <w:rPr>
                <w:b/>
              </w:rPr>
              <w:t>r</w:t>
            </w:r>
            <w:r w:rsidRPr="00B949B2">
              <w:rPr>
                <w:b/>
              </w:rPr>
              <w:t xml:space="preserve"> 3–5 % Pts</w:t>
            </w:r>
          </w:p>
        </w:tc>
        <w:tc>
          <w:tcPr>
            <w:tcW w:w="1008" w:type="dxa"/>
          </w:tcPr>
          <w:p w14:paraId="0F8E383A" w14:textId="77777777" w:rsidR="003A7D35" w:rsidRPr="00B949B2" w:rsidRDefault="003A7D35" w:rsidP="00225C2A">
            <w:pPr>
              <w:pStyle w:val="TableHead"/>
              <w:keepNext/>
              <w:keepLines/>
              <w:rPr>
                <w:b/>
              </w:rPr>
            </w:pPr>
            <w:r w:rsidRPr="00B949B2">
              <w:rPr>
                <w:b/>
              </w:rPr>
              <w:t>G</w:t>
            </w:r>
            <w:r w:rsidR="0081195D" w:rsidRPr="00B949B2">
              <w:rPr>
                <w:b/>
              </w:rPr>
              <w:t>r</w:t>
            </w:r>
            <w:r w:rsidRPr="00B949B2">
              <w:rPr>
                <w:b/>
              </w:rPr>
              <w:t xml:space="preserve"> 9–</w:t>
            </w:r>
            <w:r w:rsidR="004F3B57" w:rsidRPr="00B949B2">
              <w:rPr>
                <w:b/>
              </w:rPr>
              <w:t>‍</w:t>
            </w:r>
            <w:r w:rsidRPr="00B949B2">
              <w:rPr>
                <w:b/>
              </w:rPr>
              <w:t>12 N</w:t>
            </w:r>
          </w:p>
        </w:tc>
        <w:tc>
          <w:tcPr>
            <w:tcW w:w="864" w:type="dxa"/>
          </w:tcPr>
          <w:p w14:paraId="5E0FBFB1" w14:textId="77777777" w:rsidR="003A7D35" w:rsidRPr="00B949B2" w:rsidRDefault="003A7D35" w:rsidP="00225C2A">
            <w:pPr>
              <w:pStyle w:val="TableHead"/>
              <w:keepNext/>
              <w:keepLines/>
              <w:rPr>
                <w:b/>
              </w:rPr>
            </w:pPr>
            <w:r w:rsidRPr="00B949B2">
              <w:rPr>
                <w:b/>
              </w:rPr>
              <w:t>G</w:t>
            </w:r>
            <w:r w:rsidR="0081195D" w:rsidRPr="00B949B2">
              <w:rPr>
                <w:b/>
              </w:rPr>
              <w:t>r</w:t>
            </w:r>
            <w:r w:rsidRPr="00B949B2">
              <w:rPr>
                <w:b/>
              </w:rPr>
              <w:t xml:space="preserve"> 9–</w:t>
            </w:r>
            <w:r w:rsidR="004F3B57" w:rsidRPr="00B949B2">
              <w:rPr>
                <w:b/>
              </w:rPr>
              <w:t>‍</w:t>
            </w:r>
            <w:r w:rsidRPr="00B949B2">
              <w:rPr>
                <w:b/>
              </w:rPr>
              <w:t>12 Mean</w:t>
            </w:r>
          </w:p>
        </w:tc>
        <w:tc>
          <w:tcPr>
            <w:tcW w:w="864" w:type="dxa"/>
          </w:tcPr>
          <w:p w14:paraId="1D39D31A" w14:textId="77777777" w:rsidR="003A7D35" w:rsidRPr="00B949B2" w:rsidRDefault="003A7D35" w:rsidP="00225C2A">
            <w:pPr>
              <w:pStyle w:val="TableHead"/>
              <w:keepNext/>
              <w:keepLines/>
              <w:rPr>
                <w:b/>
              </w:rPr>
            </w:pPr>
            <w:r w:rsidRPr="00B949B2">
              <w:rPr>
                <w:b/>
              </w:rPr>
              <w:t>G</w:t>
            </w:r>
            <w:r w:rsidR="0081195D" w:rsidRPr="00B949B2">
              <w:rPr>
                <w:b/>
              </w:rPr>
              <w:t>r</w:t>
            </w:r>
            <w:r w:rsidRPr="00B949B2">
              <w:rPr>
                <w:b/>
              </w:rPr>
              <w:t xml:space="preserve"> 9–</w:t>
            </w:r>
            <w:r w:rsidR="004F3B57" w:rsidRPr="00B949B2">
              <w:rPr>
                <w:b/>
              </w:rPr>
              <w:t>‍</w:t>
            </w:r>
            <w:r w:rsidRPr="00B949B2">
              <w:rPr>
                <w:b/>
              </w:rPr>
              <w:t>12 SD</w:t>
            </w:r>
          </w:p>
        </w:tc>
        <w:tc>
          <w:tcPr>
            <w:tcW w:w="1008" w:type="dxa"/>
          </w:tcPr>
          <w:p w14:paraId="4E645234" w14:textId="77777777" w:rsidR="003A7D35" w:rsidRPr="00B949B2" w:rsidRDefault="003A7D35" w:rsidP="00225C2A">
            <w:pPr>
              <w:pStyle w:val="TableHead"/>
              <w:keepNext/>
              <w:keepLines/>
              <w:rPr>
                <w:b/>
              </w:rPr>
            </w:pPr>
            <w:r w:rsidRPr="00B949B2">
              <w:rPr>
                <w:b/>
              </w:rPr>
              <w:t>G</w:t>
            </w:r>
            <w:r w:rsidR="0081195D" w:rsidRPr="00B949B2">
              <w:rPr>
                <w:b/>
              </w:rPr>
              <w:t>r</w:t>
            </w:r>
            <w:r w:rsidRPr="00B949B2">
              <w:rPr>
                <w:b/>
              </w:rPr>
              <w:t xml:space="preserve"> 9–</w:t>
            </w:r>
            <w:r w:rsidR="004F3B57" w:rsidRPr="00B949B2">
              <w:rPr>
                <w:b/>
              </w:rPr>
              <w:t>‍</w:t>
            </w:r>
            <w:r w:rsidRPr="00B949B2">
              <w:rPr>
                <w:b/>
              </w:rPr>
              <w:t>12 % Pts</w:t>
            </w:r>
          </w:p>
        </w:tc>
      </w:tr>
      <w:tr w:rsidR="00B50572" w:rsidRPr="00B949B2" w14:paraId="0F23B2D8" w14:textId="77777777" w:rsidTr="008A58AE">
        <w:trPr>
          <w:trHeight w:val="18"/>
        </w:trPr>
        <w:tc>
          <w:tcPr>
            <w:tcW w:w="1584" w:type="dxa"/>
          </w:tcPr>
          <w:p w14:paraId="4DECE67E" w14:textId="77777777" w:rsidR="00213C3E" w:rsidRPr="00B949B2" w:rsidRDefault="00213C3E" w:rsidP="00D81611">
            <w:pPr>
              <w:pStyle w:val="TableText"/>
              <w:keepNext/>
              <w:keepLines/>
            </w:pPr>
            <w:r w:rsidRPr="00B949B2">
              <w:t>Low</w:t>
            </w:r>
          </w:p>
        </w:tc>
        <w:tc>
          <w:tcPr>
            <w:tcW w:w="720" w:type="dxa"/>
          </w:tcPr>
          <w:p w14:paraId="14534CC3" w14:textId="77777777" w:rsidR="00213C3E" w:rsidRPr="00B949B2" w:rsidRDefault="00213C3E" w:rsidP="00D81611">
            <w:pPr>
              <w:pStyle w:val="TableText"/>
              <w:keepNext/>
              <w:keepLines/>
              <w:jc w:val="right"/>
              <w:rPr>
                <w:szCs w:val="24"/>
              </w:rPr>
            </w:pPr>
            <w:r w:rsidRPr="00B949B2">
              <w:t>1</w:t>
            </w:r>
          </w:p>
        </w:tc>
        <w:tc>
          <w:tcPr>
            <w:tcW w:w="864" w:type="dxa"/>
          </w:tcPr>
          <w:p w14:paraId="5AB49846" w14:textId="77777777" w:rsidR="00213C3E" w:rsidRPr="00B949B2" w:rsidRDefault="00213C3E" w:rsidP="00D81611">
            <w:pPr>
              <w:pStyle w:val="TableText"/>
              <w:keepNext/>
              <w:keepLines/>
              <w:jc w:val="right"/>
              <w:rPr>
                <w:szCs w:val="24"/>
              </w:rPr>
            </w:pPr>
            <w:r w:rsidRPr="00B949B2">
              <w:t>2.00</w:t>
            </w:r>
          </w:p>
        </w:tc>
        <w:tc>
          <w:tcPr>
            <w:tcW w:w="720" w:type="dxa"/>
          </w:tcPr>
          <w:p w14:paraId="5D42A18D" w14:textId="77777777" w:rsidR="00213C3E" w:rsidRPr="00B949B2" w:rsidRDefault="00213C3E" w:rsidP="00D81611">
            <w:pPr>
              <w:pStyle w:val="TableText"/>
              <w:keepNext/>
              <w:keepLines/>
              <w:jc w:val="right"/>
              <w:rPr>
                <w:szCs w:val="24"/>
              </w:rPr>
            </w:pPr>
            <w:r w:rsidRPr="00B949B2">
              <w:t>N</w:t>
            </w:r>
            <w:r w:rsidR="00B2158E" w:rsidRPr="00B949B2">
              <w:t>/</w:t>
            </w:r>
            <w:r w:rsidRPr="00B949B2">
              <w:t>A</w:t>
            </w:r>
          </w:p>
        </w:tc>
        <w:tc>
          <w:tcPr>
            <w:tcW w:w="968" w:type="dxa"/>
          </w:tcPr>
          <w:p w14:paraId="603C7C2E" w14:textId="77777777" w:rsidR="00213C3E" w:rsidRPr="00B949B2" w:rsidRDefault="00213C3E" w:rsidP="00D81611">
            <w:pPr>
              <w:pStyle w:val="TableText"/>
              <w:keepNext/>
              <w:keepLines/>
              <w:jc w:val="right"/>
              <w:rPr>
                <w:szCs w:val="24"/>
              </w:rPr>
            </w:pPr>
            <w:r w:rsidRPr="00B949B2">
              <w:t>14.29</w:t>
            </w:r>
          </w:p>
        </w:tc>
        <w:tc>
          <w:tcPr>
            <w:tcW w:w="864" w:type="dxa"/>
          </w:tcPr>
          <w:p w14:paraId="0B74E860" w14:textId="77777777" w:rsidR="00213C3E" w:rsidRPr="00B949B2" w:rsidRDefault="00213C3E" w:rsidP="00D81611">
            <w:pPr>
              <w:pStyle w:val="TableText"/>
              <w:keepNext/>
              <w:keepLines/>
              <w:jc w:val="right"/>
              <w:rPr>
                <w:szCs w:val="24"/>
              </w:rPr>
            </w:pPr>
            <w:r w:rsidRPr="00B949B2">
              <w:t>5</w:t>
            </w:r>
          </w:p>
        </w:tc>
        <w:tc>
          <w:tcPr>
            <w:tcW w:w="1008" w:type="dxa"/>
          </w:tcPr>
          <w:p w14:paraId="1F03616D" w14:textId="77777777" w:rsidR="00213C3E" w:rsidRPr="00B949B2" w:rsidRDefault="00213C3E" w:rsidP="00D81611">
            <w:pPr>
              <w:pStyle w:val="TableText"/>
              <w:keepNext/>
              <w:keepLines/>
              <w:jc w:val="right"/>
              <w:rPr>
                <w:szCs w:val="24"/>
              </w:rPr>
            </w:pPr>
            <w:r w:rsidRPr="00B949B2">
              <w:t>4.40</w:t>
            </w:r>
          </w:p>
        </w:tc>
        <w:tc>
          <w:tcPr>
            <w:tcW w:w="1008" w:type="dxa"/>
          </w:tcPr>
          <w:p w14:paraId="5FBD4F10" w14:textId="77777777" w:rsidR="00213C3E" w:rsidRPr="00B949B2" w:rsidRDefault="00213C3E" w:rsidP="00D81611">
            <w:pPr>
              <w:pStyle w:val="TableText"/>
              <w:keepNext/>
              <w:keepLines/>
              <w:jc w:val="right"/>
              <w:rPr>
                <w:szCs w:val="24"/>
              </w:rPr>
            </w:pPr>
            <w:r w:rsidRPr="00B949B2">
              <w:t>4.10</w:t>
            </w:r>
          </w:p>
        </w:tc>
        <w:tc>
          <w:tcPr>
            <w:tcW w:w="1008" w:type="dxa"/>
          </w:tcPr>
          <w:p w14:paraId="7C8F090D" w14:textId="77777777" w:rsidR="00213C3E" w:rsidRPr="00B949B2" w:rsidRDefault="00213C3E" w:rsidP="00D81611">
            <w:pPr>
              <w:pStyle w:val="TableText"/>
              <w:keepNext/>
              <w:keepLines/>
              <w:jc w:val="right"/>
              <w:rPr>
                <w:szCs w:val="24"/>
              </w:rPr>
            </w:pPr>
            <w:r w:rsidRPr="00B949B2">
              <w:t>33.85</w:t>
            </w:r>
          </w:p>
        </w:tc>
        <w:tc>
          <w:tcPr>
            <w:tcW w:w="1008" w:type="dxa"/>
          </w:tcPr>
          <w:p w14:paraId="165B3BAD" w14:textId="77777777" w:rsidR="00213C3E" w:rsidRPr="00B949B2" w:rsidRDefault="00213C3E" w:rsidP="00D81611">
            <w:pPr>
              <w:pStyle w:val="TableText"/>
              <w:keepNext/>
              <w:keepLines/>
              <w:jc w:val="right"/>
              <w:rPr>
                <w:szCs w:val="24"/>
              </w:rPr>
            </w:pPr>
            <w:r w:rsidRPr="00B949B2">
              <w:t>0</w:t>
            </w:r>
          </w:p>
        </w:tc>
        <w:tc>
          <w:tcPr>
            <w:tcW w:w="864" w:type="dxa"/>
          </w:tcPr>
          <w:p w14:paraId="450D0A61" w14:textId="77777777" w:rsidR="00213C3E" w:rsidRPr="00B949B2" w:rsidRDefault="00213C3E" w:rsidP="00D81611">
            <w:pPr>
              <w:pStyle w:val="TableText"/>
              <w:keepNext/>
              <w:keepLines/>
              <w:jc w:val="right"/>
              <w:rPr>
                <w:szCs w:val="24"/>
              </w:rPr>
            </w:pPr>
            <w:r w:rsidRPr="00B949B2">
              <w:t>N</w:t>
            </w:r>
            <w:r w:rsidR="00B2158E" w:rsidRPr="00B949B2">
              <w:t>/</w:t>
            </w:r>
            <w:r w:rsidRPr="00B949B2">
              <w:t>A</w:t>
            </w:r>
          </w:p>
        </w:tc>
        <w:tc>
          <w:tcPr>
            <w:tcW w:w="864" w:type="dxa"/>
          </w:tcPr>
          <w:p w14:paraId="2053FD5D" w14:textId="77777777" w:rsidR="00213C3E" w:rsidRPr="00B949B2" w:rsidRDefault="00213C3E" w:rsidP="00D81611">
            <w:pPr>
              <w:pStyle w:val="TableText"/>
              <w:keepNext/>
              <w:keepLines/>
              <w:jc w:val="right"/>
              <w:rPr>
                <w:szCs w:val="24"/>
              </w:rPr>
            </w:pPr>
            <w:r w:rsidRPr="00B949B2">
              <w:t>N</w:t>
            </w:r>
            <w:r w:rsidR="00B2158E" w:rsidRPr="00B949B2">
              <w:t>/</w:t>
            </w:r>
            <w:r w:rsidRPr="00B949B2">
              <w:t>A</w:t>
            </w:r>
          </w:p>
        </w:tc>
        <w:tc>
          <w:tcPr>
            <w:tcW w:w="1008" w:type="dxa"/>
          </w:tcPr>
          <w:p w14:paraId="512B8F42" w14:textId="77777777" w:rsidR="00213C3E" w:rsidRPr="00B949B2" w:rsidRDefault="00213C3E" w:rsidP="00D81611">
            <w:pPr>
              <w:pStyle w:val="TableText"/>
              <w:keepNext/>
              <w:keepLines/>
              <w:jc w:val="right"/>
              <w:rPr>
                <w:szCs w:val="24"/>
              </w:rPr>
            </w:pPr>
            <w:r w:rsidRPr="00B949B2">
              <w:t>N</w:t>
            </w:r>
            <w:r w:rsidR="00B2158E" w:rsidRPr="00B949B2">
              <w:t>/</w:t>
            </w:r>
            <w:r w:rsidRPr="00B949B2">
              <w:t>A</w:t>
            </w:r>
          </w:p>
        </w:tc>
      </w:tr>
      <w:tr w:rsidR="00B50572" w:rsidRPr="00B949B2" w14:paraId="2977D954" w14:textId="77777777" w:rsidTr="008A58AE">
        <w:trPr>
          <w:trHeight w:val="57"/>
        </w:trPr>
        <w:tc>
          <w:tcPr>
            <w:tcW w:w="1584" w:type="dxa"/>
          </w:tcPr>
          <w:p w14:paraId="6790B01B" w14:textId="77777777" w:rsidR="00213C3E" w:rsidRPr="00B949B2" w:rsidRDefault="00213C3E" w:rsidP="00D81611">
            <w:pPr>
              <w:pStyle w:val="TableText"/>
              <w:keepNext/>
              <w:keepLines/>
            </w:pPr>
            <w:r w:rsidRPr="00B949B2">
              <w:t>Medium</w:t>
            </w:r>
          </w:p>
        </w:tc>
        <w:tc>
          <w:tcPr>
            <w:tcW w:w="720" w:type="dxa"/>
          </w:tcPr>
          <w:p w14:paraId="34C0D905" w14:textId="77777777" w:rsidR="00213C3E" w:rsidRPr="00B949B2" w:rsidRDefault="00213C3E" w:rsidP="00D81611">
            <w:pPr>
              <w:pStyle w:val="TableText"/>
              <w:keepNext/>
              <w:keepLines/>
              <w:jc w:val="right"/>
              <w:rPr>
                <w:szCs w:val="24"/>
              </w:rPr>
            </w:pPr>
            <w:r w:rsidRPr="00B949B2">
              <w:t>4</w:t>
            </w:r>
          </w:p>
        </w:tc>
        <w:tc>
          <w:tcPr>
            <w:tcW w:w="864" w:type="dxa"/>
          </w:tcPr>
          <w:p w14:paraId="65526D28" w14:textId="77777777" w:rsidR="00213C3E" w:rsidRPr="00B949B2" w:rsidRDefault="00213C3E" w:rsidP="00D81611">
            <w:pPr>
              <w:pStyle w:val="TableText"/>
              <w:keepNext/>
              <w:keepLines/>
              <w:jc w:val="right"/>
              <w:rPr>
                <w:szCs w:val="24"/>
              </w:rPr>
            </w:pPr>
            <w:r w:rsidRPr="00B949B2">
              <w:t>1.75</w:t>
            </w:r>
          </w:p>
        </w:tc>
        <w:tc>
          <w:tcPr>
            <w:tcW w:w="720" w:type="dxa"/>
          </w:tcPr>
          <w:p w14:paraId="2632774B" w14:textId="77777777" w:rsidR="00213C3E" w:rsidRPr="00B949B2" w:rsidRDefault="00213C3E" w:rsidP="00D81611">
            <w:pPr>
              <w:pStyle w:val="TableText"/>
              <w:keepNext/>
              <w:keepLines/>
              <w:jc w:val="right"/>
              <w:rPr>
                <w:szCs w:val="24"/>
              </w:rPr>
            </w:pPr>
            <w:r w:rsidRPr="00B949B2">
              <w:t>1.50</w:t>
            </w:r>
          </w:p>
        </w:tc>
        <w:tc>
          <w:tcPr>
            <w:tcW w:w="968" w:type="dxa"/>
          </w:tcPr>
          <w:p w14:paraId="791730F7" w14:textId="77777777" w:rsidR="00213C3E" w:rsidRPr="00B949B2" w:rsidRDefault="00213C3E" w:rsidP="00D81611">
            <w:pPr>
              <w:pStyle w:val="TableText"/>
              <w:keepNext/>
              <w:keepLines/>
              <w:jc w:val="right"/>
              <w:rPr>
                <w:szCs w:val="24"/>
              </w:rPr>
            </w:pPr>
            <w:r w:rsidRPr="00B949B2">
              <w:t>12.50</w:t>
            </w:r>
          </w:p>
        </w:tc>
        <w:tc>
          <w:tcPr>
            <w:tcW w:w="864" w:type="dxa"/>
          </w:tcPr>
          <w:p w14:paraId="09BE60D4" w14:textId="77777777" w:rsidR="00213C3E" w:rsidRPr="00B949B2" w:rsidRDefault="00213C3E" w:rsidP="00D81611">
            <w:pPr>
              <w:pStyle w:val="TableText"/>
              <w:keepNext/>
              <w:keepLines/>
              <w:jc w:val="right"/>
              <w:rPr>
                <w:szCs w:val="24"/>
              </w:rPr>
            </w:pPr>
            <w:r w:rsidRPr="00B949B2">
              <w:t>2</w:t>
            </w:r>
          </w:p>
        </w:tc>
        <w:tc>
          <w:tcPr>
            <w:tcW w:w="1008" w:type="dxa"/>
          </w:tcPr>
          <w:p w14:paraId="67956A79" w14:textId="77777777" w:rsidR="00213C3E" w:rsidRPr="00B949B2" w:rsidRDefault="00213C3E" w:rsidP="00D81611">
            <w:pPr>
              <w:pStyle w:val="TableText"/>
              <w:keepNext/>
              <w:keepLines/>
              <w:jc w:val="right"/>
              <w:rPr>
                <w:szCs w:val="24"/>
              </w:rPr>
            </w:pPr>
            <w:r w:rsidRPr="00B949B2">
              <w:t>9.50</w:t>
            </w:r>
          </w:p>
        </w:tc>
        <w:tc>
          <w:tcPr>
            <w:tcW w:w="1008" w:type="dxa"/>
          </w:tcPr>
          <w:p w14:paraId="6A228C68" w14:textId="77777777" w:rsidR="00213C3E" w:rsidRPr="00B949B2" w:rsidRDefault="00213C3E" w:rsidP="00D81611">
            <w:pPr>
              <w:pStyle w:val="TableText"/>
              <w:keepNext/>
              <w:keepLines/>
              <w:jc w:val="right"/>
              <w:rPr>
                <w:szCs w:val="24"/>
              </w:rPr>
            </w:pPr>
            <w:r w:rsidRPr="00B949B2">
              <w:t>4.95</w:t>
            </w:r>
          </w:p>
        </w:tc>
        <w:tc>
          <w:tcPr>
            <w:tcW w:w="1008" w:type="dxa"/>
          </w:tcPr>
          <w:p w14:paraId="4A715390" w14:textId="77777777" w:rsidR="00213C3E" w:rsidRPr="00B949B2" w:rsidRDefault="00213C3E" w:rsidP="00D81611">
            <w:pPr>
              <w:pStyle w:val="TableText"/>
              <w:keepNext/>
              <w:keepLines/>
              <w:jc w:val="right"/>
              <w:rPr>
                <w:szCs w:val="24"/>
              </w:rPr>
            </w:pPr>
            <w:r w:rsidRPr="00B949B2">
              <w:t>73.08</w:t>
            </w:r>
          </w:p>
        </w:tc>
        <w:tc>
          <w:tcPr>
            <w:tcW w:w="1008" w:type="dxa"/>
          </w:tcPr>
          <w:p w14:paraId="789F96B9" w14:textId="77777777" w:rsidR="00213C3E" w:rsidRPr="00B949B2" w:rsidRDefault="00213C3E" w:rsidP="00D81611">
            <w:pPr>
              <w:pStyle w:val="TableText"/>
              <w:keepNext/>
              <w:keepLines/>
              <w:jc w:val="right"/>
              <w:rPr>
                <w:szCs w:val="24"/>
              </w:rPr>
            </w:pPr>
            <w:r w:rsidRPr="00B949B2">
              <w:t>7</w:t>
            </w:r>
          </w:p>
        </w:tc>
        <w:tc>
          <w:tcPr>
            <w:tcW w:w="864" w:type="dxa"/>
          </w:tcPr>
          <w:p w14:paraId="1D662820" w14:textId="77777777" w:rsidR="00213C3E" w:rsidRPr="00B949B2" w:rsidRDefault="00213C3E" w:rsidP="00D81611">
            <w:pPr>
              <w:pStyle w:val="TableText"/>
              <w:keepNext/>
              <w:keepLines/>
              <w:jc w:val="right"/>
              <w:rPr>
                <w:szCs w:val="24"/>
              </w:rPr>
            </w:pPr>
            <w:r w:rsidRPr="00B949B2">
              <w:t>7.57</w:t>
            </w:r>
          </w:p>
        </w:tc>
        <w:tc>
          <w:tcPr>
            <w:tcW w:w="864" w:type="dxa"/>
          </w:tcPr>
          <w:p w14:paraId="731E2345" w14:textId="77777777" w:rsidR="00213C3E" w:rsidRPr="00B949B2" w:rsidRDefault="00213C3E" w:rsidP="00D81611">
            <w:pPr>
              <w:pStyle w:val="TableText"/>
              <w:keepNext/>
              <w:keepLines/>
              <w:jc w:val="right"/>
              <w:rPr>
                <w:szCs w:val="24"/>
              </w:rPr>
            </w:pPr>
            <w:r w:rsidRPr="00B949B2">
              <w:t>4.58</w:t>
            </w:r>
          </w:p>
        </w:tc>
        <w:tc>
          <w:tcPr>
            <w:tcW w:w="1008" w:type="dxa"/>
          </w:tcPr>
          <w:p w14:paraId="663C117D" w14:textId="77777777" w:rsidR="00213C3E" w:rsidRPr="00B949B2" w:rsidRDefault="00213C3E" w:rsidP="00D81611">
            <w:pPr>
              <w:pStyle w:val="TableText"/>
              <w:keepNext/>
              <w:keepLines/>
              <w:jc w:val="right"/>
              <w:rPr>
                <w:szCs w:val="24"/>
              </w:rPr>
            </w:pPr>
            <w:r w:rsidRPr="00B949B2">
              <w:t>58.24</w:t>
            </w:r>
          </w:p>
        </w:tc>
      </w:tr>
      <w:tr w:rsidR="00B50572" w:rsidRPr="00B949B2" w14:paraId="0725963F" w14:textId="77777777" w:rsidTr="008A58AE">
        <w:trPr>
          <w:trHeight w:val="18"/>
        </w:trPr>
        <w:tc>
          <w:tcPr>
            <w:tcW w:w="1584" w:type="dxa"/>
          </w:tcPr>
          <w:p w14:paraId="75D93B16" w14:textId="77777777" w:rsidR="00213C3E" w:rsidRPr="00B949B2" w:rsidRDefault="00213C3E" w:rsidP="00D81611">
            <w:pPr>
              <w:pStyle w:val="TableText"/>
              <w:keepNext/>
              <w:keepLines/>
            </w:pPr>
            <w:r w:rsidRPr="00B949B2">
              <w:t>High</w:t>
            </w:r>
          </w:p>
        </w:tc>
        <w:tc>
          <w:tcPr>
            <w:tcW w:w="720" w:type="dxa"/>
          </w:tcPr>
          <w:p w14:paraId="29BCB773" w14:textId="77777777" w:rsidR="00213C3E" w:rsidRPr="00B949B2" w:rsidRDefault="00213C3E" w:rsidP="00D81611">
            <w:pPr>
              <w:pStyle w:val="TableText"/>
              <w:keepNext/>
              <w:keepLines/>
              <w:jc w:val="right"/>
              <w:rPr>
                <w:szCs w:val="24"/>
              </w:rPr>
            </w:pPr>
            <w:r w:rsidRPr="00B949B2">
              <w:t>7</w:t>
            </w:r>
          </w:p>
        </w:tc>
        <w:tc>
          <w:tcPr>
            <w:tcW w:w="864" w:type="dxa"/>
          </w:tcPr>
          <w:p w14:paraId="47D68561" w14:textId="77777777" w:rsidR="00213C3E" w:rsidRPr="00B949B2" w:rsidRDefault="00213C3E" w:rsidP="00D81611">
            <w:pPr>
              <w:pStyle w:val="TableText"/>
              <w:keepNext/>
              <w:keepLines/>
              <w:jc w:val="right"/>
              <w:rPr>
                <w:szCs w:val="24"/>
              </w:rPr>
            </w:pPr>
            <w:r w:rsidRPr="00B949B2">
              <w:t>7.14</w:t>
            </w:r>
          </w:p>
        </w:tc>
        <w:tc>
          <w:tcPr>
            <w:tcW w:w="720" w:type="dxa"/>
          </w:tcPr>
          <w:p w14:paraId="0BC7A279" w14:textId="77777777" w:rsidR="00213C3E" w:rsidRPr="00B949B2" w:rsidRDefault="00213C3E" w:rsidP="00D81611">
            <w:pPr>
              <w:pStyle w:val="TableText"/>
              <w:keepNext/>
              <w:keepLines/>
              <w:jc w:val="right"/>
              <w:rPr>
                <w:szCs w:val="24"/>
              </w:rPr>
            </w:pPr>
            <w:r w:rsidRPr="00B949B2">
              <w:t>4.06</w:t>
            </w:r>
          </w:p>
        </w:tc>
        <w:tc>
          <w:tcPr>
            <w:tcW w:w="968" w:type="dxa"/>
          </w:tcPr>
          <w:p w14:paraId="04B0B355" w14:textId="77777777" w:rsidR="00213C3E" w:rsidRPr="00B949B2" w:rsidRDefault="00213C3E" w:rsidP="00D81611">
            <w:pPr>
              <w:pStyle w:val="TableText"/>
              <w:keepNext/>
              <w:keepLines/>
              <w:jc w:val="right"/>
              <w:rPr>
                <w:szCs w:val="24"/>
              </w:rPr>
            </w:pPr>
            <w:r w:rsidRPr="00B949B2">
              <w:t>51.02</w:t>
            </w:r>
          </w:p>
        </w:tc>
        <w:tc>
          <w:tcPr>
            <w:tcW w:w="864" w:type="dxa"/>
          </w:tcPr>
          <w:p w14:paraId="09DC8046" w14:textId="77777777" w:rsidR="00213C3E" w:rsidRPr="00B949B2" w:rsidRDefault="00213C3E" w:rsidP="00D81611">
            <w:pPr>
              <w:pStyle w:val="TableText"/>
              <w:keepNext/>
              <w:keepLines/>
              <w:jc w:val="right"/>
              <w:rPr>
                <w:szCs w:val="24"/>
              </w:rPr>
            </w:pPr>
            <w:r w:rsidRPr="00B949B2">
              <w:t>1</w:t>
            </w:r>
          </w:p>
        </w:tc>
        <w:tc>
          <w:tcPr>
            <w:tcW w:w="1008" w:type="dxa"/>
          </w:tcPr>
          <w:p w14:paraId="6B31C057" w14:textId="77777777" w:rsidR="00213C3E" w:rsidRPr="00B949B2" w:rsidRDefault="00213C3E" w:rsidP="00D81611">
            <w:pPr>
              <w:pStyle w:val="TableText"/>
              <w:keepNext/>
              <w:keepLines/>
              <w:jc w:val="right"/>
              <w:rPr>
                <w:szCs w:val="24"/>
              </w:rPr>
            </w:pPr>
            <w:r w:rsidRPr="00B949B2">
              <w:t>9.00</w:t>
            </w:r>
          </w:p>
        </w:tc>
        <w:tc>
          <w:tcPr>
            <w:tcW w:w="1008" w:type="dxa"/>
          </w:tcPr>
          <w:p w14:paraId="6EACAB4F" w14:textId="77777777" w:rsidR="00213C3E" w:rsidRPr="00B949B2" w:rsidRDefault="00213C3E" w:rsidP="00D81611">
            <w:pPr>
              <w:pStyle w:val="TableText"/>
              <w:keepNext/>
              <w:keepLines/>
              <w:jc w:val="right"/>
              <w:rPr>
                <w:szCs w:val="24"/>
              </w:rPr>
            </w:pPr>
            <w:r w:rsidRPr="00B949B2">
              <w:t>N</w:t>
            </w:r>
            <w:r w:rsidR="00B2158E" w:rsidRPr="00B949B2">
              <w:t>/</w:t>
            </w:r>
            <w:r w:rsidRPr="00B949B2">
              <w:t>A</w:t>
            </w:r>
          </w:p>
        </w:tc>
        <w:tc>
          <w:tcPr>
            <w:tcW w:w="1008" w:type="dxa"/>
          </w:tcPr>
          <w:p w14:paraId="7134F081" w14:textId="77777777" w:rsidR="00213C3E" w:rsidRPr="00B949B2" w:rsidRDefault="00213C3E" w:rsidP="00D81611">
            <w:pPr>
              <w:pStyle w:val="TableText"/>
              <w:keepNext/>
              <w:keepLines/>
              <w:jc w:val="right"/>
              <w:rPr>
                <w:szCs w:val="24"/>
              </w:rPr>
            </w:pPr>
            <w:r w:rsidRPr="00B949B2">
              <w:t>69.23</w:t>
            </w:r>
          </w:p>
        </w:tc>
        <w:tc>
          <w:tcPr>
            <w:tcW w:w="1008" w:type="dxa"/>
          </w:tcPr>
          <w:p w14:paraId="16FB79FB" w14:textId="77777777" w:rsidR="00213C3E" w:rsidRPr="00B949B2" w:rsidRDefault="00213C3E" w:rsidP="00D81611">
            <w:pPr>
              <w:pStyle w:val="TableText"/>
              <w:keepNext/>
              <w:keepLines/>
              <w:jc w:val="right"/>
              <w:rPr>
                <w:szCs w:val="24"/>
              </w:rPr>
            </w:pPr>
            <w:r w:rsidRPr="00B949B2">
              <w:t>2</w:t>
            </w:r>
          </w:p>
        </w:tc>
        <w:tc>
          <w:tcPr>
            <w:tcW w:w="864" w:type="dxa"/>
          </w:tcPr>
          <w:p w14:paraId="48834210" w14:textId="77777777" w:rsidR="00213C3E" w:rsidRPr="00B949B2" w:rsidRDefault="00213C3E" w:rsidP="00D81611">
            <w:pPr>
              <w:pStyle w:val="TableText"/>
              <w:keepNext/>
              <w:keepLines/>
              <w:jc w:val="right"/>
              <w:rPr>
                <w:szCs w:val="24"/>
              </w:rPr>
            </w:pPr>
            <w:r w:rsidRPr="00B949B2">
              <w:t>7.50</w:t>
            </w:r>
          </w:p>
        </w:tc>
        <w:tc>
          <w:tcPr>
            <w:tcW w:w="864" w:type="dxa"/>
          </w:tcPr>
          <w:p w14:paraId="6E8A3C46" w14:textId="77777777" w:rsidR="00213C3E" w:rsidRPr="00B949B2" w:rsidRDefault="00213C3E" w:rsidP="00D81611">
            <w:pPr>
              <w:pStyle w:val="TableText"/>
              <w:keepNext/>
              <w:keepLines/>
              <w:jc w:val="right"/>
              <w:rPr>
                <w:szCs w:val="24"/>
              </w:rPr>
            </w:pPr>
            <w:r w:rsidRPr="00B949B2">
              <w:t>0.71</w:t>
            </w:r>
          </w:p>
        </w:tc>
        <w:tc>
          <w:tcPr>
            <w:tcW w:w="1008" w:type="dxa"/>
          </w:tcPr>
          <w:p w14:paraId="483728D0" w14:textId="77777777" w:rsidR="00213C3E" w:rsidRPr="00B949B2" w:rsidRDefault="00213C3E" w:rsidP="00D81611">
            <w:pPr>
              <w:pStyle w:val="TableText"/>
              <w:keepNext/>
              <w:keepLines/>
              <w:jc w:val="right"/>
              <w:rPr>
                <w:szCs w:val="24"/>
              </w:rPr>
            </w:pPr>
            <w:r w:rsidRPr="00B949B2">
              <w:t>57.69</w:t>
            </w:r>
          </w:p>
        </w:tc>
      </w:tr>
      <w:tr w:rsidR="00B50572" w:rsidRPr="00B949B2" w14:paraId="6D1D30EE" w14:textId="77777777" w:rsidTr="008A58AE">
        <w:trPr>
          <w:trHeight w:val="18"/>
        </w:trPr>
        <w:tc>
          <w:tcPr>
            <w:tcW w:w="1584" w:type="dxa"/>
          </w:tcPr>
          <w:p w14:paraId="4801AAD4" w14:textId="77777777" w:rsidR="00213C3E" w:rsidRPr="00B949B2" w:rsidRDefault="00213C3E" w:rsidP="00D81611">
            <w:pPr>
              <w:pStyle w:val="TableText"/>
            </w:pPr>
            <w:r w:rsidRPr="00B949B2">
              <w:t>Not sure</w:t>
            </w:r>
          </w:p>
        </w:tc>
        <w:tc>
          <w:tcPr>
            <w:tcW w:w="720" w:type="dxa"/>
          </w:tcPr>
          <w:p w14:paraId="03036CD9" w14:textId="77777777" w:rsidR="00213C3E" w:rsidRPr="00B949B2" w:rsidRDefault="00213C3E" w:rsidP="00D81611">
            <w:pPr>
              <w:pStyle w:val="TableText"/>
              <w:jc w:val="right"/>
              <w:rPr>
                <w:szCs w:val="24"/>
              </w:rPr>
            </w:pPr>
            <w:r w:rsidRPr="00B949B2">
              <w:t>0</w:t>
            </w:r>
          </w:p>
        </w:tc>
        <w:tc>
          <w:tcPr>
            <w:tcW w:w="864" w:type="dxa"/>
          </w:tcPr>
          <w:p w14:paraId="35736E8A"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720" w:type="dxa"/>
          </w:tcPr>
          <w:p w14:paraId="28647655"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968" w:type="dxa"/>
          </w:tcPr>
          <w:p w14:paraId="311C6F53"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864" w:type="dxa"/>
          </w:tcPr>
          <w:p w14:paraId="2AE791D4" w14:textId="77777777" w:rsidR="00213C3E" w:rsidRPr="00B949B2" w:rsidRDefault="00213C3E" w:rsidP="00D81611">
            <w:pPr>
              <w:pStyle w:val="TableText"/>
              <w:jc w:val="right"/>
              <w:rPr>
                <w:szCs w:val="24"/>
              </w:rPr>
            </w:pPr>
            <w:r w:rsidRPr="00B949B2">
              <w:t>1</w:t>
            </w:r>
          </w:p>
        </w:tc>
        <w:tc>
          <w:tcPr>
            <w:tcW w:w="1008" w:type="dxa"/>
          </w:tcPr>
          <w:p w14:paraId="10D24138" w14:textId="77777777" w:rsidR="00213C3E" w:rsidRPr="00B949B2" w:rsidRDefault="00213C3E" w:rsidP="00D81611">
            <w:pPr>
              <w:pStyle w:val="TableText"/>
              <w:jc w:val="right"/>
              <w:rPr>
                <w:szCs w:val="24"/>
              </w:rPr>
            </w:pPr>
            <w:r w:rsidRPr="00B949B2">
              <w:t>5.00</w:t>
            </w:r>
          </w:p>
        </w:tc>
        <w:tc>
          <w:tcPr>
            <w:tcW w:w="1008" w:type="dxa"/>
          </w:tcPr>
          <w:p w14:paraId="6D1CB498"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1008" w:type="dxa"/>
          </w:tcPr>
          <w:p w14:paraId="01490E5A" w14:textId="77777777" w:rsidR="00213C3E" w:rsidRPr="00B949B2" w:rsidRDefault="00213C3E" w:rsidP="00D81611">
            <w:pPr>
              <w:pStyle w:val="TableText"/>
              <w:jc w:val="right"/>
              <w:rPr>
                <w:szCs w:val="24"/>
              </w:rPr>
            </w:pPr>
            <w:r w:rsidRPr="00B949B2">
              <w:t>38.46</w:t>
            </w:r>
          </w:p>
        </w:tc>
        <w:tc>
          <w:tcPr>
            <w:tcW w:w="1008" w:type="dxa"/>
          </w:tcPr>
          <w:p w14:paraId="6AB85228" w14:textId="77777777" w:rsidR="00213C3E" w:rsidRPr="00B949B2" w:rsidRDefault="00213C3E" w:rsidP="00D81611">
            <w:pPr>
              <w:pStyle w:val="TableText"/>
              <w:jc w:val="right"/>
              <w:rPr>
                <w:szCs w:val="24"/>
              </w:rPr>
            </w:pPr>
            <w:r w:rsidRPr="00B949B2">
              <w:t>3</w:t>
            </w:r>
          </w:p>
        </w:tc>
        <w:tc>
          <w:tcPr>
            <w:tcW w:w="864" w:type="dxa"/>
          </w:tcPr>
          <w:p w14:paraId="3C34C2F7" w14:textId="77777777" w:rsidR="00213C3E" w:rsidRPr="00B949B2" w:rsidRDefault="00213C3E" w:rsidP="00D81611">
            <w:pPr>
              <w:pStyle w:val="TableText"/>
              <w:jc w:val="right"/>
              <w:rPr>
                <w:szCs w:val="24"/>
              </w:rPr>
            </w:pPr>
            <w:r w:rsidRPr="00B949B2">
              <w:t>6.00</w:t>
            </w:r>
          </w:p>
        </w:tc>
        <w:tc>
          <w:tcPr>
            <w:tcW w:w="864" w:type="dxa"/>
          </w:tcPr>
          <w:p w14:paraId="4F285B64" w14:textId="77777777" w:rsidR="00213C3E" w:rsidRPr="00B949B2" w:rsidRDefault="00213C3E" w:rsidP="00D81611">
            <w:pPr>
              <w:pStyle w:val="TableText"/>
              <w:jc w:val="right"/>
              <w:rPr>
                <w:szCs w:val="24"/>
              </w:rPr>
            </w:pPr>
            <w:r w:rsidRPr="00B949B2">
              <w:t>5.29</w:t>
            </w:r>
          </w:p>
        </w:tc>
        <w:tc>
          <w:tcPr>
            <w:tcW w:w="1008" w:type="dxa"/>
          </w:tcPr>
          <w:p w14:paraId="5A46E71D" w14:textId="77777777" w:rsidR="00213C3E" w:rsidRPr="00B949B2" w:rsidRDefault="00213C3E" w:rsidP="00D81611">
            <w:pPr>
              <w:pStyle w:val="TableText"/>
              <w:jc w:val="right"/>
              <w:rPr>
                <w:szCs w:val="24"/>
              </w:rPr>
            </w:pPr>
            <w:r w:rsidRPr="00B949B2">
              <w:t>46.15</w:t>
            </w:r>
          </w:p>
        </w:tc>
      </w:tr>
      <w:tr w:rsidR="00B50572" w:rsidRPr="00B949B2" w14:paraId="2CAEAE8E" w14:textId="77777777" w:rsidTr="008A58AE">
        <w:trPr>
          <w:trHeight w:val="18"/>
        </w:trPr>
        <w:tc>
          <w:tcPr>
            <w:tcW w:w="1584" w:type="dxa"/>
            <w:tcBorders>
              <w:bottom w:val="single" w:sz="4" w:space="0" w:color="auto"/>
            </w:tcBorders>
          </w:tcPr>
          <w:p w14:paraId="13EAFBCC" w14:textId="77777777" w:rsidR="00213C3E" w:rsidRPr="00B949B2" w:rsidRDefault="00213C3E" w:rsidP="00D81611">
            <w:pPr>
              <w:pStyle w:val="TableText"/>
            </w:pPr>
            <w:r w:rsidRPr="00B949B2">
              <w:t>Missing</w:t>
            </w:r>
          </w:p>
        </w:tc>
        <w:tc>
          <w:tcPr>
            <w:tcW w:w="720" w:type="dxa"/>
            <w:tcBorders>
              <w:bottom w:val="single" w:sz="4" w:space="0" w:color="auto"/>
            </w:tcBorders>
          </w:tcPr>
          <w:p w14:paraId="38CA72CA" w14:textId="77777777" w:rsidR="00213C3E" w:rsidRPr="00B949B2" w:rsidRDefault="00213C3E" w:rsidP="00D81611">
            <w:pPr>
              <w:pStyle w:val="TableText"/>
              <w:jc w:val="right"/>
              <w:rPr>
                <w:szCs w:val="24"/>
              </w:rPr>
            </w:pPr>
            <w:r w:rsidRPr="00B949B2">
              <w:t>0</w:t>
            </w:r>
          </w:p>
        </w:tc>
        <w:tc>
          <w:tcPr>
            <w:tcW w:w="864" w:type="dxa"/>
            <w:tcBorders>
              <w:bottom w:val="single" w:sz="4" w:space="0" w:color="auto"/>
            </w:tcBorders>
          </w:tcPr>
          <w:p w14:paraId="49A27345"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720" w:type="dxa"/>
            <w:tcBorders>
              <w:bottom w:val="single" w:sz="4" w:space="0" w:color="auto"/>
            </w:tcBorders>
          </w:tcPr>
          <w:p w14:paraId="782CE745"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968" w:type="dxa"/>
            <w:tcBorders>
              <w:bottom w:val="single" w:sz="4" w:space="0" w:color="auto"/>
            </w:tcBorders>
          </w:tcPr>
          <w:p w14:paraId="6DB12DA9"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864" w:type="dxa"/>
            <w:tcBorders>
              <w:bottom w:val="single" w:sz="4" w:space="0" w:color="auto"/>
            </w:tcBorders>
          </w:tcPr>
          <w:p w14:paraId="4131A64E" w14:textId="77777777" w:rsidR="00213C3E" w:rsidRPr="00B949B2" w:rsidRDefault="00213C3E" w:rsidP="00D81611">
            <w:pPr>
              <w:pStyle w:val="TableText"/>
              <w:jc w:val="right"/>
              <w:rPr>
                <w:szCs w:val="24"/>
              </w:rPr>
            </w:pPr>
            <w:r w:rsidRPr="00B949B2">
              <w:t>1</w:t>
            </w:r>
          </w:p>
        </w:tc>
        <w:tc>
          <w:tcPr>
            <w:tcW w:w="1008" w:type="dxa"/>
            <w:tcBorders>
              <w:bottom w:val="single" w:sz="4" w:space="0" w:color="auto"/>
            </w:tcBorders>
          </w:tcPr>
          <w:p w14:paraId="28C5C632" w14:textId="77777777" w:rsidR="00213C3E" w:rsidRPr="00B949B2" w:rsidRDefault="00213C3E" w:rsidP="00D81611">
            <w:pPr>
              <w:pStyle w:val="TableText"/>
              <w:jc w:val="right"/>
              <w:rPr>
                <w:szCs w:val="24"/>
              </w:rPr>
            </w:pPr>
            <w:r w:rsidRPr="00B949B2">
              <w:t>3.00</w:t>
            </w:r>
          </w:p>
        </w:tc>
        <w:tc>
          <w:tcPr>
            <w:tcW w:w="1008" w:type="dxa"/>
            <w:tcBorders>
              <w:bottom w:val="single" w:sz="4" w:space="0" w:color="auto"/>
            </w:tcBorders>
          </w:tcPr>
          <w:p w14:paraId="4651270F"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1008" w:type="dxa"/>
            <w:tcBorders>
              <w:bottom w:val="single" w:sz="4" w:space="0" w:color="auto"/>
            </w:tcBorders>
          </w:tcPr>
          <w:p w14:paraId="32543B73" w14:textId="77777777" w:rsidR="00213C3E" w:rsidRPr="00B949B2" w:rsidRDefault="00213C3E" w:rsidP="00D81611">
            <w:pPr>
              <w:pStyle w:val="TableText"/>
              <w:jc w:val="right"/>
              <w:rPr>
                <w:szCs w:val="24"/>
              </w:rPr>
            </w:pPr>
            <w:r w:rsidRPr="00B949B2">
              <w:t>23.08</w:t>
            </w:r>
          </w:p>
        </w:tc>
        <w:tc>
          <w:tcPr>
            <w:tcW w:w="1008" w:type="dxa"/>
            <w:tcBorders>
              <w:bottom w:val="single" w:sz="4" w:space="0" w:color="auto"/>
            </w:tcBorders>
          </w:tcPr>
          <w:p w14:paraId="64796BD0" w14:textId="77777777" w:rsidR="00213C3E" w:rsidRPr="00B949B2" w:rsidRDefault="00213C3E" w:rsidP="00D81611">
            <w:pPr>
              <w:pStyle w:val="TableText"/>
              <w:jc w:val="right"/>
              <w:rPr>
                <w:szCs w:val="24"/>
              </w:rPr>
            </w:pPr>
            <w:r w:rsidRPr="00B949B2">
              <w:t>0</w:t>
            </w:r>
          </w:p>
        </w:tc>
        <w:tc>
          <w:tcPr>
            <w:tcW w:w="864" w:type="dxa"/>
            <w:tcBorders>
              <w:bottom w:val="single" w:sz="4" w:space="0" w:color="auto"/>
            </w:tcBorders>
          </w:tcPr>
          <w:p w14:paraId="2129FDE1"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864" w:type="dxa"/>
            <w:tcBorders>
              <w:bottom w:val="single" w:sz="4" w:space="0" w:color="auto"/>
            </w:tcBorders>
          </w:tcPr>
          <w:p w14:paraId="62FD691E" w14:textId="77777777" w:rsidR="00213C3E" w:rsidRPr="00B949B2" w:rsidRDefault="00213C3E" w:rsidP="00D81611">
            <w:pPr>
              <w:pStyle w:val="TableText"/>
              <w:jc w:val="right"/>
              <w:rPr>
                <w:szCs w:val="24"/>
              </w:rPr>
            </w:pPr>
            <w:r w:rsidRPr="00B949B2">
              <w:t>N</w:t>
            </w:r>
            <w:r w:rsidR="00B2158E" w:rsidRPr="00B949B2">
              <w:t>/</w:t>
            </w:r>
            <w:r w:rsidRPr="00B949B2">
              <w:t>A</w:t>
            </w:r>
          </w:p>
        </w:tc>
        <w:tc>
          <w:tcPr>
            <w:tcW w:w="1008" w:type="dxa"/>
            <w:tcBorders>
              <w:bottom w:val="single" w:sz="4" w:space="0" w:color="auto"/>
            </w:tcBorders>
          </w:tcPr>
          <w:p w14:paraId="2EB68F92" w14:textId="77777777" w:rsidR="00213C3E" w:rsidRPr="00B949B2" w:rsidRDefault="00213C3E" w:rsidP="00D81611">
            <w:pPr>
              <w:pStyle w:val="TableText"/>
              <w:jc w:val="right"/>
              <w:rPr>
                <w:szCs w:val="24"/>
              </w:rPr>
            </w:pPr>
            <w:r w:rsidRPr="00B949B2">
              <w:t>N</w:t>
            </w:r>
            <w:r w:rsidR="00B2158E" w:rsidRPr="00B949B2">
              <w:t>/</w:t>
            </w:r>
            <w:r w:rsidRPr="00B949B2">
              <w:t>A</w:t>
            </w:r>
          </w:p>
        </w:tc>
      </w:tr>
      <w:tr w:rsidR="00B50572" w:rsidRPr="00B949B2" w14:paraId="006A5421" w14:textId="77777777" w:rsidTr="008A58AE">
        <w:trPr>
          <w:trHeight w:val="18"/>
        </w:trPr>
        <w:tc>
          <w:tcPr>
            <w:tcW w:w="1584" w:type="dxa"/>
            <w:tcBorders>
              <w:top w:val="single" w:sz="4" w:space="0" w:color="auto"/>
              <w:bottom w:val="single" w:sz="12" w:space="0" w:color="auto"/>
            </w:tcBorders>
          </w:tcPr>
          <w:p w14:paraId="446B413F" w14:textId="77777777" w:rsidR="00213C3E" w:rsidRPr="00B949B2" w:rsidRDefault="00213C3E" w:rsidP="00D81611">
            <w:pPr>
              <w:pStyle w:val="TableText"/>
              <w:rPr>
                <w:b/>
              </w:rPr>
            </w:pPr>
            <w:r w:rsidRPr="00B949B2">
              <w:rPr>
                <w:b/>
              </w:rPr>
              <w:t>Total</w:t>
            </w:r>
          </w:p>
        </w:tc>
        <w:tc>
          <w:tcPr>
            <w:tcW w:w="720" w:type="dxa"/>
            <w:tcBorders>
              <w:top w:val="single" w:sz="4" w:space="0" w:color="auto"/>
              <w:bottom w:val="single" w:sz="12" w:space="0" w:color="auto"/>
            </w:tcBorders>
          </w:tcPr>
          <w:p w14:paraId="61B2E88C" w14:textId="77777777" w:rsidR="00213C3E" w:rsidRPr="00B949B2" w:rsidRDefault="00213C3E" w:rsidP="00D81611">
            <w:pPr>
              <w:pStyle w:val="TableText"/>
              <w:jc w:val="right"/>
              <w:rPr>
                <w:szCs w:val="24"/>
              </w:rPr>
            </w:pPr>
            <w:r w:rsidRPr="00B949B2">
              <w:t>12</w:t>
            </w:r>
          </w:p>
        </w:tc>
        <w:tc>
          <w:tcPr>
            <w:tcW w:w="864" w:type="dxa"/>
            <w:tcBorders>
              <w:top w:val="single" w:sz="4" w:space="0" w:color="auto"/>
              <w:bottom w:val="single" w:sz="12" w:space="0" w:color="auto"/>
            </w:tcBorders>
          </w:tcPr>
          <w:p w14:paraId="27903AD2" w14:textId="77777777" w:rsidR="00213C3E" w:rsidRPr="00B949B2" w:rsidRDefault="00213C3E" w:rsidP="00D81611">
            <w:pPr>
              <w:pStyle w:val="TableText"/>
              <w:jc w:val="right"/>
              <w:rPr>
                <w:szCs w:val="24"/>
              </w:rPr>
            </w:pPr>
            <w:r w:rsidRPr="00B949B2">
              <w:t>4.92</w:t>
            </w:r>
          </w:p>
        </w:tc>
        <w:tc>
          <w:tcPr>
            <w:tcW w:w="720" w:type="dxa"/>
            <w:tcBorders>
              <w:top w:val="single" w:sz="4" w:space="0" w:color="auto"/>
              <w:bottom w:val="single" w:sz="12" w:space="0" w:color="auto"/>
            </w:tcBorders>
          </w:tcPr>
          <w:p w14:paraId="632D5CB5" w14:textId="77777777" w:rsidR="00213C3E" w:rsidRPr="00B949B2" w:rsidRDefault="00213C3E" w:rsidP="00D81611">
            <w:pPr>
              <w:pStyle w:val="TableText"/>
              <w:jc w:val="right"/>
              <w:rPr>
                <w:szCs w:val="24"/>
              </w:rPr>
            </w:pPr>
            <w:r w:rsidRPr="00B949B2">
              <w:t>4.14</w:t>
            </w:r>
          </w:p>
        </w:tc>
        <w:tc>
          <w:tcPr>
            <w:tcW w:w="968" w:type="dxa"/>
            <w:tcBorders>
              <w:top w:val="single" w:sz="4" w:space="0" w:color="auto"/>
              <w:bottom w:val="single" w:sz="12" w:space="0" w:color="auto"/>
            </w:tcBorders>
          </w:tcPr>
          <w:p w14:paraId="5E4A8476" w14:textId="77777777" w:rsidR="00213C3E" w:rsidRPr="00B949B2" w:rsidRDefault="00213C3E" w:rsidP="00D81611">
            <w:pPr>
              <w:pStyle w:val="TableText"/>
              <w:jc w:val="right"/>
              <w:rPr>
                <w:szCs w:val="24"/>
              </w:rPr>
            </w:pPr>
            <w:r w:rsidRPr="00B949B2">
              <w:t>35.12</w:t>
            </w:r>
          </w:p>
        </w:tc>
        <w:tc>
          <w:tcPr>
            <w:tcW w:w="864" w:type="dxa"/>
            <w:tcBorders>
              <w:top w:val="single" w:sz="4" w:space="0" w:color="auto"/>
              <w:bottom w:val="single" w:sz="12" w:space="0" w:color="auto"/>
            </w:tcBorders>
          </w:tcPr>
          <w:p w14:paraId="6BC8949B" w14:textId="77777777" w:rsidR="00213C3E" w:rsidRPr="00B949B2" w:rsidRDefault="00213C3E" w:rsidP="00D81611">
            <w:pPr>
              <w:pStyle w:val="TableText"/>
              <w:jc w:val="right"/>
              <w:rPr>
                <w:szCs w:val="24"/>
              </w:rPr>
            </w:pPr>
            <w:r w:rsidRPr="00B949B2">
              <w:t>10</w:t>
            </w:r>
          </w:p>
        </w:tc>
        <w:tc>
          <w:tcPr>
            <w:tcW w:w="1008" w:type="dxa"/>
            <w:tcBorders>
              <w:top w:val="single" w:sz="4" w:space="0" w:color="auto"/>
              <w:bottom w:val="single" w:sz="12" w:space="0" w:color="auto"/>
            </w:tcBorders>
          </w:tcPr>
          <w:p w14:paraId="08F9F42D" w14:textId="77777777" w:rsidR="00213C3E" w:rsidRPr="00B949B2" w:rsidRDefault="00213C3E" w:rsidP="00D81611">
            <w:pPr>
              <w:pStyle w:val="TableText"/>
              <w:jc w:val="right"/>
              <w:rPr>
                <w:szCs w:val="24"/>
              </w:rPr>
            </w:pPr>
            <w:r w:rsidRPr="00B949B2">
              <w:t>5.80</w:t>
            </w:r>
          </w:p>
        </w:tc>
        <w:tc>
          <w:tcPr>
            <w:tcW w:w="1008" w:type="dxa"/>
            <w:tcBorders>
              <w:top w:val="single" w:sz="4" w:space="0" w:color="auto"/>
              <w:bottom w:val="single" w:sz="12" w:space="0" w:color="auto"/>
            </w:tcBorders>
          </w:tcPr>
          <w:p w14:paraId="78190B2E" w14:textId="77777777" w:rsidR="00213C3E" w:rsidRPr="00B949B2" w:rsidRDefault="00213C3E" w:rsidP="00D81611">
            <w:pPr>
              <w:pStyle w:val="TableText"/>
              <w:jc w:val="right"/>
              <w:rPr>
                <w:szCs w:val="24"/>
              </w:rPr>
            </w:pPr>
            <w:r w:rsidRPr="00B949B2">
              <w:t>4.05</w:t>
            </w:r>
          </w:p>
        </w:tc>
        <w:tc>
          <w:tcPr>
            <w:tcW w:w="1008" w:type="dxa"/>
            <w:tcBorders>
              <w:top w:val="single" w:sz="4" w:space="0" w:color="auto"/>
              <w:bottom w:val="single" w:sz="12" w:space="0" w:color="auto"/>
            </w:tcBorders>
          </w:tcPr>
          <w:p w14:paraId="73CEE3B0" w14:textId="77777777" w:rsidR="00213C3E" w:rsidRPr="00B949B2" w:rsidRDefault="00213C3E" w:rsidP="00D81611">
            <w:pPr>
              <w:pStyle w:val="TableText"/>
              <w:jc w:val="right"/>
              <w:rPr>
                <w:szCs w:val="24"/>
              </w:rPr>
            </w:pPr>
            <w:r w:rsidRPr="00B949B2">
              <w:t>44.62</w:t>
            </w:r>
          </w:p>
        </w:tc>
        <w:tc>
          <w:tcPr>
            <w:tcW w:w="1008" w:type="dxa"/>
            <w:tcBorders>
              <w:top w:val="single" w:sz="4" w:space="0" w:color="auto"/>
              <w:bottom w:val="single" w:sz="12" w:space="0" w:color="auto"/>
            </w:tcBorders>
          </w:tcPr>
          <w:p w14:paraId="6301BA11" w14:textId="77777777" w:rsidR="00213C3E" w:rsidRPr="00B949B2" w:rsidRDefault="00213C3E" w:rsidP="00D81611">
            <w:pPr>
              <w:pStyle w:val="TableText"/>
              <w:jc w:val="right"/>
              <w:rPr>
                <w:szCs w:val="24"/>
              </w:rPr>
            </w:pPr>
            <w:r w:rsidRPr="00B949B2">
              <w:t>12</w:t>
            </w:r>
          </w:p>
        </w:tc>
        <w:tc>
          <w:tcPr>
            <w:tcW w:w="864" w:type="dxa"/>
            <w:tcBorders>
              <w:top w:val="single" w:sz="4" w:space="0" w:color="auto"/>
              <w:bottom w:val="single" w:sz="12" w:space="0" w:color="auto"/>
            </w:tcBorders>
          </w:tcPr>
          <w:p w14:paraId="544C0401" w14:textId="77777777" w:rsidR="00213C3E" w:rsidRPr="00B949B2" w:rsidRDefault="00213C3E" w:rsidP="00D81611">
            <w:pPr>
              <w:pStyle w:val="TableText"/>
              <w:jc w:val="right"/>
              <w:rPr>
                <w:szCs w:val="24"/>
              </w:rPr>
            </w:pPr>
            <w:r w:rsidRPr="00B949B2">
              <w:t>7.17</w:t>
            </w:r>
          </w:p>
        </w:tc>
        <w:tc>
          <w:tcPr>
            <w:tcW w:w="864" w:type="dxa"/>
            <w:tcBorders>
              <w:top w:val="single" w:sz="4" w:space="0" w:color="auto"/>
              <w:bottom w:val="single" w:sz="12" w:space="0" w:color="auto"/>
            </w:tcBorders>
          </w:tcPr>
          <w:p w14:paraId="03426E70" w14:textId="77777777" w:rsidR="00213C3E" w:rsidRPr="00B949B2" w:rsidRDefault="00213C3E" w:rsidP="00D81611">
            <w:pPr>
              <w:pStyle w:val="TableText"/>
              <w:jc w:val="right"/>
              <w:rPr>
                <w:szCs w:val="24"/>
              </w:rPr>
            </w:pPr>
            <w:r w:rsidRPr="00B949B2">
              <w:t>4.13</w:t>
            </w:r>
          </w:p>
        </w:tc>
        <w:tc>
          <w:tcPr>
            <w:tcW w:w="1008" w:type="dxa"/>
            <w:tcBorders>
              <w:top w:val="single" w:sz="4" w:space="0" w:color="auto"/>
              <w:bottom w:val="single" w:sz="12" w:space="0" w:color="auto"/>
            </w:tcBorders>
          </w:tcPr>
          <w:p w14:paraId="26936A86" w14:textId="77777777" w:rsidR="00213C3E" w:rsidRPr="00B949B2" w:rsidRDefault="00213C3E" w:rsidP="00D81611">
            <w:pPr>
              <w:pStyle w:val="TableText"/>
              <w:jc w:val="right"/>
              <w:rPr>
                <w:szCs w:val="24"/>
              </w:rPr>
            </w:pPr>
            <w:r w:rsidRPr="00B949B2">
              <w:t>55.13</w:t>
            </w:r>
          </w:p>
        </w:tc>
      </w:tr>
    </w:tbl>
    <w:p w14:paraId="0A2A1802" w14:textId="2506932D" w:rsidR="001C4492" w:rsidRPr="00B949B2" w:rsidRDefault="00DB3B68" w:rsidP="00C204EE">
      <w:pPr>
        <w:pStyle w:val="Caption"/>
      </w:pPr>
      <w:bookmarkStart w:id="557" w:name="_Ref49336337"/>
      <w:bookmarkStart w:id="558" w:name="_Toc45636988"/>
      <w:bookmarkStart w:id="559" w:name="_Toc46216392"/>
      <w:bookmarkStart w:id="560" w:name="_Toc52354562"/>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7</w:t>
      </w:r>
      <w:r w:rsidR="00124262" w:rsidRPr="00B949B2">
        <w:rPr>
          <w:noProof/>
        </w:rPr>
        <w:fldChar w:fldCharType="end"/>
      </w:r>
      <w:bookmarkEnd w:id="557"/>
      <w:r w:rsidR="001C4492" w:rsidRPr="00B949B2">
        <w:t>.  Total Scores Compared</w:t>
      </w:r>
      <w:r w:rsidR="00B2183E" w:rsidRPr="00B949B2">
        <w:t xml:space="preserve"> for</w:t>
      </w:r>
      <w:r w:rsidR="001C4492" w:rsidRPr="00B949B2">
        <w:t xml:space="preserve"> </w:t>
      </w:r>
      <w:r w:rsidR="00B2183E" w:rsidRPr="00B949B2">
        <w:t xml:space="preserve">Verbal and Nonverbal </w:t>
      </w:r>
      <w:r w:rsidR="00D64363" w:rsidRPr="00B949B2">
        <w:t>Students (Group 1</w:t>
      </w:r>
      <w:r w:rsidR="001C4492" w:rsidRPr="00B949B2">
        <w:t xml:space="preserve"> Grade</w:t>
      </w:r>
      <w:r w:rsidR="00D05A84" w:rsidRPr="00B949B2">
        <w:t xml:space="preserve"> Levels and Grade Span</w:t>
      </w:r>
      <w:r w:rsidR="001C4492" w:rsidRPr="00B949B2">
        <w:t>s)</w:t>
      </w:r>
      <w:bookmarkEnd w:id="558"/>
      <w:bookmarkEnd w:id="559"/>
      <w:bookmarkEnd w:id="560"/>
    </w:p>
    <w:tbl>
      <w:tblPr>
        <w:tblStyle w:val="TRtable"/>
        <w:tblW w:w="12839" w:type="dxa"/>
        <w:tblLayout w:type="fixed"/>
        <w:tblLook w:val="04A0" w:firstRow="1" w:lastRow="0" w:firstColumn="1" w:lastColumn="0" w:noHBand="0" w:noVBand="1"/>
        <w:tblDescription w:val="Total Scores Compared for Verbal and Nonverbal Students (Even Grade Levels and Grade Spans)"/>
      </w:tblPr>
      <w:tblGrid>
        <w:gridCol w:w="2403"/>
        <w:gridCol w:w="720"/>
        <w:gridCol w:w="864"/>
        <w:gridCol w:w="724"/>
        <w:gridCol w:w="928"/>
        <w:gridCol w:w="720"/>
        <w:gridCol w:w="864"/>
        <w:gridCol w:w="720"/>
        <w:gridCol w:w="1008"/>
        <w:gridCol w:w="864"/>
        <w:gridCol w:w="1008"/>
        <w:gridCol w:w="1008"/>
        <w:gridCol w:w="1008"/>
      </w:tblGrid>
      <w:tr w:rsidR="00B5157B" w:rsidRPr="00B949B2" w14:paraId="129B71C5" w14:textId="77777777" w:rsidTr="008A58AE">
        <w:trPr>
          <w:cnfStyle w:val="100000000000" w:firstRow="1" w:lastRow="0" w:firstColumn="0" w:lastColumn="0" w:oddVBand="0" w:evenVBand="0" w:oddHBand="0" w:evenHBand="0" w:firstRowFirstColumn="0" w:firstRowLastColumn="0" w:lastRowFirstColumn="0" w:lastRowLastColumn="0"/>
          <w:trHeight w:val="576"/>
        </w:trPr>
        <w:tc>
          <w:tcPr>
            <w:tcW w:w="2403" w:type="dxa"/>
          </w:tcPr>
          <w:p w14:paraId="0BE7CA0A" w14:textId="77777777" w:rsidR="009B0B09" w:rsidRPr="00B949B2" w:rsidRDefault="00B2183E" w:rsidP="00793C0D">
            <w:pPr>
              <w:pStyle w:val="TableHead"/>
              <w:rPr>
                <w:b/>
              </w:rPr>
            </w:pPr>
            <w:r w:rsidRPr="00B949B2">
              <w:rPr>
                <w:b/>
              </w:rPr>
              <w:t xml:space="preserve">Mode of </w:t>
            </w:r>
            <w:r w:rsidR="002665E7" w:rsidRPr="00B949B2">
              <w:rPr>
                <w:b/>
              </w:rPr>
              <w:t>Communication</w:t>
            </w:r>
          </w:p>
        </w:tc>
        <w:tc>
          <w:tcPr>
            <w:tcW w:w="720" w:type="dxa"/>
          </w:tcPr>
          <w:p w14:paraId="563EA149" w14:textId="77777777" w:rsidR="009B0B09" w:rsidRPr="00B949B2" w:rsidRDefault="009B0B09" w:rsidP="0081195D">
            <w:pPr>
              <w:pStyle w:val="TableHead"/>
              <w:rPr>
                <w:b/>
              </w:rPr>
            </w:pPr>
            <w:r w:rsidRPr="00B949B2">
              <w:rPr>
                <w:b/>
              </w:rPr>
              <w:t>K</w:t>
            </w:r>
            <w:r w:rsidR="0081195D" w:rsidRPr="00B949B2">
              <w:rPr>
                <w:b/>
                <w:i/>
              </w:rPr>
              <w:t xml:space="preserve"> </w:t>
            </w:r>
            <w:r w:rsidRPr="00B949B2">
              <w:rPr>
                <w:b/>
              </w:rPr>
              <w:t>N</w:t>
            </w:r>
          </w:p>
        </w:tc>
        <w:tc>
          <w:tcPr>
            <w:tcW w:w="864" w:type="dxa"/>
          </w:tcPr>
          <w:p w14:paraId="3BBE3FD4" w14:textId="77777777" w:rsidR="009B0B09" w:rsidRPr="00B949B2" w:rsidRDefault="009B0B09" w:rsidP="00225C2A">
            <w:pPr>
              <w:pStyle w:val="TableHead"/>
              <w:rPr>
                <w:b/>
              </w:rPr>
            </w:pPr>
            <w:r w:rsidRPr="00B949B2">
              <w:rPr>
                <w:b/>
              </w:rPr>
              <w:t>K Mean</w:t>
            </w:r>
          </w:p>
        </w:tc>
        <w:tc>
          <w:tcPr>
            <w:tcW w:w="724" w:type="dxa"/>
          </w:tcPr>
          <w:p w14:paraId="0CA38322" w14:textId="77777777" w:rsidR="009B0B09" w:rsidRPr="00B949B2" w:rsidRDefault="009B0B09" w:rsidP="00225C2A">
            <w:pPr>
              <w:pStyle w:val="TableHead"/>
              <w:rPr>
                <w:b/>
              </w:rPr>
            </w:pPr>
            <w:r w:rsidRPr="00B949B2">
              <w:rPr>
                <w:b/>
              </w:rPr>
              <w:t>K SD</w:t>
            </w:r>
          </w:p>
        </w:tc>
        <w:tc>
          <w:tcPr>
            <w:tcW w:w="928" w:type="dxa"/>
          </w:tcPr>
          <w:p w14:paraId="77EA5E07" w14:textId="77777777" w:rsidR="009B0B09" w:rsidRPr="00B949B2" w:rsidRDefault="009B0B09" w:rsidP="00225C2A">
            <w:pPr>
              <w:pStyle w:val="TableHead"/>
              <w:rPr>
                <w:b/>
              </w:rPr>
            </w:pPr>
            <w:r w:rsidRPr="00B949B2">
              <w:rPr>
                <w:b/>
              </w:rPr>
              <w:t>K %</w:t>
            </w:r>
            <w:r w:rsidR="00B17605" w:rsidRPr="00B949B2">
              <w:rPr>
                <w:b/>
              </w:rPr>
              <w:t xml:space="preserve"> </w:t>
            </w:r>
            <w:r w:rsidRPr="00B949B2">
              <w:rPr>
                <w:b/>
              </w:rPr>
              <w:t>Pts</w:t>
            </w:r>
          </w:p>
        </w:tc>
        <w:tc>
          <w:tcPr>
            <w:tcW w:w="720" w:type="dxa"/>
          </w:tcPr>
          <w:p w14:paraId="752638F6" w14:textId="77777777" w:rsidR="009B0B09" w:rsidRPr="00B949B2" w:rsidRDefault="009B0B09" w:rsidP="00225C2A">
            <w:pPr>
              <w:pStyle w:val="TableHead"/>
              <w:rPr>
                <w:b/>
              </w:rPr>
            </w:pPr>
            <w:r w:rsidRPr="00B949B2">
              <w:rPr>
                <w:b/>
              </w:rPr>
              <w:t>G</w:t>
            </w:r>
            <w:r w:rsidR="0081195D" w:rsidRPr="00B949B2">
              <w:rPr>
                <w:b/>
              </w:rPr>
              <w:t xml:space="preserve">r </w:t>
            </w:r>
            <w:r w:rsidRPr="00B949B2">
              <w:rPr>
                <w:b/>
              </w:rPr>
              <w:t>2 N</w:t>
            </w:r>
          </w:p>
        </w:tc>
        <w:tc>
          <w:tcPr>
            <w:tcW w:w="864" w:type="dxa"/>
          </w:tcPr>
          <w:p w14:paraId="56643079" w14:textId="77777777" w:rsidR="009B0B09" w:rsidRPr="00B949B2" w:rsidRDefault="009B0B09" w:rsidP="00225C2A">
            <w:pPr>
              <w:pStyle w:val="TableHead"/>
              <w:rPr>
                <w:b/>
              </w:rPr>
            </w:pPr>
            <w:r w:rsidRPr="00B949B2">
              <w:rPr>
                <w:b/>
              </w:rPr>
              <w:t>G</w:t>
            </w:r>
            <w:r w:rsidR="0028096B" w:rsidRPr="00B949B2">
              <w:rPr>
                <w:b/>
              </w:rPr>
              <w:t xml:space="preserve">r </w:t>
            </w:r>
            <w:r w:rsidRPr="00B949B2">
              <w:rPr>
                <w:b/>
              </w:rPr>
              <w:t>2 Mean</w:t>
            </w:r>
          </w:p>
        </w:tc>
        <w:tc>
          <w:tcPr>
            <w:tcW w:w="720" w:type="dxa"/>
          </w:tcPr>
          <w:p w14:paraId="5CA47C94" w14:textId="77777777" w:rsidR="009B0B09" w:rsidRPr="00B949B2" w:rsidRDefault="009B0B09" w:rsidP="00225C2A">
            <w:pPr>
              <w:pStyle w:val="TableHead"/>
              <w:rPr>
                <w:b/>
              </w:rPr>
            </w:pPr>
            <w:r w:rsidRPr="00B949B2">
              <w:rPr>
                <w:b/>
              </w:rPr>
              <w:t>G</w:t>
            </w:r>
            <w:r w:rsidR="0028096B" w:rsidRPr="00B949B2">
              <w:rPr>
                <w:b/>
              </w:rPr>
              <w:t xml:space="preserve">r </w:t>
            </w:r>
            <w:r w:rsidRPr="00B949B2">
              <w:rPr>
                <w:b/>
              </w:rPr>
              <w:t>2 SD</w:t>
            </w:r>
          </w:p>
        </w:tc>
        <w:tc>
          <w:tcPr>
            <w:tcW w:w="1008" w:type="dxa"/>
          </w:tcPr>
          <w:p w14:paraId="2D4C25D0" w14:textId="77777777" w:rsidR="009B0B09" w:rsidRPr="00B949B2" w:rsidRDefault="009B0B09" w:rsidP="00225C2A">
            <w:pPr>
              <w:pStyle w:val="TableHead"/>
              <w:rPr>
                <w:b/>
              </w:rPr>
            </w:pPr>
            <w:r w:rsidRPr="00B949B2">
              <w:rPr>
                <w:b/>
              </w:rPr>
              <w:t>G</w:t>
            </w:r>
            <w:r w:rsidR="0028096B" w:rsidRPr="00B949B2">
              <w:rPr>
                <w:b/>
              </w:rPr>
              <w:t xml:space="preserve">r </w:t>
            </w:r>
            <w:r w:rsidRPr="00B949B2">
              <w:rPr>
                <w:b/>
              </w:rPr>
              <w:t>2 %</w:t>
            </w:r>
            <w:r w:rsidR="00B17605" w:rsidRPr="00B949B2">
              <w:rPr>
                <w:b/>
              </w:rPr>
              <w:t xml:space="preserve"> </w:t>
            </w:r>
            <w:r w:rsidRPr="00B949B2">
              <w:rPr>
                <w:b/>
              </w:rPr>
              <w:t>Pts</w:t>
            </w:r>
          </w:p>
        </w:tc>
        <w:tc>
          <w:tcPr>
            <w:tcW w:w="864" w:type="dxa"/>
          </w:tcPr>
          <w:p w14:paraId="5D53738E" w14:textId="77777777" w:rsidR="009B0B09" w:rsidRPr="00B949B2" w:rsidRDefault="009B0B09" w:rsidP="00225C2A">
            <w:pPr>
              <w:pStyle w:val="TableHead"/>
              <w:rPr>
                <w:b/>
              </w:rPr>
            </w:pPr>
            <w:r w:rsidRPr="00B949B2">
              <w:rPr>
                <w:b/>
              </w:rPr>
              <w:t>G</w:t>
            </w:r>
            <w:r w:rsidR="0028096B" w:rsidRPr="00B949B2">
              <w:rPr>
                <w:b/>
              </w:rPr>
              <w:t>r</w:t>
            </w:r>
            <w:r w:rsidRPr="00B949B2">
              <w:rPr>
                <w:b/>
              </w:rPr>
              <w:t xml:space="preserve"> 6–</w:t>
            </w:r>
            <w:r w:rsidR="004F3B57" w:rsidRPr="00B949B2">
              <w:rPr>
                <w:b/>
              </w:rPr>
              <w:t>‍</w:t>
            </w:r>
            <w:r w:rsidRPr="00B949B2">
              <w:rPr>
                <w:b/>
              </w:rPr>
              <w:t>8 N</w:t>
            </w:r>
          </w:p>
        </w:tc>
        <w:tc>
          <w:tcPr>
            <w:tcW w:w="1008" w:type="dxa"/>
          </w:tcPr>
          <w:p w14:paraId="6584E401" w14:textId="77777777" w:rsidR="009B0B09" w:rsidRPr="00B949B2" w:rsidRDefault="009B0B09" w:rsidP="00225C2A">
            <w:pPr>
              <w:pStyle w:val="TableHead"/>
              <w:rPr>
                <w:b/>
              </w:rPr>
            </w:pPr>
            <w:r w:rsidRPr="00B949B2">
              <w:rPr>
                <w:b/>
              </w:rPr>
              <w:t>G</w:t>
            </w:r>
            <w:r w:rsidR="0028096B" w:rsidRPr="00B949B2">
              <w:rPr>
                <w:b/>
              </w:rPr>
              <w:t>r</w:t>
            </w:r>
            <w:r w:rsidRPr="00B949B2">
              <w:rPr>
                <w:b/>
              </w:rPr>
              <w:t xml:space="preserve"> 6–8 Mean</w:t>
            </w:r>
          </w:p>
        </w:tc>
        <w:tc>
          <w:tcPr>
            <w:tcW w:w="1008" w:type="dxa"/>
          </w:tcPr>
          <w:p w14:paraId="362BD6E7" w14:textId="77777777" w:rsidR="009B0B09" w:rsidRPr="00B949B2" w:rsidRDefault="009B0B09" w:rsidP="00225C2A">
            <w:pPr>
              <w:pStyle w:val="TableHead"/>
              <w:rPr>
                <w:b/>
              </w:rPr>
            </w:pPr>
            <w:r w:rsidRPr="00B949B2">
              <w:rPr>
                <w:b/>
              </w:rPr>
              <w:t>G</w:t>
            </w:r>
            <w:r w:rsidR="0028096B" w:rsidRPr="00B949B2">
              <w:rPr>
                <w:b/>
              </w:rPr>
              <w:t>r</w:t>
            </w:r>
            <w:r w:rsidRPr="00B949B2">
              <w:rPr>
                <w:b/>
              </w:rPr>
              <w:t xml:space="preserve"> 6–8 SD</w:t>
            </w:r>
          </w:p>
        </w:tc>
        <w:tc>
          <w:tcPr>
            <w:tcW w:w="1008" w:type="dxa"/>
          </w:tcPr>
          <w:p w14:paraId="4AE01BE8" w14:textId="77777777" w:rsidR="009B0B09" w:rsidRPr="00B949B2" w:rsidRDefault="009B0B09" w:rsidP="00225C2A">
            <w:pPr>
              <w:pStyle w:val="TableHead"/>
              <w:rPr>
                <w:b/>
              </w:rPr>
            </w:pPr>
            <w:r w:rsidRPr="00B949B2">
              <w:rPr>
                <w:b/>
              </w:rPr>
              <w:t>G</w:t>
            </w:r>
            <w:r w:rsidR="0028096B" w:rsidRPr="00B949B2">
              <w:rPr>
                <w:b/>
              </w:rPr>
              <w:t>r</w:t>
            </w:r>
            <w:r w:rsidRPr="00B949B2">
              <w:rPr>
                <w:b/>
              </w:rPr>
              <w:t xml:space="preserve"> 6–8 %</w:t>
            </w:r>
            <w:r w:rsidR="00B17605" w:rsidRPr="00B949B2">
              <w:rPr>
                <w:b/>
              </w:rPr>
              <w:t xml:space="preserve"> </w:t>
            </w:r>
            <w:r w:rsidRPr="00B949B2">
              <w:rPr>
                <w:b/>
              </w:rPr>
              <w:t>Pts</w:t>
            </w:r>
          </w:p>
        </w:tc>
      </w:tr>
      <w:tr w:rsidR="000B67CD" w:rsidRPr="00B949B2" w14:paraId="6A6F1C1F" w14:textId="77777777" w:rsidTr="008A58AE">
        <w:trPr>
          <w:trHeight w:val="22"/>
        </w:trPr>
        <w:tc>
          <w:tcPr>
            <w:tcW w:w="2403" w:type="dxa"/>
          </w:tcPr>
          <w:p w14:paraId="706847EA" w14:textId="77777777" w:rsidR="00CC70ED" w:rsidRPr="00B949B2" w:rsidRDefault="00C7670B" w:rsidP="00D81611">
            <w:pPr>
              <w:pStyle w:val="TableText"/>
            </w:pPr>
            <w:r w:rsidRPr="00B949B2">
              <w:t>Nonverbal</w:t>
            </w:r>
          </w:p>
        </w:tc>
        <w:tc>
          <w:tcPr>
            <w:tcW w:w="720" w:type="dxa"/>
          </w:tcPr>
          <w:p w14:paraId="6B9BC26F" w14:textId="77777777" w:rsidR="00CC70ED" w:rsidRPr="00B949B2" w:rsidRDefault="00CC70ED" w:rsidP="00D81611">
            <w:pPr>
              <w:pStyle w:val="TableText"/>
              <w:jc w:val="right"/>
            </w:pPr>
            <w:r w:rsidRPr="00B949B2">
              <w:t>8</w:t>
            </w:r>
          </w:p>
        </w:tc>
        <w:tc>
          <w:tcPr>
            <w:tcW w:w="864" w:type="dxa"/>
          </w:tcPr>
          <w:p w14:paraId="517F01DA" w14:textId="77777777" w:rsidR="00CC70ED" w:rsidRPr="00B949B2" w:rsidRDefault="00CC70ED" w:rsidP="00D81611">
            <w:pPr>
              <w:pStyle w:val="TableText"/>
              <w:jc w:val="right"/>
            </w:pPr>
            <w:r w:rsidRPr="00B949B2">
              <w:t>2.88</w:t>
            </w:r>
          </w:p>
        </w:tc>
        <w:tc>
          <w:tcPr>
            <w:tcW w:w="724" w:type="dxa"/>
          </w:tcPr>
          <w:p w14:paraId="1076E6D5" w14:textId="77777777" w:rsidR="00CC70ED" w:rsidRPr="00B949B2" w:rsidRDefault="00CC70ED" w:rsidP="00D81611">
            <w:pPr>
              <w:pStyle w:val="TableText"/>
              <w:jc w:val="right"/>
            </w:pPr>
            <w:r w:rsidRPr="00B949B2">
              <w:t>1.81</w:t>
            </w:r>
          </w:p>
        </w:tc>
        <w:tc>
          <w:tcPr>
            <w:tcW w:w="928" w:type="dxa"/>
          </w:tcPr>
          <w:p w14:paraId="3C823CAA" w14:textId="77777777" w:rsidR="00CC70ED" w:rsidRPr="00B949B2" w:rsidRDefault="00CC70ED" w:rsidP="00D81611">
            <w:pPr>
              <w:pStyle w:val="TableText"/>
              <w:jc w:val="right"/>
            </w:pPr>
            <w:r w:rsidRPr="00B949B2">
              <w:t>15.97</w:t>
            </w:r>
          </w:p>
        </w:tc>
        <w:tc>
          <w:tcPr>
            <w:tcW w:w="720" w:type="dxa"/>
          </w:tcPr>
          <w:p w14:paraId="6B5E23F1" w14:textId="77777777" w:rsidR="00CC70ED" w:rsidRPr="00B949B2" w:rsidRDefault="00CC70ED" w:rsidP="00D81611">
            <w:pPr>
              <w:pStyle w:val="TableText"/>
              <w:jc w:val="right"/>
            </w:pPr>
            <w:r w:rsidRPr="00B949B2">
              <w:t>2</w:t>
            </w:r>
          </w:p>
        </w:tc>
        <w:tc>
          <w:tcPr>
            <w:tcW w:w="864" w:type="dxa"/>
          </w:tcPr>
          <w:p w14:paraId="1595BAC2" w14:textId="77777777" w:rsidR="00CC70ED" w:rsidRPr="00B949B2" w:rsidRDefault="00CC70ED" w:rsidP="00D81611">
            <w:pPr>
              <w:pStyle w:val="TableText"/>
              <w:jc w:val="right"/>
            </w:pPr>
            <w:r w:rsidRPr="00B949B2">
              <w:t>4.00</w:t>
            </w:r>
          </w:p>
        </w:tc>
        <w:tc>
          <w:tcPr>
            <w:tcW w:w="720" w:type="dxa"/>
          </w:tcPr>
          <w:p w14:paraId="2C2A4EAA" w14:textId="77777777" w:rsidR="00CC70ED" w:rsidRPr="00B949B2" w:rsidRDefault="00CC70ED" w:rsidP="00D81611">
            <w:pPr>
              <w:pStyle w:val="TableText"/>
              <w:jc w:val="right"/>
            </w:pPr>
            <w:r w:rsidRPr="00B949B2">
              <w:t>4.24</w:t>
            </w:r>
          </w:p>
        </w:tc>
        <w:tc>
          <w:tcPr>
            <w:tcW w:w="1008" w:type="dxa"/>
          </w:tcPr>
          <w:p w14:paraId="6E188D59" w14:textId="77777777" w:rsidR="00CC70ED" w:rsidRPr="00B949B2" w:rsidRDefault="00CC70ED" w:rsidP="00D81611">
            <w:pPr>
              <w:pStyle w:val="TableText"/>
              <w:jc w:val="right"/>
            </w:pPr>
            <w:r w:rsidRPr="00B949B2">
              <w:t>22.22</w:t>
            </w:r>
          </w:p>
        </w:tc>
        <w:tc>
          <w:tcPr>
            <w:tcW w:w="864" w:type="dxa"/>
          </w:tcPr>
          <w:p w14:paraId="3EF37503" w14:textId="77777777" w:rsidR="00CC70ED" w:rsidRPr="00B949B2" w:rsidRDefault="00CC70ED" w:rsidP="00D81611">
            <w:pPr>
              <w:pStyle w:val="TableText"/>
              <w:jc w:val="right"/>
            </w:pPr>
            <w:r w:rsidRPr="00B949B2">
              <w:t>3</w:t>
            </w:r>
          </w:p>
        </w:tc>
        <w:tc>
          <w:tcPr>
            <w:tcW w:w="1008" w:type="dxa"/>
          </w:tcPr>
          <w:p w14:paraId="1CDCBA4D" w14:textId="77777777" w:rsidR="00CC70ED" w:rsidRPr="00B949B2" w:rsidRDefault="00CC70ED" w:rsidP="00D81611">
            <w:pPr>
              <w:pStyle w:val="TableText"/>
              <w:jc w:val="right"/>
            </w:pPr>
            <w:r w:rsidRPr="00B949B2">
              <w:t>5.33</w:t>
            </w:r>
          </w:p>
        </w:tc>
        <w:tc>
          <w:tcPr>
            <w:tcW w:w="1008" w:type="dxa"/>
          </w:tcPr>
          <w:p w14:paraId="5AE3D704" w14:textId="77777777" w:rsidR="00CC70ED" w:rsidRPr="00B949B2" w:rsidRDefault="00CC70ED" w:rsidP="00D81611">
            <w:pPr>
              <w:pStyle w:val="TableText"/>
              <w:jc w:val="right"/>
            </w:pPr>
            <w:r w:rsidRPr="00B949B2">
              <w:t>4.51</w:t>
            </w:r>
          </w:p>
        </w:tc>
        <w:tc>
          <w:tcPr>
            <w:tcW w:w="1008" w:type="dxa"/>
          </w:tcPr>
          <w:p w14:paraId="71BC9362" w14:textId="77777777" w:rsidR="00CC70ED" w:rsidRPr="00B949B2" w:rsidRDefault="00CC70ED" w:rsidP="00D81611">
            <w:pPr>
              <w:pStyle w:val="TableText"/>
              <w:jc w:val="right"/>
            </w:pPr>
            <w:r w:rsidRPr="00B949B2">
              <w:t>31.37</w:t>
            </w:r>
          </w:p>
        </w:tc>
      </w:tr>
      <w:tr w:rsidR="000B67CD" w:rsidRPr="00B949B2" w14:paraId="2A738613" w14:textId="77777777" w:rsidTr="008A58AE">
        <w:trPr>
          <w:trHeight w:val="71"/>
        </w:trPr>
        <w:tc>
          <w:tcPr>
            <w:tcW w:w="2403" w:type="dxa"/>
            <w:tcBorders>
              <w:bottom w:val="single" w:sz="4" w:space="0" w:color="auto"/>
            </w:tcBorders>
          </w:tcPr>
          <w:p w14:paraId="4396C57A" w14:textId="77777777" w:rsidR="00CC70ED" w:rsidRPr="00B949B2" w:rsidRDefault="00C7670B" w:rsidP="00D81611">
            <w:pPr>
              <w:pStyle w:val="TableText"/>
            </w:pPr>
            <w:r w:rsidRPr="00B949B2">
              <w:t>Verbal</w:t>
            </w:r>
          </w:p>
        </w:tc>
        <w:tc>
          <w:tcPr>
            <w:tcW w:w="720" w:type="dxa"/>
            <w:tcBorders>
              <w:bottom w:val="single" w:sz="4" w:space="0" w:color="auto"/>
            </w:tcBorders>
          </w:tcPr>
          <w:p w14:paraId="0A22A899" w14:textId="77777777" w:rsidR="00CC70ED" w:rsidRPr="00B949B2" w:rsidRDefault="00CC70ED" w:rsidP="00D81611">
            <w:pPr>
              <w:pStyle w:val="TableText"/>
              <w:jc w:val="right"/>
            </w:pPr>
            <w:r w:rsidRPr="00B949B2">
              <w:t>4</w:t>
            </w:r>
          </w:p>
        </w:tc>
        <w:tc>
          <w:tcPr>
            <w:tcW w:w="864" w:type="dxa"/>
            <w:tcBorders>
              <w:bottom w:val="single" w:sz="4" w:space="0" w:color="auto"/>
            </w:tcBorders>
          </w:tcPr>
          <w:p w14:paraId="6EAAAFCC" w14:textId="77777777" w:rsidR="00CC70ED" w:rsidRPr="00B949B2" w:rsidRDefault="00CC70ED" w:rsidP="00D81611">
            <w:pPr>
              <w:pStyle w:val="TableText"/>
              <w:jc w:val="right"/>
            </w:pPr>
            <w:r w:rsidRPr="00B949B2">
              <w:t>10.00</w:t>
            </w:r>
          </w:p>
        </w:tc>
        <w:tc>
          <w:tcPr>
            <w:tcW w:w="724" w:type="dxa"/>
            <w:tcBorders>
              <w:bottom w:val="single" w:sz="4" w:space="0" w:color="auto"/>
            </w:tcBorders>
          </w:tcPr>
          <w:p w14:paraId="25272A7C" w14:textId="77777777" w:rsidR="00CC70ED" w:rsidRPr="00B949B2" w:rsidRDefault="00CC70ED" w:rsidP="00D81611">
            <w:pPr>
              <w:pStyle w:val="TableText"/>
              <w:jc w:val="right"/>
            </w:pPr>
            <w:r w:rsidRPr="00B949B2">
              <w:t>3.92</w:t>
            </w:r>
          </w:p>
        </w:tc>
        <w:tc>
          <w:tcPr>
            <w:tcW w:w="928" w:type="dxa"/>
            <w:tcBorders>
              <w:bottom w:val="single" w:sz="4" w:space="0" w:color="auto"/>
            </w:tcBorders>
          </w:tcPr>
          <w:p w14:paraId="6A9596CF" w14:textId="77777777" w:rsidR="00CC70ED" w:rsidRPr="00B949B2" w:rsidRDefault="00CC70ED" w:rsidP="00D81611">
            <w:pPr>
              <w:pStyle w:val="TableText"/>
              <w:jc w:val="right"/>
            </w:pPr>
            <w:r w:rsidRPr="00B949B2">
              <w:t>55.56</w:t>
            </w:r>
          </w:p>
        </w:tc>
        <w:tc>
          <w:tcPr>
            <w:tcW w:w="720" w:type="dxa"/>
            <w:tcBorders>
              <w:bottom w:val="single" w:sz="4" w:space="0" w:color="auto"/>
            </w:tcBorders>
          </w:tcPr>
          <w:p w14:paraId="07C77325" w14:textId="77777777" w:rsidR="00CC70ED" w:rsidRPr="00B949B2" w:rsidRDefault="00CC70ED" w:rsidP="00D81611">
            <w:pPr>
              <w:pStyle w:val="TableText"/>
              <w:jc w:val="right"/>
            </w:pPr>
            <w:r w:rsidRPr="00B949B2">
              <w:t>10</w:t>
            </w:r>
          </w:p>
        </w:tc>
        <w:tc>
          <w:tcPr>
            <w:tcW w:w="864" w:type="dxa"/>
            <w:tcBorders>
              <w:bottom w:val="single" w:sz="4" w:space="0" w:color="auto"/>
            </w:tcBorders>
          </w:tcPr>
          <w:p w14:paraId="09991428" w14:textId="77777777" w:rsidR="00CC70ED" w:rsidRPr="00B949B2" w:rsidRDefault="00CC70ED" w:rsidP="00D81611">
            <w:pPr>
              <w:pStyle w:val="TableText"/>
              <w:jc w:val="right"/>
            </w:pPr>
            <w:r w:rsidRPr="00B949B2">
              <w:t>11.70</w:t>
            </w:r>
          </w:p>
        </w:tc>
        <w:tc>
          <w:tcPr>
            <w:tcW w:w="720" w:type="dxa"/>
            <w:tcBorders>
              <w:bottom w:val="single" w:sz="4" w:space="0" w:color="auto"/>
            </w:tcBorders>
          </w:tcPr>
          <w:p w14:paraId="50A70178" w14:textId="77777777" w:rsidR="00CC70ED" w:rsidRPr="00B949B2" w:rsidRDefault="00CC70ED" w:rsidP="00D81611">
            <w:pPr>
              <w:pStyle w:val="TableText"/>
              <w:jc w:val="right"/>
            </w:pPr>
            <w:r w:rsidRPr="00B949B2">
              <w:t>2.87</w:t>
            </w:r>
          </w:p>
        </w:tc>
        <w:tc>
          <w:tcPr>
            <w:tcW w:w="1008" w:type="dxa"/>
            <w:tcBorders>
              <w:bottom w:val="single" w:sz="4" w:space="0" w:color="auto"/>
            </w:tcBorders>
          </w:tcPr>
          <w:p w14:paraId="31F0489D" w14:textId="77777777" w:rsidR="00CC70ED" w:rsidRPr="00B949B2" w:rsidRDefault="00CC70ED" w:rsidP="00D81611">
            <w:pPr>
              <w:pStyle w:val="TableText"/>
              <w:jc w:val="right"/>
            </w:pPr>
            <w:r w:rsidRPr="00B949B2">
              <w:t>65.00</w:t>
            </w:r>
          </w:p>
        </w:tc>
        <w:tc>
          <w:tcPr>
            <w:tcW w:w="864" w:type="dxa"/>
            <w:tcBorders>
              <w:bottom w:val="single" w:sz="4" w:space="0" w:color="auto"/>
            </w:tcBorders>
          </w:tcPr>
          <w:p w14:paraId="6A1E77B7" w14:textId="77777777" w:rsidR="00CC70ED" w:rsidRPr="00B949B2" w:rsidRDefault="00CC70ED" w:rsidP="00D81611">
            <w:pPr>
              <w:pStyle w:val="TableText"/>
              <w:jc w:val="right"/>
            </w:pPr>
            <w:r w:rsidRPr="00B949B2">
              <w:t>9</w:t>
            </w:r>
          </w:p>
        </w:tc>
        <w:tc>
          <w:tcPr>
            <w:tcW w:w="1008" w:type="dxa"/>
            <w:tcBorders>
              <w:bottom w:val="single" w:sz="4" w:space="0" w:color="auto"/>
            </w:tcBorders>
          </w:tcPr>
          <w:p w14:paraId="2DE388AA" w14:textId="77777777" w:rsidR="00CC70ED" w:rsidRPr="00B949B2" w:rsidRDefault="00CC70ED" w:rsidP="00D81611">
            <w:pPr>
              <w:pStyle w:val="TableText"/>
              <w:jc w:val="right"/>
            </w:pPr>
            <w:r w:rsidRPr="00B949B2">
              <w:t>11.78</w:t>
            </w:r>
          </w:p>
        </w:tc>
        <w:tc>
          <w:tcPr>
            <w:tcW w:w="1008" w:type="dxa"/>
            <w:tcBorders>
              <w:bottom w:val="single" w:sz="4" w:space="0" w:color="auto"/>
            </w:tcBorders>
          </w:tcPr>
          <w:p w14:paraId="0CFEABCA" w14:textId="77777777" w:rsidR="00CC70ED" w:rsidRPr="00B949B2" w:rsidRDefault="00CC70ED" w:rsidP="00D81611">
            <w:pPr>
              <w:pStyle w:val="TableText"/>
              <w:jc w:val="right"/>
            </w:pPr>
            <w:r w:rsidRPr="00B949B2">
              <w:t>3.63</w:t>
            </w:r>
          </w:p>
        </w:tc>
        <w:tc>
          <w:tcPr>
            <w:tcW w:w="1008" w:type="dxa"/>
            <w:tcBorders>
              <w:bottom w:val="single" w:sz="4" w:space="0" w:color="auto"/>
            </w:tcBorders>
          </w:tcPr>
          <w:p w14:paraId="2111298B" w14:textId="77777777" w:rsidR="00CC70ED" w:rsidRPr="00B949B2" w:rsidRDefault="00CC70ED" w:rsidP="00D81611">
            <w:pPr>
              <w:pStyle w:val="TableText"/>
              <w:jc w:val="right"/>
            </w:pPr>
            <w:r w:rsidRPr="00B949B2">
              <w:t>69.28</w:t>
            </w:r>
          </w:p>
        </w:tc>
      </w:tr>
      <w:tr w:rsidR="000B67CD" w:rsidRPr="00B949B2" w14:paraId="1937AD57" w14:textId="77777777" w:rsidTr="008A58AE">
        <w:trPr>
          <w:trHeight w:val="22"/>
        </w:trPr>
        <w:tc>
          <w:tcPr>
            <w:tcW w:w="2403" w:type="dxa"/>
            <w:tcBorders>
              <w:top w:val="single" w:sz="4" w:space="0" w:color="auto"/>
              <w:bottom w:val="single" w:sz="12" w:space="0" w:color="auto"/>
            </w:tcBorders>
          </w:tcPr>
          <w:p w14:paraId="2CEB52CE" w14:textId="77777777" w:rsidR="00CC70ED" w:rsidRPr="00B949B2" w:rsidRDefault="00C7670B" w:rsidP="00D81611">
            <w:pPr>
              <w:pStyle w:val="TableText"/>
              <w:rPr>
                <w:b/>
              </w:rPr>
            </w:pPr>
            <w:r w:rsidRPr="00B949B2">
              <w:rPr>
                <w:b/>
              </w:rPr>
              <w:lastRenderedPageBreak/>
              <w:t>Total</w:t>
            </w:r>
          </w:p>
        </w:tc>
        <w:tc>
          <w:tcPr>
            <w:tcW w:w="720" w:type="dxa"/>
            <w:tcBorders>
              <w:top w:val="single" w:sz="4" w:space="0" w:color="auto"/>
              <w:bottom w:val="single" w:sz="12" w:space="0" w:color="auto"/>
            </w:tcBorders>
          </w:tcPr>
          <w:p w14:paraId="5AD482C0" w14:textId="77777777" w:rsidR="00CC70ED" w:rsidRPr="00B949B2" w:rsidRDefault="00CC70ED" w:rsidP="00D81611">
            <w:pPr>
              <w:pStyle w:val="TableText"/>
              <w:jc w:val="right"/>
            </w:pPr>
            <w:r w:rsidRPr="00B949B2">
              <w:t>12</w:t>
            </w:r>
          </w:p>
        </w:tc>
        <w:tc>
          <w:tcPr>
            <w:tcW w:w="864" w:type="dxa"/>
            <w:tcBorders>
              <w:top w:val="single" w:sz="4" w:space="0" w:color="auto"/>
              <w:bottom w:val="single" w:sz="12" w:space="0" w:color="auto"/>
            </w:tcBorders>
          </w:tcPr>
          <w:p w14:paraId="25A8D864" w14:textId="77777777" w:rsidR="00CC70ED" w:rsidRPr="00B949B2" w:rsidRDefault="00CC70ED" w:rsidP="00D81611">
            <w:pPr>
              <w:pStyle w:val="TableText"/>
              <w:jc w:val="right"/>
            </w:pPr>
            <w:r w:rsidRPr="00B949B2">
              <w:t>5.25</w:t>
            </w:r>
          </w:p>
        </w:tc>
        <w:tc>
          <w:tcPr>
            <w:tcW w:w="724" w:type="dxa"/>
            <w:tcBorders>
              <w:top w:val="single" w:sz="4" w:space="0" w:color="auto"/>
              <w:bottom w:val="single" w:sz="12" w:space="0" w:color="auto"/>
            </w:tcBorders>
          </w:tcPr>
          <w:p w14:paraId="59824998" w14:textId="77777777" w:rsidR="00CC70ED" w:rsidRPr="00B949B2" w:rsidRDefault="00CC70ED" w:rsidP="00D81611">
            <w:pPr>
              <w:pStyle w:val="TableText"/>
              <w:jc w:val="right"/>
            </w:pPr>
            <w:r w:rsidRPr="00B949B2">
              <w:t>4.31</w:t>
            </w:r>
          </w:p>
        </w:tc>
        <w:tc>
          <w:tcPr>
            <w:tcW w:w="928" w:type="dxa"/>
            <w:tcBorders>
              <w:top w:val="single" w:sz="4" w:space="0" w:color="auto"/>
              <w:bottom w:val="single" w:sz="12" w:space="0" w:color="auto"/>
            </w:tcBorders>
          </w:tcPr>
          <w:p w14:paraId="764E412E" w14:textId="77777777" w:rsidR="00CC70ED" w:rsidRPr="00B949B2" w:rsidRDefault="00CC70ED" w:rsidP="00D81611">
            <w:pPr>
              <w:pStyle w:val="TableText"/>
              <w:jc w:val="right"/>
            </w:pPr>
            <w:r w:rsidRPr="00B949B2">
              <w:t>29.17</w:t>
            </w:r>
          </w:p>
        </w:tc>
        <w:tc>
          <w:tcPr>
            <w:tcW w:w="720" w:type="dxa"/>
            <w:tcBorders>
              <w:top w:val="single" w:sz="4" w:space="0" w:color="auto"/>
              <w:bottom w:val="single" w:sz="12" w:space="0" w:color="auto"/>
            </w:tcBorders>
          </w:tcPr>
          <w:p w14:paraId="3327704E" w14:textId="77777777" w:rsidR="00CC70ED" w:rsidRPr="00B949B2" w:rsidRDefault="00CC70ED" w:rsidP="00D81611">
            <w:pPr>
              <w:pStyle w:val="TableText"/>
              <w:jc w:val="right"/>
            </w:pPr>
            <w:r w:rsidRPr="00B949B2">
              <w:t>12</w:t>
            </w:r>
          </w:p>
        </w:tc>
        <w:tc>
          <w:tcPr>
            <w:tcW w:w="864" w:type="dxa"/>
            <w:tcBorders>
              <w:top w:val="single" w:sz="4" w:space="0" w:color="auto"/>
              <w:bottom w:val="single" w:sz="12" w:space="0" w:color="auto"/>
            </w:tcBorders>
          </w:tcPr>
          <w:p w14:paraId="0B0C3E13" w14:textId="77777777" w:rsidR="00CC70ED" w:rsidRPr="00B949B2" w:rsidRDefault="00CC70ED" w:rsidP="00D81611">
            <w:pPr>
              <w:pStyle w:val="TableText"/>
              <w:jc w:val="right"/>
            </w:pPr>
            <w:r w:rsidRPr="00B949B2">
              <w:t>10.42</w:t>
            </w:r>
          </w:p>
        </w:tc>
        <w:tc>
          <w:tcPr>
            <w:tcW w:w="720" w:type="dxa"/>
            <w:tcBorders>
              <w:top w:val="single" w:sz="4" w:space="0" w:color="auto"/>
              <w:bottom w:val="single" w:sz="12" w:space="0" w:color="auto"/>
            </w:tcBorders>
          </w:tcPr>
          <w:p w14:paraId="6FB61B4B" w14:textId="77777777" w:rsidR="00CC70ED" w:rsidRPr="00B949B2" w:rsidRDefault="00CC70ED" w:rsidP="00D81611">
            <w:pPr>
              <w:pStyle w:val="TableText"/>
              <w:jc w:val="right"/>
            </w:pPr>
            <w:r w:rsidRPr="00B949B2">
              <w:t>4.17</w:t>
            </w:r>
          </w:p>
        </w:tc>
        <w:tc>
          <w:tcPr>
            <w:tcW w:w="1008" w:type="dxa"/>
            <w:tcBorders>
              <w:top w:val="single" w:sz="4" w:space="0" w:color="auto"/>
              <w:bottom w:val="single" w:sz="12" w:space="0" w:color="auto"/>
            </w:tcBorders>
          </w:tcPr>
          <w:p w14:paraId="3841F585" w14:textId="77777777" w:rsidR="00CC70ED" w:rsidRPr="00B949B2" w:rsidRDefault="00CC70ED" w:rsidP="00D81611">
            <w:pPr>
              <w:pStyle w:val="TableText"/>
              <w:jc w:val="right"/>
            </w:pPr>
            <w:r w:rsidRPr="00B949B2">
              <w:t>57.87</w:t>
            </w:r>
          </w:p>
        </w:tc>
        <w:tc>
          <w:tcPr>
            <w:tcW w:w="864" w:type="dxa"/>
            <w:tcBorders>
              <w:top w:val="single" w:sz="4" w:space="0" w:color="auto"/>
              <w:bottom w:val="single" w:sz="12" w:space="0" w:color="auto"/>
            </w:tcBorders>
          </w:tcPr>
          <w:p w14:paraId="5574D119" w14:textId="77777777" w:rsidR="00CC70ED" w:rsidRPr="00B949B2" w:rsidRDefault="00CC70ED" w:rsidP="00D81611">
            <w:pPr>
              <w:pStyle w:val="TableText"/>
              <w:jc w:val="right"/>
            </w:pPr>
            <w:r w:rsidRPr="00B949B2">
              <w:t>12</w:t>
            </w:r>
          </w:p>
        </w:tc>
        <w:tc>
          <w:tcPr>
            <w:tcW w:w="1008" w:type="dxa"/>
            <w:tcBorders>
              <w:top w:val="single" w:sz="4" w:space="0" w:color="auto"/>
              <w:bottom w:val="single" w:sz="12" w:space="0" w:color="auto"/>
            </w:tcBorders>
          </w:tcPr>
          <w:p w14:paraId="7D86877E" w14:textId="77777777" w:rsidR="00CC70ED" w:rsidRPr="00B949B2" w:rsidRDefault="00CC70ED" w:rsidP="00D81611">
            <w:pPr>
              <w:pStyle w:val="TableText"/>
              <w:jc w:val="right"/>
            </w:pPr>
            <w:r w:rsidRPr="00B949B2">
              <w:t>10.17</w:t>
            </w:r>
          </w:p>
        </w:tc>
        <w:tc>
          <w:tcPr>
            <w:tcW w:w="1008" w:type="dxa"/>
            <w:tcBorders>
              <w:top w:val="single" w:sz="4" w:space="0" w:color="auto"/>
              <w:bottom w:val="single" w:sz="12" w:space="0" w:color="auto"/>
            </w:tcBorders>
          </w:tcPr>
          <w:p w14:paraId="2D08DDB1" w14:textId="77777777" w:rsidR="00CC70ED" w:rsidRPr="00B949B2" w:rsidRDefault="00CC70ED" w:rsidP="00D81611">
            <w:pPr>
              <w:pStyle w:val="TableText"/>
              <w:jc w:val="right"/>
            </w:pPr>
            <w:r w:rsidRPr="00B949B2">
              <w:t>4.67</w:t>
            </w:r>
          </w:p>
        </w:tc>
        <w:tc>
          <w:tcPr>
            <w:tcW w:w="1008" w:type="dxa"/>
            <w:tcBorders>
              <w:top w:val="single" w:sz="4" w:space="0" w:color="auto"/>
              <w:bottom w:val="single" w:sz="12" w:space="0" w:color="auto"/>
            </w:tcBorders>
          </w:tcPr>
          <w:p w14:paraId="482D9EF3" w14:textId="77777777" w:rsidR="00CC70ED" w:rsidRPr="00B949B2" w:rsidRDefault="00CC70ED" w:rsidP="00D81611">
            <w:pPr>
              <w:pStyle w:val="TableText"/>
              <w:jc w:val="right"/>
            </w:pPr>
            <w:r w:rsidRPr="00B949B2">
              <w:t>59.80</w:t>
            </w:r>
          </w:p>
        </w:tc>
      </w:tr>
    </w:tbl>
    <w:p w14:paraId="0801AD03" w14:textId="4086DB09" w:rsidR="001C4492" w:rsidRPr="00B949B2" w:rsidRDefault="00DB3B68" w:rsidP="00C204EE">
      <w:pPr>
        <w:pStyle w:val="Caption"/>
      </w:pPr>
      <w:bookmarkStart w:id="561" w:name="_Ref49336354"/>
      <w:bookmarkStart w:id="562" w:name="_Toc45636989"/>
      <w:bookmarkStart w:id="563" w:name="_Toc46216393"/>
      <w:bookmarkStart w:id="564" w:name="_Toc52354563"/>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8</w:t>
      </w:r>
      <w:r w:rsidR="00124262" w:rsidRPr="00B949B2">
        <w:rPr>
          <w:noProof/>
        </w:rPr>
        <w:fldChar w:fldCharType="end"/>
      </w:r>
      <w:bookmarkEnd w:id="561"/>
      <w:r w:rsidR="001C4492" w:rsidRPr="00B949B2">
        <w:t>.  Total Scores Compared</w:t>
      </w:r>
      <w:r w:rsidR="00B2183E" w:rsidRPr="00B949B2">
        <w:t xml:space="preserve"> for Verbal and Nonverbal</w:t>
      </w:r>
      <w:r w:rsidR="00D64363" w:rsidRPr="00B949B2">
        <w:t xml:space="preserve"> Students (Group 2</w:t>
      </w:r>
      <w:r w:rsidR="001C4492" w:rsidRPr="00B949B2">
        <w:t xml:space="preserve"> Grade</w:t>
      </w:r>
      <w:r w:rsidR="00D05A84" w:rsidRPr="00B949B2">
        <w:t xml:space="preserve"> Levels and Grade Span</w:t>
      </w:r>
      <w:r w:rsidR="001C4492" w:rsidRPr="00B949B2">
        <w:t>s)</w:t>
      </w:r>
      <w:bookmarkEnd w:id="562"/>
      <w:bookmarkEnd w:id="563"/>
      <w:bookmarkEnd w:id="564"/>
    </w:p>
    <w:tbl>
      <w:tblPr>
        <w:tblStyle w:val="TRtable"/>
        <w:tblW w:w="13139" w:type="dxa"/>
        <w:tblLayout w:type="fixed"/>
        <w:tblLook w:val="04A0" w:firstRow="1" w:lastRow="0" w:firstColumn="1" w:lastColumn="0" w:noHBand="0" w:noVBand="1"/>
        <w:tblDescription w:val="Total Scores Compared for Verbal and Nonverbal Students (Odd Grade Levels and Grade Spans)"/>
      </w:tblPr>
      <w:tblGrid>
        <w:gridCol w:w="2276"/>
        <w:gridCol w:w="720"/>
        <w:gridCol w:w="864"/>
        <w:gridCol w:w="720"/>
        <w:gridCol w:w="927"/>
        <w:gridCol w:w="864"/>
        <w:gridCol w:w="1008"/>
        <w:gridCol w:w="1008"/>
        <w:gridCol w:w="1008"/>
        <w:gridCol w:w="1008"/>
        <w:gridCol w:w="864"/>
        <w:gridCol w:w="864"/>
        <w:gridCol w:w="1008"/>
      </w:tblGrid>
      <w:tr w:rsidR="00B5157B" w:rsidRPr="00B949B2" w14:paraId="77A5F6DA" w14:textId="77777777" w:rsidTr="008A58AE">
        <w:trPr>
          <w:cnfStyle w:val="100000000000" w:firstRow="1" w:lastRow="0" w:firstColumn="0" w:lastColumn="0" w:oddVBand="0" w:evenVBand="0" w:oddHBand="0" w:evenHBand="0" w:firstRowFirstColumn="0" w:firstRowLastColumn="0" w:lastRowFirstColumn="0" w:lastRowLastColumn="0"/>
          <w:trHeight w:val="864"/>
        </w:trPr>
        <w:tc>
          <w:tcPr>
            <w:tcW w:w="2276" w:type="dxa"/>
          </w:tcPr>
          <w:p w14:paraId="43570DBA" w14:textId="77777777" w:rsidR="00DE4013" w:rsidRPr="00B949B2" w:rsidRDefault="00B2183E" w:rsidP="00793C0D">
            <w:pPr>
              <w:pStyle w:val="TableHead"/>
              <w:rPr>
                <w:b/>
              </w:rPr>
            </w:pPr>
            <w:r w:rsidRPr="00B949B2">
              <w:rPr>
                <w:b/>
              </w:rPr>
              <w:t xml:space="preserve">Mode of </w:t>
            </w:r>
            <w:r w:rsidR="002665E7" w:rsidRPr="00B949B2">
              <w:rPr>
                <w:b/>
              </w:rPr>
              <w:t>Communication</w:t>
            </w:r>
          </w:p>
        </w:tc>
        <w:tc>
          <w:tcPr>
            <w:tcW w:w="720" w:type="dxa"/>
          </w:tcPr>
          <w:p w14:paraId="7DB676E7" w14:textId="77777777" w:rsidR="00DE4013" w:rsidRPr="00B949B2" w:rsidRDefault="00DE4013" w:rsidP="0081195D">
            <w:pPr>
              <w:pStyle w:val="TableHead"/>
              <w:rPr>
                <w:b/>
              </w:rPr>
            </w:pPr>
            <w:r w:rsidRPr="00B949B2">
              <w:rPr>
                <w:b/>
              </w:rPr>
              <w:t>G</w:t>
            </w:r>
            <w:r w:rsidR="0028096B" w:rsidRPr="00B949B2">
              <w:rPr>
                <w:b/>
              </w:rPr>
              <w:t xml:space="preserve">r </w:t>
            </w:r>
            <w:r w:rsidRPr="00B949B2">
              <w:rPr>
                <w:b/>
              </w:rPr>
              <w:t>1</w:t>
            </w:r>
            <w:r w:rsidR="0081195D" w:rsidRPr="00B949B2">
              <w:rPr>
                <w:b/>
                <w:i/>
              </w:rPr>
              <w:t xml:space="preserve"> </w:t>
            </w:r>
            <w:r w:rsidRPr="00B949B2">
              <w:rPr>
                <w:b/>
              </w:rPr>
              <w:t>N</w:t>
            </w:r>
          </w:p>
        </w:tc>
        <w:tc>
          <w:tcPr>
            <w:tcW w:w="864" w:type="dxa"/>
          </w:tcPr>
          <w:p w14:paraId="5BFC700E" w14:textId="77777777" w:rsidR="00DE4013" w:rsidRPr="00B949B2" w:rsidRDefault="00DE4013" w:rsidP="00225C2A">
            <w:pPr>
              <w:pStyle w:val="TableHead"/>
              <w:rPr>
                <w:b/>
              </w:rPr>
            </w:pPr>
            <w:r w:rsidRPr="00B949B2">
              <w:rPr>
                <w:b/>
              </w:rPr>
              <w:t>G</w:t>
            </w:r>
            <w:r w:rsidR="0028096B" w:rsidRPr="00B949B2">
              <w:rPr>
                <w:b/>
              </w:rPr>
              <w:t xml:space="preserve">r </w:t>
            </w:r>
            <w:r w:rsidRPr="00B949B2">
              <w:rPr>
                <w:b/>
              </w:rPr>
              <w:t>1 Mean</w:t>
            </w:r>
          </w:p>
        </w:tc>
        <w:tc>
          <w:tcPr>
            <w:tcW w:w="720" w:type="dxa"/>
          </w:tcPr>
          <w:p w14:paraId="7E63B7E7" w14:textId="77777777" w:rsidR="00DE4013" w:rsidRPr="00B949B2" w:rsidRDefault="00DE4013" w:rsidP="00225C2A">
            <w:pPr>
              <w:pStyle w:val="TableHead"/>
              <w:rPr>
                <w:b/>
              </w:rPr>
            </w:pPr>
            <w:r w:rsidRPr="00B949B2">
              <w:rPr>
                <w:b/>
              </w:rPr>
              <w:t>G</w:t>
            </w:r>
            <w:r w:rsidR="0028096B" w:rsidRPr="00B949B2">
              <w:rPr>
                <w:b/>
              </w:rPr>
              <w:t xml:space="preserve">r </w:t>
            </w:r>
            <w:r w:rsidRPr="00B949B2">
              <w:rPr>
                <w:b/>
              </w:rPr>
              <w:t>1 SD</w:t>
            </w:r>
          </w:p>
        </w:tc>
        <w:tc>
          <w:tcPr>
            <w:tcW w:w="927" w:type="dxa"/>
          </w:tcPr>
          <w:p w14:paraId="52930B8F" w14:textId="77777777" w:rsidR="00DE4013" w:rsidRPr="00B949B2" w:rsidRDefault="00DE4013" w:rsidP="00225C2A">
            <w:pPr>
              <w:pStyle w:val="TableHead"/>
              <w:rPr>
                <w:b/>
              </w:rPr>
            </w:pPr>
            <w:r w:rsidRPr="00B949B2">
              <w:rPr>
                <w:b/>
              </w:rPr>
              <w:t>G</w:t>
            </w:r>
            <w:r w:rsidR="0028096B" w:rsidRPr="00B949B2">
              <w:rPr>
                <w:b/>
              </w:rPr>
              <w:t xml:space="preserve">r </w:t>
            </w:r>
            <w:r w:rsidRPr="00B949B2">
              <w:rPr>
                <w:b/>
              </w:rPr>
              <w:t>1 % Pts</w:t>
            </w:r>
          </w:p>
        </w:tc>
        <w:tc>
          <w:tcPr>
            <w:tcW w:w="864" w:type="dxa"/>
          </w:tcPr>
          <w:p w14:paraId="6E2F437D" w14:textId="77777777" w:rsidR="00DE4013" w:rsidRPr="00B949B2" w:rsidRDefault="00DE4013" w:rsidP="00225C2A">
            <w:pPr>
              <w:pStyle w:val="TableHead"/>
              <w:rPr>
                <w:b/>
              </w:rPr>
            </w:pPr>
            <w:r w:rsidRPr="00B949B2">
              <w:rPr>
                <w:b/>
              </w:rPr>
              <w:t>G</w:t>
            </w:r>
            <w:r w:rsidR="0028096B" w:rsidRPr="00B949B2">
              <w:rPr>
                <w:b/>
              </w:rPr>
              <w:t>r</w:t>
            </w:r>
            <w:r w:rsidRPr="00B949B2">
              <w:rPr>
                <w:b/>
              </w:rPr>
              <w:t xml:space="preserve"> 3–</w:t>
            </w:r>
            <w:r w:rsidR="00AF1E6E" w:rsidRPr="00B949B2">
              <w:rPr>
                <w:b/>
              </w:rPr>
              <w:t>‍</w:t>
            </w:r>
            <w:r w:rsidRPr="00B949B2">
              <w:rPr>
                <w:b/>
              </w:rPr>
              <w:t>5 N</w:t>
            </w:r>
          </w:p>
        </w:tc>
        <w:tc>
          <w:tcPr>
            <w:tcW w:w="1008" w:type="dxa"/>
          </w:tcPr>
          <w:p w14:paraId="263D0ABF" w14:textId="77777777" w:rsidR="00DE4013" w:rsidRPr="00B949B2" w:rsidRDefault="00DE4013" w:rsidP="00225C2A">
            <w:pPr>
              <w:pStyle w:val="TableHead"/>
              <w:rPr>
                <w:b/>
              </w:rPr>
            </w:pPr>
            <w:r w:rsidRPr="00B949B2">
              <w:rPr>
                <w:b/>
              </w:rPr>
              <w:t>G</w:t>
            </w:r>
            <w:r w:rsidR="0028096B" w:rsidRPr="00B949B2">
              <w:rPr>
                <w:b/>
              </w:rPr>
              <w:t>r</w:t>
            </w:r>
            <w:r w:rsidRPr="00B949B2">
              <w:rPr>
                <w:b/>
              </w:rPr>
              <w:t xml:space="preserve"> 3–5 Mean</w:t>
            </w:r>
          </w:p>
        </w:tc>
        <w:tc>
          <w:tcPr>
            <w:tcW w:w="1008" w:type="dxa"/>
          </w:tcPr>
          <w:p w14:paraId="0ED21070" w14:textId="77777777" w:rsidR="00DE4013" w:rsidRPr="00B949B2" w:rsidRDefault="00DE4013" w:rsidP="00225C2A">
            <w:pPr>
              <w:pStyle w:val="TableHead"/>
              <w:rPr>
                <w:b/>
              </w:rPr>
            </w:pPr>
            <w:r w:rsidRPr="00B949B2">
              <w:rPr>
                <w:b/>
              </w:rPr>
              <w:t>G</w:t>
            </w:r>
            <w:r w:rsidR="0028096B" w:rsidRPr="00B949B2">
              <w:rPr>
                <w:b/>
              </w:rPr>
              <w:t>r</w:t>
            </w:r>
            <w:r w:rsidRPr="00B949B2">
              <w:rPr>
                <w:b/>
              </w:rPr>
              <w:t xml:space="preserve"> 3–5 SD</w:t>
            </w:r>
          </w:p>
        </w:tc>
        <w:tc>
          <w:tcPr>
            <w:tcW w:w="1008" w:type="dxa"/>
          </w:tcPr>
          <w:p w14:paraId="2BCD645E" w14:textId="77777777" w:rsidR="00DE4013" w:rsidRPr="00B949B2" w:rsidRDefault="00DE4013" w:rsidP="00225C2A">
            <w:pPr>
              <w:pStyle w:val="TableHead"/>
              <w:rPr>
                <w:b/>
              </w:rPr>
            </w:pPr>
            <w:r w:rsidRPr="00B949B2">
              <w:rPr>
                <w:b/>
              </w:rPr>
              <w:t>G</w:t>
            </w:r>
            <w:r w:rsidR="0028096B" w:rsidRPr="00B949B2">
              <w:rPr>
                <w:b/>
              </w:rPr>
              <w:t>r</w:t>
            </w:r>
            <w:r w:rsidRPr="00B949B2">
              <w:rPr>
                <w:b/>
              </w:rPr>
              <w:t xml:space="preserve"> 3–5 % Pts</w:t>
            </w:r>
          </w:p>
        </w:tc>
        <w:tc>
          <w:tcPr>
            <w:tcW w:w="1008" w:type="dxa"/>
          </w:tcPr>
          <w:p w14:paraId="01902F29" w14:textId="77777777" w:rsidR="00DE4013" w:rsidRPr="00B949B2" w:rsidRDefault="00DE4013" w:rsidP="00225C2A">
            <w:pPr>
              <w:pStyle w:val="TableHead"/>
              <w:rPr>
                <w:b/>
              </w:rPr>
            </w:pPr>
            <w:r w:rsidRPr="00B949B2">
              <w:rPr>
                <w:b/>
              </w:rPr>
              <w:t>G</w:t>
            </w:r>
            <w:r w:rsidR="0028096B" w:rsidRPr="00B949B2">
              <w:rPr>
                <w:b/>
              </w:rPr>
              <w:t>r</w:t>
            </w:r>
            <w:r w:rsidRPr="00B949B2">
              <w:rPr>
                <w:b/>
              </w:rPr>
              <w:t xml:space="preserve"> 9–</w:t>
            </w:r>
            <w:r w:rsidR="004F3B57" w:rsidRPr="00B949B2">
              <w:rPr>
                <w:b/>
              </w:rPr>
              <w:t>‍</w:t>
            </w:r>
            <w:r w:rsidRPr="00B949B2">
              <w:rPr>
                <w:b/>
              </w:rPr>
              <w:t>12 N</w:t>
            </w:r>
          </w:p>
        </w:tc>
        <w:tc>
          <w:tcPr>
            <w:tcW w:w="864" w:type="dxa"/>
          </w:tcPr>
          <w:p w14:paraId="136DF68A" w14:textId="77777777" w:rsidR="00DE4013" w:rsidRPr="00B949B2" w:rsidRDefault="00DE4013" w:rsidP="00225C2A">
            <w:pPr>
              <w:pStyle w:val="TableHead"/>
              <w:rPr>
                <w:b/>
              </w:rPr>
            </w:pPr>
            <w:r w:rsidRPr="00B949B2">
              <w:rPr>
                <w:b/>
              </w:rPr>
              <w:t>G</w:t>
            </w:r>
            <w:r w:rsidR="0028096B" w:rsidRPr="00B949B2">
              <w:rPr>
                <w:b/>
              </w:rPr>
              <w:t>r</w:t>
            </w:r>
            <w:r w:rsidRPr="00B949B2">
              <w:rPr>
                <w:b/>
              </w:rPr>
              <w:t xml:space="preserve"> 9–</w:t>
            </w:r>
            <w:r w:rsidR="004F3B57" w:rsidRPr="00B949B2">
              <w:rPr>
                <w:b/>
              </w:rPr>
              <w:t>‍</w:t>
            </w:r>
            <w:r w:rsidRPr="00B949B2">
              <w:rPr>
                <w:b/>
              </w:rPr>
              <w:t>12 Mean</w:t>
            </w:r>
          </w:p>
        </w:tc>
        <w:tc>
          <w:tcPr>
            <w:tcW w:w="864" w:type="dxa"/>
          </w:tcPr>
          <w:p w14:paraId="7C97B9E9" w14:textId="77777777" w:rsidR="00DE4013" w:rsidRPr="00B949B2" w:rsidRDefault="00DE4013" w:rsidP="00225C2A">
            <w:pPr>
              <w:pStyle w:val="TableHead"/>
              <w:rPr>
                <w:b/>
              </w:rPr>
            </w:pPr>
            <w:r w:rsidRPr="00B949B2">
              <w:rPr>
                <w:b/>
              </w:rPr>
              <w:t>G</w:t>
            </w:r>
            <w:r w:rsidR="0028096B" w:rsidRPr="00B949B2">
              <w:rPr>
                <w:b/>
              </w:rPr>
              <w:t>r</w:t>
            </w:r>
            <w:r w:rsidRPr="00B949B2">
              <w:rPr>
                <w:b/>
              </w:rPr>
              <w:t xml:space="preserve"> 9–</w:t>
            </w:r>
            <w:r w:rsidR="004F3B57" w:rsidRPr="00B949B2">
              <w:rPr>
                <w:b/>
              </w:rPr>
              <w:t>‍</w:t>
            </w:r>
            <w:r w:rsidRPr="00B949B2">
              <w:rPr>
                <w:b/>
              </w:rPr>
              <w:t>12 SD</w:t>
            </w:r>
          </w:p>
        </w:tc>
        <w:tc>
          <w:tcPr>
            <w:tcW w:w="1008" w:type="dxa"/>
          </w:tcPr>
          <w:p w14:paraId="63C42AAC" w14:textId="77777777" w:rsidR="00DE4013" w:rsidRPr="00B949B2" w:rsidRDefault="00DE4013" w:rsidP="00225C2A">
            <w:pPr>
              <w:pStyle w:val="TableHead"/>
              <w:rPr>
                <w:b/>
              </w:rPr>
            </w:pPr>
            <w:r w:rsidRPr="00B949B2">
              <w:rPr>
                <w:b/>
              </w:rPr>
              <w:t>G</w:t>
            </w:r>
            <w:r w:rsidR="0028096B" w:rsidRPr="00B949B2">
              <w:rPr>
                <w:b/>
              </w:rPr>
              <w:t>r</w:t>
            </w:r>
            <w:r w:rsidRPr="00B949B2">
              <w:rPr>
                <w:b/>
              </w:rPr>
              <w:t xml:space="preserve"> 9–</w:t>
            </w:r>
            <w:r w:rsidR="004F3B57" w:rsidRPr="00B949B2">
              <w:rPr>
                <w:b/>
              </w:rPr>
              <w:t>‍</w:t>
            </w:r>
            <w:r w:rsidRPr="00B949B2">
              <w:rPr>
                <w:b/>
              </w:rPr>
              <w:t>12 % Pts</w:t>
            </w:r>
          </w:p>
        </w:tc>
      </w:tr>
      <w:tr w:rsidR="00DE4013" w:rsidRPr="00B949B2" w14:paraId="09447093" w14:textId="77777777" w:rsidTr="008A58AE">
        <w:trPr>
          <w:trHeight w:val="18"/>
        </w:trPr>
        <w:tc>
          <w:tcPr>
            <w:tcW w:w="2276" w:type="dxa"/>
          </w:tcPr>
          <w:p w14:paraId="34FBF864" w14:textId="77777777" w:rsidR="00E34CC6" w:rsidRPr="00B949B2" w:rsidRDefault="00E34CC6" w:rsidP="00D81611">
            <w:pPr>
              <w:pStyle w:val="TableText"/>
            </w:pPr>
            <w:r w:rsidRPr="00B949B2">
              <w:t>Nonverbal</w:t>
            </w:r>
          </w:p>
        </w:tc>
        <w:tc>
          <w:tcPr>
            <w:tcW w:w="720" w:type="dxa"/>
          </w:tcPr>
          <w:p w14:paraId="4174DD15" w14:textId="77777777" w:rsidR="00E34CC6" w:rsidRPr="00B949B2" w:rsidRDefault="00E34CC6" w:rsidP="00D81611">
            <w:pPr>
              <w:pStyle w:val="TableText"/>
              <w:jc w:val="right"/>
              <w:rPr>
                <w:szCs w:val="24"/>
              </w:rPr>
            </w:pPr>
            <w:r w:rsidRPr="00B949B2">
              <w:t>7</w:t>
            </w:r>
          </w:p>
        </w:tc>
        <w:tc>
          <w:tcPr>
            <w:tcW w:w="864" w:type="dxa"/>
          </w:tcPr>
          <w:p w14:paraId="3B5256C8" w14:textId="77777777" w:rsidR="00E34CC6" w:rsidRPr="00B949B2" w:rsidRDefault="00E34CC6" w:rsidP="00D81611">
            <w:pPr>
              <w:pStyle w:val="TableText"/>
              <w:jc w:val="right"/>
              <w:rPr>
                <w:szCs w:val="24"/>
              </w:rPr>
            </w:pPr>
            <w:r w:rsidRPr="00B949B2">
              <w:t>5.43</w:t>
            </w:r>
          </w:p>
        </w:tc>
        <w:tc>
          <w:tcPr>
            <w:tcW w:w="720" w:type="dxa"/>
          </w:tcPr>
          <w:p w14:paraId="60D7FC90" w14:textId="77777777" w:rsidR="00E34CC6" w:rsidRPr="00B949B2" w:rsidRDefault="00E34CC6" w:rsidP="00D81611">
            <w:pPr>
              <w:pStyle w:val="TableText"/>
              <w:jc w:val="right"/>
              <w:rPr>
                <w:szCs w:val="24"/>
              </w:rPr>
            </w:pPr>
            <w:r w:rsidRPr="00B949B2">
              <w:t>3.05</w:t>
            </w:r>
          </w:p>
        </w:tc>
        <w:tc>
          <w:tcPr>
            <w:tcW w:w="927" w:type="dxa"/>
          </w:tcPr>
          <w:p w14:paraId="59010C35" w14:textId="77777777" w:rsidR="00E34CC6" w:rsidRPr="00B949B2" w:rsidRDefault="00E34CC6" w:rsidP="00D81611">
            <w:pPr>
              <w:pStyle w:val="TableText"/>
              <w:jc w:val="right"/>
              <w:rPr>
                <w:szCs w:val="24"/>
              </w:rPr>
            </w:pPr>
            <w:r w:rsidRPr="00B949B2">
              <w:t>27.14</w:t>
            </w:r>
          </w:p>
        </w:tc>
        <w:tc>
          <w:tcPr>
            <w:tcW w:w="864" w:type="dxa"/>
          </w:tcPr>
          <w:p w14:paraId="183E3CAD" w14:textId="77777777" w:rsidR="00E34CC6" w:rsidRPr="00B949B2" w:rsidRDefault="00E34CC6" w:rsidP="00D81611">
            <w:pPr>
              <w:pStyle w:val="TableText"/>
              <w:jc w:val="right"/>
              <w:rPr>
                <w:szCs w:val="24"/>
              </w:rPr>
            </w:pPr>
            <w:r w:rsidRPr="00B949B2">
              <w:t>6</w:t>
            </w:r>
          </w:p>
        </w:tc>
        <w:tc>
          <w:tcPr>
            <w:tcW w:w="1008" w:type="dxa"/>
          </w:tcPr>
          <w:p w14:paraId="26AA7026" w14:textId="77777777" w:rsidR="00E34CC6" w:rsidRPr="00B949B2" w:rsidRDefault="00E34CC6" w:rsidP="00D81611">
            <w:pPr>
              <w:pStyle w:val="TableText"/>
              <w:jc w:val="right"/>
              <w:rPr>
                <w:szCs w:val="24"/>
              </w:rPr>
            </w:pPr>
            <w:r w:rsidRPr="00B949B2">
              <w:t>5.50</w:t>
            </w:r>
          </w:p>
        </w:tc>
        <w:tc>
          <w:tcPr>
            <w:tcW w:w="1008" w:type="dxa"/>
          </w:tcPr>
          <w:p w14:paraId="739D173A" w14:textId="77777777" w:rsidR="00E34CC6" w:rsidRPr="00B949B2" w:rsidRDefault="00E34CC6" w:rsidP="00D81611">
            <w:pPr>
              <w:pStyle w:val="TableText"/>
              <w:jc w:val="right"/>
              <w:rPr>
                <w:szCs w:val="24"/>
              </w:rPr>
            </w:pPr>
            <w:r w:rsidRPr="00B949B2">
              <w:t>3.15</w:t>
            </w:r>
          </w:p>
        </w:tc>
        <w:tc>
          <w:tcPr>
            <w:tcW w:w="1008" w:type="dxa"/>
          </w:tcPr>
          <w:p w14:paraId="6C90F977" w14:textId="77777777" w:rsidR="00E34CC6" w:rsidRPr="00B949B2" w:rsidRDefault="00E34CC6" w:rsidP="00D81611">
            <w:pPr>
              <w:pStyle w:val="TableText"/>
              <w:jc w:val="right"/>
              <w:rPr>
                <w:szCs w:val="24"/>
              </w:rPr>
            </w:pPr>
            <w:r w:rsidRPr="00B949B2">
              <w:t>27.50</w:t>
            </w:r>
          </w:p>
        </w:tc>
        <w:tc>
          <w:tcPr>
            <w:tcW w:w="1008" w:type="dxa"/>
          </w:tcPr>
          <w:p w14:paraId="10BF2B91" w14:textId="77777777" w:rsidR="00E34CC6" w:rsidRPr="00B949B2" w:rsidRDefault="00E34CC6" w:rsidP="00D81611">
            <w:pPr>
              <w:pStyle w:val="TableText"/>
              <w:jc w:val="right"/>
              <w:rPr>
                <w:szCs w:val="24"/>
              </w:rPr>
            </w:pPr>
            <w:r w:rsidRPr="00B949B2">
              <w:t>5</w:t>
            </w:r>
          </w:p>
        </w:tc>
        <w:tc>
          <w:tcPr>
            <w:tcW w:w="864" w:type="dxa"/>
          </w:tcPr>
          <w:p w14:paraId="10F70B5B" w14:textId="77777777" w:rsidR="00E34CC6" w:rsidRPr="00B949B2" w:rsidRDefault="00E34CC6" w:rsidP="00D81611">
            <w:pPr>
              <w:pStyle w:val="TableText"/>
              <w:jc w:val="right"/>
              <w:rPr>
                <w:szCs w:val="24"/>
              </w:rPr>
            </w:pPr>
            <w:r w:rsidRPr="00B949B2">
              <w:t>7.40</w:t>
            </w:r>
          </w:p>
        </w:tc>
        <w:tc>
          <w:tcPr>
            <w:tcW w:w="864" w:type="dxa"/>
          </w:tcPr>
          <w:p w14:paraId="707B65F1" w14:textId="77777777" w:rsidR="00E34CC6" w:rsidRPr="00B949B2" w:rsidRDefault="00E34CC6" w:rsidP="00D81611">
            <w:pPr>
              <w:pStyle w:val="TableText"/>
              <w:jc w:val="right"/>
              <w:rPr>
                <w:szCs w:val="24"/>
              </w:rPr>
            </w:pPr>
            <w:r w:rsidRPr="00B949B2">
              <w:t>4.83</w:t>
            </w:r>
          </w:p>
        </w:tc>
        <w:tc>
          <w:tcPr>
            <w:tcW w:w="1008" w:type="dxa"/>
          </w:tcPr>
          <w:p w14:paraId="4902BE1E" w14:textId="77777777" w:rsidR="00E34CC6" w:rsidRPr="00B949B2" w:rsidRDefault="00E34CC6" w:rsidP="00D81611">
            <w:pPr>
              <w:pStyle w:val="TableText"/>
              <w:jc w:val="right"/>
              <w:rPr>
                <w:szCs w:val="24"/>
              </w:rPr>
            </w:pPr>
            <w:r w:rsidRPr="00B949B2">
              <w:t>37.00</w:t>
            </w:r>
          </w:p>
        </w:tc>
      </w:tr>
      <w:tr w:rsidR="00DE4013" w:rsidRPr="00B949B2" w14:paraId="0DB4FCC9" w14:textId="77777777" w:rsidTr="008A58AE">
        <w:trPr>
          <w:trHeight w:val="57"/>
        </w:trPr>
        <w:tc>
          <w:tcPr>
            <w:tcW w:w="2276" w:type="dxa"/>
            <w:tcBorders>
              <w:bottom w:val="single" w:sz="4" w:space="0" w:color="auto"/>
            </w:tcBorders>
          </w:tcPr>
          <w:p w14:paraId="219F6B8E" w14:textId="77777777" w:rsidR="00E34CC6" w:rsidRPr="00B949B2" w:rsidRDefault="00E34CC6" w:rsidP="00D81611">
            <w:pPr>
              <w:pStyle w:val="TableText"/>
            </w:pPr>
            <w:r w:rsidRPr="00B949B2">
              <w:t>Verbal</w:t>
            </w:r>
          </w:p>
        </w:tc>
        <w:tc>
          <w:tcPr>
            <w:tcW w:w="720" w:type="dxa"/>
            <w:tcBorders>
              <w:bottom w:val="single" w:sz="4" w:space="0" w:color="auto"/>
            </w:tcBorders>
          </w:tcPr>
          <w:p w14:paraId="7BEDEA3E" w14:textId="77777777" w:rsidR="00E34CC6" w:rsidRPr="00B949B2" w:rsidRDefault="00E34CC6" w:rsidP="00D81611">
            <w:pPr>
              <w:pStyle w:val="TableText"/>
              <w:jc w:val="right"/>
              <w:rPr>
                <w:szCs w:val="24"/>
              </w:rPr>
            </w:pPr>
            <w:r w:rsidRPr="00B949B2">
              <w:t>5</w:t>
            </w:r>
          </w:p>
        </w:tc>
        <w:tc>
          <w:tcPr>
            <w:tcW w:w="864" w:type="dxa"/>
            <w:tcBorders>
              <w:bottom w:val="single" w:sz="4" w:space="0" w:color="auto"/>
            </w:tcBorders>
          </w:tcPr>
          <w:p w14:paraId="71404D8C" w14:textId="77777777" w:rsidR="00E34CC6" w:rsidRPr="00B949B2" w:rsidRDefault="00E34CC6" w:rsidP="00D81611">
            <w:pPr>
              <w:pStyle w:val="TableText"/>
              <w:jc w:val="right"/>
              <w:rPr>
                <w:szCs w:val="24"/>
              </w:rPr>
            </w:pPr>
            <w:r w:rsidRPr="00B949B2">
              <w:t>10.60</w:t>
            </w:r>
          </w:p>
        </w:tc>
        <w:tc>
          <w:tcPr>
            <w:tcW w:w="720" w:type="dxa"/>
            <w:tcBorders>
              <w:bottom w:val="single" w:sz="4" w:space="0" w:color="auto"/>
            </w:tcBorders>
          </w:tcPr>
          <w:p w14:paraId="4AEBEBF8" w14:textId="77777777" w:rsidR="00E34CC6" w:rsidRPr="00B949B2" w:rsidRDefault="00E34CC6" w:rsidP="00D81611">
            <w:pPr>
              <w:pStyle w:val="TableText"/>
              <w:jc w:val="right"/>
              <w:rPr>
                <w:szCs w:val="24"/>
              </w:rPr>
            </w:pPr>
            <w:r w:rsidRPr="00B949B2">
              <w:t>5.03</w:t>
            </w:r>
          </w:p>
        </w:tc>
        <w:tc>
          <w:tcPr>
            <w:tcW w:w="927" w:type="dxa"/>
            <w:tcBorders>
              <w:bottom w:val="single" w:sz="4" w:space="0" w:color="auto"/>
            </w:tcBorders>
          </w:tcPr>
          <w:p w14:paraId="57C86986" w14:textId="77777777" w:rsidR="00E34CC6" w:rsidRPr="00B949B2" w:rsidRDefault="00E34CC6" w:rsidP="00D81611">
            <w:pPr>
              <w:pStyle w:val="TableText"/>
              <w:jc w:val="right"/>
              <w:rPr>
                <w:szCs w:val="24"/>
              </w:rPr>
            </w:pPr>
            <w:r w:rsidRPr="00B949B2">
              <w:t>53.00</w:t>
            </w:r>
          </w:p>
        </w:tc>
        <w:tc>
          <w:tcPr>
            <w:tcW w:w="864" w:type="dxa"/>
            <w:tcBorders>
              <w:bottom w:val="single" w:sz="4" w:space="0" w:color="auto"/>
            </w:tcBorders>
          </w:tcPr>
          <w:p w14:paraId="3E85311E" w14:textId="77777777" w:rsidR="00E34CC6" w:rsidRPr="00B949B2" w:rsidRDefault="00E34CC6" w:rsidP="00D81611">
            <w:pPr>
              <w:pStyle w:val="TableText"/>
              <w:jc w:val="right"/>
              <w:rPr>
                <w:szCs w:val="24"/>
              </w:rPr>
            </w:pPr>
            <w:r w:rsidRPr="00B949B2">
              <w:t>4</w:t>
            </w:r>
          </w:p>
        </w:tc>
        <w:tc>
          <w:tcPr>
            <w:tcW w:w="1008" w:type="dxa"/>
            <w:tcBorders>
              <w:bottom w:val="single" w:sz="4" w:space="0" w:color="auto"/>
            </w:tcBorders>
          </w:tcPr>
          <w:p w14:paraId="16BA13E8" w14:textId="77777777" w:rsidR="00E34CC6" w:rsidRPr="00B949B2" w:rsidRDefault="00E34CC6" w:rsidP="00D81611">
            <w:pPr>
              <w:pStyle w:val="TableText"/>
              <w:jc w:val="right"/>
              <w:rPr>
                <w:szCs w:val="24"/>
              </w:rPr>
            </w:pPr>
            <w:r w:rsidRPr="00B949B2">
              <w:t>14.00</w:t>
            </w:r>
          </w:p>
        </w:tc>
        <w:tc>
          <w:tcPr>
            <w:tcW w:w="1008" w:type="dxa"/>
            <w:tcBorders>
              <w:bottom w:val="single" w:sz="4" w:space="0" w:color="auto"/>
            </w:tcBorders>
          </w:tcPr>
          <w:p w14:paraId="7B9A741C" w14:textId="77777777" w:rsidR="00E34CC6" w:rsidRPr="00B949B2" w:rsidRDefault="00E34CC6" w:rsidP="00D81611">
            <w:pPr>
              <w:pStyle w:val="TableText"/>
              <w:jc w:val="right"/>
              <w:rPr>
                <w:szCs w:val="24"/>
              </w:rPr>
            </w:pPr>
            <w:r w:rsidRPr="00B949B2">
              <w:t>3.65</w:t>
            </w:r>
          </w:p>
        </w:tc>
        <w:tc>
          <w:tcPr>
            <w:tcW w:w="1008" w:type="dxa"/>
            <w:tcBorders>
              <w:bottom w:val="single" w:sz="4" w:space="0" w:color="auto"/>
            </w:tcBorders>
          </w:tcPr>
          <w:p w14:paraId="6F65454A" w14:textId="77777777" w:rsidR="00E34CC6" w:rsidRPr="00B949B2" w:rsidRDefault="00E34CC6" w:rsidP="00D81611">
            <w:pPr>
              <w:pStyle w:val="TableText"/>
              <w:jc w:val="right"/>
              <w:rPr>
                <w:szCs w:val="24"/>
              </w:rPr>
            </w:pPr>
            <w:r w:rsidRPr="00B949B2">
              <w:t>70.00</w:t>
            </w:r>
          </w:p>
        </w:tc>
        <w:tc>
          <w:tcPr>
            <w:tcW w:w="1008" w:type="dxa"/>
            <w:tcBorders>
              <w:bottom w:val="single" w:sz="4" w:space="0" w:color="auto"/>
            </w:tcBorders>
          </w:tcPr>
          <w:p w14:paraId="1B20101C" w14:textId="77777777" w:rsidR="00E34CC6" w:rsidRPr="00B949B2" w:rsidRDefault="00E34CC6" w:rsidP="00D81611">
            <w:pPr>
              <w:pStyle w:val="TableText"/>
              <w:jc w:val="right"/>
              <w:rPr>
                <w:szCs w:val="24"/>
              </w:rPr>
            </w:pPr>
            <w:r w:rsidRPr="00B949B2">
              <w:t>7</w:t>
            </w:r>
          </w:p>
        </w:tc>
        <w:tc>
          <w:tcPr>
            <w:tcW w:w="864" w:type="dxa"/>
            <w:tcBorders>
              <w:bottom w:val="single" w:sz="4" w:space="0" w:color="auto"/>
            </w:tcBorders>
          </w:tcPr>
          <w:p w14:paraId="3816CF20" w14:textId="77777777" w:rsidR="00E34CC6" w:rsidRPr="00B949B2" w:rsidRDefault="00E34CC6" w:rsidP="00D81611">
            <w:pPr>
              <w:pStyle w:val="TableText"/>
              <w:jc w:val="right"/>
              <w:rPr>
                <w:szCs w:val="24"/>
              </w:rPr>
            </w:pPr>
            <w:r w:rsidRPr="00B949B2">
              <w:t>14.29</w:t>
            </w:r>
          </w:p>
        </w:tc>
        <w:tc>
          <w:tcPr>
            <w:tcW w:w="864" w:type="dxa"/>
            <w:tcBorders>
              <w:bottom w:val="single" w:sz="4" w:space="0" w:color="auto"/>
            </w:tcBorders>
          </w:tcPr>
          <w:p w14:paraId="5E14C701" w14:textId="77777777" w:rsidR="00E34CC6" w:rsidRPr="00B949B2" w:rsidRDefault="00E34CC6" w:rsidP="00D81611">
            <w:pPr>
              <w:pStyle w:val="TableText"/>
              <w:jc w:val="right"/>
              <w:rPr>
                <w:szCs w:val="24"/>
              </w:rPr>
            </w:pPr>
            <w:r w:rsidRPr="00B949B2">
              <w:t>4.68</w:t>
            </w:r>
          </w:p>
        </w:tc>
        <w:tc>
          <w:tcPr>
            <w:tcW w:w="1008" w:type="dxa"/>
            <w:tcBorders>
              <w:bottom w:val="single" w:sz="4" w:space="0" w:color="auto"/>
            </w:tcBorders>
          </w:tcPr>
          <w:p w14:paraId="5E235D09" w14:textId="77777777" w:rsidR="00E34CC6" w:rsidRPr="00B949B2" w:rsidRDefault="00E34CC6" w:rsidP="00D81611">
            <w:pPr>
              <w:pStyle w:val="TableText"/>
              <w:jc w:val="right"/>
              <w:rPr>
                <w:szCs w:val="24"/>
              </w:rPr>
            </w:pPr>
            <w:r w:rsidRPr="00B949B2">
              <w:t>71.43</w:t>
            </w:r>
          </w:p>
        </w:tc>
      </w:tr>
      <w:tr w:rsidR="00DE4013" w:rsidRPr="00B949B2" w14:paraId="6933516D" w14:textId="77777777" w:rsidTr="008A58AE">
        <w:trPr>
          <w:trHeight w:val="18"/>
        </w:trPr>
        <w:tc>
          <w:tcPr>
            <w:tcW w:w="2276" w:type="dxa"/>
            <w:tcBorders>
              <w:top w:val="single" w:sz="4" w:space="0" w:color="auto"/>
              <w:bottom w:val="single" w:sz="12" w:space="0" w:color="auto"/>
            </w:tcBorders>
          </w:tcPr>
          <w:p w14:paraId="73526EAD" w14:textId="77777777" w:rsidR="00E34CC6" w:rsidRPr="00B949B2" w:rsidRDefault="00E34CC6" w:rsidP="00D81611">
            <w:pPr>
              <w:pStyle w:val="TableText"/>
              <w:rPr>
                <w:b/>
              </w:rPr>
            </w:pPr>
            <w:r w:rsidRPr="00B949B2">
              <w:rPr>
                <w:b/>
              </w:rPr>
              <w:t>Total</w:t>
            </w:r>
          </w:p>
        </w:tc>
        <w:tc>
          <w:tcPr>
            <w:tcW w:w="720" w:type="dxa"/>
            <w:tcBorders>
              <w:top w:val="single" w:sz="4" w:space="0" w:color="auto"/>
              <w:bottom w:val="single" w:sz="12" w:space="0" w:color="auto"/>
            </w:tcBorders>
          </w:tcPr>
          <w:p w14:paraId="3C6CE3E0" w14:textId="77777777" w:rsidR="00E34CC6" w:rsidRPr="00B949B2" w:rsidRDefault="00E34CC6" w:rsidP="00D81611">
            <w:pPr>
              <w:pStyle w:val="TableText"/>
              <w:jc w:val="right"/>
              <w:rPr>
                <w:szCs w:val="24"/>
              </w:rPr>
            </w:pPr>
            <w:r w:rsidRPr="00B949B2">
              <w:t>12</w:t>
            </w:r>
          </w:p>
        </w:tc>
        <w:tc>
          <w:tcPr>
            <w:tcW w:w="864" w:type="dxa"/>
            <w:tcBorders>
              <w:top w:val="single" w:sz="4" w:space="0" w:color="auto"/>
              <w:bottom w:val="single" w:sz="12" w:space="0" w:color="auto"/>
            </w:tcBorders>
          </w:tcPr>
          <w:p w14:paraId="386EDA1F" w14:textId="77777777" w:rsidR="00E34CC6" w:rsidRPr="00B949B2" w:rsidRDefault="00E34CC6" w:rsidP="00D81611">
            <w:pPr>
              <w:pStyle w:val="TableText"/>
              <w:jc w:val="right"/>
              <w:rPr>
                <w:szCs w:val="24"/>
              </w:rPr>
            </w:pPr>
            <w:r w:rsidRPr="00B949B2">
              <w:t>7.58</w:t>
            </w:r>
          </w:p>
        </w:tc>
        <w:tc>
          <w:tcPr>
            <w:tcW w:w="720" w:type="dxa"/>
            <w:tcBorders>
              <w:top w:val="single" w:sz="4" w:space="0" w:color="auto"/>
              <w:bottom w:val="single" w:sz="12" w:space="0" w:color="auto"/>
            </w:tcBorders>
          </w:tcPr>
          <w:p w14:paraId="0FB2B79F" w14:textId="77777777" w:rsidR="00E34CC6" w:rsidRPr="00B949B2" w:rsidRDefault="00E34CC6" w:rsidP="00D81611">
            <w:pPr>
              <w:pStyle w:val="TableText"/>
              <w:jc w:val="right"/>
              <w:rPr>
                <w:szCs w:val="24"/>
              </w:rPr>
            </w:pPr>
            <w:r w:rsidRPr="00B949B2">
              <w:t>4.62</w:t>
            </w:r>
          </w:p>
        </w:tc>
        <w:tc>
          <w:tcPr>
            <w:tcW w:w="927" w:type="dxa"/>
            <w:tcBorders>
              <w:top w:val="single" w:sz="4" w:space="0" w:color="auto"/>
              <w:bottom w:val="single" w:sz="12" w:space="0" w:color="auto"/>
            </w:tcBorders>
          </w:tcPr>
          <w:p w14:paraId="563B18DD" w14:textId="77777777" w:rsidR="00E34CC6" w:rsidRPr="00B949B2" w:rsidRDefault="00E34CC6" w:rsidP="00D81611">
            <w:pPr>
              <w:pStyle w:val="TableText"/>
              <w:jc w:val="right"/>
              <w:rPr>
                <w:szCs w:val="24"/>
              </w:rPr>
            </w:pPr>
            <w:r w:rsidRPr="00B949B2">
              <w:t>37.92</w:t>
            </w:r>
          </w:p>
        </w:tc>
        <w:tc>
          <w:tcPr>
            <w:tcW w:w="864" w:type="dxa"/>
            <w:tcBorders>
              <w:top w:val="single" w:sz="4" w:space="0" w:color="auto"/>
              <w:bottom w:val="single" w:sz="12" w:space="0" w:color="auto"/>
            </w:tcBorders>
          </w:tcPr>
          <w:p w14:paraId="3435C8C7" w14:textId="77777777" w:rsidR="00E34CC6" w:rsidRPr="00B949B2" w:rsidRDefault="00E34CC6" w:rsidP="00D81611">
            <w:pPr>
              <w:pStyle w:val="TableText"/>
              <w:jc w:val="right"/>
              <w:rPr>
                <w:szCs w:val="24"/>
              </w:rPr>
            </w:pPr>
            <w:r w:rsidRPr="00B949B2">
              <w:t>10</w:t>
            </w:r>
          </w:p>
        </w:tc>
        <w:tc>
          <w:tcPr>
            <w:tcW w:w="1008" w:type="dxa"/>
            <w:tcBorders>
              <w:top w:val="single" w:sz="4" w:space="0" w:color="auto"/>
              <w:bottom w:val="single" w:sz="12" w:space="0" w:color="auto"/>
            </w:tcBorders>
          </w:tcPr>
          <w:p w14:paraId="0E6442C1" w14:textId="77777777" w:rsidR="00E34CC6" w:rsidRPr="00B949B2" w:rsidRDefault="00E34CC6" w:rsidP="00D81611">
            <w:pPr>
              <w:pStyle w:val="TableText"/>
              <w:jc w:val="right"/>
              <w:rPr>
                <w:szCs w:val="24"/>
              </w:rPr>
            </w:pPr>
            <w:r w:rsidRPr="00B949B2">
              <w:t>8.90</w:t>
            </w:r>
          </w:p>
        </w:tc>
        <w:tc>
          <w:tcPr>
            <w:tcW w:w="1008" w:type="dxa"/>
            <w:tcBorders>
              <w:top w:val="single" w:sz="4" w:space="0" w:color="auto"/>
              <w:bottom w:val="single" w:sz="12" w:space="0" w:color="auto"/>
            </w:tcBorders>
          </w:tcPr>
          <w:p w14:paraId="37618C07" w14:textId="77777777" w:rsidR="00E34CC6" w:rsidRPr="00B949B2" w:rsidRDefault="00E34CC6" w:rsidP="00D81611">
            <w:pPr>
              <w:pStyle w:val="TableText"/>
              <w:jc w:val="right"/>
              <w:rPr>
                <w:szCs w:val="24"/>
              </w:rPr>
            </w:pPr>
            <w:r w:rsidRPr="00B949B2">
              <w:t>5.40</w:t>
            </w:r>
          </w:p>
        </w:tc>
        <w:tc>
          <w:tcPr>
            <w:tcW w:w="1008" w:type="dxa"/>
            <w:tcBorders>
              <w:top w:val="single" w:sz="4" w:space="0" w:color="auto"/>
              <w:bottom w:val="single" w:sz="12" w:space="0" w:color="auto"/>
            </w:tcBorders>
          </w:tcPr>
          <w:p w14:paraId="3445BEF0" w14:textId="77777777" w:rsidR="00E34CC6" w:rsidRPr="00B949B2" w:rsidRDefault="00E34CC6" w:rsidP="00D81611">
            <w:pPr>
              <w:pStyle w:val="TableText"/>
              <w:jc w:val="right"/>
              <w:rPr>
                <w:szCs w:val="24"/>
              </w:rPr>
            </w:pPr>
            <w:r w:rsidRPr="00B949B2">
              <w:t>44.50</w:t>
            </w:r>
          </w:p>
        </w:tc>
        <w:tc>
          <w:tcPr>
            <w:tcW w:w="1008" w:type="dxa"/>
            <w:tcBorders>
              <w:top w:val="single" w:sz="4" w:space="0" w:color="auto"/>
              <w:bottom w:val="single" w:sz="12" w:space="0" w:color="auto"/>
            </w:tcBorders>
          </w:tcPr>
          <w:p w14:paraId="72BAC138" w14:textId="77777777" w:rsidR="00E34CC6" w:rsidRPr="00B949B2" w:rsidRDefault="00E34CC6" w:rsidP="00D81611">
            <w:pPr>
              <w:pStyle w:val="TableText"/>
              <w:jc w:val="right"/>
              <w:rPr>
                <w:szCs w:val="24"/>
              </w:rPr>
            </w:pPr>
            <w:r w:rsidRPr="00B949B2">
              <w:t>12</w:t>
            </w:r>
          </w:p>
        </w:tc>
        <w:tc>
          <w:tcPr>
            <w:tcW w:w="864" w:type="dxa"/>
            <w:tcBorders>
              <w:top w:val="single" w:sz="4" w:space="0" w:color="auto"/>
              <w:bottom w:val="single" w:sz="12" w:space="0" w:color="auto"/>
            </w:tcBorders>
          </w:tcPr>
          <w:p w14:paraId="01937EDA" w14:textId="77777777" w:rsidR="00E34CC6" w:rsidRPr="00B949B2" w:rsidRDefault="00E34CC6" w:rsidP="00D81611">
            <w:pPr>
              <w:pStyle w:val="TableText"/>
              <w:jc w:val="right"/>
              <w:rPr>
                <w:szCs w:val="24"/>
              </w:rPr>
            </w:pPr>
            <w:r w:rsidRPr="00B949B2">
              <w:t>11.42</w:t>
            </w:r>
          </w:p>
        </w:tc>
        <w:tc>
          <w:tcPr>
            <w:tcW w:w="864" w:type="dxa"/>
            <w:tcBorders>
              <w:top w:val="single" w:sz="4" w:space="0" w:color="auto"/>
              <w:bottom w:val="single" w:sz="12" w:space="0" w:color="auto"/>
            </w:tcBorders>
          </w:tcPr>
          <w:p w14:paraId="12762E44" w14:textId="77777777" w:rsidR="00E34CC6" w:rsidRPr="00B949B2" w:rsidRDefault="00E34CC6" w:rsidP="00D81611">
            <w:pPr>
              <w:pStyle w:val="TableText"/>
              <w:jc w:val="right"/>
              <w:rPr>
                <w:szCs w:val="24"/>
              </w:rPr>
            </w:pPr>
            <w:r w:rsidRPr="00B949B2">
              <w:t>5.74</w:t>
            </w:r>
          </w:p>
        </w:tc>
        <w:tc>
          <w:tcPr>
            <w:tcW w:w="1008" w:type="dxa"/>
            <w:tcBorders>
              <w:top w:val="single" w:sz="4" w:space="0" w:color="auto"/>
              <w:bottom w:val="single" w:sz="12" w:space="0" w:color="auto"/>
            </w:tcBorders>
          </w:tcPr>
          <w:p w14:paraId="5AD99B9A" w14:textId="77777777" w:rsidR="00E34CC6" w:rsidRPr="00B949B2" w:rsidRDefault="00E34CC6" w:rsidP="00D81611">
            <w:pPr>
              <w:pStyle w:val="TableText"/>
              <w:jc w:val="right"/>
              <w:rPr>
                <w:szCs w:val="24"/>
              </w:rPr>
            </w:pPr>
            <w:r w:rsidRPr="00B949B2">
              <w:t>57.08</w:t>
            </w:r>
          </w:p>
        </w:tc>
      </w:tr>
    </w:tbl>
    <w:p w14:paraId="70C7A919" w14:textId="6ED1A7CA" w:rsidR="001C4492" w:rsidRPr="00B949B2" w:rsidRDefault="00E75FF1" w:rsidP="00E75FF1">
      <w:pPr>
        <w:pStyle w:val="Caption"/>
      </w:pPr>
      <w:bookmarkStart w:id="565" w:name="_Ref49337323"/>
      <w:bookmarkStart w:id="566" w:name="_Toc45636990"/>
      <w:bookmarkStart w:id="567" w:name="_Toc46216394"/>
      <w:bookmarkStart w:id="568" w:name="_Toc52354564"/>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9</w:t>
      </w:r>
      <w:r w:rsidR="00124262" w:rsidRPr="00B949B2">
        <w:rPr>
          <w:noProof/>
        </w:rPr>
        <w:fldChar w:fldCharType="end"/>
      </w:r>
      <w:bookmarkEnd w:id="565"/>
      <w:r w:rsidR="001C4492" w:rsidRPr="00B949B2">
        <w:t xml:space="preserve">.  Receptive Scores Compared </w:t>
      </w:r>
      <w:r w:rsidR="00B2183E" w:rsidRPr="00B949B2">
        <w:t xml:space="preserve">for Verbal and Nonverbal </w:t>
      </w:r>
      <w:r w:rsidR="00D64363" w:rsidRPr="00B949B2">
        <w:t>Students (Group 1</w:t>
      </w:r>
      <w:r w:rsidR="001C4492" w:rsidRPr="00B949B2">
        <w:t xml:space="preserve"> Grade</w:t>
      </w:r>
      <w:r w:rsidR="00D05A84" w:rsidRPr="00B949B2">
        <w:t xml:space="preserve"> Levels and Grade Span</w:t>
      </w:r>
      <w:r w:rsidR="001C4492" w:rsidRPr="00B949B2">
        <w:t>s)</w:t>
      </w:r>
      <w:bookmarkEnd w:id="566"/>
      <w:bookmarkEnd w:id="567"/>
      <w:bookmarkEnd w:id="568"/>
    </w:p>
    <w:tbl>
      <w:tblPr>
        <w:tblStyle w:val="TRtable"/>
        <w:tblW w:w="12839" w:type="dxa"/>
        <w:tblLayout w:type="fixed"/>
        <w:tblLook w:val="04A0" w:firstRow="1" w:lastRow="0" w:firstColumn="1" w:lastColumn="0" w:noHBand="0" w:noVBand="1"/>
        <w:tblDescription w:val="Receptive Scores Compared for Verbal and Nonverbal Students (Even Grade Levels and Grade Spans)"/>
      </w:tblPr>
      <w:tblGrid>
        <w:gridCol w:w="2403"/>
        <w:gridCol w:w="720"/>
        <w:gridCol w:w="864"/>
        <w:gridCol w:w="724"/>
        <w:gridCol w:w="928"/>
        <w:gridCol w:w="720"/>
        <w:gridCol w:w="864"/>
        <w:gridCol w:w="720"/>
        <w:gridCol w:w="1008"/>
        <w:gridCol w:w="864"/>
        <w:gridCol w:w="1008"/>
        <w:gridCol w:w="1008"/>
        <w:gridCol w:w="1008"/>
      </w:tblGrid>
      <w:tr w:rsidR="00B5157B" w:rsidRPr="00B949B2" w14:paraId="79B2E822" w14:textId="77777777" w:rsidTr="008A58AE">
        <w:trPr>
          <w:cnfStyle w:val="100000000000" w:firstRow="1" w:lastRow="0" w:firstColumn="0" w:lastColumn="0" w:oddVBand="0" w:evenVBand="0" w:oddHBand="0" w:evenHBand="0" w:firstRowFirstColumn="0" w:firstRowLastColumn="0" w:lastRowFirstColumn="0" w:lastRowLastColumn="0"/>
          <w:trHeight w:val="576"/>
        </w:trPr>
        <w:tc>
          <w:tcPr>
            <w:tcW w:w="2403" w:type="dxa"/>
          </w:tcPr>
          <w:p w14:paraId="36AF1081" w14:textId="77777777" w:rsidR="00861382" w:rsidRPr="00B949B2" w:rsidRDefault="00B2183E" w:rsidP="00793C0D">
            <w:pPr>
              <w:pStyle w:val="TableHead"/>
              <w:rPr>
                <w:b/>
              </w:rPr>
            </w:pPr>
            <w:r w:rsidRPr="00B949B2">
              <w:rPr>
                <w:b/>
              </w:rPr>
              <w:t xml:space="preserve">Mode of </w:t>
            </w:r>
            <w:r w:rsidR="002665E7" w:rsidRPr="00B949B2">
              <w:rPr>
                <w:b/>
              </w:rPr>
              <w:t>Communication</w:t>
            </w:r>
          </w:p>
        </w:tc>
        <w:tc>
          <w:tcPr>
            <w:tcW w:w="720" w:type="dxa"/>
          </w:tcPr>
          <w:p w14:paraId="7518F868" w14:textId="77777777" w:rsidR="00861382" w:rsidRPr="00B949B2" w:rsidRDefault="00861382" w:rsidP="0081195D">
            <w:pPr>
              <w:pStyle w:val="TableHead"/>
              <w:rPr>
                <w:b/>
              </w:rPr>
            </w:pPr>
            <w:r w:rsidRPr="00B949B2">
              <w:rPr>
                <w:b/>
              </w:rPr>
              <w:t>K</w:t>
            </w:r>
            <w:r w:rsidR="0081195D" w:rsidRPr="00B949B2">
              <w:rPr>
                <w:b/>
                <w:i/>
              </w:rPr>
              <w:t xml:space="preserve"> </w:t>
            </w:r>
            <w:r w:rsidRPr="00B949B2">
              <w:rPr>
                <w:b/>
              </w:rPr>
              <w:t>N</w:t>
            </w:r>
          </w:p>
        </w:tc>
        <w:tc>
          <w:tcPr>
            <w:tcW w:w="864" w:type="dxa"/>
          </w:tcPr>
          <w:p w14:paraId="59FE9BED" w14:textId="77777777" w:rsidR="00861382" w:rsidRPr="00B949B2" w:rsidRDefault="00861382" w:rsidP="00225C2A">
            <w:pPr>
              <w:pStyle w:val="TableHead"/>
              <w:rPr>
                <w:b/>
              </w:rPr>
            </w:pPr>
            <w:r w:rsidRPr="00B949B2">
              <w:rPr>
                <w:b/>
              </w:rPr>
              <w:t>K Mean</w:t>
            </w:r>
          </w:p>
        </w:tc>
        <w:tc>
          <w:tcPr>
            <w:tcW w:w="724" w:type="dxa"/>
          </w:tcPr>
          <w:p w14:paraId="17B0AD8A" w14:textId="77777777" w:rsidR="00861382" w:rsidRPr="00B949B2" w:rsidRDefault="00861382" w:rsidP="00225C2A">
            <w:pPr>
              <w:pStyle w:val="TableHead"/>
              <w:rPr>
                <w:b/>
              </w:rPr>
            </w:pPr>
            <w:r w:rsidRPr="00B949B2">
              <w:rPr>
                <w:b/>
              </w:rPr>
              <w:t>K SD</w:t>
            </w:r>
          </w:p>
        </w:tc>
        <w:tc>
          <w:tcPr>
            <w:tcW w:w="928" w:type="dxa"/>
          </w:tcPr>
          <w:p w14:paraId="6FFE43D2" w14:textId="77777777" w:rsidR="00861382" w:rsidRPr="00B949B2" w:rsidRDefault="00861382" w:rsidP="00225C2A">
            <w:pPr>
              <w:pStyle w:val="TableHead"/>
              <w:rPr>
                <w:b/>
              </w:rPr>
            </w:pPr>
            <w:r w:rsidRPr="00B949B2">
              <w:rPr>
                <w:b/>
              </w:rPr>
              <w:t>K %</w:t>
            </w:r>
            <w:r w:rsidR="00B17605" w:rsidRPr="00B949B2">
              <w:rPr>
                <w:b/>
              </w:rPr>
              <w:t xml:space="preserve"> </w:t>
            </w:r>
            <w:r w:rsidRPr="00B949B2">
              <w:rPr>
                <w:b/>
              </w:rPr>
              <w:t>Pts</w:t>
            </w:r>
          </w:p>
        </w:tc>
        <w:tc>
          <w:tcPr>
            <w:tcW w:w="720" w:type="dxa"/>
          </w:tcPr>
          <w:p w14:paraId="087CD471" w14:textId="77777777" w:rsidR="00861382" w:rsidRPr="00B949B2" w:rsidRDefault="00861382" w:rsidP="00225C2A">
            <w:pPr>
              <w:pStyle w:val="TableHead"/>
              <w:rPr>
                <w:b/>
              </w:rPr>
            </w:pPr>
            <w:r w:rsidRPr="00B949B2">
              <w:rPr>
                <w:b/>
              </w:rPr>
              <w:t>G</w:t>
            </w:r>
            <w:r w:rsidR="0028096B" w:rsidRPr="00B949B2">
              <w:rPr>
                <w:b/>
              </w:rPr>
              <w:t xml:space="preserve">r </w:t>
            </w:r>
            <w:r w:rsidRPr="00B949B2">
              <w:rPr>
                <w:b/>
              </w:rPr>
              <w:t>2 N</w:t>
            </w:r>
          </w:p>
        </w:tc>
        <w:tc>
          <w:tcPr>
            <w:tcW w:w="864" w:type="dxa"/>
          </w:tcPr>
          <w:p w14:paraId="37EE9DFC" w14:textId="77777777" w:rsidR="00861382" w:rsidRPr="00B949B2" w:rsidRDefault="00861382" w:rsidP="00225C2A">
            <w:pPr>
              <w:pStyle w:val="TableHead"/>
              <w:rPr>
                <w:b/>
              </w:rPr>
            </w:pPr>
            <w:r w:rsidRPr="00B949B2">
              <w:rPr>
                <w:b/>
              </w:rPr>
              <w:t>G</w:t>
            </w:r>
            <w:r w:rsidR="0028096B" w:rsidRPr="00B949B2">
              <w:rPr>
                <w:b/>
              </w:rPr>
              <w:t xml:space="preserve">r </w:t>
            </w:r>
            <w:r w:rsidRPr="00B949B2">
              <w:rPr>
                <w:b/>
              </w:rPr>
              <w:t>2 Mean</w:t>
            </w:r>
          </w:p>
        </w:tc>
        <w:tc>
          <w:tcPr>
            <w:tcW w:w="720" w:type="dxa"/>
          </w:tcPr>
          <w:p w14:paraId="582FA975" w14:textId="77777777" w:rsidR="00861382" w:rsidRPr="00B949B2" w:rsidRDefault="00861382" w:rsidP="00225C2A">
            <w:pPr>
              <w:pStyle w:val="TableHead"/>
              <w:rPr>
                <w:b/>
              </w:rPr>
            </w:pPr>
            <w:r w:rsidRPr="00B949B2">
              <w:rPr>
                <w:b/>
              </w:rPr>
              <w:t>G</w:t>
            </w:r>
            <w:r w:rsidR="0028096B" w:rsidRPr="00B949B2">
              <w:rPr>
                <w:b/>
              </w:rPr>
              <w:t xml:space="preserve">r </w:t>
            </w:r>
            <w:r w:rsidRPr="00B949B2">
              <w:rPr>
                <w:b/>
              </w:rPr>
              <w:t>2 SD</w:t>
            </w:r>
          </w:p>
        </w:tc>
        <w:tc>
          <w:tcPr>
            <w:tcW w:w="1008" w:type="dxa"/>
          </w:tcPr>
          <w:p w14:paraId="3784D056" w14:textId="77777777" w:rsidR="00861382" w:rsidRPr="00B949B2" w:rsidRDefault="00861382" w:rsidP="00225C2A">
            <w:pPr>
              <w:pStyle w:val="TableHead"/>
              <w:rPr>
                <w:b/>
              </w:rPr>
            </w:pPr>
            <w:r w:rsidRPr="00B949B2">
              <w:rPr>
                <w:b/>
              </w:rPr>
              <w:t>G</w:t>
            </w:r>
            <w:r w:rsidR="0028096B" w:rsidRPr="00B949B2">
              <w:rPr>
                <w:b/>
              </w:rPr>
              <w:t xml:space="preserve">r </w:t>
            </w:r>
            <w:r w:rsidRPr="00B949B2">
              <w:rPr>
                <w:b/>
              </w:rPr>
              <w:t>2 %</w:t>
            </w:r>
            <w:r w:rsidR="00B17605" w:rsidRPr="00B949B2">
              <w:rPr>
                <w:b/>
              </w:rPr>
              <w:t xml:space="preserve"> </w:t>
            </w:r>
            <w:r w:rsidRPr="00B949B2">
              <w:rPr>
                <w:b/>
              </w:rPr>
              <w:t>Pts</w:t>
            </w:r>
          </w:p>
        </w:tc>
        <w:tc>
          <w:tcPr>
            <w:tcW w:w="864" w:type="dxa"/>
          </w:tcPr>
          <w:p w14:paraId="7D393D1E" w14:textId="77777777" w:rsidR="00861382" w:rsidRPr="00B949B2" w:rsidRDefault="00861382" w:rsidP="00225C2A">
            <w:pPr>
              <w:pStyle w:val="TableHead"/>
              <w:rPr>
                <w:b/>
              </w:rPr>
            </w:pPr>
            <w:r w:rsidRPr="00B949B2">
              <w:rPr>
                <w:b/>
              </w:rPr>
              <w:t>G</w:t>
            </w:r>
            <w:r w:rsidR="0028096B" w:rsidRPr="00B949B2">
              <w:rPr>
                <w:b/>
              </w:rPr>
              <w:t>r</w:t>
            </w:r>
            <w:r w:rsidRPr="00B949B2">
              <w:rPr>
                <w:b/>
              </w:rPr>
              <w:t xml:space="preserve"> 6–</w:t>
            </w:r>
            <w:r w:rsidR="004F3B57" w:rsidRPr="00B949B2">
              <w:rPr>
                <w:b/>
              </w:rPr>
              <w:t>‍</w:t>
            </w:r>
            <w:r w:rsidRPr="00B949B2">
              <w:rPr>
                <w:b/>
              </w:rPr>
              <w:t>8 N</w:t>
            </w:r>
          </w:p>
        </w:tc>
        <w:tc>
          <w:tcPr>
            <w:tcW w:w="1008" w:type="dxa"/>
          </w:tcPr>
          <w:p w14:paraId="17EAABDA" w14:textId="77777777" w:rsidR="00861382" w:rsidRPr="00B949B2" w:rsidRDefault="00861382" w:rsidP="00225C2A">
            <w:pPr>
              <w:pStyle w:val="TableHead"/>
              <w:rPr>
                <w:b/>
              </w:rPr>
            </w:pPr>
            <w:r w:rsidRPr="00B949B2">
              <w:rPr>
                <w:b/>
              </w:rPr>
              <w:t>G</w:t>
            </w:r>
            <w:r w:rsidR="0028096B" w:rsidRPr="00B949B2">
              <w:rPr>
                <w:b/>
              </w:rPr>
              <w:t>r</w:t>
            </w:r>
            <w:r w:rsidRPr="00B949B2">
              <w:rPr>
                <w:b/>
              </w:rPr>
              <w:t xml:space="preserve"> 6–8 Mean</w:t>
            </w:r>
          </w:p>
        </w:tc>
        <w:tc>
          <w:tcPr>
            <w:tcW w:w="1008" w:type="dxa"/>
          </w:tcPr>
          <w:p w14:paraId="20CF78BA" w14:textId="77777777" w:rsidR="00861382" w:rsidRPr="00B949B2" w:rsidRDefault="00861382" w:rsidP="00225C2A">
            <w:pPr>
              <w:pStyle w:val="TableHead"/>
              <w:rPr>
                <w:b/>
              </w:rPr>
            </w:pPr>
            <w:r w:rsidRPr="00B949B2">
              <w:rPr>
                <w:b/>
              </w:rPr>
              <w:t>G</w:t>
            </w:r>
            <w:r w:rsidR="0028096B" w:rsidRPr="00B949B2">
              <w:rPr>
                <w:b/>
              </w:rPr>
              <w:t>r</w:t>
            </w:r>
            <w:r w:rsidRPr="00B949B2">
              <w:rPr>
                <w:b/>
              </w:rPr>
              <w:t xml:space="preserve"> 6–8 SD</w:t>
            </w:r>
          </w:p>
        </w:tc>
        <w:tc>
          <w:tcPr>
            <w:tcW w:w="1008" w:type="dxa"/>
          </w:tcPr>
          <w:p w14:paraId="525749B1" w14:textId="77777777" w:rsidR="00861382" w:rsidRPr="00B949B2" w:rsidRDefault="00861382" w:rsidP="00225C2A">
            <w:pPr>
              <w:pStyle w:val="TableHead"/>
              <w:rPr>
                <w:b/>
              </w:rPr>
            </w:pPr>
            <w:r w:rsidRPr="00B949B2">
              <w:rPr>
                <w:b/>
              </w:rPr>
              <w:t>G</w:t>
            </w:r>
            <w:r w:rsidR="0028096B" w:rsidRPr="00B949B2">
              <w:rPr>
                <w:b/>
              </w:rPr>
              <w:t>r</w:t>
            </w:r>
            <w:r w:rsidRPr="00B949B2">
              <w:rPr>
                <w:b/>
              </w:rPr>
              <w:t xml:space="preserve"> 6–8 %</w:t>
            </w:r>
            <w:r w:rsidR="00B17605" w:rsidRPr="00B949B2">
              <w:rPr>
                <w:b/>
              </w:rPr>
              <w:t xml:space="preserve"> </w:t>
            </w:r>
            <w:r w:rsidRPr="00B949B2">
              <w:rPr>
                <w:b/>
              </w:rPr>
              <w:t>Pts</w:t>
            </w:r>
          </w:p>
        </w:tc>
      </w:tr>
      <w:tr w:rsidR="00BB75B3" w:rsidRPr="00B949B2" w14:paraId="5BDFB54F" w14:textId="77777777" w:rsidTr="008A58AE">
        <w:trPr>
          <w:trHeight w:val="22"/>
        </w:trPr>
        <w:tc>
          <w:tcPr>
            <w:tcW w:w="2403" w:type="dxa"/>
          </w:tcPr>
          <w:p w14:paraId="5F806293" w14:textId="77777777" w:rsidR="00BB75B3" w:rsidRPr="00B949B2" w:rsidRDefault="00BB75B3" w:rsidP="00D81611">
            <w:pPr>
              <w:pStyle w:val="TableText"/>
            </w:pPr>
            <w:r w:rsidRPr="00B949B2">
              <w:t>Nonverbal</w:t>
            </w:r>
          </w:p>
        </w:tc>
        <w:tc>
          <w:tcPr>
            <w:tcW w:w="720" w:type="dxa"/>
          </w:tcPr>
          <w:p w14:paraId="5B5295EA" w14:textId="77777777" w:rsidR="00BB75B3" w:rsidRPr="00B949B2" w:rsidRDefault="00BB75B3" w:rsidP="00D81611">
            <w:pPr>
              <w:pStyle w:val="TableText"/>
              <w:jc w:val="right"/>
            </w:pPr>
            <w:r w:rsidRPr="00B949B2">
              <w:t>8</w:t>
            </w:r>
          </w:p>
        </w:tc>
        <w:tc>
          <w:tcPr>
            <w:tcW w:w="864" w:type="dxa"/>
          </w:tcPr>
          <w:p w14:paraId="0A4E1D29" w14:textId="77777777" w:rsidR="00BB75B3" w:rsidRPr="00B949B2" w:rsidRDefault="00BB75B3" w:rsidP="00D81611">
            <w:pPr>
              <w:pStyle w:val="TableText"/>
              <w:jc w:val="right"/>
            </w:pPr>
            <w:r w:rsidRPr="00B949B2">
              <w:t>2.00</w:t>
            </w:r>
          </w:p>
        </w:tc>
        <w:tc>
          <w:tcPr>
            <w:tcW w:w="724" w:type="dxa"/>
          </w:tcPr>
          <w:p w14:paraId="71C157A0" w14:textId="77777777" w:rsidR="00BB75B3" w:rsidRPr="00B949B2" w:rsidRDefault="00BB75B3" w:rsidP="00D81611">
            <w:pPr>
              <w:pStyle w:val="TableText"/>
              <w:jc w:val="right"/>
            </w:pPr>
            <w:r w:rsidRPr="00B949B2">
              <w:t>1.20</w:t>
            </w:r>
          </w:p>
        </w:tc>
        <w:tc>
          <w:tcPr>
            <w:tcW w:w="928" w:type="dxa"/>
          </w:tcPr>
          <w:p w14:paraId="214B9C00" w14:textId="77777777" w:rsidR="00BB75B3" w:rsidRPr="00B949B2" w:rsidRDefault="00BB75B3" w:rsidP="00D81611">
            <w:pPr>
              <w:pStyle w:val="TableText"/>
              <w:jc w:val="right"/>
            </w:pPr>
            <w:r w:rsidRPr="00B949B2">
              <w:t>28.57</w:t>
            </w:r>
          </w:p>
        </w:tc>
        <w:tc>
          <w:tcPr>
            <w:tcW w:w="720" w:type="dxa"/>
          </w:tcPr>
          <w:p w14:paraId="6CAC5DAD" w14:textId="77777777" w:rsidR="00BB75B3" w:rsidRPr="00B949B2" w:rsidRDefault="00BB75B3" w:rsidP="00D81611">
            <w:pPr>
              <w:pStyle w:val="TableText"/>
              <w:jc w:val="right"/>
            </w:pPr>
            <w:r w:rsidRPr="00B949B2">
              <w:t>2</w:t>
            </w:r>
          </w:p>
        </w:tc>
        <w:tc>
          <w:tcPr>
            <w:tcW w:w="864" w:type="dxa"/>
          </w:tcPr>
          <w:p w14:paraId="2B92A019" w14:textId="77777777" w:rsidR="00BB75B3" w:rsidRPr="00B949B2" w:rsidRDefault="00BB75B3" w:rsidP="00D81611">
            <w:pPr>
              <w:pStyle w:val="TableText"/>
              <w:jc w:val="right"/>
            </w:pPr>
            <w:r w:rsidRPr="00B949B2">
              <w:t>2.00</w:t>
            </w:r>
          </w:p>
        </w:tc>
        <w:tc>
          <w:tcPr>
            <w:tcW w:w="720" w:type="dxa"/>
          </w:tcPr>
          <w:p w14:paraId="3314A870" w14:textId="77777777" w:rsidR="00BB75B3" w:rsidRPr="00B949B2" w:rsidRDefault="00BB75B3" w:rsidP="00D81611">
            <w:pPr>
              <w:pStyle w:val="TableText"/>
              <w:jc w:val="right"/>
            </w:pPr>
            <w:r w:rsidRPr="00B949B2">
              <w:t>2.83</w:t>
            </w:r>
          </w:p>
        </w:tc>
        <w:tc>
          <w:tcPr>
            <w:tcW w:w="1008" w:type="dxa"/>
          </w:tcPr>
          <w:p w14:paraId="3A8EA3DC" w14:textId="77777777" w:rsidR="00BB75B3" w:rsidRPr="00B949B2" w:rsidRDefault="00BB75B3" w:rsidP="00D81611">
            <w:pPr>
              <w:pStyle w:val="TableText"/>
              <w:jc w:val="right"/>
            </w:pPr>
            <w:r w:rsidRPr="00B949B2">
              <w:t>28.57</w:t>
            </w:r>
          </w:p>
        </w:tc>
        <w:tc>
          <w:tcPr>
            <w:tcW w:w="864" w:type="dxa"/>
          </w:tcPr>
          <w:p w14:paraId="0D30FA3A" w14:textId="77777777" w:rsidR="00BB75B3" w:rsidRPr="00B949B2" w:rsidRDefault="00BB75B3" w:rsidP="00D81611">
            <w:pPr>
              <w:pStyle w:val="TableText"/>
              <w:jc w:val="right"/>
            </w:pPr>
            <w:r w:rsidRPr="00B949B2">
              <w:t>3</w:t>
            </w:r>
          </w:p>
        </w:tc>
        <w:tc>
          <w:tcPr>
            <w:tcW w:w="1008" w:type="dxa"/>
          </w:tcPr>
          <w:p w14:paraId="2AFC4B9A" w14:textId="77777777" w:rsidR="00BB75B3" w:rsidRPr="00B949B2" w:rsidRDefault="00BB75B3" w:rsidP="00D81611">
            <w:pPr>
              <w:pStyle w:val="TableText"/>
              <w:jc w:val="right"/>
            </w:pPr>
            <w:r w:rsidRPr="00B949B2">
              <w:t>2.33</w:t>
            </w:r>
          </w:p>
        </w:tc>
        <w:tc>
          <w:tcPr>
            <w:tcW w:w="1008" w:type="dxa"/>
          </w:tcPr>
          <w:p w14:paraId="2BED2631" w14:textId="77777777" w:rsidR="00BB75B3" w:rsidRPr="00B949B2" w:rsidRDefault="00BB75B3" w:rsidP="00D81611">
            <w:pPr>
              <w:pStyle w:val="TableText"/>
              <w:jc w:val="right"/>
            </w:pPr>
            <w:r w:rsidRPr="00B949B2">
              <w:t>1.53</w:t>
            </w:r>
          </w:p>
        </w:tc>
        <w:tc>
          <w:tcPr>
            <w:tcW w:w="1008" w:type="dxa"/>
          </w:tcPr>
          <w:p w14:paraId="43DEF812" w14:textId="77777777" w:rsidR="00BB75B3" w:rsidRPr="00B949B2" w:rsidRDefault="00BB75B3" w:rsidP="00D81611">
            <w:pPr>
              <w:pStyle w:val="TableText"/>
              <w:jc w:val="right"/>
            </w:pPr>
            <w:r w:rsidRPr="00B949B2">
              <w:t>29.17</w:t>
            </w:r>
          </w:p>
        </w:tc>
      </w:tr>
      <w:tr w:rsidR="00B732E1" w:rsidRPr="00B949B2" w14:paraId="6E725298" w14:textId="77777777" w:rsidTr="008A58AE">
        <w:trPr>
          <w:trHeight w:val="71"/>
        </w:trPr>
        <w:tc>
          <w:tcPr>
            <w:tcW w:w="2403" w:type="dxa"/>
            <w:tcBorders>
              <w:bottom w:val="single" w:sz="4" w:space="0" w:color="auto"/>
            </w:tcBorders>
          </w:tcPr>
          <w:p w14:paraId="303B91AF" w14:textId="77777777" w:rsidR="00BB75B3" w:rsidRPr="00B949B2" w:rsidRDefault="00BB75B3" w:rsidP="00D81611">
            <w:pPr>
              <w:pStyle w:val="TableText"/>
            </w:pPr>
            <w:r w:rsidRPr="00B949B2">
              <w:t>Verbal</w:t>
            </w:r>
          </w:p>
        </w:tc>
        <w:tc>
          <w:tcPr>
            <w:tcW w:w="720" w:type="dxa"/>
            <w:tcBorders>
              <w:bottom w:val="single" w:sz="4" w:space="0" w:color="auto"/>
            </w:tcBorders>
          </w:tcPr>
          <w:p w14:paraId="7850B552" w14:textId="77777777" w:rsidR="00BB75B3" w:rsidRPr="00B949B2" w:rsidRDefault="00BB75B3" w:rsidP="00D81611">
            <w:pPr>
              <w:pStyle w:val="TableText"/>
              <w:jc w:val="right"/>
            </w:pPr>
            <w:r w:rsidRPr="00B949B2">
              <w:t>4</w:t>
            </w:r>
          </w:p>
        </w:tc>
        <w:tc>
          <w:tcPr>
            <w:tcW w:w="864" w:type="dxa"/>
            <w:tcBorders>
              <w:bottom w:val="single" w:sz="4" w:space="0" w:color="auto"/>
            </w:tcBorders>
          </w:tcPr>
          <w:p w14:paraId="4B490752" w14:textId="77777777" w:rsidR="00BB75B3" w:rsidRPr="00B949B2" w:rsidRDefault="00BB75B3" w:rsidP="00D81611">
            <w:pPr>
              <w:pStyle w:val="TableText"/>
              <w:jc w:val="right"/>
            </w:pPr>
            <w:r w:rsidRPr="00B949B2">
              <w:t>4.00</w:t>
            </w:r>
          </w:p>
        </w:tc>
        <w:tc>
          <w:tcPr>
            <w:tcW w:w="724" w:type="dxa"/>
            <w:tcBorders>
              <w:bottom w:val="single" w:sz="4" w:space="0" w:color="auto"/>
            </w:tcBorders>
          </w:tcPr>
          <w:p w14:paraId="4BAAAA6F" w14:textId="77777777" w:rsidR="00BB75B3" w:rsidRPr="00B949B2" w:rsidRDefault="00BB75B3" w:rsidP="00D81611">
            <w:pPr>
              <w:pStyle w:val="TableText"/>
              <w:jc w:val="right"/>
            </w:pPr>
            <w:r w:rsidRPr="00B949B2">
              <w:t>1.41</w:t>
            </w:r>
          </w:p>
        </w:tc>
        <w:tc>
          <w:tcPr>
            <w:tcW w:w="928" w:type="dxa"/>
            <w:tcBorders>
              <w:bottom w:val="single" w:sz="4" w:space="0" w:color="auto"/>
            </w:tcBorders>
          </w:tcPr>
          <w:p w14:paraId="6D592F66" w14:textId="77777777" w:rsidR="00BB75B3" w:rsidRPr="00B949B2" w:rsidRDefault="00BB75B3" w:rsidP="00D81611">
            <w:pPr>
              <w:pStyle w:val="TableText"/>
              <w:jc w:val="right"/>
            </w:pPr>
            <w:r w:rsidRPr="00B949B2">
              <w:t>57.14</w:t>
            </w:r>
          </w:p>
        </w:tc>
        <w:tc>
          <w:tcPr>
            <w:tcW w:w="720" w:type="dxa"/>
            <w:tcBorders>
              <w:bottom w:val="single" w:sz="4" w:space="0" w:color="auto"/>
            </w:tcBorders>
          </w:tcPr>
          <w:p w14:paraId="117C5C69" w14:textId="77777777" w:rsidR="00BB75B3" w:rsidRPr="00B949B2" w:rsidRDefault="00BB75B3" w:rsidP="00D81611">
            <w:pPr>
              <w:pStyle w:val="TableText"/>
              <w:jc w:val="right"/>
            </w:pPr>
            <w:r w:rsidRPr="00B949B2">
              <w:t>10</w:t>
            </w:r>
          </w:p>
        </w:tc>
        <w:tc>
          <w:tcPr>
            <w:tcW w:w="864" w:type="dxa"/>
            <w:tcBorders>
              <w:bottom w:val="single" w:sz="4" w:space="0" w:color="auto"/>
            </w:tcBorders>
          </w:tcPr>
          <w:p w14:paraId="6AF1E176" w14:textId="77777777" w:rsidR="00BB75B3" w:rsidRPr="00B949B2" w:rsidRDefault="00BB75B3" w:rsidP="00D81611">
            <w:pPr>
              <w:pStyle w:val="TableText"/>
              <w:jc w:val="right"/>
            </w:pPr>
            <w:r w:rsidRPr="00B949B2">
              <w:t>4.00</w:t>
            </w:r>
          </w:p>
        </w:tc>
        <w:tc>
          <w:tcPr>
            <w:tcW w:w="720" w:type="dxa"/>
            <w:tcBorders>
              <w:bottom w:val="single" w:sz="4" w:space="0" w:color="auto"/>
            </w:tcBorders>
          </w:tcPr>
          <w:p w14:paraId="5C636A58" w14:textId="77777777" w:rsidR="00BB75B3" w:rsidRPr="00B949B2" w:rsidRDefault="00BB75B3" w:rsidP="00D81611">
            <w:pPr>
              <w:pStyle w:val="TableText"/>
              <w:jc w:val="right"/>
            </w:pPr>
            <w:r w:rsidRPr="00B949B2">
              <w:t>1.05</w:t>
            </w:r>
          </w:p>
        </w:tc>
        <w:tc>
          <w:tcPr>
            <w:tcW w:w="1008" w:type="dxa"/>
            <w:tcBorders>
              <w:bottom w:val="single" w:sz="4" w:space="0" w:color="auto"/>
            </w:tcBorders>
          </w:tcPr>
          <w:p w14:paraId="6CF3A32F" w14:textId="77777777" w:rsidR="00BB75B3" w:rsidRPr="00B949B2" w:rsidRDefault="00BB75B3" w:rsidP="00D81611">
            <w:pPr>
              <w:pStyle w:val="TableText"/>
              <w:jc w:val="right"/>
            </w:pPr>
            <w:r w:rsidRPr="00B949B2">
              <w:t>57.14</w:t>
            </w:r>
          </w:p>
        </w:tc>
        <w:tc>
          <w:tcPr>
            <w:tcW w:w="864" w:type="dxa"/>
            <w:tcBorders>
              <w:bottom w:val="single" w:sz="4" w:space="0" w:color="auto"/>
            </w:tcBorders>
          </w:tcPr>
          <w:p w14:paraId="59C82D85" w14:textId="77777777" w:rsidR="00BB75B3" w:rsidRPr="00B949B2" w:rsidRDefault="00BB75B3" w:rsidP="00D81611">
            <w:pPr>
              <w:pStyle w:val="TableText"/>
              <w:jc w:val="right"/>
            </w:pPr>
            <w:r w:rsidRPr="00B949B2">
              <w:t>9</w:t>
            </w:r>
          </w:p>
        </w:tc>
        <w:tc>
          <w:tcPr>
            <w:tcW w:w="1008" w:type="dxa"/>
            <w:tcBorders>
              <w:bottom w:val="single" w:sz="4" w:space="0" w:color="auto"/>
            </w:tcBorders>
          </w:tcPr>
          <w:p w14:paraId="6F87336F" w14:textId="77777777" w:rsidR="00BB75B3" w:rsidRPr="00B949B2" w:rsidRDefault="00BB75B3" w:rsidP="00D81611">
            <w:pPr>
              <w:pStyle w:val="TableText"/>
              <w:jc w:val="right"/>
            </w:pPr>
            <w:r w:rsidRPr="00B949B2">
              <w:t>5.44</w:t>
            </w:r>
          </w:p>
        </w:tc>
        <w:tc>
          <w:tcPr>
            <w:tcW w:w="1008" w:type="dxa"/>
            <w:tcBorders>
              <w:bottom w:val="single" w:sz="4" w:space="0" w:color="auto"/>
            </w:tcBorders>
          </w:tcPr>
          <w:p w14:paraId="30CD2DA6" w14:textId="77777777" w:rsidR="00BB75B3" w:rsidRPr="00B949B2" w:rsidRDefault="00BB75B3" w:rsidP="00D81611">
            <w:pPr>
              <w:pStyle w:val="TableText"/>
              <w:jc w:val="right"/>
            </w:pPr>
            <w:r w:rsidRPr="00B949B2">
              <w:t>1.94</w:t>
            </w:r>
          </w:p>
        </w:tc>
        <w:tc>
          <w:tcPr>
            <w:tcW w:w="1008" w:type="dxa"/>
            <w:tcBorders>
              <w:bottom w:val="single" w:sz="4" w:space="0" w:color="auto"/>
            </w:tcBorders>
          </w:tcPr>
          <w:p w14:paraId="4A5D0AC0" w14:textId="77777777" w:rsidR="00BB75B3" w:rsidRPr="00B949B2" w:rsidRDefault="00BB75B3" w:rsidP="00D81611">
            <w:pPr>
              <w:pStyle w:val="TableText"/>
              <w:jc w:val="right"/>
            </w:pPr>
            <w:r w:rsidRPr="00B949B2">
              <w:t>68.06</w:t>
            </w:r>
          </w:p>
        </w:tc>
      </w:tr>
      <w:tr w:rsidR="00BB75B3" w:rsidRPr="00B949B2" w14:paraId="71CAF8CD" w14:textId="77777777" w:rsidTr="008A58AE">
        <w:trPr>
          <w:trHeight w:val="22"/>
        </w:trPr>
        <w:tc>
          <w:tcPr>
            <w:tcW w:w="2403" w:type="dxa"/>
            <w:tcBorders>
              <w:top w:val="single" w:sz="4" w:space="0" w:color="auto"/>
              <w:bottom w:val="single" w:sz="12" w:space="0" w:color="auto"/>
            </w:tcBorders>
          </w:tcPr>
          <w:p w14:paraId="32D7922C" w14:textId="77777777" w:rsidR="00BB75B3" w:rsidRPr="00B949B2" w:rsidRDefault="00BB75B3" w:rsidP="00D81611">
            <w:pPr>
              <w:pStyle w:val="TableText"/>
              <w:rPr>
                <w:b/>
              </w:rPr>
            </w:pPr>
            <w:r w:rsidRPr="00B949B2">
              <w:rPr>
                <w:b/>
              </w:rPr>
              <w:t>Total</w:t>
            </w:r>
          </w:p>
        </w:tc>
        <w:tc>
          <w:tcPr>
            <w:tcW w:w="720" w:type="dxa"/>
            <w:tcBorders>
              <w:top w:val="single" w:sz="4" w:space="0" w:color="auto"/>
              <w:bottom w:val="single" w:sz="12" w:space="0" w:color="auto"/>
            </w:tcBorders>
          </w:tcPr>
          <w:p w14:paraId="130F6CB1" w14:textId="77777777" w:rsidR="00BB75B3" w:rsidRPr="00B949B2" w:rsidRDefault="00BB75B3" w:rsidP="00D81611">
            <w:pPr>
              <w:pStyle w:val="TableText"/>
              <w:jc w:val="right"/>
            </w:pPr>
            <w:r w:rsidRPr="00B949B2">
              <w:t>12</w:t>
            </w:r>
          </w:p>
        </w:tc>
        <w:tc>
          <w:tcPr>
            <w:tcW w:w="864" w:type="dxa"/>
            <w:tcBorders>
              <w:top w:val="single" w:sz="4" w:space="0" w:color="auto"/>
              <w:bottom w:val="single" w:sz="12" w:space="0" w:color="auto"/>
            </w:tcBorders>
          </w:tcPr>
          <w:p w14:paraId="51C97972" w14:textId="77777777" w:rsidR="00BB75B3" w:rsidRPr="00B949B2" w:rsidRDefault="00BB75B3" w:rsidP="00D81611">
            <w:pPr>
              <w:pStyle w:val="TableText"/>
              <w:jc w:val="right"/>
            </w:pPr>
            <w:r w:rsidRPr="00B949B2">
              <w:t>2.67</w:t>
            </w:r>
          </w:p>
        </w:tc>
        <w:tc>
          <w:tcPr>
            <w:tcW w:w="724" w:type="dxa"/>
            <w:tcBorders>
              <w:top w:val="single" w:sz="4" w:space="0" w:color="auto"/>
              <w:bottom w:val="single" w:sz="12" w:space="0" w:color="auto"/>
            </w:tcBorders>
          </w:tcPr>
          <w:p w14:paraId="3944FEA1" w14:textId="77777777" w:rsidR="00BB75B3" w:rsidRPr="00B949B2" w:rsidRDefault="00BB75B3" w:rsidP="00D81611">
            <w:pPr>
              <w:pStyle w:val="TableText"/>
              <w:jc w:val="right"/>
            </w:pPr>
            <w:r w:rsidRPr="00B949B2">
              <w:t>1.56</w:t>
            </w:r>
          </w:p>
        </w:tc>
        <w:tc>
          <w:tcPr>
            <w:tcW w:w="928" w:type="dxa"/>
            <w:tcBorders>
              <w:top w:val="single" w:sz="4" w:space="0" w:color="auto"/>
              <w:bottom w:val="single" w:sz="12" w:space="0" w:color="auto"/>
            </w:tcBorders>
          </w:tcPr>
          <w:p w14:paraId="26E935C4" w14:textId="77777777" w:rsidR="00BB75B3" w:rsidRPr="00B949B2" w:rsidRDefault="00BB75B3" w:rsidP="00D81611">
            <w:pPr>
              <w:pStyle w:val="TableText"/>
              <w:jc w:val="right"/>
            </w:pPr>
            <w:r w:rsidRPr="00B949B2">
              <w:t>38.10</w:t>
            </w:r>
          </w:p>
        </w:tc>
        <w:tc>
          <w:tcPr>
            <w:tcW w:w="720" w:type="dxa"/>
            <w:tcBorders>
              <w:top w:val="single" w:sz="4" w:space="0" w:color="auto"/>
              <w:bottom w:val="single" w:sz="12" w:space="0" w:color="auto"/>
            </w:tcBorders>
          </w:tcPr>
          <w:p w14:paraId="5BC05A6C" w14:textId="77777777" w:rsidR="00BB75B3" w:rsidRPr="00B949B2" w:rsidRDefault="00BB75B3" w:rsidP="00D81611">
            <w:pPr>
              <w:pStyle w:val="TableText"/>
              <w:jc w:val="right"/>
            </w:pPr>
            <w:r w:rsidRPr="00B949B2">
              <w:t>12</w:t>
            </w:r>
          </w:p>
        </w:tc>
        <w:tc>
          <w:tcPr>
            <w:tcW w:w="864" w:type="dxa"/>
            <w:tcBorders>
              <w:top w:val="single" w:sz="4" w:space="0" w:color="auto"/>
              <w:bottom w:val="single" w:sz="12" w:space="0" w:color="auto"/>
            </w:tcBorders>
          </w:tcPr>
          <w:p w14:paraId="7D59C03D" w14:textId="77777777" w:rsidR="00BB75B3" w:rsidRPr="00B949B2" w:rsidRDefault="00BB75B3" w:rsidP="00D81611">
            <w:pPr>
              <w:pStyle w:val="TableText"/>
              <w:jc w:val="right"/>
            </w:pPr>
            <w:r w:rsidRPr="00B949B2">
              <w:t>3.67</w:t>
            </w:r>
          </w:p>
        </w:tc>
        <w:tc>
          <w:tcPr>
            <w:tcW w:w="720" w:type="dxa"/>
            <w:tcBorders>
              <w:top w:val="single" w:sz="4" w:space="0" w:color="auto"/>
              <w:bottom w:val="single" w:sz="12" w:space="0" w:color="auto"/>
            </w:tcBorders>
          </w:tcPr>
          <w:p w14:paraId="7730F0A6" w14:textId="77777777" w:rsidR="00BB75B3" w:rsidRPr="00B949B2" w:rsidRDefault="00BB75B3" w:rsidP="00D81611">
            <w:pPr>
              <w:pStyle w:val="TableText"/>
              <w:jc w:val="right"/>
            </w:pPr>
            <w:r w:rsidRPr="00B949B2">
              <w:t>1.50</w:t>
            </w:r>
          </w:p>
        </w:tc>
        <w:tc>
          <w:tcPr>
            <w:tcW w:w="1008" w:type="dxa"/>
            <w:tcBorders>
              <w:top w:val="single" w:sz="4" w:space="0" w:color="auto"/>
              <w:bottom w:val="single" w:sz="12" w:space="0" w:color="auto"/>
            </w:tcBorders>
          </w:tcPr>
          <w:p w14:paraId="2B8D0053" w14:textId="77777777" w:rsidR="00BB75B3" w:rsidRPr="00B949B2" w:rsidRDefault="00BB75B3" w:rsidP="00D81611">
            <w:pPr>
              <w:pStyle w:val="TableText"/>
              <w:jc w:val="right"/>
            </w:pPr>
            <w:r w:rsidRPr="00B949B2">
              <w:t>52.38</w:t>
            </w:r>
          </w:p>
        </w:tc>
        <w:tc>
          <w:tcPr>
            <w:tcW w:w="864" w:type="dxa"/>
            <w:tcBorders>
              <w:top w:val="single" w:sz="4" w:space="0" w:color="auto"/>
              <w:bottom w:val="single" w:sz="12" w:space="0" w:color="auto"/>
            </w:tcBorders>
          </w:tcPr>
          <w:p w14:paraId="5B5238E8" w14:textId="77777777" w:rsidR="00BB75B3" w:rsidRPr="00B949B2" w:rsidRDefault="00BB75B3" w:rsidP="00D81611">
            <w:pPr>
              <w:pStyle w:val="TableText"/>
              <w:jc w:val="right"/>
            </w:pPr>
            <w:r w:rsidRPr="00B949B2">
              <w:t>12</w:t>
            </w:r>
          </w:p>
        </w:tc>
        <w:tc>
          <w:tcPr>
            <w:tcW w:w="1008" w:type="dxa"/>
            <w:tcBorders>
              <w:top w:val="single" w:sz="4" w:space="0" w:color="auto"/>
              <w:bottom w:val="single" w:sz="12" w:space="0" w:color="auto"/>
            </w:tcBorders>
          </w:tcPr>
          <w:p w14:paraId="7C5E046E" w14:textId="77777777" w:rsidR="00BB75B3" w:rsidRPr="00B949B2" w:rsidRDefault="00BB75B3" w:rsidP="00D81611">
            <w:pPr>
              <w:pStyle w:val="TableText"/>
              <w:jc w:val="right"/>
            </w:pPr>
            <w:r w:rsidRPr="00B949B2">
              <w:t>4.67</w:t>
            </w:r>
          </w:p>
        </w:tc>
        <w:tc>
          <w:tcPr>
            <w:tcW w:w="1008" w:type="dxa"/>
            <w:tcBorders>
              <w:top w:val="single" w:sz="4" w:space="0" w:color="auto"/>
              <w:bottom w:val="single" w:sz="12" w:space="0" w:color="auto"/>
            </w:tcBorders>
          </w:tcPr>
          <w:p w14:paraId="3DDCDC3C" w14:textId="77777777" w:rsidR="00BB75B3" w:rsidRPr="00B949B2" w:rsidRDefault="00BB75B3" w:rsidP="00D81611">
            <w:pPr>
              <w:pStyle w:val="TableText"/>
              <w:jc w:val="right"/>
            </w:pPr>
            <w:r w:rsidRPr="00B949B2">
              <w:t>2.27</w:t>
            </w:r>
          </w:p>
        </w:tc>
        <w:tc>
          <w:tcPr>
            <w:tcW w:w="1008" w:type="dxa"/>
            <w:tcBorders>
              <w:top w:val="single" w:sz="4" w:space="0" w:color="auto"/>
              <w:bottom w:val="single" w:sz="12" w:space="0" w:color="auto"/>
            </w:tcBorders>
          </w:tcPr>
          <w:p w14:paraId="5CF9AF67" w14:textId="77777777" w:rsidR="00BB75B3" w:rsidRPr="00B949B2" w:rsidRDefault="00BB75B3" w:rsidP="00D81611">
            <w:pPr>
              <w:pStyle w:val="TableText"/>
              <w:jc w:val="right"/>
            </w:pPr>
            <w:r w:rsidRPr="00B949B2">
              <w:t>58.33</w:t>
            </w:r>
          </w:p>
        </w:tc>
      </w:tr>
    </w:tbl>
    <w:p w14:paraId="12B7D061" w14:textId="658A492D" w:rsidR="00BD0B80" w:rsidRPr="00B949B2" w:rsidRDefault="00E75FF1" w:rsidP="002C24C0">
      <w:pPr>
        <w:pStyle w:val="Caption"/>
        <w:keepLines/>
      </w:pPr>
      <w:bookmarkStart w:id="569" w:name="_Ref49337330"/>
      <w:bookmarkStart w:id="570" w:name="_Toc45636991"/>
      <w:bookmarkStart w:id="571" w:name="_Toc46216395"/>
      <w:bookmarkStart w:id="572" w:name="_Toc52354565"/>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10</w:t>
      </w:r>
      <w:r w:rsidR="00124262" w:rsidRPr="00B949B2">
        <w:rPr>
          <w:noProof/>
        </w:rPr>
        <w:fldChar w:fldCharType="end"/>
      </w:r>
      <w:bookmarkEnd w:id="569"/>
      <w:r w:rsidR="00BD0B80" w:rsidRPr="00B949B2">
        <w:t xml:space="preserve">.  Receptive Scores Compared </w:t>
      </w:r>
      <w:r w:rsidR="00B2183E" w:rsidRPr="00B949B2">
        <w:t xml:space="preserve">for Verbal and Nonverbal </w:t>
      </w:r>
      <w:r w:rsidR="00D64363" w:rsidRPr="00B949B2">
        <w:t>Students (Group 2</w:t>
      </w:r>
      <w:r w:rsidR="00BD0B80" w:rsidRPr="00B949B2">
        <w:t xml:space="preserve"> Grade</w:t>
      </w:r>
      <w:r w:rsidR="00D05A84" w:rsidRPr="00B949B2">
        <w:t xml:space="preserve"> Levels and Grade Span</w:t>
      </w:r>
      <w:r w:rsidR="00BD0B80" w:rsidRPr="00B949B2">
        <w:t>s)</w:t>
      </w:r>
      <w:bookmarkEnd w:id="570"/>
      <w:bookmarkEnd w:id="571"/>
      <w:bookmarkEnd w:id="572"/>
    </w:p>
    <w:tbl>
      <w:tblPr>
        <w:tblStyle w:val="TRtable"/>
        <w:tblW w:w="13139" w:type="dxa"/>
        <w:tblLayout w:type="fixed"/>
        <w:tblLook w:val="04A0" w:firstRow="1" w:lastRow="0" w:firstColumn="1" w:lastColumn="0" w:noHBand="0" w:noVBand="1"/>
        <w:tblDescription w:val="Receptive Scores Compared for Verbal and Nonverbal Students (Odd Grade Levels and Grade Spans)"/>
      </w:tblPr>
      <w:tblGrid>
        <w:gridCol w:w="2276"/>
        <w:gridCol w:w="720"/>
        <w:gridCol w:w="864"/>
        <w:gridCol w:w="720"/>
        <w:gridCol w:w="927"/>
        <w:gridCol w:w="864"/>
        <w:gridCol w:w="1008"/>
        <w:gridCol w:w="1008"/>
        <w:gridCol w:w="1008"/>
        <w:gridCol w:w="1008"/>
        <w:gridCol w:w="864"/>
        <w:gridCol w:w="864"/>
        <w:gridCol w:w="1008"/>
      </w:tblGrid>
      <w:tr w:rsidR="00B5157B" w:rsidRPr="00B949B2" w14:paraId="266BC848" w14:textId="77777777" w:rsidTr="008A58AE">
        <w:trPr>
          <w:cnfStyle w:val="100000000000" w:firstRow="1" w:lastRow="0" w:firstColumn="0" w:lastColumn="0" w:oddVBand="0" w:evenVBand="0" w:oddHBand="0" w:evenHBand="0" w:firstRowFirstColumn="0" w:firstRowLastColumn="0" w:lastRowFirstColumn="0" w:lastRowLastColumn="0"/>
          <w:trHeight w:val="864"/>
        </w:trPr>
        <w:tc>
          <w:tcPr>
            <w:tcW w:w="2276" w:type="dxa"/>
          </w:tcPr>
          <w:p w14:paraId="30C1CF1D" w14:textId="77777777" w:rsidR="0099121B" w:rsidRPr="00B949B2" w:rsidRDefault="002665E7" w:rsidP="002C24C0">
            <w:pPr>
              <w:pStyle w:val="TableHead"/>
              <w:keepNext/>
              <w:keepLines/>
              <w:rPr>
                <w:b/>
              </w:rPr>
            </w:pPr>
            <w:r w:rsidRPr="00B949B2">
              <w:rPr>
                <w:b/>
              </w:rPr>
              <w:t>Mode</w:t>
            </w:r>
            <w:r w:rsidR="00B2183E" w:rsidRPr="00B949B2">
              <w:rPr>
                <w:b/>
              </w:rPr>
              <w:t xml:space="preserve"> of </w:t>
            </w:r>
            <w:r w:rsidRPr="00B949B2">
              <w:rPr>
                <w:b/>
              </w:rPr>
              <w:t>Communication</w:t>
            </w:r>
          </w:p>
        </w:tc>
        <w:tc>
          <w:tcPr>
            <w:tcW w:w="720" w:type="dxa"/>
          </w:tcPr>
          <w:p w14:paraId="16335604" w14:textId="77777777" w:rsidR="0099121B" w:rsidRPr="00B949B2" w:rsidRDefault="0099121B" w:rsidP="0081195D">
            <w:pPr>
              <w:pStyle w:val="TableHead"/>
              <w:keepNext/>
              <w:keepLines/>
              <w:rPr>
                <w:b/>
                <w:i/>
              </w:rPr>
            </w:pPr>
            <w:r w:rsidRPr="00B949B2">
              <w:rPr>
                <w:b/>
              </w:rPr>
              <w:t>G</w:t>
            </w:r>
            <w:r w:rsidR="0028096B" w:rsidRPr="00B949B2">
              <w:rPr>
                <w:b/>
              </w:rPr>
              <w:t xml:space="preserve">r </w:t>
            </w:r>
            <w:r w:rsidRPr="00B949B2">
              <w:rPr>
                <w:b/>
              </w:rPr>
              <w:t>1</w:t>
            </w:r>
            <w:r w:rsidR="0081195D" w:rsidRPr="00B949B2">
              <w:rPr>
                <w:b/>
              </w:rPr>
              <w:t xml:space="preserve"> </w:t>
            </w:r>
            <w:r w:rsidRPr="00B949B2">
              <w:rPr>
                <w:b/>
              </w:rPr>
              <w:t>N</w:t>
            </w:r>
          </w:p>
        </w:tc>
        <w:tc>
          <w:tcPr>
            <w:tcW w:w="864" w:type="dxa"/>
          </w:tcPr>
          <w:p w14:paraId="4A77A00F" w14:textId="77777777" w:rsidR="0099121B" w:rsidRPr="00B949B2" w:rsidRDefault="0099121B" w:rsidP="002C24C0">
            <w:pPr>
              <w:pStyle w:val="TableHead"/>
              <w:keepNext/>
              <w:keepLines/>
              <w:rPr>
                <w:b/>
              </w:rPr>
            </w:pPr>
            <w:r w:rsidRPr="00B949B2">
              <w:rPr>
                <w:b/>
              </w:rPr>
              <w:t>G</w:t>
            </w:r>
            <w:r w:rsidR="0028096B" w:rsidRPr="00B949B2">
              <w:rPr>
                <w:b/>
              </w:rPr>
              <w:t xml:space="preserve">r </w:t>
            </w:r>
            <w:r w:rsidRPr="00B949B2">
              <w:rPr>
                <w:b/>
              </w:rPr>
              <w:t>1 Mean</w:t>
            </w:r>
          </w:p>
        </w:tc>
        <w:tc>
          <w:tcPr>
            <w:tcW w:w="720" w:type="dxa"/>
          </w:tcPr>
          <w:p w14:paraId="6A4439A9" w14:textId="77777777" w:rsidR="0099121B" w:rsidRPr="00B949B2" w:rsidRDefault="0099121B" w:rsidP="002C24C0">
            <w:pPr>
              <w:pStyle w:val="TableHead"/>
              <w:keepNext/>
              <w:keepLines/>
              <w:rPr>
                <w:b/>
              </w:rPr>
            </w:pPr>
            <w:r w:rsidRPr="00B949B2">
              <w:rPr>
                <w:b/>
              </w:rPr>
              <w:t>G</w:t>
            </w:r>
            <w:r w:rsidR="0028096B" w:rsidRPr="00B949B2">
              <w:rPr>
                <w:b/>
              </w:rPr>
              <w:t xml:space="preserve">r </w:t>
            </w:r>
            <w:r w:rsidRPr="00B949B2">
              <w:rPr>
                <w:b/>
              </w:rPr>
              <w:t>1 SD</w:t>
            </w:r>
          </w:p>
        </w:tc>
        <w:tc>
          <w:tcPr>
            <w:tcW w:w="927" w:type="dxa"/>
          </w:tcPr>
          <w:p w14:paraId="5664FCE8" w14:textId="77777777" w:rsidR="0099121B" w:rsidRPr="00B949B2" w:rsidRDefault="0099121B" w:rsidP="002C24C0">
            <w:pPr>
              <w:pStyle w:val="TableHead"/>
              <w:keepNext/>
              <w:keepLines/>
              <w:rPr>
                <w:b/>
              </w:rPr>
            </w:pPr>
            <w:r w:rsidRPr="00B949B2">
              <w:rPr>
                <w:b/>
              </w:rPr>
              <w:t>G</w:t>
            </w:r>
            <w:r w:rsidR="0028096B" w:rsidRPr="00B949B2">
              <w:rPr>
                <w:b/>
              </w:rPr>
              <w:t xml:space="preserve">r </w:t>
            </w:r>
            <w:r w:rsidRPr="00B949B2">
              <w:rPr>
                <w:b/>
              </w:rPr>
              <w:t>1 % Pts</w:t>
            </w:r>
          </w:p>
        </w:tc>
        <w:tc>
          <w:tcPr>
            <w:tcW w:w="864" w:type="dxa"/>
          </w:tcPr>
          <w:p w14:paraId="7B473B6D" w14:textId="77777777" w:rsidR="0099121B" w:rsidRPr="00B949B2" w:rsidRDefault="0099121B" w:rsidP="002C24C0">
            <w:pPr>
              <w:pStyle w:val="TableHead"/>
              <w:keepNext/>
              <w:keepLines/>
              <w:rPr>
                <w:b/>
              </w:rPr>
            </w:pPr>
            <w:r w:rsidRPr="00B949B2">
              <w:rPr>
                <w:b/>
              </w:rPr>
              <w:t>G</w:t>
            </w:r>
            <w:r w:rsidR="0028096B" w:rsidRPr="00B949B2">
              <w:rPr>
                <w:b/>
              </w:rPr>
              <w:t>r</w:t>
            </w:r>
            <w:r w:rsidRPr="00B949B2">
              <w:rPr>
                <w:b/>
              </w:rPr>
              <w:t xml:space="preserve"> 3–</w:t>
            </w:r>
            <w:r w:rsidR="00AF1E6E" w:rsidRPr="00B949B2">
              <w:rPr>
                <w:b/>
              </w:rPr>
              <w:t>‍</w:t>
            </w:r>
            <w:r w:rsidRPr="00B949B2">
              <w:rPr>
                <w:b/>
              </w:rPr>
              <w:t>5 N</w:t>
            </w:r>
          </w:p>
        </w:tc>
        <w:tc>
          <w:tcPr>
            <w:tcW w:w="1008" w:type="dxa"/>
          </w:tcPr>
          <w:p w14:paraId="76BFBB0E" w14:textId="77777777" w:rsidR="0099121B" w:rsidRPr="00B949B2" w:rsidRDefault="0099121B" w:rsidP="002C24C0">
            <w:pPr>
              <w:pStyle w:val="TableHead"/>
              <w:keepNext/>
              <w:keepLines/>
              <w:rPr>
                <w:b/>
              </w:rPr>
            </w:pPr>
            <w:r w:rsidRPr="00B949B2">
              <w:rPr>
                <w:b/>
              </w:rPr>
              <w:t>G</w:t>
            </w:r>
            <w:r w:rsidR="0028096B" w:rsidRPr="00B949B2">
              <w:rPr>
                <w:b/>
              </w:rPr>
              <w:t>r</w:t>
            </w:r>
            <w:r w:rsidRPr="00B949B2">
              <w:rPr>
                <w:b/>
              </w:rPr>
              <w:t xml:space="preserve"> 3–5 Mean</w:t>
            </w:r>
          </w:p>
        </w:tc>
        <w:tc>
          <w:tcPr>
            <w:tcW w:w="1008" w:type="dxa"/>
          </w:tcPr>
          <w:p w14:paraId="34780F08" w14:textId="77777777" w:rsidR="0099121B" w:rsidRPr="00B949B2" w:rsidRDefault="0099121B" w:rsidP="002C24C0">
            <w:pPr>
              <w:pStyle w:val="TableHead"/>
              <w:keepNext/>
              <w:keepLines/>
              <w:rPr>
                <w:b/>
              </w:rPr>
            </w:pPr>
            <w:r w:rsidRPr="00B949B2">
              <w:rPr>
                <w:b/>
              </w:rPr>
              <w:t>G</w:t>
            </w:r>
            <w:r w:rsidR="0028096B" w:rsidRPr="00B949B2">
              <w:rPr>
                <w:b/>
              </w:rPr>
              <w:t>r</w:t>
            </w:r>
            <w:r w:rsidRPr="00B949B2">
              <w:rPr>
                <w:b/>
              </w:rPr>
              <w:t xml:space="preserve"> 3–5 SD</w:t>
            </w:r>
          </w:p>
        </w:tc>
        <w:tc>
          <w:tcPr>
            <w:tcW w:w="1008" w:type="dxa"/>
          </w:tcPr>
          <w:p w14:paraId="7CE584FD" w14:textId="77777777" w:rsidR="0099121B" w:rsidRPr="00B949B2" w:rsidRDefault="0099121B" w:rsidP="002C24C0">
            <w:pPr>
              <w:pStyle w:val="TableHead"/>
              <w:keepNext/>
              <w:keepLines/>
              <w:rPr>
                <w:b/>
              </w:rPr>
            </w:pPr>
            <w:r w:rsidRPr="00B949B2">
              <w:rPr>
                <w:b/>
              </w:rPr>
              <w:t>G</w:t>
            </w:r>
            <w:r w:rsidR="0028096B" w:rsidRPr="00B949B2">
              <w:rPr>
                <w:b/>
              </w:rPr>
              <w:t>r</w:t>
            </w:r>
            <w:r w:rsidRPr="00B949B2">
              <w:rPr>
                <w:b/>
              </w:rPr>
              <w:t xml:space="preserve"> 3–5 % Pts</w:t>
            </w:r>
          </w:p>
        </w:tc>
        <w:tc>
          <w:tcPr>
            <w:tcW w:w="1008" w:type="dxa"/>
          </w:tcPr>
          <w:p w14:paraId="0C2BCB02" w14:textId="77777777" w:rsidR="0099121B" w:rsidRPr="00B949B2" w:rsidRDefault="0099121B" w:rsidP="002C24C0">
            <w:pPr>
              <w:pStyle w:val="TableHead"/>
              <w:keepNext/>
              <w:keepLines/>
              <w:rPr>
                <w:b/>
              </w:rPr>
            </w:pPr>
            <w:r w:rsidRPr="00B949B2">
              <w:rPr>
                <w:b/>
              </w:rPr>
              <w:t>G</w:t>
            </w:r>
            <w:r w:rsidR="0028096B" w:rsidRPr="00B949B2">
              <w:rPr>
                <w:b/>
              </w:rPr>
              <w:t>r</w:t>
            </w:r>
            <w:r w:rsidRPr="00B949B2">
              <w:rPr>
                <w:b/>
              </w:rPr>
              <w:t xml:space="preserve"> 9–</w:t>
            </w:r>
            <w:r w:rsidR="004F3B57" w:rsidRPr="00B949B2">
              <w:rPr>
                <w:b/>
              </w:rPr>
              <w:t>‍</w:t>
            </w:r>
            <w:r w:rsidRPr="00B949B2">
              <w:rPr>
                <w:b/>
              </w:rPr>
              <w:t>12 N</w:t>
            </w:r>
          </w:p>
        </w:tc>
        <w:tc>
          <w:tcPr>
            <w:tcW w:w="864" w:type="dxa"/>
          </w:tcPr>
          <w:p w14:paraId="0717D130" w14:textId="77777777" w:rsidR="0099121B" w:rsidRPr="00B949B2" w:rsidRDefault="0099121B" w:rsidP="002C24C0">
            <w:pPr>
              <w:pStyle w:val="TableHead"/>
              <w:keepNext/>
              <w:keepLines/>
              <w:rPr>
                <w:b/>
              </w:rPr>
            </w:pPr>
            <w:r w:rsidRPr="00B949B2">
              <w:rPr>
                <w:b/>
              </w:rPr>
              <w:t>G</w:t>
            </w:r>
            <w:r w:rsidR="0028096B" w:rsidRPr="00B949B2">
              <w:rPr>
                <w:b/>
              </w:rPr>
              <w:t>r</w:t>
            </w:r>
            <w:r w:rsidRPr="00B949B2">
              <w:rPr>
                <w:b/>
              </w:rPr>
              <w:t xml:space="preserve"> 9–</w:t>
            </w:r>
            <w:r w:rsidR="004F3B57" w:rsidRPr="00B949B2">
              <w:rPr>
                <w:b/>
              </w:rPr>
              <w:t>‍</w:t>
            </w:r>
            <w:r w:rsidRPr="00B949B2">
              <w:rPr>
                <w:b/>
              </w:rPr>
              <w:t>12 Mean</w:t>
            </w:r>
          </w:p>
        </w:tc>
        <w:tc>
          <w:tcPr>
            <w:tcW w:w="864" w:type="dxa"/>
          </w:tcPr>
          <w:p w14:paraId="37C0E086" w14:textId="77777777" w:rsidR="0099121B" w:rsidRPr="00B949B2" w:rsidRDefault="0099121B" w:rsidP="002C24C0">
            <w:pPr>
              <w:pStyle w:val="TableHead"/>
              <w:keepNext/>
              <w:keepLines/>
              <w:rPr>
                <w:b/>
              </w:rPr>
            </w:pPr>
            <w:r w:rsidRPr="00B949B2">
              <w:rPr>
                <w:b/>
              </w:rPr>
              <w:t>G</w:t>
            </w:r>
            <w:r w:rsidR="0028096B" w:rsidRPr="00B949B2">
              <w:rPr>
                <w:b/>
              </w:rPr>
              <w:t>r</w:t>
            </w:r>
            <w:r w:rsidRPr="00B949B2">
              <w:rPr>
                <w:b/>
              </w:rPr>
              <w:t xml:space="preserve"> 9–</w:t>
            </w:r>
            <w:r w:rsidR="004F3B57" w:rsidRPr="00B949B2">
              <w:rPr>
                <w:b/>
              </w:rPr>
              <w:t>‍</w:t>
            </w:r>
            <w:r w:rsidRPr="00B949B2">
              <w:rPr>
                <w:b/>
              </w:rPr>
              <w:t>12 SD</w:t>
            </w:r>
          </w:p>
        </w:tc>
        <w:tc>
          <w:tcPr>
            <w:tcW w:w="1008" w:type="dxa"/>
          </w:tcPr>
          <w:p w14:paraId="7D725675" w14:textId="77777777" w:rsidR="0099121B" w:rsidRPr="00B949B2" w:rsidRDefault="0099121B" w:rsidP="002C24C0">
            <w:pPr>
              <w:pStyle w:val="TableHead"/>
              <w:keepNext/>
              <w:keepLines/>
              <w:rPr>
                <w:b/>
              </w:rPr>
            </w:pPr>
            <w:r w:rsidRPr="00B949B2">
              <w:rPr>
                <w:b/>
              </w:rPr>
              <w:t>G</w:t>
            </w:r>
            <w:r w:rsidR="0028096B" w:rsidRPr="00B949B2">
              <w:rPr>
                <w:b/>
              </w:rPr>
              <w:t>r</w:t>
            </w:r>
            <w:r w:rsidRPr="00B949B2">
              <w:rPr>
                <w:b/>
              </w:rPr>
              <w:t xml:space="preserve"> 9–</w:t>
            </w:r>
            <w:r w:rsidR="004F3B57" w:rsidRPr="00B949B2">
              <w:rPr>
                <w:b/>
              </w:rPr>
              <w:t>‍</w:t>
            </w:r>
            <w:r w:rsidRPr="00B949B2">
              <w:rPr>
                <w:b/>
              </w:rPr>
              <w:t>12 % Pts</w:t>
            </w:r>
          </w:p>
        </w:tc>
      </w:tr>
      <w:tr w:rsidR="00B50572" w:rsidRPr="00B949B2" w14:paraId="38BD8BFD" w14:textId="77777777" w:rsidTr="008A58AE">
        <w:trPr>
          <w:trHeight w:val="18"/>
        </w:trPr>
        <w:tc>
          <w:tcPr>
            <w:tcW w:w="2276" w:type="dxa"/>
          </w:tcPr>
          <w:p w14:paraId="0FEF3CB7" w14:textId="77777777" w:rsidR="00F60A8F" w:rsidRPr="00B949B2" w:rsidRDefault="00F60A8F" w:rsidP="002C24C0">
            <w:pPr>
              <w:pStyle w:val="TableText"/>
              <w:keepNext/>
              <w:keepLines/>
            </w:pPr>
            <w:r w:rsidRPr="00B949B2">
              <w:t>Nonverbal</w:t>
            </w:r>
          </w:p>
        </w:tc>
        <w:tc>
          <w:tcPr>
            <w:tcW w:w="720" w:type="dxa"/>
          </w:tcPr>
          <w:p w14:paraId="67F8E1B0" w14:textId="77777777" w:rsidR="00F60A8F" w:rsidRPr="00B949B2" w:rsidRDefault="00F60A8F" w:rsidP="002C24C0">
            <w:pPr>
              <w:pStyle w:val="TableText"/>
              <w:keepNext/>
              <w:keepLines/>
              <w:jc w:val="right"/>
              <w:rPr>
                <w:szCs w:val="24"/>
              </w:rPr>
            </w:pPr>
            <w:r w:rsidRPr="00B949B2">
              <w:t>7</w:t>
            </w:r>
          </w:p>
        </w:tc>
        <w:tc>
          <w:tcPr>
            <w:tcW w:w="864" w:type="dxa"/>
          </w:tcPr>
          <w:p w14:paraId="51F71965" w14:textId="77777777" w:rsidR="00F60A8F" w:rsidRPr="00B949B2" w:rsidRDefault="00F60A8F" w:rsidP="002C24C0">
            <w:pPr>
              <w:pStyle w:val="TableText"/>
              <w:keepNext/>
              <w:keepLines/>
              <w:jc w:val="right"/>
              <w:rPr>
                <w:szCs w:val="24"/>
              </w:rPr>
            </w:pPr>
            <w:r w:rsidRPr="00B949B2">
              <w:t>2.86</w:t>
            </w:r>
          </w:p>
        </w:tc>
        <w:tc>
          <w:tcPr>
            <w:tcW w:w="720" w:type="dxa"/>
          </w:tcPr>
          <w:p w14:paraId="0F960638" w14:textId="77777777" w:rsidR="00F60A8F" w:rsidRPr="00B949B2" w:rsidRDefault="00F60A8F" w:rsidP="002C24C0">
            <w:pPr>
              <w:pStyle w:val="TableText"/>
              <w:keepNext/>
              <w:keepLines/>
              <w:jc w:val="right"/>
              <w:rPr>
                <w:szCs w:val="24"/>
              </w:rPr>
            </w:pPr>
            <w:r w:rsidRPr="00B949B2">
              <w:t>2.04</w:t>
            </w:r>
          </w:p>
        </w:tc>
        <w:tc>
          <w:tcPr>
            <w:tcW w:w="927" w:type="dxa"/>
          </w:tcPr>
          <w:p w14:paraId="0979539C" w14:textId="77777777" w:rsidR="00F60A8F" w:rsidRPr="00B949B2" w:rsidRDefault="00F60A8F" w:rsidP="002C24C0">
            <w:pPr>
              <w:pStyle w:val="TableText"/>
              <w:keepNext/>
              <w:keepLines/>
              <w:jc w:val="right"/>
              <w:rPr>
                <w:szCs w:val="24"/>
              </w:rPr>
            </w:pPr>
            <w:r w:rsidRPr="00B949B2">
              <w:t>47.62</w:t>
            </w:r>
          </w:p>
        </w:tc>
        <w:tc>
          <w:tcPr>
            <w:tcW w:w="864" w:type="dxa"/>
          </w:tcPr>
          <w:p w14:paraId="0E89432B" w14:textId="77777777" w:rsidR="00F60A8F" w:rsidRPr="00B949B2" w:rsidRDefault="00F60A8F" w:rsidP="002C24C0">
            <w:pPr>
              <w:pStyle w:val="TableText"/>
              <w:keepNext/>
              <w:keepLines/>
              <w:jc w:val="right"/>
              <w:rPr>
                <w:szCs w:val="24"/>
              </w:rPr>
            </w:pPr>
            <w:r w:rsidRPr="00B949B2">
              <w:t>6</w:t>
            </w:r>
          </w:p>
        </w:tc>
        <w:tc>
          <w:tcPr>
            <w:tcW w:w="1008" w:type="dxa"/>
          </w:tcPr>
          <w:p w14:paraId="42E284A4" w14:textId="77777777" w:rsidR="00F60A8F" w:rsidRPr="00B949B2" w:rsidRDefault="00F60A8F" w:rsidP="002C24C0">
            <w:pPr>
              <w:pStyle w:val="TableText"/>
              <w:keepNext/>
              <w:keepLines/>
              <w:jc w:val="right"/>
              <w:rPr>
                <w:szCs w:val="24"/>
              </w:rPr>
            </w:pPr>
            <w:r w:rsidRPr="00B949B2">
              <w:t>2.33</w:t>
            </w:r>
          </w:p>
        </w:tc>
        <w:tc>
          <w:tcPr>
            <w:tcW w:w="1008" w:type="dxa"/>
          </w:tcPr>
          <w:p w14:paraId="07074E04" w14:textId="77777777" w:rsidR="00F60A8F" w:rsidRPr="00B949B2" w:rsidRDefault="00F60A8F" w:rsidP="002C24C0">
            <w:pPr>
              <w:pStyle w:val="TableText"/>
              <w:keepNext/>
              <w:keepLines/>
              <w:jc w:val="right"/>
              <w:rPr>
                <w:szCs w:val="24"/>
              </w:rPr>
            </w:pPr>
            <w:r w:rsidRPr="00B949B2">
              <w:t>1.37</w:t>
            </w:r>
          </w:p>
        </w:tc>
        <w:tc>
          <w:tcPr>
            <w:tcW w:w="1008" w:type="dxa"/>
          </w:tcPr>
          <w:p w14:paraId="3E48990A" w14:textId="77777777" w:rsidR="00F60A8F" w:rsidRPr="00B949B2" w:rsidRDefault="00F60A8F" w:rsidP="002C24C0">
            <w:pPr>
              <w:pStyle w:val="TableText"/>
              <w:keepNext/>
              <w:keepLines/>
              <w:jc w:val="right"/>
              <w:rPr>
                <w:szCs w:val="24"/>
              </w:rPr>
            </w:pPr>
            <w:r w:rsidRPr="00B949B2">
              <w:t>33.33</w:t>
            </w:r>
          </w:p>
        </w:tc>
        <w:tc>
          <w:tcPr>
            <w:tcW w:w="1008" w:type="dxa"/>
          </w:tcPr>
          <w:p w14:paraId="0223E735" w14:textId="77777777" w:rsidR="00F60A8F" w:rsidRPr="00B949B2" w:rsidRDefault="00F60A8F" w:rsidP="002C24C0">
            <w:pPr>
              <w:pStyle w:val="TableText"/>
              <w:keepNext/>
              <w:keepLines/>
              <w:jc w:val="right"/>
              <w:rPr>
                <w:szCs w:val="24"/>
              </w:rPr>
            </w:pPr>
            <w:r w:rsidRPr="00B949B2">
              <w:t>5</w:t>
            </w:r>
          </w:p>
        </w:tc>
        <w:tc>
          <w:tcPr>
            <w:tcW w:w="864" w:type="dxa"/>
          </w:tcPr>
          <w:p w14:paraId="3669962D" w14:textId="77777777" w:rsidR="00F60A8F" w:rsidRPr="00B949B2" w:rsidRDefault="00F60A8F" w:rsidP="002C24C0">
            <w:pPr>
              <w:pStyle w:val="TableText"/>
              <w:keepNext/>
              <w:keepLines/>
              <w:jc w:val="right"/>
              <w:rPr>
                <w:szCs w:val="24"/>
              </w:rPr>
            </w:pPr>
            <w:r w:rsidRPr="00B949B2">
              <w:t>3.00</w:t>
            </w:r>
          </w:p>
        </w:tc>
        <w:tc>
          <w:tcPr>
            <w:tcW w:w="864" w:type="dxa"/>
          </w:tcPr>
          <w:p w14:paraId="0BB2FF7D" w14:textId="77777777" w:rsidR="00F60A8F" w:rsidRPr="00B949B2" w:rsidRDefault="00F60A8F" w:rsidP="002C24C0">
            <w:pPr>
              <w:pStyle w:val="TableText"/>
              <w:keepNext/>
              <w:keepLines/>
              <w:jc w:val="right"/>
              <w:rPr>
                <w:szCs w:val="24"/>
              </w:rPr>
            </w:pPr>
            <w:r w:rsidRPr="00B949B2">
              <w:t>2.35</w:t>
            </w:r>
          </w:p>
        </w:tc>
        <w:tc>
          <w:tcPr>
            <w:tcW w:w="1008" w:type="dxa"/>
          </w:tcPr>
          <w:p w14:paraId="6D001F4C" w14:textId="77777777" w:rsidR="00F60A8F" w:rsidRPr="00B949B2" w:rsidRDefault="00F60A8F" w:rsidP="002C24C0">
            <w:pPr>
              <w:pStyle w:val="TableText"/>
              <w:keepNext/>
              <w:keepLines/>
              <w:jc w:val="right"/>
              <w:rPr>
                <w:szCs w:val="24"/>
              </w:rPr>
            </w:pPr>
            <w:r w:rsidRPr="00B949B2">
              <w:t>42.86</w:t>
            </w:r>
          </w:p>
        </w:tc>
      </w:tr>
      <w:tr w:rsidR="00B50572" w:rsidRPr="00B949B2" w14:paraId="7956C12A" w14:textId="77777777" w:rsidTr="008A58AE">
        <w:trPr>
          <w:trHeight w:val="57"/>
        </w:trPr>
        <w:tc>
          <w:tcPr>
            <w:tcW w:w="2276" w:type="dxa"/>
            <w:tcBorders>
              <w:bottom w:val="single" w:sz="4" w:space="0" w:color="auto"/>
            </w:tcBorders>
          </w:tcPr>
          <w:p w14:paraId="5AB0399B" w14:textId="77777777" w:rsidR="00F60A8F" w:rsidRPr="00B949B2" w:rsidRDefault="00F60A8F" w:rsidP="002C24C0">
            <w:pPr>
              <w:pStyle w:val="TableText"/>
              <w:keepNext/>
              <w:keepLines/>
            </w:pPr>
            <w:r w:rsidRPr="00B949B2">
              <w:t>Verbal</w:t>
            </w:r>
          </w:p>
        </w:tc>
        <w:tc>
          <w:tcPr>
            <w:tcW w:w="720" w:type="dxa"/>
            <w:tcBorders>
              <w:bottom w:val="single" w:sz="4" w:space="0" w:color="auto"/>
            </w:tcBorders>
          </w:tcPr>
          <w:p w14:paraId="359EE133" w14:textId="77777777" w:rsidR="00F60A8F" w:rsidRPr="00B949B2" w:rsidRDefault="00F60A8F" w:rsidP="002C24C0">
            <w:pPr>
              <w:pStyle w:val="TableText"/>
              <w:keepNext/>
              <w:keepLines/>
              <w:jc w:val="right"/>
              <w:rPr>
                <w:szCs w:val="24"/>
              </w:rPr>
            </w:pPr>
            <w:r w:rsidRPr="00B949B2">
              <w:t>5</w:t>
            </w:r>
          </w:p>
        </w:tc>
        <w:tc>
          <w:tcPr>
            <w:tcW w:w="864" w:type="dxa"/>
            <w:tcBorders>
              <w:bottom w:val="single" w:sz="4" w:space="0" w:color="auto"/>
            </w:tcBorders>
          </w:tcPr>
          <w:p w14:paraId="2B323EF7" w14:textId="77777777" w:rsidR="00F60A8F" w:rsidRPr="00B949B2" w:rsidRDefault="00F60A8F" w:rsidP="002C24C0">
            <w:pPr>
              <w:pStyle w:val="TableText"/>
              <w:keepNext/>
              <w:keepLines/>
              <w:jc w:val="right"/>
              <w:rPr>
                <w:szCs w:val="24"/>
              </w:rPr>
            </w:pPr>
            <w:r w:rsidRPr="00B949B2">
              <w:t>2.40</w:t>
            </w:r>
          </w:p>
        </w:tc>
        <w:tc>
          <w:tcPr>
            <w:tcW w:w="720" w:type="dxa"/>
            <w:tcBorders>
              <w:bottom w:val="single" w:sz="4" w:space="0" w:color="auto"/>
            </w:tcBorders>
          </w:tcPr>
          <w:p w14:paraId="41A6509D" w14:textId="77777777" w:rsidR="00F60A8F" w:rsidRPr="00B949B2" w:rsidRDefault="00F60A8F" w:rsidP="002C24C0">
            <w:pPr>
              <w:pStyle w:val="TableText"/>
              <w:keepNext/>
              <w:keepLines/>
              <w:jc w:val="right"/>
              <w:rPr>
                <w:szCs w:val="24"/>
              </w:rPr>
            </w:pPr>
            <w:r w:rsidRPr="00B949B2">
              <w:t>1.52</w:t>
            </w:r>
          </w:p>
        </w:tc>
        <w:tc>
          <w:tcPr>
            <w:tcW w:w="927" w:type="dxa"/>
            <w:tcBorders>
              <w:bottom w:val="single" w:sz="4" w:space="0" w:color="auto"/>
            </w:tcBorders>
          </w:tcPr>
          <w:p w14:paraId="246F6A6F" w14:textId="77777777" w:rsidR="00F60A8F" w:rsidRPr="00B949B2" w:rsidRDefault="00F60A8F" w:rsidP="002C24C0">
            <w:pPr>
              <w:pStyle w:val="TableText"/>
              <w:keepNext/>
              <w:keepLines/>
              <w:jc w:val="right"/>
              <w:rPr>
                <w:szCs w:val="24"/>
              </w:rPr>
            </w:pPr>
            <w:r w:rsidRPr="00B949B2">
              <w:t>40.00</w:t>
            </w:r>
          </w:p>
        </w:tc>
        <w:tc>
          <w:tcPr>
            <w:tcW w:w="864" w:type="dxa"/>
            <w:tcBorders>
              <w:bottom w:val="single" w:sz="4" w:space="0" w:color="auto"/>
            </w:tcBorders>
          </w:tcPr>
          <w:p w14:paraId="6152DE2B" w14:textId="77777777" w:rsidR="00F60A8F" w:rsidRPr="00B949B2" w:rsidRDefault="00F60A8F" w:rsidP="002C24C0">
            <w:pPr>
              <w:pStyle w:val="TableText"/>
              <w:keepNext/>
              <w:keepLines/>
              <w:jc w:val="right"/>
              <w:rPr>
                <w:szCs w:val="24"/>
              </w:rPr>
            </w:pPr>
            <w:r w:rsidRPr="00B949B2">
              <w:t>4</w:t>
            </w:r>
          </w:p>
        </w:tc>
        <w:tc>
          <w:tcPr>
            <w:tcW w:w="1008" w:type="dxa"/>
            <w:tcBorders>
              <w:bottom w:val="single" w:sz="4" w:space="0" w:color="auto"/>
            </w:tcBorders>
          </w:tcPr>
          <w:p w14:paraId="4321FA27" w14:textId="77777777" w:rsidR="00F60A8F" w:rsidRPr="00B949B2" w:rsidRDefault="00F60A8F" w:rsidP="002C24C0">
            <w:pPr>
              <w:pStyle w:val="TableText"/>
              <w:keepNext/>
              <w:keepLines/>
              <w:jc w:val="right"/>
              <w:rPr>
                <w:szCs w:val="24"/>
              </w:rPr>
            </w:pPr>
            <w:r w:rsidRPr="00B949B2">
              <w:t>4.25</w:t>
            </w:r>
          </w:p>
        </w:tc>
        <w:tc>
          <w:tcPr>
            <w:tcW w:w="1008" w:type="dxa"/>
            <w:tcBorders>
              <w:bottom w:val="single" w:sz="4" w:space="0" w:color="auto"/>
            </w:tcBorders>
          </w:tcPr>
          <w:p w14:paraId="09867E8A" w14:textId="77777777" w:rsidR="00F60A8F" w:rsidRPr="00B949B2" w:rsidRDefault="00F60A8F" w:rsidP="002C24C0">
            <w:pPr>
              <w:pStyle w:val="TableText"/>
              <w:keepNext/>
              <w:keepLines/>
              <w:jc w:val="right"/>
              <w:rPr>
                <w:szCs w:val="24"/>
              </w:rPr>
            </w:pPr>
            <w:r w:rsidRPr="00B949B2">
              <w:t>0.96</w:t>
            </w:r>
          </w:p>
        </w:tc>
        <w:tc>
          <w:tcPr>
            <w:tcW w:w="1008" w:type="dxa"/>
            <w:tcBorders>
              <w:bottom w:val="single" w:sz="4" w:space="0" w:color="auto"/>
            </w:tcBorders>
          </w:tcPr>
          <w:p w14:paraId="07B13BD8" w14:textId="77777777" w:rsidR="00F60A8F" w:rsidRPr="00B949B2" w:rsidRDefault="00F60A8F" w:rsidP="002C24C0">
            <w:pPr>
              <w:pStyle w:val="TableText"/>
              <w:keepNext/>
              <w:keepLines/>
              <w:jc w:val="right"/>
              <w:rPr>
                <w:szCs w:val="24"/>
              </w:rPr>
            </w:pPr>
            <w:r w:rsidRPr="00B949B2">
              <w:t>60.71</w:t>
            </w:r>
          </w:p>
        </w:tc>
        <w:tc>
          <w:tcPr>
            <w:tcW w:w="1008" w:type="dxa"/>
            <w:tcBorders>
              <w:bottom w:val="single" w:sz="4" w:space="0" w:color="auto"/>
            </w:tcBorders>
          </w:tcPr>
          <w:p w14:paraId="35517A6D" w14:textId="77777777" w:rsidR="00F60A8F" w:rsidRPr="00B949B2" w:rsidRDefault="00F60A8F" w:rsidP="002C24C0">
            <w:pPr>
              <w:pStyle w:val="TableText"/>
              <w:keepNext/>
              <w:keepLines/>
              <w:jc w:val="right"/>
              <w:rPr>
                <w:szCs w:val="24"/>
              </w:rPr>
            </w:pPr>
            <w:r w:rsidRPr="00B949B2">
              <w:t>7</w:t>
            </w:r>
          </w:p>
        </w:tc>
        <w:tc>
          <w:tcPr>
            <w:tcW w:w="864" w:type="dxa"/>
            <w:tcBorders>
              <w:bottom w:val="single" w:sz="4" w:space="0" w:color="auto"/>
            </w:tcBorders>
          </w:tcPr>
          <w:p w14:paraId="11D280D7" w14:textId="77777777" w:rsidR="00F60A8F" w:rsidRPr="00B949B2" w:rsidRDefault="00F60A8F" w:rsidP="002C24C0">
            <w:pPr>
              <w:pStyle w:val="TableText"/>
              <w:keepNext/>
              <w:keepLines/>
              <w:jc w:val="right"/>
              <w:rPr>
                <w:szCs w:val="24"/>
              </w:rPr>
            </w:pPr>
            <w:r w:rsidRPr="00B949B2">
              <w:t>5.00</w:t>
            </w:r>
          </w:p>
        </w:tc>
        <w:tc>
          <w:tcPr>
            <w:tcW w:w="864" w:type="dxa"/>
            <w:tcBorders>
              <w:bottom w:val="single" w:sz="4" w:space="0" w:color="auto"/>
            </w:tcBorders>
          </w:tcPr>
          <w:p w14:paraId="53A57865" w14:textId="77777777" w:rsidR="00F60A8F" w:rsidRPr="00B949B2" w:rsidRDefault="00F60A8F" w:rsidP="002C24C0">
            <w:pPr>
              <w:pStyle w:val="TableText"/>
              <w:keepNext/>
              <w:keepLines/>
              <w:jc w:val="right"/>
              <w:rPr>
                <w:szCs w:val="24"/>
              </w:rPr>
            </w:pPr>
            <w:r w:rsidRPr="00B949B2">
              <w:t>1.15</w:t>
            </w:r>
          </w:p>
        </w:tc>
        <w:tc>
          <w:tcPr>
            <w:tcW w:w="1008" w:type="dxa"/>
            <w:tcBorders>
              <w:bottom w:val="single" w:sz="4" w:space="0" w:color="auto"/>
            </w:tcBorders>
          </w:tcPr>
          <w:p w14:paraId="0E088EB0" w14:textId="77777777" w:rsidR="00F60A8F" w:rsidRPr="00B949B2" w:rsidRDefault="00F60A8F" w:rsidP="002C24C0">
            <w:pPr>
              <w:pStyle w:val="TableText"/>
              <w:keepNext/>
              <w:keepLines/>
              <w:jc w:val="right"/>
              <w:rPr>
                <w:szCs w:val="24"/>
              </w:rPr>
            </w:pPr>
            <w:r w:rsidRPr="00B949B2">
              <w:t>71.43</w:t>
            </w:r>
          </w:p>
        </w:tc>
      </w:tr>
      <w:tr w:rsidR="00B50572" w:rsidRPr="00B949B2" w14:paraId="131B4A7A" w14:textId="77777777" w:rsidTr="008A58AE">
        <w:trPr>
          <w:trHeight w:val="57"/>
        </w:trPr>
        <w:tc>
          <w:tcPr>
            <w:tcW w:w="2276" w:type="dxa"/>
            <w:tcBorders>
              <w:top w:val="single" w:sz="4" w:space="0" w:color="auto"/>
              <w:bottom w:val="single" w:sz="12" w:space="0" w:color="auto"/>
            </w:tcBorders>
          </w:tcPr>
          <w:p w14:paraId="103D5030" w14:textId="77777777" w:rsidR="00F60A8F" w:rsidRPr="00B949B2" w:rsidRDefault="00F60A8F" w:rsidP="00D81611">
            <w:pPr>
              <w:pStyle w:val="TableText"/>
              <w:rPr>
                <w:b/>
              </w:rPr>
            </w:pPr>
            <w:r w:rsidRPr="00B949B2">
              <w:rPr>
                <w:b/>
              </w:rPr>
              <w:t>Total</w:t>
            </w:r>
          </w:p>
        </w:tc>
        <w:tc>
          <w:tcPr>
            <w:tcW w:w="720" w:type="dxa"/>
            <w:tcBorders>
              <w:top w:val="single" w:sz="4" w:space="0" w:color="auto"/>
              <w:bottom w:val="single" w:sz="12" w:space="0" w:color="auto"/>
            </w:tcBorders>
          </w:tcPr>
          <w:p w14:paraId="1B39F285" w14:textId="77777777" w:rsidR="00F60A8F" w:rsidRPr="00B949B2" w:rsidRDefault="00F60A8F" w:rsidP="00D81611">
            <w:pPr>
              <w:pStyle w:val="TableText"/>
              <w:jc w:val="right"/>
            </w:pPr>
            <w:r w:rsidRPr="00B949B2">
              <w:t>12</w:t>
            </w:r>
          </w:p>
        </w:tc>
        <w:tc>
          <w:tcPr>
            <w:tcW w:w="864" w:type="dxa"/>
            <w:tcBorders>
              <w:top w:val="single" w:sz="4" w:space="0" w:color="auto"/>
              <w:bottom w:val="single" w:sz="12" w:space="0" w:color="auto"/>
            </w:tcBorders>
          </w:tcPr>
          <w:p w14:paraId="19198AD2" w14:textId="77777777" w:rsidR="00F60A8F" w:rsidRPr="00B949B2" w:rsidRDefault="00F60A8F" w:rsidP="00D81611">
            <w:pPr>
              <w:pStyle w:val="TableText"/>
              <w:jc w:val="right"/>
            </w:pPr>
            <w:r w:rsidRPr="00B949B2">
              <w:t>2.67</w:t>
            </w:r>
          </w:p>
        </w:tc>
        <w:tc>
          <w:tcPr>
            <w:tcW w:w="720" w:type="dxa"/>
            <w:tcBorders>
              <w:top w:val="single" w:sz="4" w:space="0" w:color="auto"/>
              <w:bottom w:val="single" w:sz="12" w:space="0" w:color="auto"/>
            </w:tcBorders>
          </w:tcPr>
          <w:p w14:paraId="03EF5E1A" w14:textId="77777777" w:rsidR="00F60A8F" w:rsidRPr="00B949B2" w:rsidRDefault="00F60A8F" w:rsidP="00D81611">
            <w:pPr>
              <w:pStyle w:val="TableText"/>
              <w:jc w:val="right"/>
            </w:pPr>
            <w:r w:rsidRPr="00B949B2">
              <w:t>1.78</w:t>
            </w:r>
          </w:p>
        </w:tc>
        <w:tc>
          <w:tcPr>
            <w:tcW w:w="927" w:type="dxa"/>
            <w:tcBorders>
              <w:top w:val="single" w:sz="4" w:space="0" w:color="auto"/>
              <w:bottom w:val="single" w:sz="12" w:space="0" w:color="auto"/>
            </w:tcBorders>
          </w:tcPr>
          <w:p w14:paraId="10F9CDAF" w14:textId="77777777" w:rsidR="00F60A8F" w:rsidRPr="00B949B2" w:rsidRDefault="00F60A8F" w:rsidP="00D81611">
            <w:pPr>
              <w:pStyle w:val="TableText"/>
              <w:jc w:val="right"/>
            </w:pPr>
            <w:r w:rsidRPr="00B949B2">
              <w:t>44.44</w:t>
            </w:r>
          </w:p>
        </w:tc>
        <w:tc>
          <w:tcPr>
            <w:tcW w:w="864" w:type="dxa"/>
            <w:tcBorders>
              <w:top w:val="single" w:sz="4" w:space="0" w:color="auto"/>
              <w:bottom w:val="single" w:sz="12" w:space="0" w:color="auto"/>
            </w:tcBorders>
          </w:tcPr>
          <w:p w14:paraId="5A547BEE" w14:textId="77777777" w:rsidR="00F60A8F" w:rsidRPr="00B949B2" w:rsidRDefault="00F60A8F" w:rsidP="00D81611">
            <w:pPr>
              <w:pStyle w:val="TableText"/>
              <w:jc w:val="right"/>
            </w:pPr>
            <w:r w:rsidRPr="00B949B2">
              <w:t>10</w:t>
            </w:r>
          </w:p>
        </w:tc>
        <w:tc>
          <w:tcPr>
            <w:tcW w:w="1008" w:type="dxa"/>
            <w:tcBorders>
              <w:top w:val="single" w:sz="4" w:space="0" w:color="auto"/>
              <w:bottom w:val="single" w:sz="12" w:space="0" w:color="auto"/>
            </w:tcBorders>
          </w:tcPr>
          <w:p w14:paraId="76232CA1" w14:textId="77777777" w:rsidR="00F60A8F" w:rsidRPr="00B949B2" w:rsidRDefault="00F60A8F" w:rsidP="00D81611">
            <w:pPr>
              <w:pStyle w:val="TableText"/>
              <w:jc w:val="right"/>
            </w:pPr>
            <w:r w:rsidRPr="00B949B2">
              <w:t>3.10</w:t>
            </w:r>
          </w:p>
        </w:tc>
        <w:tc>
          <w:tcPr>
            <w:tcW w:w="1008" w:type="dxa"/>
            <w:tcBorders>
              <w:top w:val="single" w:sz="4" w:space="0" w:color="auto"/>
              <w:bottom w:val="single" w:sz="12" w:space="0" w:color="auto"/>
            </w:tcBorders>
          </w:tcPr>
          <w:p w14:paraId="3E740E28" w14:textId="77777777" w:rsidR="00F60A8F" w:rsidRPr="00B949B2" w:rsidRDefault="00F60A8F" w:rsidP="00D81611">
            <w:pPr>
              <w:pStyle w:val="TableText"/>
              <w:jc w:val="right"/>
            </w:pPr>
            <w:r w:rsidRPr="00B949B2">
              <w:t>1.52</w:t>
            </w:r>
          </w:p>
        </w:tc>
        <w:tc>
          <w:tcPr>
            <w:tcW w:w="1008" w:type="dxa"/>
            <w:tcBorders>
              <w:top w:val="single" w:sz="4" w:space="0" w:color="auto"/>
              <w:bottom w:val="single" w:sz="12" w:space="0" w:color="auto"/>
            </w:tcBorders>
          </w:tcPr>
          <w:p w14:paraId="054FDD24" w14:textId="77777777" w:rsidR="00F60A8F" w:rsidRPr="00B949B2" w:rsidRDefault="00F60A8F" w:rsidP="00D81611">
            <w:pPr>
              <w:pStyle w:val="TableText"/>
              <w:jc w:val="right"/>
            </w:pPr>
            <w:r w:rsidRPr="00B949B2">
              <w:t>44.29</w:t>
            </w:r>
          </w:p>
        </w:tc>
        <w:tc>
          <w:tcPr>
            <w:tcW w:w="1008" w:type="dxa"/>
            <w:tcBorders>
              <w:top w:val="single" w:sz="4" w:space="0" w:color="auto"/>
              <w:bottom w:val="single" w:sz="12" w:space="0" w:color="auto"/>
            </w:tcBorders>
          </w:tcPr>
          <w:p w14:paraId="63E361ED" w14:textId="77777777" w:rsidR="00F60A8F" w:rsidRPr="00B949B2" w:rsidRDefault="00F60A8F" w:rsidP="00D81611">
            <w:pPr>
              <w:pStyle w:val="TableText"/>
              <w:jc w:val="right"/>
            </w:pPr>
            <w:r w:rsidRPr="00B949B2">
              <w:t>12</w:t>
            </w:r>
          </w:p>
        </w:tc>
        <w:tc>
          <w:tcPr>
            <w:tcW w:w="864" w:type="dxa"/>
            <w:tcBorders>
              <w:top w:val="single" w:sz="4" w:space="0" w:color="auto"/>
              <w:bottom w:val="single" w:sz="12" w:space="0" w:color="auto"/>
            </w:tcBorders>
          </w:tcPr>
          <w:p w14:paraId="2530B59D" w14:textId="77777777" w:rsidR="00F60A8F" w:rsidRPr="00B949B2" w:rsidRDefault="00F60A8F" w:rsidP="00D81611">
            <w:pPr>
              <w:pStyle w:val="TableText"/>
              <w:jc w:val="right"/>
            </w:pPr>
            <w:r w:rsidRPr="00B949B2">
              <w:t>4.17</w:t>
            </w:r>
          </w:p>
        </w:tc>
        <w:tc>
          <w:tcPr>
            <w:tcW w:w="864" w:type="dxa"/>
            <w:tcBorders>
              <w:top w:val="single" w:sz="4" w:space="0" w:color="auto"/>
              <w:bottom w:val="single" w:sz="12" w:space="0" w:color="auto"/>
            </w:tcBorders>
          </w:tcPr>
          <w:p w14:paraId="58B40CD1" w14:textId="77777777" w:rsidR="00F60A8F" w:rsidRPr="00B949B2" w:rsidRDefault="00F60A8F" w:rsidP="00D81611">
            <w:pPr>
              <w:pStyle w:val="TableText"/>
              <w:jc w:val="right"/>
            </w:pPr>
            <w:r w:rsidRPr="00B949B2">
              <w:t>1.95</w:t>
            </w:r>
          </w:p>
        </w:tc>
        <w:tc>
          <w:tcPr>
            <w:tcW w:w="1008" w:type="dxa"/>
            <w:tcBorders>
              <w:top w:val="single" w:sz="4" w:space="0" w:color="auto"/>
              <w:bottom w:val="single" w:sz="12" w:space="0" w:color="auto"/>
            </w:tcBorders>
          </w:tcPr>
          <w:p w14:paraId="0E5CA464" w14:textId="77777777" w:rsidR="00F60A8F" w:rsidRPr="00B949B2" w:rsidRDefault="00F60A8F" w:rsidP="00D81611">
            <w:pPr>
              <w:pStyle w:val="TableText"/>
              <w:jc w:val="right"/>
            </w:pPr>
            <w:r w:rsidRPr="00B949B2">
              <w:t>59.52</w:t>
            </w:r>
          </w:p>
        </w:tc>
      </w:tr>
    </w:tbl>
    <w:p w14:paraId="1904DC00" w14:textId="457BA281" w:rsidR="00BD0B80" w:rsidRPr="00B949B2" w:rsidRDefault="00E75FF1" w:rsidP="004E1288">
      <w:pPr>
        <w:pStyle w:val="Caption"/>
        <w:keepLines/>
      </w:pPr>
      <w:bookmarkStart w:id="573" w:name="_Ref49337509"/>
      <w:bookmarkStart w:id="574" w:name="_Toc45636992"/>
      <w:bookmarkStart w:id="575" w:name="_Toc46216396"/>
      <w:bookmarkStart w:id="576" w:name="_Toc52354566"/>
      <w:r w:rsidRPr="00B949B2">
        <w:lastRenderedPageBreak/>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11</w:t>
      </w:r>
      <w:r w:rsidR="00124262" w:rsidRPr="00B949B2">
        <w:rPr>
          <w:noProof/>
        </w:rPr>
        <w:fldChar w:fldCharType="end"/>
      </w:r>
      <w:bookmarkEnd w:id="573"/>
      <w:r w:rsidR="00BD0B80" w:rsidRPr="00B949B2">
        <w:t xml:space="preserve">.  Expressive Scores Compared </w:t>
      </w:r>
      <w:r w:rsidR="00B2183E" w:rsidRPr="00B949B2">
        <w:t xml:space="preserve">for Verbal and Nonverbal </w:t>
      </w:r>
      <w:r w:rsidR="00D64363" w:rsidRPr="00B949B2">
        <w:t>Students (Group 1</w:t>
      </w:r>
      <w:r w:rsidR="00BD0B80" w:rsidRPr="00B949B2">
        <w:t xml:space="preserve"> Grade</w:t>
      </w:r>
      <w:r w:rsidR="00D05A84" w:rsidRPr="00B949B2">
        <w:t xml:space="preserve"> Levels and Grade Span</w:t>
      </w:r>
      <w:r w:rsidR="00BD0B80" w:rsidRPr="00B949B2">
        <w:t>s)</w:t>
      </w:r>
      <w:bookmarkEnd w:id="574"/>
      <w:bookmarkEnd w:id="575"/>
      <w:bookmarkEnd w:id="576"/>
    </w:p>
    <w:tbl>
      <w:tblPr>
        <w:tblStyle w:val="TRtable"/>
        <w:tblW w:w="12839" w:type="dxa"/>
        <w:tblLayout w:type="fixed"/>
        <w:tblLook w:val="04A0" w:firstRow="1" w:lastRow="0" w:firstColumn="1" w:lastColumn="0" w:noHBand="0" w:noVBand="1"/>
        <w:tblDescription w:val="Expressive Scores Compared for Verbal and Nonverbal Students (Even Grade Levels and Grade Spans)"/>
      </w:tblPr>
      <w:tblGrid>
        <w:gridCol w:w="2403"/>
        <w:gridCol w:w="720"/>
        <w:gridCol w:w="864"/>
        <w:gridCol w:w="724"/>
        <w:gridCol w:w="928"/>
        <w:gridCol w:w="720"/>
        <w:gridCol w:w="864"/>
        <w:gridCol w:w="720"/>
        <w:gridCol w:w="1008"/>
        <w:gridCol w:w="864"/>
        <w:gridCol w:w="1008"/>
        <w:gridCol w:w="1008"/>
        <w:gridCol w:w="1008"/>
      </w:tblGrid>
      <w:tr w:rsidR="00B5157B" w:rsidRPr="00B949B2" w14:paraId="71F48100" w14:textId="77777777" w:rsidTr="008A58AE">
        <w:trPr>
          <w:cnfStyle w:val="100000000000" w:firstRow="1" w:lastRow="0" w:firstColumn="0" w:lastColumn="0" w:oddVBand="0" w:evenVBand="0" w:oddHBand="0" w:evenHBand="0" w:firstRowFirstColumn="0" w:firstRowLastColumn="0" w:lastRowFirstColumn="0" w:lastRowLastColumn="0"/>
          <w:trHeight w:val="576"/>
        </w:trPr>
        <w:tc>
          <w:tcPr>
            <w:tcW w:w="2403" w:type="dxa"/>
          </w:tcPr>
          <w:p w14:paraId="6A78AFE2" w14:textId="77777777" w:rsidR="00C16112" w:rsidRPr="00B949B2" w:rsidRDefault="00B2183E" w:rsidP="004E1288">
            <w:pPr>
              <w:pStyle w:val="TableHead"/>
              <w:keepNext/>
              <w:keepLines/>
              <w:rPr>
                <w:b/>
              </w:rPr>
            </w:pPr>
            <w:r w:rsidRPr="00B949B2">
              <w:rPr>
                <w:b/>
              </w:rPr>
              <w:t xml:space="preserve">Mode of </w:t>
            </w:r>
            <w:r w:rsidR="002665E7" w:rsidRPr="00B949B2">
              <w:rPr>
                <w:b/>
              </w:rPr>
              <w:t>Communication</w:t>
            </w:r>
          </w:p>
        </w:tc>
        <w:tc>
          <w:tcPr>
            <w:tcW w:w="720" w:type="dxa"/>
          </w:tcPr>
          <w:p w14:paraId="330060AC" w14:textId="77777777" w:rsidR="00C16112" w:rsidRPr="00B949B2" w:rsidRDefault="00C16112" w:rsidP="004E1288">
            <w:pPr>
              <w:pStyle w:val="TableHead"/>
              <w:keepNext/>
              <w:keepLines/>
              <w:rPr>
                <w:b/>
              </w:rPr>
            </w:pPr>
            <w:r w:rsidRPr="00B949B2">
              <w:rPr>
                <w:b/>
              </w:rPr>
              <w:t>K</w:t>
            </w:r>
            <w:r w:rsidR="0081195D" w:rsidRPr="00B949B2">
              <w:rPr>
                <w:b/>
                <w:i/>
              </w:rPr>
              <w:t xml:space="preserve"> </w:t>
            </w:r>
            <w:r w:rsidRPr="00B949B2">
              <w:rPr>
                <w:b/>
              </w:rPr>
              <w:t>N</w:t>
            </w:r>
          </w:p>
        </w:tc>
        <w:tc>
          <w:tcPr>
            <w:tcW w:w="864" w:type="dxa"/>
          </w:tcPr>
          <w:p w14:paraId="30896BB8" w14:textId="77777777" w:rsidR="00C16112" w:rsidRPr="00B949B2" w:rsidRDefault="00C16112" w:rsidP="004E1288">
            <w:pPr>
              <w:pStyle w:val="TableHead"/>
              <w:keepNext/>
              <w:keepLines/>
              <w:rPr>
                <w:b/>
              </w:rPr>
            </w:pPr>
            <w:r w:rsidRPr="00B949B2">
              <w:rPr>
                <w:b/>
              </w:rPr>
              <w:t>K Mean</w:t>
            </w:r>
          </w:p>
        </w:tc>
        <w:tc>
          <w:tcPr>
            <w:tcW w:w="724" w:type="dxa"/>
          </w:tcPr>
          <w:p w14:paraId="22F64564" w14:textId="77777777" w:rsidR="00C16112" w:rsidRPr="00B949B2" w:rsidRDefault="00C16112" w:rsidP="004E1288">
            <w:pPr>
              <w:pStyle w:val="TableHead"/>
              <w:keepNext/>
              <w:keepLines/>
              <w:rPr>
                <w:b/>
              </w:rPr>
            </w:pPr>
            <w:r w:rsidRPr="00B949B2">
              <w:rPr>
                <w:b/>
              </w:rPr>
              <w:t>K SD</w:t>
            </w:r>
          </w:p>
        </w:tc>
        <w:tc>
          <w:tcPr>
            <w:tcW w:w="928" w:type="dxa"/>
          </w:tcPr>
          <w:p w14:paraId="5CD0D51C" w14:textId="77777777" w:rsidR="00C16112" w:rsidRPr="00B949B2" w:rsidRDefault="00C16112" w:rsidP="004E1288">
            <w:pPr>
              <w:pStyle w:val="TableHead"/>
              <w:keepNext/>
              <w:keepLines/>
              <w:rPr>
                <w:b/>
              </w:rPr>
            </w:pPr>
            <w:r w:rsidRPr="00B949B2">
              <w:rPr>
                <w:b/>
              </w:rPr>
              <w:t>K %</w:t>
            </w:r>
            <w:r w:rsidR="00B17605" w:rsidRPr="00B949B2">
              <w:rPr>
                <w:b/>
              </w:rPr>
              <w:t xml:space="preserve"> </w:t>
            </w:r>
            <w:r w:rsidRPr="00B949B2">
              <w:rPr>
                <w:b/>
              </w:rPr>
              <w:t>Pts</w:t>
            </w:r>
          </w:p>
        </w:tc>
        <w:tc>
          <w:tcPr>
            <w:tcW w:w="720" w:type="dxa"/>
          </w:tcPr>
          <w:p w14:paraId="528C6D76" w14:textId="77777777" w:rsidR="00C16112" w:rsidRPr="00B949B2" w:rsidRDefault="00C16112" w:rsidP="004E1288">
            <w:pPr>
              <w:pStyle w:val="TableHead"/>
              <w:keepNext/>
              <w:keepLines/>
              <w:rPr>
                <w:b/>
              </w:rPr>
            </w:pPr>
            <w:r w:rsidRPr="00B949B2">
              <w:rPr>
                <w:b/>
              </w:rPr>
              <w:t>G</w:t>
            </w:r>
            <w:r w:rsidR="000B7A91" w:rsidRPr="00B949B2">
              <w:rPr>
                <w:b/>
              </w:rPr>
              <w:t xml:space="preserve">r </w:t>
            </w:r>
            <w:r w:rsidRPr="00B949B2">
              <w:rPr>
                <w:b/>
              </w:rPr>
              <w:t>2 N</w:t>
            </w:r>
          </w:p>
        </w:tc>
        <w:tc>
          <w:tcPr>
            <w:tcW w:w="864" w:type="dxa"/>
          </w:tcPr>
          <w:p w14:paraId="70501CFC" w14:textId="77777777" w:rsidR="00C16112" w:rsidRPr="00B949B2" w:rsidRDefault="00C16112" w:rsidP="004E1288">
            <w:pPr>
              <w:pStyle w:val="TableHead"/>
              <w:keepNext/>
              <w:keepLines/>
              <w:rPr>
                <w:b/>
              </w:rPr>
            </w:pPr>
            <w:r w:rsidRPr="00B949B2">
              <w:rPr>
                <w:b/>
              </w:rPr>
              <w:t>G</w:t>
            </w:r>
            <w:r w:rsidR="000B7A91" w:rsidRPr="00B949B2">
              <w:rPr>
                <w:b/>
              </w:rPr>
              <w:t xml:space="preserve">r </w:t>
            </w:r>
            <w:r w:rsidRPr="00B949B2">
              <w:rPr>
                <w:b/>
              </w:rPr>
              <w:t>2 Mean</w:t>
            </w:r>
          </w:p>
        </w:tc>
        <w:tc>
          <w:tcPr>
            <w:tcW w:w="720" w:type="dxa"/>
          </w:tcPr>
          <w:p w14:paraId="4C74D693" w14:textId="77777777" w:rsidR="00C16112" w:rsidRPr="00B949B2" w:rsidRDefault="00C16112" w:rsidP="004E1288">
            <w:pPr>
              <w:pStyle w:val="TableHead"/>
              <w:keepNext/>
              <w:keepLines/>
              <w:rPr>
                <w:b/>
              </w:rPr>
            </w:pPr>
            <w:r w:rsidRPr="00B949B2">
              <w:rPr>
                <w:b/>
              </w:rPr>
              <w:t>G</w:t>
            </w:r>
            <w:r w:rsidR="000B7A91" w:rsidRPr="00B949B2">
              <w:rPr>
                <w:b/>
              </w:rPr>
              <w:t xml:space="preserve">r </w:t>
            </w:r>
            <w:r w:rsidRPr="00B949B2">
              <w:rPr>
                <w:b/>
              </w:rPr>
              <w:t>2 SD</w:t>
            </w:r>
          </w:p>
        </w:tc>
        <w:tc>
          <w:tcPr>
            <w:tcW w:w="1008" w:type="dxa"/>
          </w:tcPr>
          <w:p w14:paraId="395895F3" w14:textId="77777777" w:rsidR="00C16112" w:rsidRPr="00B949B2" w:rsidRDefault="00C16112" w:rsidP="004E1288">
            <w:pPr>
              <w:pStyle w:val="TableHead"/>
              <w:keepNext/>
              <w:keepLines/>
              <w:rPr>
                <w:b/>
              </w:rPr>
            </w:pPr>
            <w:r w:rsidRPr="00B949B2">
              <w:rPr>
                <w:b/>
              </w:rPr>
              <w:t>G</w:t>
            </w:r>
            <w:r w:rsidR="000B7A91" w:rsidRPr="00B949B2">
              <w:rPr>
                <w:b/>
              </w:rPr>
              <w:t xml:space="preserve">r </w:t>
            </w:r>
            <w:r w:rsidRPr="00B949B2">
              <w:rPr>
                <w:b/>
              </w:rPr>
              <w:t>2 %</w:t>
            </w:r>
            <w:r w:rsidR="00B17605" w:rsidRPr="00B949B2">
              <w:rPr>
                <w:b/>
              </w:rPr>
              <w:t xml:space="preserve"> </w:t>
            </w:r>
            <w:r w:rsidRPr="00B949B2">
              <w:rPr>
                <w:b/>
              </w:rPr>
              <w:t>Pts</w:t>
            </w:r>
          </w:p>
        </w:tc>
        <w:tc>
          <w:tcPr>
            <w:tcW w:w="864" w:type="dxa"/>
          </w:tcPr>
          <w:p w14:paraId="167D6F3C" w14:textId="77777777" w:rsidR="00C16112" w:rsidRPr="00B949B2" w:rsidRDefault="00C16112" w:rsidP="004E1288">
            <w:pPr>
              <w:pStyle w:val="TableHead"/>
              <w:keepNext/>
              <w:keepLines/>
              <w:rPr>
                <w:b/>
              </w:rPr>
            </w:pPr>
            <w:r w:rsidRPr="00B949B2">
              <w:rPr>
                <w:b/>
              </w:rPr>
              <w:t>G</w:t>
            </w:r>
            <w:r w:rsidR="000B7A91" w:rsidRPr="00B949B2">
              <w:rPr>
                <w:b/>
              </w:rPr>
              <w:t>r</w:t>
            </w:r>
            <w:r w:rsidRPr="00B949B2">
              <w:rPr>
                <w:b/>
              </w:rPr>
              <w:t xml:space="preserve"> 6–</w:t>
            </w:r>
            <w:r w:rsidR="004F3B57" w:rsidRPr="00B949B2">
              <w:rPr>
                <w:b/>
              </w:rPr>
              <w:t>‍</w:t>
            </w:r>
            <w:r w:rsidRPr="00B949B2">
              <w:rPr>
                <w:b/>
              </w:rPr>
              <w:t>8 N</w:t>
            </w:r>
          </w:p>
        </w:tc>
        <w:tc>
          <w:tcPr>
            <w:tcW w:w="1008" w:type="dxa"/>
          </w:tcPr>
          <w:p w14:paraId="6521101C" w14:textId="77777777" w:rsidR="00C16112" w:rsidRPr="00B949B2" w:rsidRDefault="00C16112" w:rsidP="004E1288">
            <w:pPr>
              <w:pStyle w:val="TableHead"/>
              <w:keepNext/>
              <w:keepLines/>
              <w:rPr>
                <w:b/>
              </w:rPr>
            </w:pPr>
            <w:r w:rsidRPr="00B949B2">
              <w:rPr>
                <w:b/>
              </w:rPr>
              <w:t>G</w:t>
            </w:r>
            <w:r w:rsidR="000B7A91" w:rsidRPr="00B949B2">
              <w:rPr>
                <w:b/>
              </w:rPr>
              <w:t>r</w:t>
            </w:r>
            <w:r w:rsidRPr="00B949B2">
              <w:rPr>
                <w:b/>
              </w:rPr>
              <w:t xml:space="preserve"> 6–8 Mean</w:t>
            </w:r>
          </w:p>
        </w:tc>
        <w:tc>
          <w:tcPr>
            <w:tcW w:w="1008" w:type="dxa"/>
          </w:tcPr>
          <w:p w14:paraId="4073EEAB" w14:textId="77777777" w:rsidR="00C16112" w:rsidRPr="00B949B2" w:rsidRDefault="00C16112" w:rsidP="004E1288">
            <w:pPr>
              <w:pStyle w:val="TableHead"/>
              <w:keepNext/>
              <w:keepLines/>
              <w:rPr>
                <w:b/>
              </w:rPr>
            </w:pPr>
            <w:r w:rsidRPr="00B949B2">
              <w:rPr>
                <w:b/>
              </w:rPr>
              <w:t>G</w:t>
            </w:r>
            <w:r w:rsidR="000B7A91" w:rsidRPr="00B949B2">
              <w:rPr>
                <w:b/>
              </w:rPr>
              <w:t>r</w:t>
            </w:r>
            <w:r w:rsidRPr="00B949B2">
              <w:rPr>
                <w:b/>
              </w:rPr>
              <w:t xml:space="preserve"> 6–8 SD</w:t>
            </w:r>
          </w:p>
        </w:tc>
        <w:tc>
          <w:tcPr>
            <w:tcW w:w="1008" w:type="dxa"/>
          </w:tcPr>
          <w:p w14:paraId="3A97F08F" w14:textId="77777777" w:rsidR="00C16112" w:rsidRPr="00B949B2" w:rsidRDefault="00C16112" w:rsidP="004E1288">
            <w:pPr>
              <w:pStyle w:val="TableHead"/>
              <w:keepNext/>
              <w:keepLines/>
              <w:rPr>
                <w:b/>
              </w:rPr>
            </w:pPr>
            <w:r w:rsidRPr="00B949B2">
              <w:rPr>
                <w:b/>
              </w:rPr>
              <w:t>G</w:t>
            </w:r>
            <w:r w:rsidR="000B7A91" w:rsidRPr="00B949B2">
              <w:rPr>
                <w:b/>
              </w:rPr>
              <w:t>r</w:t>
            </w:r>
            <w:r w:rsidRPr="00B949B2">
              <w:rPr>
                <w:b/>
              </w:rPr>
              <w:t xml:space="preserve"> 6–8 %</w:t>
            </w:r>
            <w:r w:rsidR="00B17605" w:rsidRPr="00B949B2">
              <w:rPr>
                <w:b/>
              </w:rPr>
              <w:t xml:space="preserve"> </w:t>
            </w:r>
            <w:r w:rsidRPr="00B949B2">
              <w:rPr>
                <w:b/>
              </w:rPr>
              <w:t>Pts</w:t>
            </w:r>
          </w:p>
        </w:tc>
      </w:tr>
      <w:tr w:rsidR="00294A10" w:rsidRPr="00B949B2" w14:paraId="123EC274" w14:textId="77777777" w:rsidTr="008A58AE">
        <w:trPr>
          <w:trHeight w:val="22"/>
        </w:trPr>
        <w:tc>
          <w:tcPr>
            <w:tcW w:w="2403" w:type="dxa"/>
          </w:tcPr>
          <w:p w14:paraId="4C05E226" w14:textId="77777777" w:rsidR="007607B1" w:rsidRPr="00B949B2" w:rsidRDefault="007607B1" w:rsidP="004E1288">
            <w:pPr>
              <w:pStyle w:val="TableText"/>
              <w:keepNext/>
              <w:keepLines/>
            </w:pPr>
            <w:r w:rsidRPr="00B949B2">
              <w:t>Nonverbal</w:t>
            </w:r>
          </w:p>
        </w:tc>
        <w:tc>
          <w:tcPr>
            <w:tcW w:w="720" w:type="dxa"/>
          </w:tcPr>
          <w:p w14:paraId="18C19D1B" w14:textId="77777777" w:rsidR="007607B1" w:rsidRPr="00B949B2" w:rsidRDefault="007607B1" w:rsidP="004E1288">
            <w:pPr>
              <w:pStyle w:val="TableText"/>
              <w:keepNext/>
              <w:keepLines/>
              <w:jc w:val="right"/>
            </w:pPr>
            <w:r w:rsidRPr="00B949B2">
              <w:t>8</w:t>
            </w:r>
          </w:p>
        </w:tc>
        <w:tc>
          <w:tcPr>
            <w:tcW w:w="864" w:type="dxa"/>
          </w:tcPr>
          <w:p w14:paraId="56B4CB5B" w14:textId="77777777" w:rsidR="007607B1" w:rsidRPr="00B949B2" w:rsidRDefault="007607B1" w:rsidP="004E1288">
            <w:pPr>
              <w:pStyle w:val="TableText"/>
              <w:keepNext/>
              <w:keepLines/>
              <w:jc w:val="right"/>
            </w:pPr>
            <w:r w:rsidRPr="00B949B2">
              <w:t>0.88</w:t>
            </w:r>
          </w:p>
        </w:tc>
        <w:tc>
          <w:tcPr>
            <w:tcW w:w="724" w:type="dxa"/>
          </w:tcPr>
          <w:p w14:paraId="70EA44E3" w14:textId="77777777" w:rsidR="007607B1" w:rsidRPr="00B949B2" w:rsidRDefault="007607B1" w:rsidP="004E1288">
            <w:pPr>
              <w:pStyle w:val="TableText"/>
              <w:keepNext/>
              <w:keepLines/>
              <w:jc w:val="right"/>
            </w:pPr>
            <w:r w:rsidRPr="00B949B2">
              <w:t>0.99</w:t>
            </w:r>
          </w:p>
        </w:tc>
        <w:tc>
          <w:tcPr>
            <w:tcW w:w="928" w:type="dxa"/>
          </w:tcPr>
          <w:p w14:paraId="6661A8B5" w14:textId="77777777" w:rsidR="007607B1" w:rsidRPr="00B949B2" w:rsidRDefault="007607B1" w:rsidP="004E1288">
            <w:pPr>
              <w:pStyle w:val="TableText"/>
              <w:keepNext/>
              <w:keepLines/>
              <w:jc w:val="right"/>
            </w:pPr>
            <w:r w:rsidRPr="00B949B2">
              <w:t>8.75</w:t>
            </w:r>
          </w:p>
        </w:tc>
        <w:tc>
          <w:tcPr>
            <w:tcW w:w="720" w:type="dxa"/>
          </w:tcPr>
          <w:p w14:paraId="4B92057D" w14:textId="77777777" w:rsidR="007607B1" w:rsidRPr="00B949B2" w:rsidRDefault="007607B1" w:rsidP="004E1288">
            <w:pPr>
              <w:pStyle w:val="TableText"/>
              <w:keepNext/>
              <w:keepLines/>
              <w:jc w:val="right"/>
            </w:pPr>
            <w:r w:rsidRPr="00B949B2">
              <w:t>2</w:t>
            </w:r>
          </w:p>
        </w:tc>
        <w:tc>
          <w:tcPr>
            <w:tcW w:w="864" w:type="dxa"/>
          </w:tcPr>
          <w:p w14:paraId="3BE96F2B" w14:textId="77777777" w:rsidR="007607B1" w:rsidRPr="00B949B2" w:rsidRDefault="007607B1" w:rsidP="004E1288">
            <w:pPr>
              <w:pStyle w:val="TableText"/>
              <w:keepNext/>
              <w:keepLines/>
              <w:jc w:val="right"/>
            </w:pPr>
            <w:r w:rsidRPr="00B949B2">
              <w:t>2.00</w:t>
            </w:r>
          </w:p>
        </w:tc>
        <w:tc>
          <w:tcPr>
            <w:tcW w:w="720" w:type="dxa"/>
          </w:tcPr>
          <w:p w14:paraId="055A8789" w14:textId="77777777" w:rsidR="007607B1" w:rsidRPr="00B949B2" w:rsidRDefault="007607B1" w:rsidP="004E1288">
            <w:pPr>
              <w:pStyle w:val="TableText"/>
              <w:keepNext/>
              <w:keepLines/>
              <w:jc w:val="right"/>
            </w:pPr>
            <w:r w:rsidRPr="00B949B2">
              <w:t>1.41</w:t>
            </w:r>
          </w:p>
        </w:tc>
        <w:tc>
          <w:tcPr>
            <w:tcW w:w="1008" w:type="dxa"/>
          </w:tcPr>
          <w:p w14:paraId="7D0E4E1C" w14:textId="77777777" w:rsidR="007607B1" w:rsidRPr="00B949B2" w:rsidRDefault="007607B1" w:rsidP="004E1288">
            <w:pPr>
              <w:pStyle w:val="TableText"/>
              <w:keepNext/>
              <w:keepLines/>
              <w:jc w:val="right"/>
            </w:pPr>
            <w:r w:rsidRPr="00B949B2">
              <w:t>18.18</w:t>
            </w:r>
          </w:p>
        </w:tc>
        <w:tc>
          <w:tcPr>
            <w:tcW w:w="864" w:type="dxa"/>
          </w:tcPr>
          <w:p w14:paraId="28D782FB" w14:textId="77777777" w:rsidR="007607B1" w:rsidRPr="00B949B2" w:rsidRDefault="007607B1" w:rsidP="004E1288">
            <w:pPr>
              <w:pStyle w:val="TableText"/>
              <w:keepNext/>
              <w:keepLines/>
              <w:jc w:val="right"/>
            </w:pPr>
            <w:r w:rsidRPr="00B949B2">
              <w:t>3</w:t>
            </w:r>
          </w:p>
        </w:tc>
        <w:tc>
          <w:tcPr>
            <w:tcW w:w="1008" w:type="dxa"/>
          </w:tcPr>
          <w:p w14:paraId="6EC8A5EE" w14:textId="77777777" w:rsidR="007607B1" w:rsidRPr="00B949B2" w:rsidRDefault="007607B1" w:rsidP="004E1288">
            <w:pPr>
              <w:pStyle w:val="TableText"/>
              <w:keepNext/>
              <w:keepLines/>
              <w:jc w:val="right"/>
            </w:pPr>
            <w:r w:rsidRPr="00B949B2">
              <w:t>3.00</w:t>
            </w:r>
          </w:p>
        </w:tc>
        <w:tc>
          <w:tcPr>
            <w:tcW w:w="1008" w:type="dxa"/>
          </w:tcPr>
          <w:p w14:paraId="229297FE" w14:textId="77777777" w:rsidR="007607B1" w:rsidRPr="00B949B2" w:rsidRDefault="007607B1" w:rsidP="004E1288">
            <w:pPr>
              <w:pStyle w:val="TableText"/>
              <w:keepNext/>
              <w:keepLines/>
              <w:jc w:val="right"/>
            </w:pPr>
            <w:r w:rsidRPr="00B949B2">
              <w:t>3.00</w:t>
            </w:r>
          </w:p>
        </w:tc>
        <w:tc>
          <w:tcPr>
            <w:tcW w:w="1008" w:type="dxa"/>
          </w:tcPr>
          <w:p w14:paraId="6CDDC0EA" w14:textId="77777777" w:rsidR="007607B1" w:rsidRPr="00B949B2" w:rsidRDefault="007607B1" w:rsidP="004E1288">
            <w:pPr>
              <w:pStyle w:val="TableText"/>
              <w:keepNext/>
              <w:keepLines/>
              <w:jc w:val="right"/>
            </w:pPr>
            <w:r w:rsidRPr="00B949B2">
              <w:t>30.00</w:t>
            </w:r>
          </w:p>
        </w:tc>
      </w:tr>
      <w:tr w:rsidR="00294A10" w:rsidRPr="00B949B2" w14:paraId="77750666" w14:textId="77777777" w:rsidTr="008A58AE">
        <w:trPr>
          <w:trHeight w:val="71"/>
        </w:trPr>
        <w:tc>
          <w:tcPr>
            <w:tcW w:w="2403" w:type="dxa"/>
            <w:tcBorders>
              <w:bottom w:val="single" w:sz="4" w:space="0" w:color="auto"/>
            </w:tcBorders>
          </w:tcPr>
          <w:p w14:paraId="0CB68FEB" w14:textId="77777777" w:rsidR="007607B1" w:rsidRPr="00B949B2" w:rsidRDefault="007607B1" w:rsidP="004E1288">
            <w:pPr>
              <w:pStyle w:val="TableText"/>
              <w:keepNext/>
              <w:keepLines/>
            </w:pPr>
            <w:r w:rsidRPr="00B949B2">
              <w:t>Verbal</w:t>
            </w:r>
          </w:p>
        </w:tc>
        <w:tc>
          <w:tcPr>
            <w:tcW w:w="720" w:type="dxa"/>
            <w:tcBorders>
              <w:bottom w:val="single" w:sz="4" w:space="0" w:color="auto"/>
            </w:tcBorders>
          </w:tcPr>
          <w:p w14:paraId="52BBF18D" w14:textId="77777777" w:rsidR="007607B1" w:rsidRPr="00B949B2" w:rsidRDefault="007607B1" w:rsidP="004E1288">
            <w:pPr>
              <w:pStyle w:val="TableText"/>
              <w:keepNext/>
              <w:keepLines/>
              <w:jc w:val="right"/>
            </w:pPr>
            <w:r w:rsidRPr="00B949B2">
              <w:t>4</w:t>
            </w:r>
          </w:p>
        </w:tc>
        <w:tc>
          <w:tcPr>
            <w:tcW w:w="864" w:type="dxa"/>
            <w:tcBorders>
              <w:bottom w:val="single" w:sz="4" w:space="0" w:color="auto"/>
            </w:tcBorders>
          </w:tcPr>
          <w:p w14:paraId="0F2E9D7F" w14:textId="77777777" w:rsidR="007607B1" w:rsidRPr="00B949B2" w:rsidRDefault="007607B1" w:rsidP="004E1288">
            <w:pPr>
              <w:pStyle w:val="TableText"/>
              <w:keepNext/>
              <w:keepLines/>
              <w:jc w:val="right"/>
            </w:pPr>
            <w:r w:rsidRPr="00B949B2">
              <w:t>6.00</w:t>
            </w:r>
          </w:p>
        </w:tc>
        <w:tc>
          <w:tcPr>
            <w:tcW w:w="724" w:type="dxa"/>
            <w:tcBorders>
              <w:bottom w:val="single" w:sz="4" w:space="0" w:color="auto"/>
            </w:tcBorders>
          </w:tcPr>
          <w:p w14:paraId="0A5CBA80" w14:textId="77777777" w:rsidR="007607B1" w:rsidRPr="00B949B2" w:rsidRDefault="007607B1" w:rsidP="004E1288">
            <w:pPr>
              <w:pStyle w:val="TableText"/>
              <w:keepNext/>
              <w:keepLines/>
              <w:jc w:val="right"/>
            </w:pPr>
            <w:r w:rsidRPr="00B949B2">
              <w:t>2.94</w:t>
            </w:r>
          </w:p>
        </w:tc>
        <w:tc>
          <w:tcPr>
            <w:tcW w:w="928" w:type="dxa"/>
            <w:tcBorders>
              <w:bottom w:val="single" w:sz="4" w:space="0" w:color="auto"/>
            </w:tcBorders>
          </w:tcPr>
          <w:p w14:paraId="226B7E2B" w14:textId="77777777" w:rsidR="007607B1" w:rsidRPr="00B949B2" w:rsidRDefault="007607B1" w:rsidP="004E1288">
            <w:pPr>
              <w:pStyle w:val="TableText"/>
              <w:keepNext/>
              <w:keepLines/>
              <w:jc w:val="right"/>
            </w:pPr>
            <w:r w:rsidRPr="00B949B2">
              <w:t>60.00</w:t>
            </w:r>
          </w:p>
        </w:tc>
        <w:tc>
          <w:tcPr>
            <w:tcW w:w="720" w:type="dxa"/>
            <w:tcBorders>
              <w:bottom w:val="single" w:sz="4" w:space="0" w:color="auto"/>
            </w:tcBorders>
          </w:tcPr>
          <w:p w14:paraId="10D3FDE8" w14:textId="77777777" w:rsidR="007607B1" w:rsidRPr="00B949B2" w:rsidRDefault="007607B1" w:rsidP="004E1288">
            <w:pPr>
              <w:pStyle w:val="TableText"/>
              <w:keepNext/>
              <w:keepLines/>
              <w:jc w:val="right"/>
            </w:pPr>
            <w:r w:rsidRPr="00B949B2">
              <w:t>10</w:t>
            </w:r>
          </w:p>
        </w:tc>
        <w:tc>
          <w:tcPr>
            <w:tcW w:w="864" w:type="dxa"/>
            <w:tcBorders>
              <w:bottom w:val="single" w:sz="4" w:space="0" w:color="auto"/>
            </w:tcBorders>
          </w:tcPr>
          <w:p w14:paraId="2FC06F4B" w14:textId="77777777" w:rsidR="007607B1" w:rsidRPr="00B949B2" w:rsidRDefault="007607B1" w:rsidP="004E1288">
            <w:pPr>
              <w:pStyle w:val="TableText"/>
              <w:keepNext/>
              <w:keepLines/>
              <w:jc w:val="right"/>
            </w:pPr>
            <w:r w:rsidRPr="00B949B2">
              <w:t>7.70</w:t>
            </w:r>
          </w:p>
        </w:tc>
        <w:tc>
          <w:tcPr>
            <w:tcW w:w="720" w:type="dxa"/>
            <w:tcBorders>
              <w:bottom w:val="single" w:sz="4" w:space="0" w:color="auto"/>
            </w:tcBorders>
          </w:tcPr>
          <w:p w14:paraId="047A6B10" w14:textId="77777777" w:rsidR="007607B1" w:rsidRPr="00B949B2" w:rsidRDefault="007607B1" w:rsidP="004E1288">
            <w:pPr>
              <w:pStyle w:val="TableText"/>
              <w:keepNext/>
              <w:keepLines/>
              <w:jc w:val="right"/>
            </w:pPr>
            <w:r w:rsidRPr="00B949B2">
              <w:t>2.41</w:t>
            </w:r>
          </w:p>
        </w:tc>
        <w:tc>
          <w:tcPr>
            <w:tcW w:w="1008" w:type="dxa"/>
            <w:tcBorders>
              <w:bottom w:val="single" w:sz="4" w:space="0" w:color="auto"/>
            </w:tcBorders>
          </w:tcPr>
          <w:p w14:paraId="6769FDFB" w14:textId="77777777" w:rsidR="007607B1" w:rsidRPr="00B949B2" w:rsidRDefault="007607B1" w:rsidP="004E1288">
            <w:pPr>
              <w:pStyle w:val="TableText"/>
              <w:keepNext/>
              <w:keepLines/>
              <w:jc w:val="right"/>
            </w:pPr>
            <w:r w:rsidRPr="00B949B2">
              <w:t>70.00</w:t>
            </w:r>
          </w:p>
        </w:tc>
        <w:tc>
          <w:tcPr>
            <w:tcW w:w="864" w:type="dxa"/>
            <w:tcBorders>
              <w:bottom w:val="single" w:sz="4" w:space="0" w:color="auto"/>
            </w:tcBorders>
          </w:tcPr>
          <w:p w14:paraId="684176B9" w14:textId="77777777" w:rsidR="007607B1" w:rsidRPr="00B949B2" w:rsidRDefault="007607B1" w:rsidP="004E1288">
            <w:pPr>
              <w:pStyle w:val="TableText"/>
              <w:keepNext/>
              <w:keepLines/>
              <w:jc w:val="right"/>
            </w:pPr>
            <w:r w:rsidRPr="00B949B2">
              <w:t>9</w:t>
            </w:r>
          </w:p>
        </w:tc>
        <w:tc>
          <w:tcPr>
            <w:tcW w:w="1008" w:type="dxa"/>
            <w:tcBorders>
              <w:bottom w:val="single" w:sz="4" w:space="0" w:color="auto"/>
            </w:tcBorders>
          </w:tcPr>
          <w:p w14:paraId="327490AB" w14:textId="77777777" w:rsidR="007607B1" w:rsidRPr="00B949B2" w:rsidRDefault="007607B1" w:rsidP="004E1288">
            <w:pPr>
              <w:pStyle w:val="TableText"/>
              <w:keepNext/>
              <w:keepLines/>
              <w:jc w:val="right"/>
            </w:pPr>
            <w:r w:rsidRPr="00B949B2">
              <w:t>6.33</w:t>
            </w:r>
          </w:p>
        </w:tc>
        <w:tc>
          <w:tcPr>
            <w:tcW w:w="1008" w:type="dxa"/>
            <w:tcBorders>
              <w:bottom w:val="single" w:sz="4" w:space="0" w:color="auto"/>
            </w:tcBorders>
          </w:tcPr>
          <w:p w14:paraId="3CDEB475" w14:textId="77777777" w:rsidR="007607B1" w:rsidRPr="00B949B2" w:rsidRDefault="007607B1" w:rsidP="004E1288">
            <w:pPr>
              <w:pStyle w:val="TableText"/>
              <w:keepNext/>
              <w:keepLines/>
              <w:jc w:val="right"/>
            </w:pPr>
            <w:r w:rsidRPr="00B949B2">
              <w:t>2.06</w:t>
            </w:r>
          </w:p>
        </w:tc>
        <w:tc>
          <w:tcPr>
            <w:tcW w:w="1008" w:type="dxa"/>
            <w:tcBorders>
              <w:bottom w:val="single" w:sz="4" w:space="0" w:color="auto"/>
            </w:tcBorders>
          </w:tcPr>
          <w:p w14:paraId="46BDB928" w14:textId="77777777" w:rsidR="007607B1" w:rsidRPr="00B949B2" w:rsidRDefault="007607B1" w:rsidP="004E1288">
            <w:pPr>
              <w:pStyle w:val="TableText"/>
              <w:keepNext/>
              <w:keepLines/>
              <w:jc w:val="right"/>
            </w:pPr>
            <w:r w:rsidRPr="00B949B2">
              <w:t>63.33</w:t>
            </w:r>
          </w:p>
        </w:tc>
      </w:tr>
      <w:tr w:rsidR="00294A10" w:rsidRPr="00B949B2" w14:paraId="34F8F190" w14:textId="77777777" w:rsidTr="008A58AE">
        <w:trPr>
          <w:trHeight w:val="22"/>
        </w:trPr>
        <w:tc>
          <w:tcPr>
            <w:tcW w:w="2403" w:type="dxa"/>
            <w:tcBorders>
              <w:top w:val="single" w:sz="4" w:space="0" w:color="auto"/>
              <w:bottom w:val="single" w:sz="12" w:space="0" w:color="auto"/>
            </w:tcBorders>
          </w:tcPr>
          <w:p w14:paraId="5F837336" w14:textId="77777777" w:rsidR="007607B1" w:rsidRPr="00B949B2" w:rsidRDefault="007607B1" w:rsidP="00D81611">
            <w:pPr>
              <w:pStyle w:val="TableText"/>
              <w:rPr>
                <w:b/>
              </w:rPr>
            </w:pPr>
            <w:r w:rsidRPr="00B949B2">
              <w:rPr>
                <w:b/>
              </w:rPr>
              <w:t>Total</w:t>
            </w:r>
          </w:p>
        </w:tc>
        <w:tc>
          <w:tcPr>
            <w:tcW w:w="720" w:type="dxa"/>
            <w:tcBorders>
              <w:top w:val="single" w:sz="4" w:space="0" w:color="auto"/>
              <w:bottom w:val="single" w:sz="12" w:space="0" w:color="auto"/>
            </w:tcBorders>
          </w:tcPr>
          <w:p w14:paraId="50E7B7B5" w14:textId="77777777" w:rsidR="007607B1" w:rsidRPr="00B949B2" w:rsidRDefault="007607B1" w:rsidP="00D81611">
            <w:pPr>
              <w:pStyle w:val="TableText"/>
              <w:jc w:val="right"/>
            </w:pPr>
            <w:r w:rsidRPr="00B949B2">
              <w:t>12</w:t>
            </w:r>
          </w:p>
        </w:tc>
        <w:tc>
          <w:tcPr>
            <w:tcW w:w="864" w:type="dxa"/>
            <w:tcBorders>
              <w:top w:val="single" w:sz="4" w:space="0" w:color="auto"/>
              <w:bottom w:val="single" w:sz="12" w:space="0" w:color="auto"/>
            </w:tcBorders>
          </w:tcPr>
          <w:p w14:paraId="647F7378" w14:textId="77777777" w:rsidR="007607B1" w:rsidRPr="00B949B2" w:rsidRDefault="007607B1" w:rsidP="00D81611">
            <w:pPr>
              <w:pStyle w:val="TableText"/>
              <w:jc w:val="right"/>
            </w:pPr>
            <w:r w:rsidRPr="00B949B2">
              <w:t>2.58</w:t>
            </w:r>
          </w:p>
        </w:tc>
        <w:tc>
          <w:tcPr>
            <w:tcW w:w="724" w:type="dxa"/>
            <w:tcBorders>
              <w:top w:val="single" w:sz="4" w:space="0" w:color="auto"/>
              <w:bottom w:val="single" w:sz="12" w:space="0" w:color="auto"/>
            </w:tcBorders>
          </w:tcPr>
          <w:p w14:paraId="087D9ED6" w14:textId="77777777" w:rsidR="007607B1" w:rsidRPr="00B949B2" w:rsidRDefault="007607B1" w:rsidP="00D81611">
            <w:pPr>
              <w:pStyle w:val="TableText"/>
              <w:jc w:val="right"/>
            </w:pPr>
            <w:r w:rsidRPr="00B949B2">
              <w:t>3.06</w:t>
            </w:r>
          </w:p>
        </w:tc>
        <w:tc>
          <w:tcPr>
            <w:tcW w:w="928" w:type="dxa"/>
            <w:tcBorders>
              <w:top w:val="single" w:sz="4" w:space="0" w:color="auto"/>
              <w:bottom w:val="single" w:sz="12" w:space="0" w:color="auto"/>
            </w:tcBorders>
          </w:tcPr>
          <w:p w14:paraId="56431BDB" w14:textId="77777777" w:rsidR="007607B1" w:rsidRPr="00B949B2" w:rsidRDefault="007607B1" w:rsidP="00D81611">
            <w:pPr>
              <w:pStyle w:val="TableText"/>
              <w:jc w:val="right"/>
            </w:pPr>
            <w:r w:rsidRPr="00B949B2">
              <w:t>25.83</w:t>
            </w:r>
          </w:p>
        </w:tc>
        <w:tc>
          <w:tcPr>
            <w:tcW w:w="720" w:type="dxa"/>
            <w:tcBorders>
              <w:top w:val="single" w:sz="4" w:space="0" w:color="auto"/>
              <w:bottom w:val="single" w:sz="12" w:space="0" w:color="auto"/>
            </w:tcBorders>
          </w:tcPr>
          <w:p w14:paraId="67908F86" w14:textId="77777777" w:rsidR="007607B1" w:rsidRPr="00B949B2" w:rsidRDefault="007607B1" w:rsidP="00D81611">
            <w:pPr>
              <w:pStyle w:val="TableText"/>
              <w:jc w:val="right"/>
            </w:pPr>
            <w:r w:rsidRPr="00B949B2">
              <w:t>12</w:t>
            </w:r>
          </w:p>
        </w:tc>
        <w:tc>
          <w:tcPr>
            <w:tcW w:w="864" w:type="dxa"/>
            <w:tcBorders>
              <w:top w:val="single" w:sz="4" w:space="0" w:color="auto"/>
              <w:bottom w:val="single" w:sz="12" w:space="0" w:color="auto"/>
            </w:tcBorders>
          </w:tcPr>
          <w:p w14:paraId="2FDF0842" w14:textId="77777777" w:rsidR="007607B1" w:rsidRPr="00B949B2" w:rsidRDefault="007607B1" w:rsidP="00D81611">
            <w:pPr>
              <w:pStyle w:val="TableText"/>
              <w:jc w:val="right"/>
            </w:pPr>
            <w:r w:rsidRPr="00B949B2">
              <w:t>6.75</w:t>
            </w:r>
          </w:p>
        </w:tc>
        <w:tc>
          <w:tcPr>
            <w:tcW w:w="720" w:type="dxa"/>
            <w:tcBorders>
              <w:top w:val="single" w:sz="4" w:space="0" w:color="auto"/>
              <w:bottom w:val="single" w:sz="12" w:space="0" w:color="auto"/>
            </w:tcBorders>
          </w:tcPr>
          <w:p w14:paraId="1A4C9A21" w14:textId="77777777" w:rsidR="007607B1" w:rsidRPr="00B949B2" w:rsidRDefault="007607B1" w:rsidP="00D81611">
            <w:pPr>
              <w:pStyle w:val="TableText"/>
              <w:jc w:val="right"/>
            </w:pPr>
            <w:r w:rsidRPr="00B949B2">
              <w:t>3.14</w:t>
            </w:r>
          </w:p>
        </w:tc>
        <w:tc>
          <w:tcPr>
            <w:tcW w:w="1008" w:type="dxa"/>
            <w:tcBorders>
              <w:top w:val="single" w:sz="4" w:space="0" w:color="auto"/>
              <w:bottom w:val="single" w:sz="12" w:space="0" w:color="auto"/>
            </w:tcBorders>
          </w:tcPr>
          <w:p w14:paraId="07C1A8C7" w14:textId="77777777" w:rsidR="007607B1" w:rsidRPr="00B949B2" w:rsidRDefault="007607B1" w:rsidP="00D81611">
            <w:pPr>
              <w:pStyle w:val="TableText"/>
              <w:jc w:val="right"/>
            </w:pPr>
            <w:r w:rsidRPr="00B949B2">
              <w:t>61.36</w:t>
            </w:r>
          </w:p>
        </w:tc>
        <w:tc>
          <w:tcPr>
            <w:tcW w:w="864" w:type="dxa"/>
            <w:tcBorders>
              <w:top w:val="single" w:sz="4" w:space="0" w:color="auto"/>
              <w:bottom w:val="single" w:sz="12" w:space="0" w:color="auto"/>
            </w:tcBorders>
          </w:tcPr>
          <w:p w14:paraId="2B748408" w14:textId="77777777" w:rsidR="007607B1" w:rsidRPr="00B949B2" w:rsidRDefault="007607B1" w:rsidP="00D81611">
            <w:pPr>
              <w:pStyle w:val="TableText"/>
              <w:jc w:val="right"/>
            </w:pPr>
            <w:r w:rsidRPr="00B949B2">
              <w:t>12</w:t>
            </w:r>
          </w:p>
        </w:tc>
        <w:tc>
          <w:tcPr>
            <w:tcW w:w="1008" w:type="dxa"/>
            <w:tcBorders>
              <w:top w:val="single" w:sz="4" w:space="0" w:color="auto"/>
              <w:bottom w:val="single" w:sz="12" w:space="0" w:color="auto"/>
            </w:tcBorders>
          </w:tcPr>
          <w:p w14:paraId="2FF9E10D" w14:textId="77777777" w:rsidR="007607B1" w:rsidRPr="00B949B2" w:rsidRDefault="007607B1" w:rsidP="00D81611">
            <w:pPr>
              <w:pStyle w:val="TableText"/>
              <w:jc w:val="right"/>
            </w:pPr>
            <w:r w:rsidRPr="00B949B2">
              <w:t>5.50</w:t>
            </w:r>
          </w:p>
        </w:tc>
        <w:tc>
          <w:tcPr>
            <w:tcW w:w="1008" w:type="dxa"/>
            <w:tcBorders>
              <w:top w:val="single" w:sz="4" w:space="0" w:color="auto"/>
              <w:bottom w:val="single" w:sz="12" w:space="0" w:color="auto"/>
            </w:tcBorders>
          </w:tcPr>
          <w:p w14:paraId="203B87C4" w14:textId="77777777" w:rsidR="007607B1" w:rsidRPr="00B949B2" w:rsidRDefault="007607B1" w:rsidP="00D81611">
            <w:pPr>
              <w:pStyle w:val="TableText"/>
              <w:jc w:val="right"/>
            </w:pPr>
            <w:r w:rsidRPr="00B949B2">
              <w:t>2.65</w:t>
            </w:r>
          </w:p>
        </w:tc>
        <w:tc>
          <w:tcPr>
            <w:tcW w:w="1008" w:type="dxa"/>
            <w:tcBorders>
              <w:top w:val="single" w:sz="4" w:space="0" w:color="auto"/>
              <w:bottom w:val="single" w:sz="12" w:space="0" w:color="auto"/>
            </w:tcBorders>
          </w:tcPr>
          <w:p w14:paraId="26D42E17" w14:textId="77777777" w:rsidR="007607B1" w:rsidRPr="00B949B2" w:rsidRDefault="007607B1" w:rsidP="00D81611">
            <w:pPr>
              <w:pStyle w:val="TableText"/>
              <w:jc w:val="right"/>
            </w:pPr>
            <w:r w:rsidRPr="00B949B2">
              <w:t>55.00</w:t>
            </w:r>
          </w:p>
        </w:tc>
      </w:tr>
    </w:tbl>
    <w:p w14:paraId="4D57E68C" w14:textId="4E1CD984" w:rsidR="008E2312" w:rsidRPr="00B949B2" w:rsidRDefault="00E75FF1" w:rsidP="00E75FF1">
      <w:pPr>
        <w:pStyle w:val="Caption"/>
      </w:pPr>
      <w:bookmarkStart w:id="577" w:name="_Ref49337518"/>
      <w:bookmarkStart w:id="578" w:name="_Toc45636993"/>
      <w:bookmarkStart w:id="579" w:name="_Toc46216397"/>
      <w:bookmarkStart w:id="580" w:name="_Toc52354567"/>
      <w:r w:rsidRPr="00B949B2">
        <w:t>Table B</w:t>
      </w:r>
      <w:r w:rsidR="00124262" w:rsidRPr="00B949B2">
        <w:rPr>
          <w:noProof/>
        </w:rPr>
        <w:fldChar w:fldCharType="begin"/>
      </w:r>
      <w:r w:rsidR="00124262" w:rsidRPr="00B949B2">
        <w:rPr>
          <w:noProof/>
        </w:rPr>
        <w:instrText xml:space="preserve"> SEQ Table_B \* ARABIC </w:instrText>
      </w:r>
      <w:r w:rsidR="00124262" w:rsidRPr="00B949B2">
        <w:rPr>
          <w:noProof/>
        </w:rPr>
        <w:fldChar w:fldCharType="separate"/>
      </w:r>
      <w:r w:rsidR="00822B71" w:rsidRPr="00B949B2">
        <w:rPr>
          <w:noProof/>
        </w:rPr>
        <w:t>12</w:t>
      </w:r>
      <w:r w:rsidR="00124262" w:rsidRPr="00B949B2">
        <w:rPr>
          <w:noProof/>
        </w:rPr>
        <w:fldChar w:fldCharType="end"/>
      </w:r>
      <w:bookmarkEnd w:id="577"/>
      <w:r w:rsidR="008E2312" w:rsidRPr="00B949B2">
        <w:t xml:space="preserve">.  Expressive Scores Compared </w:t>
      </w:r>
      <w:r w:rsidR="00B2183E" w:rsidRPr="00B949B2">
        <w:t xml:space="preserve">for Verbal and Nonverbal </w:t>
      </w:r>
      <w:r w:rsidR="00D64363" w:rsidRPr="00B949B2">
        <w:t>Students (Group 2</w:t>
      </w:r>
      <w:r w:rsidR="008E2312" w:rsidRPr="00B949B2">
        <w:t xml:space="preserve"> Grade</w:t>
      </w:r>
      <w:r w:rsidR="00D05A84" w:rsidRPr="00B949B2">
        <w:t xml:space="preserve"> Levels and </w:t>
      </w:r>
      <w:r w:rsidR="0070536E" w:rsidRPr="00B949B2">
        <w:t>Grade </w:t>
      </w:r>
      <w:r w:rsidR="00D05A84" w:rsidRPr="00B949B2">
        <w:t>Span</w:t>
      </w:r>
      <w:r w:rsidR="008E2312" w:rsidRPr="00B949B2">
        <w:t>s)</w:t>
      </w:r>
      <w:bookmarkEnd w:id="578"/>
      <w:bookmarkEnd w:id="579"/>
      <w:bookmarkEnd w:id="580"/>
    </w:p>
    <w:tbl>
      <w:tblPr>
        <w:tblStyle w:val="TRtable"/>
        <w:tblW w:w="13139" w:type="dxa"/>
        <w:tblLayout w:type="fixed"/>
        <w:tblLook w:val="04A0" w:firstRow="1" w:lastRow="0" w:firstColumn="1" w:lastColumn="0" w:noHBand="0" w:noVBand="1"/>
        <w:tblDescription w:val="Expressive Scores Compared for Verbal and Nonverbal Students (Odd Grade Levels and Grade Spans)"/>
      </w:tblPr>
      <w:tblGrid>
        <w:gridCol w:w="2276"/>
        <w:gridCol w:w="720"/>
        <w:gridCol w:w="864"/>
        <w:gridCol w:w="720"/>
        <w:gridCol w:w="927"/>
        <w:gridCol w:w="864"/>
        <w:gridCol w:w="1008"/>
        <w:gridCol w:w="1008"/>
        <w:gridCol w:w="1008"/>
        <w:gridCol w:w="1008"/>
        <w:gridCol w:w="864"/>
        <w:gridCol w:w="864"/>
        <w:gridCol w:w="1008"/>
      </w:tblGrid>
      <w:tr w:rsidR="00B5157B" w:rsidRPr="00B949B2" w14:paraId="24F471F2" w14:textId="77777777" w:rsidTr="008A58AE">
        <w:trPr>
          <w:cnfStyle w:val="100000000000" w:firstRow="1" w:lastRow="0" w:firstColumn="0" w:lastColumn="0" w:oddVBand="0" w:evenVBand="0" w:oddHBand="0" w:evenHBand="0" w:firstRowFirstColumn="0" w:firstRowLastColumn="0" w:lastRowFirstColumn="0" w:lastRowLastColumn="0"/>
          <w:trHeight w:val="864"/>
        </w:trPr>
        <w:tc>
          <w:tcPr>
            <w:tcW w:w="2276" w:type="dxa"/>
          </w:tcPr>
          <w:p w14:paraId="40345C68" w14:textId="77777777" w:rsidR="008B1D7E" w:rsidRPr="00B949B2" w:rsidRDefault="002665E7" w:rsidP="00793C0D">
            <w:pPr>
              <w:pStyle w:val="TableHead"/>
              <w:rPr>
                <w:b/>
              </w:rPr>
            </w:pPr>
            <w:r w:rsidRPr="00B949B2">
              <w:rPr>
                <w:b/>
              </w:rPr>
              <w:t>Mode</w:t>
            </w:r>
            <w:r w:rsidR="00B2183E" w:rsidRPr="00B949B2">
              <w:rPr>
                <w:b/>
              </w:rPr>
              <w:t xml:space="preserve"> of </w:t>
            </w:r>
            <w:r w:rsidRPr="00B949B2">
              <w:rPr>
                <w:b/>
              </w:rPr>
              <w:t>Communication</w:t>
            </w:r>
          </w:p>
        </w:tc>
        <w:tc>
          <w:tcPr>
            <w:tcW w:w="720" w:type="dxa"/>
          </w:tcPr>
          <w:p w14:paraId="33C9C990" w14:textId="77777777" w:rsidR="008B1D7E" w:rsidRPr="00B949B2" w:rsidRDefault="008B1D7E" w:rsidP="0081195D">
            <w:pPr>
              <w:pStyle w:val="TableHead"/>
              <w:rPr>
                <w:b/>
              </w:rPr>
            </w:pPr>
            <w:r w:rsidRPr="00B949B2">
              <w:rPr>
                <w:b/>
              </w:rPr>
              <w:t>G</w:t>
            </w:r>
            <w:r w:rsidR="00C532AF" w:rsidRPr="00B949B2">
              <w:rPr>
                <w:b/>
              </w:rPr>
              <w:t xml:space="preserve">r </w:t>
            </w:r>
            <w:r w:rsidRPr="00B949B2">
              <w:rPr>
                <w:b/>
              </w:rPr>
              <w:t>1</w:t>
            </w:r>
            <w:r w:rsidR="0081195D" w:rsidRPr="00B949B2">
              <w:rPr>
                <w:b/>
                <w:i/>
              </w:rPr>
              <w:t xml:space="preserve"> </w:t>
            </w:r>
            <w:r w:rsidRPr="00B949B2">
              <w:rPr>
                <w:b/>
              </w:rPr>
              <w:t>N</w:t>
            </w:r>
          </w:p>
        </w:tc>
        <w:tc>
          <w:tcPr>
            <w:tcW w:w="864" w:type="dxa"/>
          </w:tcPr>
          <w:p w14:paraId="5F467399" w14:textId="77777777" w:rsidR="008B1D7E" w:rsidRPr="00B949B2" w:rsidRDefault="008B1D7E" w:rsidP="00225C2A">
            <w:pPr>
              <w:pStyle w:val="TableHead"/>
              <w:rPr>
                <w:b/>
              </w:rPr>
            </w:pPr>
            <w:r w:rsidRPr="00B949B2">
              <w:rPr>
                <w:b/>
              </w:rPr>
              <w:t>G</w:t>
            </w:r>
            <w:r w:rsidR="00C532AF" w:rsidRPr="00B949B2">
              <w:rPr>
                <w:b/>
              </w:rPr>
              <w:t xml:space="preserve">r </w:t>
            </w:r>
            <w:r w:rsidRPr="00B949B2">
              <w:rPr>
                <w:b/>
              </w:rPr>
              <w:t>1 Mean</w:t>
            </w:r>
          </w:p>
        </w:tc>
        <w:tc>
          <w:tcPr>
            <w:tcW w:w="720" w:type="dxa"/>
          </w:tcPr>
          <w:p w14:paraId="2CCDB011" w14:textId="77777777" w:rsidR="008B1D7E" w:rsidRPr="00B949B2" w:rsidRDefault="008B1D7E" w:rsidP="00225C2A">
            <w:pPr>
              <w:pStyle w:val="TableHead"/>
              <w:rPr>
                <w:b/>
              </w:rPr>
            </w:pPr>
            <w:r w:rsidRPr="00B949B2">
              <w:rPr>
                <w:b/>
              </w:rPr>
              <w:t>G</w:t>
            </w:r>
            <w:r w:rsidR="00C532AF" w:rsidRPr="00B949B2">
              <w:rPr>
                <w:b/>
              </w:rPr>
              <w:t xml:space="preserve">r </w:t>
            </w:r>
            <w:r w:rsidRPr="00B949B2">
              <w:rPr>
                <w:b/>
              </w:rPr>
              <w:t>1 SD</w:t>
            </w:r>
          </w:p>
        </w:tc>
        <w:tc>
          <w:tcPr>
            <w:tcW w:w="927" w:type="dxa"/>
          </w:tcPr>
          <w:p w14:paraId="69E83CD6" w14:textId="77777777" w:rsidR="008B1D7E" w:rsidRPr="00B949B2" w:rsidRDefault="008B1D7E" w:rsidP="00225C2A">
            <w:pPr>
              <w:pStyle w:val="TableHead"/>
              <w:rPr>
                <w:b/>
              </w:rPr>
            </w:pPr>
            <w:r w:rsidRPr="00B949B2">
              <w:rPr>
                <w:b/>
              </w:rPr>
              <w:t>G</w:t>
            </w:r>
            <w:r w:rsidR="00C532AF" w:rsidRPr="00B949B2">
              <w:rPr>
                <w:b/>
              </w:rPr>
              <w:t xml:space="preserve">r </w:t>
            </w:r>
            <w:r w:rsidRPr="00B949B2">
              <w:rPr>
                <w:b/>
              </w:rPr>
              <w:t>1 % Pts</w:t>
            </w:r>
          </w:p>
        </w:tc>
        <w:tc>
          <w:tcPr>
            <w:tcW w:w="864" w:type="dxa"/>
          </w:tcPr>
          <w:p w14:paraId="0D72D495" w14:textId="77777777" w:rsidR="008B1D7E" w:rsidRPr="00B949B2" w:rsidRDefault="008B1D7E" w:rsidP="00225C2A">
            <w:pPr>
              <w:pStyle w:val="TableHead"/>
              <w:rPr>
                <w:b/>
              </w:rPr>
            </w:pPr>
            <w:r w:rsidRPr="00B949B2">
              <w:rPr>
                <w:b/>
              </w:rPr>
              <w:t>G</w:t>
            </w:r>
            <w:r w:rsidR="00C532AF" w:rsidRPr="00B949B2">
              <w:rPr>
                <w:b/>
              </w:rPr>
              <w:t>r</w:t>
            </w:r>
            <w:r w:rsidRPr="00B949B2">
              <w:rPr>
                <w:b/>
              </w:rPr>
              <w:t xml:space="preserve"> 3–</w:t>
            </w:r>
            <w:r w:rsidR="00AF1E6E" w:rsidRPr="00B949B2">
              <w:rPr>
                <w:b/>
              </w:rPr>
              <w:t>‍</w:t>
            </w:r>
            <w:r w:rsidRPr="00B949B2">
              <w:rPr>
                <w:b/>
              </w:rPr>
              <w:t>5 N</w:t>
            </w:r>
          </w:p>
        </w:tc>
        <w:tc>
          <w:tcPr>
            <w:tcW w:w="1008" w:type="dxa"/>
          </w:tcPr>
          <w:p w14:paraId="09520EC1" w14:textId="77777777" w:rsidR="008B1D7E" w:rsidRPr="00B949B2" w:rsidRDefault="008B1D7E" w:rsidP="00225C2A">
            <w:pPr>
              <w:pStyle w:val="TableHead"/>
              <w:rPr>
                <w:b/>
              </w:rPr>
            </w:pPr>
            <w:r w:rsidRPr="00B949B2">
              <w:rPr>
                <w:b/>
              </w:rPr>
              <w:t>G</w:t>
            </w:r>
            <w:r w:rsidR="00C532AF" w:rsidRPr="00B949B2">
              <w:rPr>
                <w:b/>
              </w:rPr>
              <w:t>r</w:t>
            </w:r>
            <w:r w:rsidRPr="00B949B2">
              <w:rPr>
                <w:b/>
              </w:rPr>
              <w:t xml:space="preserve"> 3–5 Mean</w:t>
            </w:r>
          </w:p>
        </w:tc>
        <w:tc>
          <w:tcPr>
            <w:tcW w:w="1008" w:type="dxa"/>
          </w:tcPr>
          <w:p w14:paraId="2C0CC58D" w14:textId="77777777" w:rsidR="008B1D7E" w:rsidRPr="00B949B2" w:rsidRDefault="008B1D7E" w:rsidP="00225C2A">
            <w:pPr>
              <w:pStyle w:val="TableHead"/>
              <w:rPr>
                <w:b/>
              </w:rPr>
            </w:pPr>
            <w:r w:rsidRPr="00B949B2">
              <w:rPr>
                <w:b/>
              </w:rPr>
              <w:t>G</w:t>
            </w:r>
            <w:r w:rsidR="00C532AF" w:rsidRPr="00B949B2">
              <w:rPr>
                <w:b/>
              </w:rPr>
              <w:t>r</w:t>
            </w:r>
            <w:r w:rsidRPr="00B949B2">
              <w:rPr>
                <w:b/>
              </w:rPr>
              <w:t xml:space="preserve"> 3–5 SD</w:t>
            </w:r>
          </w:p>
        </w:tc>
        <w:tc>
          <w:tcPr>
            <w:tcW w:w="1008" w:type="dxa"/>
          </w:tcPr>
          <w:p w14:paraId="010377FC" w14:textId="77777777" w:rsidR="008B1D7E" w:rsidRPr="00B949B2" w:rsidRDefault="008B1D7E" w:rsidP="00225C2A">
            <w:pPr>
              <w:pStyle w:val="TableHead"/>
              <w:rPr>
                <w:b/>
              </w:rPr>
            </w:pPr>
            <w:r w:rsidRPr="00B949B2">
              <w:rPr>
                <w:b/>
              </w:rPr>
              <w:t>G</w:t>
            </w:r>
            <w:r w:rsidR="00C532AF" w:rsidRPr="00B949B2">
              <w:rPr>
                <w:b/>
              </w:rPr>
              <w:t>r</w:t>
            </w:r>
            <w:r w:rsidRPr="00B949B2">
              <w:rPr>
                <w:b/>
              </w:rPr>
              <w:t xml:space="preserve"> 3–5 % Pts</w:t>
            </w:r>
          </w:p>
        </w:tc>
        <w:tc>
          <w:tcPr>
            <w:tcW w:w="1008" w:type="dxa"/>
          </w:tcPr>
          <w:p w14:paraId="7D1EB624" w14:textId="77777777" w:rsidR="008B1D7E" w:rsidRPr="00B949B2" w:rsidRDefault="008B1D7E" w:rsidP="00225C2A">
            <w:pPr>
              <w:pStyle w:val="TableHead"/>
              <w:rPr>
                <w:b/>
              </w:rPr>
            </w:pPr>
            <w:r w:rsidRPr="00B949B2">
              <w:rPr>
                <w:b/>
              </w:rPr>
              <w:t>G</w:t>
            </w:r>
            <w:r w:rsidR="00C532AF" w:rsidRPr="00B949B2">
              <w:rPr>
                <w:b/>
              </w:rPr>
              <w:t>r</w:t>
            </w:r>
            <w:r w:rsidRPr="00B949B2">
              <w:rPr>
                <w:b/>
              </w:rPr>
              <w:t xml:space="preserve"> 9–</w:t>
            </w:r>
            <w:r w:rsidR="004F3B57" w:rsidRPr="00B949B2">
              <w:rPr>
                <w:b/>
              </w:rPr>
              <w:t>‍</w:t>
            </w:r>
            <w:r w:rsidRPr="00B949B2">
              <w:rPr>
                <w:b/>
              </w:rPr>
              <w:t>12 N</w:t>
            </w:r>
          </w:p>
        </w:tc>
        <w:tc>
          <w:tcPr>
            <w:tcW w:w="864" w:type="dxa"/>
          </w:tcPr>
          <w:p w14:paraId="1E3E7ABE" w14:textId="77777777" w:rsidR="008B1D7E" w:rsidRPr="00B949B2" w:rsidRDefault="008B1D7E" w:rsidP="00225C2A">
            <w:pPr>
              <w:pStyle w:val="TableHead"/>
              <w:rPr>
                <w:b/>
              </w:rPr>
            </w:pPr>
            <w:r w:rsidRPr="00B949B2">
              <w:rPr>
                <w:b/>
              </w:rPr>
              <w:t>G</w:t>
            </w:r>
            <w:r w:rsidR="00C532AF" w:rsidRPr="00B949B2">
              <w:rPr>
                <w:b/>
              </w:rPr>
              <w:t>r</w:t>
            </w:r>
            <w:r w:rsidRPr="00B949B2">
              <w:rPr>
                <w:b/>
              </w:rPr>
              <w:t xml:space="preserve"> 9–</w:t>
            </w:r>
            <w:r w:rsidR="004F3B57" w:rsidRPr="00B949B2">
              <w:rPr>
                <w:b/>
              </w:rPr>
              <w:t>‍</w:t>
            </w:r>
            <w:r w:rsidRPr="00B949B2">
              <w:rPr>
                <w:b/>
              </w:rPr>
              <w:t>12 Mean</w:t>
            </w:r>
          </w:p>
        </w:tc>
        <w:tc>
          <w:tcPr>
            <w:tcW w:w="864" w:type="dxa"/>
          </w:tcPr>
          <w:p w14:paraId="5DF78D2F" w14:textId="77777777" w:rsidR="008B1D7E" w:rsidRPr="00B949B2" w:rsidRDefault="008B1D7E" w:rsidP="00225C2A">
            <w:pPr>
              <w:pStyle w:val="TableHead"/>
              <w:rPr>
                <w:b/>
              </w:rPr>
            </w:pPr>
            <w:r w:rsidRPr="00B949B2">
              <w:rPr>
                <w:b/>
              </w:rPr>
              <w:t>G</w:t>
            </w:r>
            <w:r w:rsidR="00C532AF" w:rsidRPr="00B949B2">
              <w:rPr>
                <w:b/>
              </w:rPr>
              <w:t>r</w:t>
            </w:r>
            <w:r w:rsidRPr="00B949B2">
              <w:rPr>
                <w:b/>
              </w:rPr>
              <w:t xml:space="preserve"> 9–</w:t>
            </w:r>
            <w:r w:rsidR="004F3B57" w:rsidRPr="00B949B2">
              <w:rPr>
                <w:b/>
              </w:rPr>
              <w:t>‍</w:t>
            </w:r>
            <w:r w:rsidRPr="00B949B2">
              <w:rPr>
                <w:b/>
              </w:rPr>
              <w:t>12 SD</w:t>
            </w:r>
          </w:p>
        </w:tc>
        <w:tc>
          <w:tcPr>
            <w:tcW w:w="1008" w:type="dxa"/>
          </w:tcPr>
          <w:p w14:paraId="7CF02CD2" w14:textId="77777777" w:rsidR="008B1D7E" w:rsidRPr="00B949B2" w:rsidRDefault="008B1D7E" w:rsidP="00225C2A">
            <w:pPr>
              <w:pStyle w:val="TableHead"/>
              <w:rPr>
                <w:b/>
              </w:rPr>
            </w:pPr>
            <w:r w:rsidRPr="00B949B2">
              <w:rPr>
                <w:b/>
              </w:rPr>
              <w:t>G</w:t>
            </w:r>
            <w:r w:rsidR="00C532AF" w:rsidRPr="00B949B2">
              <w:rPr>
                <w:b/>
              </w:rPr>
              <w:t>r</w:t>
            </w:r>
            <w:r w:rsidRPr="00B949B2">
              <w:rPr>
                <w:b/>
              </w:rPr>
              <w:t xml:space="preserve"> 9–</w:t>
            </w:r>
            <w:r w:rsidR="004F3B57" w:rsidRPr="00B949B2">
              <w:rPr>
                <w:b/>
              </w:rPr>
              <w:t>‍</w:t>
            </w:r>
            <w:r w:rsidRPr="00B949B2">
              <w:rPr>
                <w:b/>
              </w:rPr>
              <w:t>12 % Pts</w:t>
            </w:r>
          </w:p>
        </w:tc>
      </w:tr>
      <w:tr w:rsidR="008B1D7E" w:rsidRPr="00B949B2" w14:paraId="6C909865" w14:textId="77777777" w:rsidTr="008A58AE">
        <w:trPr>
          <w:trHeight w:val="18"/>
        </w:trPr>
        <w:tc>
          <w:tcPr>
            <w:tcW w:w="2276" w:type="dxa"/>
          </w:tcPr>
          <w:p w14:paraId="50C41BEB" w14:textId="77777777" w:rsidR="007607B1" w:rsidRPr="00B949B2" w:rsidRDefault="007607B1" w:rsidP="00D81611">
            <w:pPr>
              <w:pStyle w:val="TableText"/>
            </w:pPr>
            <w:r w:rsidRPr="00B949B2">
              <w:t>Nonverbal</w:t>
            </w:r>
          </w:p>
        </w:tc>
        <w:tc>
          <w:tcPr>
            <w:tcW w:w="720" w:type="dxa"/>
          </w:tcPr>
          <w:p w14:paraId="0E6FD965" w14:textId="77777777" w:rsidR="007607B1" w:rsidRPr="00B949B2" w:rsidRDefault="007607B1" w:rsidP="00D81611">
            <w:pPr>
              <w:pStyle w:val="TableText"/>
              <w:jc w:val="right"/>
              <w:rPr>
                <w:szCs w:val="24"/>
              </w:rPr>
            </w:pPr>
            <w:r w:rsidRPr="00B949B2">
              <w:t>7</w:t>
            </w:r>
          </w:p>
        </w:tc>
        <w:tc>
          <w:tcPr>
            <w:tcW w:w="864" w:type="dxa"/>
          </w:tcPr>
          <w:p w14:paraId="73F3B50E" w14:textId="77777777" w:rsidR="007607B1" w:rsidRPr="00B949B2" w:rsidRDefault="007607B1" w:rsidP="00D81611">
            <w:pPr>
              <w:pStyle w:val="TableText"/>
              <w:jc w:val="right"/>
              <w:rPr>
                <w:szCs w:val="24"/>
              </w:rPr>
            </w:pPr>
            <w:r w:rsidRPr="00B949B2">
              <w:t>2.57</w:t>
            </w:r>
          </w:p>
        </w:tc>
        <w:tc>
          <w:tcPr>
            <w:tcW w:w="720" w:type="dxa"/>
          </w:tcPr>
          <w:p w14:paraId="6775D138" w14:textId="77777777" w:rsidR="007607B1" w:rsidRPr="00B949B2" w:rsidRDefault="007607B1" w:rsidP="00D81611">
            <w:pPr>
              <w:pStyle w:val="TableText"/>
              <w:jc w:val="right"/>
              <w:rPr>
                <w:szCs w:val="24"/>
              </w:rPr>
            </w:pPr>
            <w:r w:rsidRPr="00B949B2">
              <w:t>2.64</w:t>
            </w:r>
          </w:p>
        </w:tc>
        <w:tc>
          <w:tcPr>
            <w:tcW w:w="927" w:type="dxa"/>
          </w:tcPr>
          <w:p w14:paraId="2DE84A5B" w14:textId="77777777" w:rsidR="007607B1" w:rsidRPr="00B949B2" w:rsidRDefault="007607B1" w:rsidP="00D81611">
            <w:pPr>
              <w:pStyle w:val="TableText"/>
              <w:jc w:val="right"/>
              <w:rPr>
                <w:szCs w:val="24"/>
              </w:rPr>
            </w:pPr>
            <w:r w:rsidRPr="00B949B2">
              <w:t>18.37</w:t>
            </w:r>
          </w:p>
        </w:tc>
        <w:tc>
          <w:tcPr>
            <w:tcW w:w="864" w:type="dxa"/>
          </w:tcPr>
          <w:p w14:paraId="437945F2" w14:textId="77777777" w:rsidR="007607B1" w:rsidRPr="00B949B2" w:rsidRDefault="007607B1" w:rsidP="00D81611">
            <w:pPr>
              <w:pStyle w:val="TableText"/>
              <w:jc w:val="right"/>
              <w:rPr>
                <w:szCs w:val="24"/>
              </w:rPr>
            </w:pPr>
            <w:r w:rsidRPr="00B949B2">
              <w:t>6</w:t>
            </w:r>
          </w:p>
        </w:tc>
        <w:tc>
          <w:tcPr>
            <w:tcW w:w="1008" w:type="dxa"/>
          </w:tcPr>
          <w:p w14:paraId="1E7D3A4B" w14:textId="77777777" w:rsidR="007607B1" w:rsidRPr="00B949B2" w:rsidRDefault="007607B1" w:rsidP="00D81611">
            <w:pPr>
              <w:pStyle w:val="TableText"/>
              <w:jc w:val="right"/>
              <w:rPr>
                <w:szCs w:val="24"/>
              </w:rPr>
            </w:pPr>
            <w:r w:rsidRPr="00B949B2">
              <w:t>3.17</w:t>
            </w:r>
          </w:p>
        </w:tc>
        <w:tc>
          <w:tcPr>
            <w:tcW w:w="1008" w:type="dxa"/>
          </w:tcPr>
          <w:p w14:paraId="45321FDE" w14:textId="77777777" w:rsidR="007607B1" w:rsidRPr="00B949B2" w:rsidRDefault="007607B1" w:rsidP="00D81611">
            <w:pPr>
              <w:pStyle w:val="TableText"/>
              <w:jc w:val="right"/>
              <w:rPr>
                <w:szCs w:val="24"/>
              </w:rPr>
            </w:pPr>
            <w:r w:rsidRPr="00B949B2">
              <w:t>1.83</w:t>
            </w:r>
          </w:p>
        </w:tc>
        <w:tc>
          <w:tcPr>
            <w:tcW w:w="1008" w:type="dxa"/>
          </w:tcPr>
          <w:p w14:paraId="2EFD7293" w14:textId="77777777" w:rsidR="007607B1" w:rsidRPr="00B949B2" w:rsidRDefault="007607B1" w:rsidP="00D81611">
            <w:pPr>
              <w:pStyle w:val="TableText"/>
              <w:jc w:val="right"/>
              <w:rPr>
                <w:szCs w:val="24"/>
              </w:rPr>
            </w:pPr>
            <w:r w:rsidRPr="00B949B2">
              <w:t>24.36</w:t>
            </w:r>
          </w:p>
        </w:tc>
        <w:tc>
          <w:tcPr>
            <w:tcW w:w="1008" w:type="dxa"/>
          </w:tcPr>
          <w:p w14:paraId="4C212C98" w14:textId="77777777" w:rsidR="007607B1" w:rsidRPr="00B949B2" w:rsidRDefault="007607B1" w:rsidP="00D81611">
            <w:pPr>
              <w:pStyle w:val="TableText"/>
              <w:jc w:val="right"/>
              <w:rPr>
                <w:szCs w:val="24"/>
              </w:rPr>
            </w:pPr>
            <w:r w:rsidRPr="00B949B2">
              <w:t>5</w:t>
            </w:r>
          </w:p>
        </w:tc>
        <w:tc>
          <w:tcPr>
            <w:tcW w:w="864" w:type="dxa"/>
          </w:tcPr>
          <w:p w14:paraId="2FB8B017" w14:textId="77777777" w:rsidR="007607B1" w:rsidRPr="00B949B2" w:rsidRDefault="007607B1" w:rsidP="00D81611">
            <w:pPr>
              <w:pStyle w:val="TableText"/>
              <w:jc w:val="right"/>
              <w:rPr>
                <w:szCs w:val="24"/>
              </w:rPr>
            </w:pPr>
            <w:r w:rsidRPr="00B949B2">
              <w:t>4.20</w:t>
            </w:r>
          </w:p>
        </w:tc>
        <w:tc>
          <w:tcPr>
            <w:tcW w:w="864" w:type="dxa"/>
          </w:tcPr>
          <w:p w14:paraId="5B483945" w14:textId="77777777" w:rsidR="007607B1" w:rsidRPr="00B949B2" w:rsidRDefault="007607B1" w:rsidP="00D81611">
            <w:pPr>
              <w:pStyle w:val="TableText"/>
              <w:jc w:val="right"/>
              <w:rPr>
                <w:szCs w:val="24"/>
              </w:rPr>
            </w:pPr>
            <w:r w:rsidRPr="00B949B2">
              <w:t>2.28</w:t>
            </w:r>
          </w:p>
        </w:tc>
        <w:tc>
          <w:tcPr>
            <w:tcW w:w="1008" w:type="dxa"/>
          </w:tcPr>
          <w:p w14:paraId="7CCA00E0" w14:textId="77777777" w:rsidR="007607B1" w:rsidRPr="00B949B2" w:rsidRDefault="007607B1" w:rsidP="00D81611">
            <w:pPr>
              <w:pStyle w:val="TableText"/>
              <w:jc w:val="right"/>
              <w:rPr>
                <w:szCs w:val="24"/>
              </w:rPr>
            </w:pPr>
            <w:r w:rsidRPr="00B949B2">
              <w:t>32.31</w:t>
            </w:r>
          </w:p>
        </w:tc>
      </w:tr>
      <w:tr w:rsidR="008B1D7E" w:rsidRPr="00B949B2" w14:paraId="48797EF1" w14:textId="77777777" w:rsidTr="008A58AE">
        <w:trPr>
          <w:trHeight w:val="57"/>
        </w:trPr>
        <w:tc>
          <w:tcPr>
            <w:tcW w:w="2276" w:type="dxa"/>
            <w:tcBorders>
              <w:bottom w:val="single" w:sz="4" w:space="0" w:color="auto"/>
            </w:tcBorders>
          </w:tcPr>
          <w:p w14:paraId="023340D3" w14:textId="77777777" w:rsidR="007607B1" w:rsidRPr="00B949B2" w:rsidRDefault="007607B1" w:rsidP="00D81611">
            <w:pPr>
              <w:pStyle w:val="TableText"/>
            </w:pPr>
            <w:r w:rsidRPr="00B949B2">
              <w:t>Verbal</w:t>
            </w:r>
          </w:p>
        </w:tc>
        <w:tc>
          <w:tcPr>
            <w:tcW w:w="720" w:type="dxa"/>
            <w:tcBorders>
              <w:bottom w:val="single" w:sz="4" w:space="0" w:color="auto"/>
            </w:tcBorders>
          </w:tcPr>
          <w:p w14:paraId="034A81F3" w14:textId="77777777" w:rsidR="007607B1" w:rsidRPr="00B949B2" w:rsidRDefault="007607B1" w:rsidP="00D81611">
            <w:pPr>
              <w:pStyle w:val="TableText"/>
              <w:jc w:val="right"/>
              <w:rPr>
                <w:szCs w:val="24"/>
              </w:rPr>
            </w:pPr>
            <w:r w:rsidRPr="00B949B2">
              <w:t>5</w:t>
            </w:r>
          </w:p>
        </w:tc>
        <w:tc>
          <w:tcPr>
            <w:tcW w:w="864" w:type="dxa"/>
            <w:tcBorders>
              <w:bottom w:val="single" w:sz="4" w:space="0" w:color="auto"/>
            </w:tcBorders>
          </w:tcPr>
          <w:p w14:paraId="5C67E998" w14:textId="77777777" w:rsidR="007607B1" w:rsidRPr="00B949B2" w:rsidRDefault="007607B1" w:rsidP="00D81611">
            <w:pPr>
              <w:pStyle w:val="TableText"/>
              <w:jc w:val="right"/>
              <w:rPr>
                <w:szCs w:val="24"/>
              </w:rPr>
            </w:pPr>
            <w:r w:rsidRPr="00B949B2">
              <w:t>8.20</w:t>
            </w:r>
          </w:p>
        </w:tc>
        <w:tc>
          <w:tcPr>
            <w:tcW w:w="720" w:type="dxa"/>
            <w:tcBorders>
              <w:bottom w:val="single" w:sz="4" w:space="0" w:color="auto"/>
            </w:tcBorders>
          </w:tcPr>
          <w:p w14:paraId="19796467" w14:textId="77777777" w:rsidR="007607B1" w:rsidRPr="00B949B2" w:rsidRDefault="007607B1" w:rsidP="00D81611">
            <w:pPr>
              <w:pStyle w:val="TableText"/>
              <w:jc w:val="right"/>
              <w:rPr>
                <w:szCs w:val="24"/>
              </w:rPr>
            </w:pPr>
            <w:r w:rsidRPr="00B949B2">
              <w:t>3.70</w:t>
            </w:r>
          </w:p>
        </w:tc>
        <w:tc>
          <w:tcPr>
            <w:tcW w:w="927" w:type="dxa"/>
            <w:tcBorders>
              <w:bottom w:val="single" w:sz="4" w:space="0" w:color="auto"/>
            </w:tcBorders>
          </w:tcPr>
          <w:p w14:paraId="610D7CBD" w14:textId="77777777" w:rsidR="007607B1" w:rsidRPr="00B949B2" w:rsidRDefault="007607B1" w:rsidP="00D81611">
            <w:pPr>
              <w:pStyle w:val="TableText"/>
              <w:jc w:val="right"/>
              <w:rPr>
                <w:szCs w:val="24"/>
              </w:rPr>
            </w:pPr>
            <w:r w:rsidRPr="00B949B2">
              <w:t>58.57</w:t>
            </w:r>
          </w:p>
        </w:tc>
        <w:tc>
          <w:tcPr>
            <w:tcW w:w="864" w:type="dxa"/>
            <w:tcBorders>
              <w:bottom w:val="single" w:sz="4" w:space="0" w:color="auto"/>
            </w:tcBorders>
          </w:tcPr>
          <w:p w14:paraId="5D7736C6" w14:textId="77777777" w:rsidR="007607B1" w:rsidRPr="00B949B2" w:rsidRDefault="007607B1" w:rsidP="00D81611">
            <w:pPr>
              <w:pStyle w:val="TableText"/>
              <w:jc w:val="right"/>
              <w:rPr>
                <w:szCs w:val="24"/>
              </w:rPr>
            </w:pPr>
            <w:r w:rsidRPr="00B949B2">
              <w:t>4</w:t>
            </w:r>
          </w:p>
        </w:tc>
        <w:tc>
          <w:tcPr>
            <w:tcW w:w="1008" w:type="dxa"/>
            <w:tcBorders>
              <w:bottom w:val="single" w:sz="4" w:space="0" w:color="auto"/>
            </w:tcBorders>
          </w:tcPr>
          <w:p w14:paraId="417D3B26" w14:textId="77777777" w:rsidR="007607B1" w:rsidRPr="00B949B2" w:rsidRDefault="007607B1" w:rsidP="00D81611">
            <w:pPr>
              <w:pStyle w:val="TableText"/>
              <w:jc w:val="right"/>
              <w:rPr>
                <w:szCs w:val="24"/>
              </w:rPr>
            </w:pPr>
            <w:r w:rsidRPr="00B949B2">
              <w:t>9.75</w:t>
            </w:r>
          </w:p>
        </w:tc>
        <w:tc>
          <w:tcPr>
            <w:tcW w:w="1008" w:type="dxa"/>
            <w:tcBorders>
              <w:bottom w:val="single" w:sz="4" w:space="0" w:color="auto"/>
            </w:tcBorders>
          </w:tcPr>
          <w:p w14:paraId="7C52E5E3" w14:textId="77777777" w:rsidR="007607B1" w:rsidRPr="00B949B2" w:rsidRDefault="007607B1" w:rsidP="00D81611">
            <w:pPr>
              <w:pStyle w:val="TableText"/>
              <w:jc w:val="right"/>
              <w:rPr>
                <w:szCs w:val="24"/>
              </w:rPr>
            </w:pPr>
            <w:r w:rsidRPr="00B949B2">
              <w:t>2.99</w:t>
            </w:r>
          </w:p>
        </w:tc>
        <w:tc>
          <w:tcPr>
            <w:tcW w:w="1008" w:type="dxa"/>
            <w:tcBorders>
              <w:bottom w:val="single" w:sz="4" w:space="0" w:color="auto"/>
            </w:tcBorders>
          </w:tcPr>
          <w:p w14:paraId="134A2171" w14:textId="77777777" w:rsidR="007607B1" w:rsidRPr="00B949B2" w:rsidRDefault="007607B1" w:rsidP="00D81611">
            <w:pPr>
              <w:pStyle w:val="TableText"/>
              <w:jc w:val="right"/>
              <w:rPr>
                <w:szCs w:val="24"/>
              </w:rPr>
            </w:pPr>
            <w:r w:rsidRPr="00B949B2">
              <w:t>75.00</w:t>
            </w:r>
          </w:p>
        </w:tc>
        <w:tc>
          <w:tcPr>
            <w:tcW w:w="1008" w:type="dxa"/>
            <w:tcBorders>
              <w:bottom w:val="single" w:sz="4" w:space="0" w:color="auto"/>
            </w:tcBorders>
          </w:tcPr>
          <w:p w14:paraId="1DF195CA" w14:textId="77777777" w:rsidR="007607B1" w:rsidRPr="00B949B2" w:rsidRDefault="007607B1" w:rsidP="00D81611">
            <w:pPr>
              <w:pStyle w:val="TableText"/>
              <w:jc w:val="right"/>
              <w:rPr>
                <w:szCs w:val="24"/>
              </w:rPr>
            </w:pPr>
            <w:r w:rsidRPr="00B949B2">
              <w:t>7</w:t>
            </w:r>
          </w:p>
        </w:tc>
        <w:tc>
          <w:tcPr>
            <w:tcW w:w="864" w:type="dxa"/>
            <w:tcBorders>
              <w:bottom w:val="single" w:sz="4" w:space="0" w:color="auto"/>
            </w:tcBorders>
          </w:tcPr>
          <w:p w14:paraId="580C2087" w14:textId="77777777" w:rsidR="007607B1" w:rsidRPr="00B949B2" w:rsidRDefault="007607B1" w:rsidP="00D81611">
            <w:pPr>
              <w:pStyle w:val="TableText"/>
              <w:jc w:val="right"/>
              <w:rPr>
                <w:szCs w:val="24"/>
              </w:rPr>
            </w:pPr>
            <w:r w:rsidRPr="00B949B2">
              <w:t>9.29</w:t>
            </w:r>
          </w:p>
        </w:tc>
        <w:tc>
          <w:tcPr>
            <w:tcW w:w="864" w:type="dxa"/>
            <w:tcBorders>
              <w:bottom w:val="single" w:sz="4" w:space="0" w:color="auto"/>
            </w:tcBorders>
          </w:tcPr>
          <w:p w14:paraId="6448B315" w14:textId="77777777" w:rsidR="007607B1" w:rsidRPr="00B949B2" w:rsidRDefault="007607B1" w:rsidP="00D81611">
            <w:pPr>
              <w:pStyle w:val="TableText"/>
              <w:jc w:val="right"/>
              <w:rPr>
                <w:szCs w:val="24"/>
              </w:rPr>
            </w:pPr>
            <w:r w:rsidRPr="00B949B2">
              <w:t>3.90</w:t>
            </w:r>
          </w:p>
        </w:tc>
        <w:tc>
          <w:tcPr>
            <w:tcW w:w="1008" w:type="dxa"/>
            <w:tcBorders>
              <w:bottom w:val="single" w:sz="4" w:space="0" w:color="auto"/>
            </w:tcBorders>
          </w:tcPr>
          <w:p w14:paraId="540B16E0" w14:textId="77777777" w:rsidR="007607B1" w:rsidRPr="00B949B2" w:rsidRDefault="007607B1" w:rsidP="00D81611">
            <w:pPr>
              <w:pStyle w:val="TableText"/>
              <w:jc w:val="right"/>
              <w:rPr>
                <w:szCs w:val="24"/>
              </w:rPr>
            </w:pPr>
            <w:r w:rsidRPr="00B949B2">
              <w:t>71.43</w:t>
            </w:r>
          </w:p>
        </w:tc>
      </w:tr>
      <w:tr w:rsidR="004E1288" w:rsidRPr="00B949B2" w14:paraId="1919EC02" w14:textId="77777777" w:rsidTr="004E1288">
        <w:trPr>
          <w:trHeight w:val="57"/>
        </w:trPr>
        <w:tc>
          <w:tcPr>
            <w:tcW w:w="2276" w:type="dxa"/>
            <w:tcBorders>
              <w:top w:val="single" w:sz="4" w:space="0" w:color="auto"/>
              <w:bottom w:val="single" w:sz="12" w:space="0" w:color="auto"/>
            </w:tcBorders>
          </w:tcPr>
          <w:p w14:paraId="7807CF25" w14:textId="77777777" w:rsidR="007607B1" w:rsidRPr="00B949B2" w:rsidRDefault="007607B1" w:rsidP="00D81611">
            <w:pPr>
              <w:pStyle w:val="TableText"/>
              <w:rPr>
                <w:b/>
              </w:rPr>
            </w:pPr>
            <w:r w:rsidRPr="00B949B2">
              <w:rPr>
                <w:b/>
              </w:rPr>
              <w:t>Total</w:t>
            </w:r>
          </w:p>
        </w:tc>
        <w:tc>
          <w:tcPr>
            <w:tcW w:w="720" w:type="dxa"/>
            <w:tcBorders>
              <w:top w:val="single" w:sz="4" w:space="0" w:color="auto"/>
              <w:bottom w:val="single" w:sz="12" w:space="0" w:color="auto"/>
            </w:tcBorders>
          </w:tcPr>
          <w:p w14:paraId="5EA2B859" w14:textId="77777777" w:rsidR="007607B1" w:rsidRPr="00B949B2" w:rsidRDefault="007607B1" w:rsidP="00D81611">
            <w:pPr>
              <w:pStyle w:val="TableText"/>
              <w:jc w:val="right"/>
            </w:pPr>
            <w:r w:rsidRPr="00B949B2">
              <w:t>12</w:t>
            </w:r>
          </w:p>
        </w:tc>
        <w:tc>
          <w:tcPr>
            <w:tcW w:w="864" w:type="dxa"/>
            <w:tcBorders>
              <w:top w:val="single" w:sz="4" w:space="0" w:color="auto"/>
              <w:bottom w:val="single" w:sz="12" w:space="0" w:color="auto"/>
            </w:tcBorders>
          </w:tcPr>
          <w:p w14:paraId="23871C8E" w14:textId="77777777" w:rsidR="007607B1" w:rsidRPr="00B949B2" w:rsidRDefault="007607B1" w:rsidP="00D81611">
            <w:pPr>
              <w:pStyle w:val="TableText"/>
              <w:jc w:val="right"/>
            </w:pPr>
            <w:r w:rsidRPr="00B949B2">
              <w:t>4.92</w:t>
            </w:r>
          </w:p>
        </w:tc>
        <w:tc>
          <w:tcPr>
            <w:tcW w:w="720" w:type="dxa"/>
            <w:tcBorders>
              <w:top w:val="single" w:sz="4" w:space="0" w:color="auto"/>
              <w:bottom w:val="single" w:sz="12" w:space="0" w:color="auto"/>
            </w:tcBorders>
          </w:tcPr>
          <w:p w14:paraId="115F2E7C" w14:textId="77777777" w:rsidR="007607B1" w:rsidRPr="00B949B2" w:rsidRDefault="007607B1" w:rsidP="00D81611">
            <w:pPr>
              <w:pStyle w:val="TableText"/>
              <w:jc w:val="right"/>
            </w:pPr>
            <w:r w:rsidRPr="00B949B2">
              <w:t>4.14</w:t>
            </w:r>
          </w:p>
        </w:tc>
        <w:tc>
          <w:tcPr>
            <w:tcW w:w="927" w:type="dxa"/>
            <w:tcBorders>
              <w:top w:val="single" w:sz="4" w:space="0" w:color="auto"/>
              <w:bottom w:val="single" w:sz="12" w:space="0" w:color="auto"/>
            </w:tcBorders>
          </w:tcPr>
          <w:p w14:paraId="0B86F5AF" w14:textId="77777777" w:rsidR="007607B1" w:rsidRPr="00B949B2" w:rsidRDefault="007607B1" w:rsidP="00D81611">
            <w:pPr>
              <w:pStyle w:val="TableText"/>
              <w:jc w:val="right"/>
            </w:pPr>
            <w:r w:rsidRPr="00B949B2">
              <w:t>35.12</w:t>
            </w:r>
          </w:p>
        </w:tc>
        <w:tc>
          <w:tcPr>
            <w:tcW w:w="864" w:type="dxa"/>
            <w:tcBorders>
              <w:top w:val="single" w:sz="4" w:space="0" w:color="auto"/>
              <w:bottom w:val="single" w:sz="12" w:space="0" w:color="auto"/>
            </w:tcBorders>
          </w:tcPr>
          <w:p w14:paraId="538BFB9C" w14:textId="77777777" w:rsidR="007607B1" w:rsidRPr="00B949B2" w:rsidRDefault="007607B1" w:rsidP="00D81611">
            <w:pPr>
              <w:pStyle w:val="TableText"/>
              <w:jc w:val="right"/>
            </w:pPr>
            <w:r w:rsidRPr="00B949B2">
              <w:t>10</w:t>
            </w:r>
          </w:p>
        </w:tc>
        <w:tc>
          <w:tcPr>
            <w:tcW w:w="1008" w:type="dxa"/>
            <w:tcBorders>
              <w:top w:val="single" w:sz="4" w:space="0" w:color="auto"/>
              <w:bottom w:val="single" w:sz="12" w:space="0" w:color="auto"/>
            </w:tcBorders>
          </w:tcPr>
          <w:p w14:paraId="3C4082FD" w14:textId="77777777" w:rsidR="007607B1" w:rsidRPr="00B949B2" w:rsidRDefault="007607B1" w:rsidP="00D81611">
            <w:pPr>
              <w:pStyle w:val="TableText"/>
              <w:jc w:val="right"/>
            </w:pPr>
            <w:r w:rsidRPr="00B949B2">
              <w:t>5.80</w:t>
            </w:r>
          </w:p>
        </w:tc>
        <w:tc>
          <w:tcPr>
            <w:tcW w:w="1008" w:type="dxa"/>
            <w:tcBorders>
              <w:top w:val="single" w:sz="4" w:space="0" w:color="auto"/>
              <w:bottom w:val="single" w:sz="12" w:space="0" w:color="auto"/>
            </w:tcBorders>
          </w:tcPr>
          <w:p w14:paraId="11EDEC4B" w14:textId="77777777" w:rsidR="007607B1" w:rsidRPr="00B949B2" w:rsidRDefault="007607B1" w:rsidP="00D81611">
            <w:pPr>
              <w:pStyle w:val="TableText"/>
              <w:jc w:val="right"/>
            </w:pPr>
            <w:r w:rsidRPr="00B949B2">
              <w:t>4.05</w:t>
            </w:r>
          </w:p>
        </w:tc>
        <w:tc>
          <w:tcPr>
            <w:tcW w:w="1008" w:type="dxa"/>
            <w:tcBorders>
              <w:top w:val="single" w:sz="4" w:space="0" w:color="auto"/>
              <w:bottom w:val="single" w:sz="12" w:space="0" w:color="auto"/>
            </w:tcBorders>
          </w:tcPr>
          <w:p w14:paraId="6F8EBE8D" w14:textId="77777777" w:rsidR="007607B1" w:rsidRPr="00B949B2" w:rsidRDefault="007607B1" w:rsidP="00D81611">
            <w:pPr>
              <w:pStyle w:val="TableText"/>
              <w:jc w:val="right"/>
            </w:pPr>
            <w:r w:rsidRPr="00B949B2">
              <w:t>44.62</w:t>
            </w:r>
          </w:p>
        </w:tc>
        <w:tc>
          <w:tcPr>
            <w:tcW w:w="1008" w:type="dxa"/>
            <w:tcBorders>
              <w:top w:val="single" w:sz="4" w:space="0" w:color="auto"/>
              <w:bottom w:val="single" w:sz="12" w:space="0" w:color="auto"/>
            </w:tcBorders>
          </w:tcPr>
          <w:p w14:paraId="52312819" w14:textId="77777777" w:rsidR="007607B1" w:rsidRPr="00B949B2" w:rsidRDefault="007607B1" w:rsidP="00D81611">
            <w:pPr>
              <w:pStyle w:val="TableText"/>
              <w:jc w:val="right"/>
            </w:pPr>
            <w:r w:rsidRPr="00B949B2">
              <w:t>12</w:t>
            </w:r>
          </w:p>
        </w:tc>
        <w:tc>
          <w:tcPr>
            <w:tcW w:w="864" w:type="dxa"/>
            <w:tcBorders>
              <w:top w:val="single" w:sz="4" w:space="0" w:color="auto"/>
              <w:bottom w:val="single" w:sz="12" w:space="0" w:color="auto"/>
            </w:tcBorders>
          </w:tcPr>
          <w:p w14:paraId="42DC311B" w14:textId="77777777" w:rsidR="007607B1" w:rsidRPr="00B949B2" w:rsidRDefault="007607B1" w:rsidP="00D81611">
            <w:pPr>
              <w:pStyle w:val="TableText"/>
              <w:jc w:val="right"/>
            </w:pPr>
            <w:r w:rsidRPr="00B949B2">
              <w:t>7.17</w:t>
            </w:r>
          </w:p>
        </w:tc>
        <w:tc>
          <w:tcPr>
            <w:tcW w:w="864" w:type="dxa"/>
            <w:tcBorders>
              <w:top w:val="single" w:sz="4" w:space="0" w:color="auto"/>
              <w:bottom w:val="single" w:sz="12" w:space="0" w:color="auto"/>
            </w:tcBorders>
          </w:tcPr>
          <w:p w14:paraId="1454B37A" w14:textId="77777777" w:rsidR="007607B1" w:rsidRPr="00B949B2" w:rsidRDefault="007607B1" w:rsidP="00D81611">
            <w:pPr>
              <w:pStyle w:val="TableText"/>
              <w:jc w:val="right"/>
            </w:pPr>
            <w:r w:rsidRPr="00B949B2">
              <w:t>4.13</w:t>
            </w:r>
          </w:p>
        </w:tc>
        <w:tc>
          <w:tcPr>
            <w:tcW w:w="1008" w:type="dxa"/>
            <w:tcBorders>
              <w:top w:val="single" w:sz="4" w:space="0" w:color="auto"/>
              <w:bottom w:val="single" w:sz="12" w:space="0" w:color="auto"/>
            </w:tcBorders>
          </w:tcPr>
          <w:p w14:paraId="1075FA8F" w14:textId="77777777" w:rsidR="007607B1" w:rsidRPr="00B949B2" w:rsidRDefault="007607B1" w:rsidP="00D81611">
            <w:pPr>
              <w:pStyle w:val="TableText"/>
              <w:jc w:val="right"/>
            </w:pPr>
            <w:r w:rsidRPr="00B949B2">
              <w:t>55.13</w:t>
            </w:r>
          </w:p>
        </w:tc>
      </w:tr>
    </w:tbl>
    <w:p w14:paraId="127FDB13" w14:textId="3C1F07BB" w:rsidR="00210374" w:rsidRPr="00B949B2" w:rsidRDefault="00210374" w:rsidP="001376D2">
      <w:pPr>
        <w:pStyle w:val="Heading3"/>
        <w:pageBreakBefore/>
        <w:numPr>
          <w:ilvl w:val="0"/>
          <w:numId w:val="0"/>
        </w:numPr>
        <w:ind w:left="576" w:hanging="576"/>
      </w:pPr>
      <w:bookmarkStart w:id="581" w:name="_Appendix_C"/>
      <w:bookmarkStart w:id="582" w:name="_Ref46312418"/>
      <w:bookmarkStart w:id="583" w:name="_Toc58566398"/>
      <w:bookmarkEnd w:id="581"/>
      <w:r w:rsidRPr="00B949B2">
        <w:lastRenderedPageBreak/>
        <w:t>Appendix C</w:t>
      </w:r>
      <w:bookmarkEnd w:id="582"/>
      <w:bookmarkEnd w:id="583"/>
    </w:p>
    <w:p w14:paraId="4E043348" w14:textId="77777777" w:rsidR="002C09F5" w:rsidRPr="00B949B2" w:rsidRDefault="00A6430F" w:rsidP="00396BB9">
      <w:pPr>
        <w:pStyle w:val="Heading4"/>
        <w:numPr>
          <w:ilvl w:val="0"/>
          <w:numId w:val="0"/>
        </w:numPr>
        <w:ind w:left="720" w:hanging="720"/>
        <w:rPr>
          <w:lang w:eastAsia="x-none"/>
        </w:rPr>
      </w:pPr>
      <w:r w:rsidRPr="00B949B2">
        <w:t>Knowledge Skills and Abilities by ELP Ratings</w:t>
      </w:r>
    </w:p>
    <w:p w14:paraId="123020A9" w14:textId="77777777" w:rsidR="00E12687" w:rsidRPr="00B949B2" w:rsidRDefault="00E75FF1" w:rsidP="00C204EE">
      <w:pPr>
        <w:pStyle w:val="Caption"/>
      </w:pPr>
      <w:bookmarkStart w:id="584" w:name="_Toc48657185"/>
      <w:bookmarkStart w:id="585" w:name="_Toc52354568"/>
      <w:r w:rsidRPr="00B949B2">
        <w:t>Table C</w:t>
      </w:r>
      <w:r w:rsidR="00124262" w:rsidRPr="00B949B2">
        <w:rPr>
          <w:noProof/>
        </w:rPr>
        <w:fldChar w:fldCharType="begin"/>
      </w:r>
      <w:r w:rsidR="00124262" w:rsidRPr="00B949B2">
        <w:rPr>
          <w:noProof/>
        </w:rPr>
        <w:instrText xml:space="preserve"> SEQ Table_C \* ARABIC </w:instrText>
      </w:r>
      <w:r w:rsidR="00124262" w:rsidRPr="00B949B2">
        <w:rPr>
          <w:noProof/>
        </w:rPr>
        <w:fldChar w:fldCharType="separate"/>
      </w:r>
      <w:r w:rsidR="00822B71" w:rsidRPr="00B949B2">
        <w:rPr>
          <w:noProof/>
        </w:rPr>
        <w:t>1</w:t>
      </w:r>
      <w:r w:rsidR="00124262" w:rsidRPr="00B949B2">
        <w:rPr>
          <w:noProof/>
        </w:rPr>
        <w:fldChar w:fldCharType="end"/>
      </w:r>
      <w:r w:rsidR="0070536E" w:rsidRPr="00B949B2">
        <w:rPr>
          <w:noProof/>
        </w:rPr>
        <w:t xml:space="preserve">. </w:t>
      </w:r>
      <w:r w:rsidR="004F150D" w:rsidRPr="00B949B2">
        <w:t xml:space="preserve"> Frequencies and Percentages of Students’ Listening Skills by English Language Proficiency</w:t>
      </w:r>
      <w:bookmarkEnd w:id="584"/>
      <w:bookmarkEnd w:id="585"/>
    </w:p>
    <w:tbl>
      <w:tblPr>
        <w:tblStyle w:val="TRtable"/>
        <w:tblW w:w="0" w:type="auto"/>
        <w:tblLayout w:type="fixed"/>
        <w:tblLook w:val="04A0" w:firstRow="1" w:lastRow="0" w:firstColumn="1" w:lastColumn="0" w:noHBand="0" w:noVBand="1"/>
        <w:tblDescription w:val="Frequencies and Percentages of Students’ Listening Skills by English Language Proficiency"/>
      </w:tblPr>
      <w:tblGrid>
        <w:gridCol w:w="5446"/>
        <w:gridCol w:w="843"/>
        <w:gridCol w:w="1123"/>
        <w:gridCol w:w="977"/>
        <w:gridCol w:w="1217"/>
      </w:tblGrid>
      <w:tr w:rsidR="0043459D" w:rsidRPr="00B949B2" w14:paraId="46C4B5B4" w14:textId="77777777" w:rsidTr="0041332F">
        <w:trPr>
          <w:cnfStyle w:val="100000000000" w:firstRow="1" w:lastRow="0" w:firstColumn="0" w:lastColumn="0" w:oddVBand="0" w:evenVBand="0" w:oddHBand="0" w:evenHBand="0" w:firstRowFirstColumn="0" w:firstRowLastColumn="0" w:lastRowFirstColumn="0" w:lastRowLastColumn="0"/>
          <w:trHeight w:val="15"/>
        </w:trPr>
        <w:tc>
          <w:tcPr>
            <w:tcW w:w="5446" w:type="dxa"/>
          </w:tcPr>
          <w:p w14:paraId="5B619C27" w14:textId="77777777" w:rsidR="00A63161" w:rsidRPr="00B949B2" w:rsidRDefault="00A6777D" w:rsidP="00B566BD">
            <w:pPr>
              <w:pStyle w:val="TableHead"/>
              <w:rPr>
                <w:b/>
                <w:bCs/>
              </w:rPr>
            </w:pPr>
            <w:r w:rsidRPr="00B949B2">
              <w:rPr>
                <w:b/>
                <w:bCs/>
              </w:rPr>
              <w:t>Skills</w:t>
            </w:r>
          </w:p>
        </w:tc>
        <w:tc>
          <w:tcPr>
            <w:tcW w:w="843" w:type="dxa"/>
          </w:tcPr>
          <w:p w14:paraId="4AB07D2D" w14:textId="77777777" w:rsidR="00F66076" w:rsidRPr="00B949B2" w:rsidRDefault="00A6777D" w:rsidP="00B566BD">
            <w:pPr>
              <w:pStyle w:val="TableHead"/>
              <w:rPr>
                <w:b/>
                <w:bCs/>
              </w:rPr>
            </w:pPr>
            <w:r w:rsidRPr="00B949B2">
              <w:rPr>
                <w:b/>
                <w:bCs/>
              </w:rPr>
              <w:t>Low</w:t>
            </w:r>
            <w:r w:rsidR="008A58AE" w:rsidRPr="00B949B2">
              <w:rPr>
                <w:b/>
                <w:bCs/>
              </w:rPr>
              <w:t xml:space="preserve"> </w:t>
            </w:r>
            <w:r w:rsidR="00F66076" w:rsidRPr="00B949B2">
              <w:rPr>
                <w:b/>
                <w:bCs/>
              </w:rPr>
              <w:t>N (%)</w:t>
            </w:r>
          </w:p>
        </w:tc>
        <w:tc>
          <w:tcPr>
            <w:tcW w:w="1123" w:type="dxa"/>
          </w:tcPr>
          <w:p w14:paraId="6FBF0E99" w14:textId="77777777" w:rsidR="005556C3" w:rsidRPr="00B949B2" w:rsidRDefault="00A6777D" w:rsidP="00B566BD">
            <w:pPr>
              <w:pStyle w:val="TableHead"/>
              <w:rPr>
                <w:b/>
                <w:bCs/>
              </w:rPr>
            </w:pPr>
            <w:r w:rsidRPr="00B949B2">
              <w:rPr>
                <w:b/>
                <w:bCs/>
              </w:rPr>
              <w:t>Medium</w:t>
            </w:r>
            <w:r w:rsidR="008A58AE" w:rsidRPr="00B949B2">
              <w:rPr>
                <w:b/>
                <w:bCs/>
              </w:rPr>
              <w:t xml:space="preserve"> </w:t>
            </w:r>
            <w:r w:rsidR="005556C3" w:rsidRPr="00B949B2">
              <w:rPr>
                <w:b/>
                <w:bCs/>
              </w:rPr>
              <w:t>N (%)</w:t>
            </w:r>
          </w:p>
        </w:tc>
        <w:tc>
          <w:tcPr>
            <w:tcW w:w="977" w:type="dxa"/>
          </w:tcPr>
          <w:p w14:paraId="0F9FE8F7" w14:textId="77777777" w:rsidR="005556C3" w:rsidRPr="00B949B2" w:rsidRDefault="38C6E531" w:rsidP="00B566BD">
            <w:pPr>
              <w:pStyle w:val="TableHead"/>
              <w:rPr>
                <w:b/>
                <w:bCs/>
              </w:rPr>
            </w:pPr>
            <w:r w:rsidRPr="00B949B2">
              <w:rPr>
                <w:b/>
                <w:bCs/>
              </w:rPr>
              <w:t>High</w:t>
            </w:r>
            <w:r w:rsidR="008A58AE" w:rsidRPr="00B949B2">
              <w:rPr>
                <w:b/>
                <w:bCs/>
              </w:rPr>
              <w:t xml:space="preserve"> </w:t>
            </w:r>
            <w:r w:rsidR="005556C3" w:rsidRPr="00B949B2">
              <w:rPr>
                <w:b/>
                <w:bCs/>
              </w:rPr>
              <w:t>N (%)</w:t>
            </w:r>
          </w:p>
        </w:tc>
        <w:tc>
          <w:tcPr>
            <w:tcW w:w="1217" w:type="dxa"/>
          </w:tcPr>
          <w:p w14:paraId="04B8F612" w14:textId="77777777" w:rsidR="005556C3" w:rsidRPr="00B949B2" w:rsidRDefault="00A6777D" w:rsidP="00B566BD">
            <w:pPr>
              <w:pStyle w:val="TableHead"/>
              <w:rPr>
                <w:b/>
                <w:bCs/>
              </w:rPr>
            </w:pPr>
            <w:r w:rsidRPr="00B949B2">
              <w:rPr>
                <w:b/>
                <w:bCs/>
              </w:rPr>
              <w:t>Not Sure</w:t>
            </w:r>
            <w:r w:rsidR="008A58AE" w:rsidRPr="00B949B2">
              <w:rPr>
                <w:b/>
                <w:bCs/>
              </w:rPr>
              <w:t xml:space="preserve"> </w:t>
            </w:r>
            <w:r w:rsidR="005556C3" w:rsidRPr="00B949B2">
              <w:rPr>
                <w:b/>
                <w:bCs/>
              </w:rPr>
              <w:t>N (%)</w:t>
            </w:r>
          </w:p>
        </w:tc>
      </w:tr>
      <w:tr w:rsidR="00FC2801" w:rsidRPr="00B949B2" w14:paraId="25E60F24" w14:textId="77777777" w:rsidTr="00B566BD">
        <w:trPr>
          <w:trHeight w:val="15"/>
        </w:trPr>
        <w:tc>
          <w:tcPr>
            <w:tcW w:w="5446" w:type="dxa"/>
            <w:tcBorders>
              <w:top w:val="single" w:sz="4" w:space="0" w:color="auto"/>
            </w:tcBorders>
          </w:tcPr>
          <w:p w14:paraId="037B97D5" w14:textId="77777777" w:rsidR="00FC2801" w:rsidRPr="00B949B2" w:rsidRDefault="00FC2801" w:rsidP="00FC2801">
            <w:pPr>
              <w:pStyle w:val="TableText"/>
            </w:pPr>
            <w:r w:rsidRPr="00B949B2">
              <w:t>Follows 2 step directions</w:t>
            </w:r>
          </w:p>
        </w:tc>
        <w:tc>
          <w:tcPr>
            <w:tcW w:w="843" w:type="dxa"/>
            <w:tcBorders>
              <w:top w:val="single" w:sz="4" w:space="0" w:color="auto"/>
            </w:tcBorders>
          </w:tcPr>
          <w:p w14:paraId="377C66E6" w14:textId="77777777" w:rsidR="00FC2801" w:rsidRPr="00B949B2" w:rsidRDefault="00FC2801" w:rsidP="00225C2A">
            <w:pPr>
              <w:pStyle w:val="TableText"/>
              <w:jc w:val="center"/>
            </w:pPr>
            <w:r w:rsidRPr="00B949B2">
              <w:t>2 (12)</w:t>
            </w:r>
          </w:p>
        </w:tc>
        <w:tc>
          <w:tcPr>
            <w:tcW w:w="1123" w:type="dxa"/>
            <w:tcBorders>
              <w:top w:val="single" w:sz="4" w:space="0" w:color="auto"/>
            </w:tcBorders>
          </w:tcPr>
          <w:p w14:paraId="3A8458F3" w14:textId="77777777" w:rsidR="00FC2801" w:rsidRPr="00B949B2" w:rsidRDefault="00FC2801" w:rsidP="00225C2A">
            <w:pPr>
              <w:pStyle w:val="TableText"/>
              <w:jc w:val="center"/>
            </w:pPr>
            <w:r w:rsidRPr="00B949B2">
              <w:t>8 (29)</w:t>
            </w:r>
          </w:p>
        </w:tc>
        <w:tc>
          <w:tcPr>
            <w:tcW w:w="977" w:type="dxa"/>
            <w:tcBorders>
              <w:top w:val="single" w:sz="4" w:space="0" w:color="auto"/>
            </w:tcBorders>
          </w:tcPr>
          <w:p w14:paraId="0255427D" w14:textId="77777777" w:rsidR="00FC2801" w:rsidRPr="00B949B2" w:rsidRDefault="00FC2801" w:rsidP="00225C2A">
            <w:pPr>
              <w:pStyle w:val="TableText"/>
              <w:jc w:val="center"/>
            </w:pPr>
            <w:r w:rsidRPr="00B949B2">
              <w:t>10 (59)</w:t>
            </w:r>
          </w:p>
        </w:tc>
        <w:tc>
          <w:tcPr>
            <w:tcW w:w="1217" w:type="dxa"/>
            <w:tcBorders>
              <w:top w:val="single" w:sz="4" w:space="0" w:color="auto"/>
            </w:tcBorders>
          </w:tcPr>
          <w:p w14:paraId="1BE47195" w14:textId="77777777" w:rsidR="00FC2801" w:rsidRPr="00B949B2" w:rsidRDefault="00FC2801" w:rsidP="00225C2A">
            <w:pPr>
              <w:pStyle w:val="TableText"/>
              <w:jc w:val="center"/>
            </w:pPr>
            <w:r w:rsidRPr="00B949B2">
              <w:t>1 (17)</w:t>
            </w:r>
          </w:p>
        </w:tc>
      </w:tr>
      <w:tr w:rsidR="00FC2801" w:rsidRPr="00B949B2" w14:paraId="1ED4402B" w14:textId="77777777" w:rsidTr="00451C59">
        <w:trPr>
          <w:trHeight w:val="15"/>
        </w:trPr>
        <w:tc>
          <w:tcPr>
            <w:tcW w:w="5446" w:type="dxa"/>
          </w:tcPr>
          <w:p w14:paraId="05DF906E" w14:textId="77777777" w:rsidR="00FC2801" w:rsidRPr="00B949B2" w:rsidRDefault="00FC2801" w:rsidP="00FC2801">
            <w:pPr>
              <w:pStyle w:val="TableText"/>
            </w:pPr>
            <w:r w:rsidRPr="00B949B2">
              <w:t>Follows 1 step directions</w:t>
            </w:r>
          </w:p>
        </w:tc>
        <w:tc>
          <w:tcPr>
            <w:tcW w:w="843" w:type="dxa"/>
          </w:tcPr>
          <w:p w14:paraId="6CB46FD9" w14:textId="77777777" w:rsidR="00FC2801" w:rsidRPr="00B949B2" w:rsidRDefault="00FC2801" w:rsidP="00225C2A">
            <w:pPr>
              <w:pStyle w:val="TableText"/>
              <w:jc w:val="center"/>
            </w:pPr>
            <w:r w:rsidRPr="00B949B2">
              <w:t>6 (35)</w:t>
            </w:r>
          </w:p>
        </w:tc>
        <w:tc>
          <w:tcPr>
            <w:tcW w:w="1123" w:type="dxa"/>
          </w:tcPr>
          <w:p w14:paraId="6133D842" w14:textId="77777777" w:rsidR="00FC2801" w:rsidRPr="00B949B2" w:rsidRDefault="00FC2801" w:rsidP="00225C2A">
            <w:pPr>
              <w:pStyle w:val="TableText"/>
              <w:jc w:val="center"/>
            </w:pPr>
            <w:r w:rsidRPr="00B949B2">
              <w:t>10 (36)</w:t>
            </w:r>
          </w:p>
        </w:tc>
        <w:tc>
          <w:tcPr>
            <w:tcW w:w="977" w:type="dxa"/>
          </w:tcPr>
          <w:p w14:paraId="1CFC42B5" w14:textId="77777777" w:rsidR="00FC2801" w:rsidRPr="00B949B2" w:rsidRDefault="00FC2801" w:rsidP="00225C2A">
            <w:pPr>
              <w:pStyle w:val="TableText"/>
              <w:jc w:val="center"/>
            </w:pPr>
            <w:r w:rsidRPr="00B949B2">
              <w:t>5 (29)</w:t>
            </w:r>
          </w:p>
        </w:tc>
        <w:tc>
          <w:tcPr>
            <w:tcW w:w="1217" w:type="dxa"/>
          </w:tcPr>
          <w:p w14:paraId="1497CE5B" w14:textId="77777777" w:rsidR="00FC2801" w:rsidRPr="00B949B2" w:rsidRDefault="00FC2801" w:rsidP="00225C2A">
            <w:pPr>
              <w:pStyle w:val="TableText"/>
              <w:jc w:val="center"/>
            </w:pPr>
            <w:r w:rsidRPr="00B949B2">
              <w:t>3 (50)</w:t>
            </w:r>
          </w:p>
        </w:tc>
      </w:tr>
      <w:tr w:rsidR="00FC2801" w:rsidRPr="00B949B2" w14:paraId="35B12DE0" w14:textId="77777777" w:rsidTr="00451C59">
        <w:trPr>
          <w:trHeight w:val="15"/>
        </w:trPr>
        <w:tc>
          <w:tcPr>
            <w:tcW w:w="5446" w:type="dxa"/>
          </w:tcPr>
          <w:p w14:paraId="4FAE738F" w14:textId="77777777" w:rsidR="00FC2801" w:rsidRPr="00B949B2" w:rsidRDefault="00FC2801" w:rsidP="00FC2801">
            <w:pPr>
              <w:pStyle w:val="TableText"/>
            </w:pPr>
            <w:r w:rsidRPr="00B949B2">
              <w:t>Attends and responds to simple commands</w:t>
            </w:r>
          </w:p>
        </w:tc>
        <w:tc>
          <w:tcPr>
            <w:tcW w:w="843" w:type="dxa"/>
          </w:tcPr>
          <w:p w14:paraId="729408CB" w14:textId="77777777" w:rsidR="00FC2801" w:rsidRPr="00B949B2" w:rsidRDefault="00FC2801" w:rsidP="00225C2A">
            <w:pPr>
              <w:pStyle w:val="TableText"/>
              <w:jc w:val="center"/>
            </w:pPr>
            <w:r w:rsidRPr="00B949B2">
              <w:t>3 (18)</w:t>
            </w:r>
          </w:p>
        </w:tc>
        <w:tc>
          <w:tcPr>
            <w:tcW w:w="1123" w:type="dxa"/>
          </w:tcPr>
          <w:p w14:paraId="34223767" w14:textId="77777777" w:rsidR="00FC2801" w:rsidRPr="00B949B2" w:rsidRDefault="00FC2801" w:rsidP="00225C2A">
            <w:pPr>
              <w:pStyle w:val="TableText"/>
              <w:jc w:val="center"/>
            </w:pPr>
            <w:r w:rsidRPr="00B949B2">
              <w:t>4 (14)</w:t>
            </w:r>
          </w:p>
        </w:tc>
        <w:tc>
          <w:tcPr>
            <w:tcW w:w="977" w:type="dxa"/>
          </w:tcPr>
          <w:p w14:paraId="1FB43460" w14:textId="77777777" w:rsidR="00FC2801" w:rsidRPr="00B949B2" w:rsidRDefault="00FC2801" w:rsidP="00225C2A">
            <w:pPr>
              <w:pStyle w:val="TableText"/>
              <w:jc w:val="center"/>
            </w:pPr>
            <w:r w:rsidRPr="00B949B2">
              <w:t>1 (6)</w:t>
            </w:r>
          </w:p>
        </w:tc>
        <w:tc>
          <w:tcPr>
            <w:tcW w:w="1217" w:type="dxa"/>
          </w:tcPr>
          <w:p w14:paraId="5F4A0510" w14:textId="77777777" w:rsidR="00FC2801" w:rsidRPr="00B949B2" w:rsidRDefault="00FC2801" w:rsidP="00225C2A">
            <w:pPr>
              <w:pStyle w:val="TableText"/>
              <w:jc w:val="center"/>
            </w:pPr>
            <w:r w:rsidRPr="00B949B2">
              <w:t>1 (17)</w:t>
            </w:r>
          </w:p>
        </w:tc>
      </w:tr>
      <w:tr w:rsidR="00FC2801" w:rsidRPr="00B949B2" w14:paraId="040514CC" w14:textId="77777777" w:rsidTr="00451C59">
        <w:trPr>
          <w:trHeight w:val="15"/>
        </w:trPr>
        <w:tc>
          <w:tcPr>
            <w:tcW w:w="5446" w:type="dxa"/>
          </w:tcPr>
          <w:p w14:paraId="6939B5E7" w14:textId="77777777" w:rsidR="00FC2801" w:rsidRPr="00B949B2" w:rsidRDefault="00FC2801" w:rsidP="00FC2801">
            <w:pPr>
              <w:pStyle w:val="TableText"/>
            </w:pPr>
            <w:r w:rsidRPr="00B949B2">
              <w:t>Performs a simple action upon request</w:t>
            </w:r>
          </w:p>
        </w:tc>
        <w:tc>
          <w:tcPr>
            <w:tcW w:w="843" w:type="dxa"/>
          </w:tcPr>
          <w:p w14:paraId="66043C5A" w14:textId="77777777" w:rsidR="00FC2801" w:rsidRPr="00B949B2" w:rsidRDefault="00FC2801" w:rsidP="00225C2A">
            <w:pPr>
              <w:pStyle w:val="TableText"/>
              <w:jc w:val="center"/>
            </w:pPr>
            <w:r w:rsidRPr="00B949B2">
              <w:t>0 (0)</w:t>
            </w:r>
          </w:p>
        </w:tc>
        <w:tc>
          <w:tcPr>
            <w:tcW w:w="1123" w:type="dxa"/>
          </w:tcPr>
          <w:p w14:paraId="4B8C35F1" w14:textId="77777777" w:rsidR="00FC2801" w:rsidRPr="00B949B2" w:rsidRDefault="00FC2801" w:rsidP="00225C2A">
            <w:pPr>
              <w:pStyle w:val="TableText"/>
              <w:jc w:val="center"/>
            </w:pPr>
            <w:r w:rsidRPr="00B949B2">
              <w:t>3 (11)</w:t>
            </w:r>
          </w:p>
        </w:tc>
        <w:tc>
          <w:tcPr>
            <w:tcW w:w="977" w:type="dxa"/>
          </w:tcPr>
          <w:p w14:paraId="5CFE31F2" w14:textId="77777777" w:rsidR="00FC2801" w:rsidRPr="00B949B2" w:rsidRDefault="00FC2801" w:rsidP="00225C2A">
            <w:pPr>
              <w:pStyle w:val="TableText"/>
              <w:jc w:val="center"/>
            </w:pPr>
            <w:r w:rsidRPr="00B949B2">
              <w:t>1 (6)</w:t>
            </w:r>
          </w:p>
        </w:tc>
        <w:tc>
          <w:tcPr>
            <w:tcW w:w="1217" w:type="dxa"/>
          </w:tcPr>
          <w:p w14:paraId="1ECEF120" w14:textId="77777777" w:rsidR="00FC2801" w:rsidRPr="00B949B2" w:rsidRDefault="00FC2801" w:rsidP="00225C2A">
            <w:pPr>
              <w:pStyle w:val="TableText"/>
              <w:jc w:val="center"/>
            </w:pPr>
            <w:r w:rsidRPr="00B949B2">
              <w:t>0 (0)</w:t>
            </w:r>
          </w:p>
        </w:tc>
      </w:tr>
      <w:tr w:rsidR="00FC2801" w:rsidRPr="00B949B2" w14:paraId="710F68D9" w14:textId="77777777" w:rsidTr="00451C59">
        <w:trPr>
          <w:trHeight w:val="15"/>
        </w:trPr>
        <w:tc>
          <w:tcPr>
            <w:tcW w:w="5446" w:type="dxa"/>
          </w:tcPr>
          <w:p w14:paraId="51FB841D" w14:textId="77777777" w:rsidR="00FC2801" w:rsidRPr="00B949B2" w:rsidRDefault="00FC2801" w:rsidP="00FC2801">
            <w:pPr>
              <w:pStyle w:val="TableText"/>
            </w:pPr>
            <w:r w:rsidRPr="00B949B2">
              <w:t>Indicates a choice when offered an array of items</w:t>
            </w:r>
          </w:p>
        </w:tc>
        <w:tc>
          <w:tcPr>
            <w:tcW w:w="843" w:type="dxa"/>
          </w:tcPr>
          <w:p w14:paraId="39083A9B" w14:textId="77777777" w:rsidR="00FC2801" w:rsidRPr="00B949B2" w:rsidRDefault="00FC2801" w:rsidP="00225C2A">
            <w:pPr>
              <w:pStyle w:val="TableText"/>
              <w:jc w:val="center"/>
            </w:pPr>
            <w:r w:rsidRPr="00B949B2">
              <w:t>0 (0)</w:t>
            </w:r>
          </w:p>
        </w:tc>
        <w:tc>
          <w:tcPr>
            <w:tcW w:w="1123" w:type="dxa"/>
          </w:tcPr>
          <w:p w14:paraId="0BBD1FA2" w14:textId="77777777" w:rsidR="00FC2801" w:rsidRPr="00B949B2" w:rsidRDefault="00FC2801" w:rsidP="00225C2A">
            <w:pPr>
              <w:pStyle w:val="TableText"/>
              <w:jc w:val="center"/>
            </w:pPr>
            <w:r w:rsidRPr="00B949B2">
              <w:t>2 (7)</w:t>
            </w:r>
          </w:p>
        </w:tc>
        <w:tc>
          <w:tcPr>
            <w:tcW w:w="977" w:type="dxa"/>
          </w:tcPr>
          <w:p w14:paraId="71733CBA" w14:textId="77777777" w:rsidR="00FC2801" w:rsidRPr="00B949B2" w:rsidRDefault="00FC2801" w:rsidP="00225C2A">
            <w:pPr>
              <w:pStyle w:val="TableText"/>
              <w:jc w:val="center"/>
            </w:pPr>
            <w:r w:rsidRPr="00B949B2">
              <w:t>0 (0)</w:t>
            </w:r>
          </w:p>
        </w:tc>
        <w:tc>
          <w:tcPr>
            <w:tcW w:w="1217" w:type="dxa"/>
          </w:tcPr>
          <w:p w14:paraId="6CED9238" w14:textId="77777777" w:rsidR="00FC2801" w:rsidRPr="00B949B2" w:rsidRDefault="00FC2801" w:rsidP="00225C2A">
            <w:pPr>
              <w:pStyle w:val="TableText"/>
              <w:jc w:val="center"/>
            </w:pPr>
            <w:r w:rsidRPr="00B949B2">
              <w:t>0 (0)</w:t>
            </w:r>
          </w:p>
        </w:tc>
      </w:tr>
      <w:tr w:rsidR="00FC2801" w:rsidRPr="00B949B2" w14:paraId="75535C8B" w14:textId="77777777" w:rsidTr="00451C59">
        <w:trPr>
          <w:trHeight w:val="15"/>
        </w:trPr>
        <w:tc>
          <w:tcPr>
            <w:tcW w:w="5446" w:type="dxa"/>
          </w:tcPr>
          <w:p w14:paraId="77364C6F" w14:textId="77777777" w:rsidR="00FC2801" w:rsidRPr="00B949B2" w:rsidRDefault="00FC2801" w:rsidP="00FC2801">
            <w:pPr>
              <w:pStyle w:val="TableText"/>
            </w:pPr>
            <w:r w:rsidRPr="00B949B2">
              <w:t>Points to or touches objects upon request</w:t>
            </w:r>
          </w:p>
        </w:tc>
        <w:tc>
          <w:tcPr>
            <w:tcW w:w="843" w:type="dxa"/>
          </w:tcPr>
          <w:p w14:paraId="791F250C" w14:textId="77777777" w:rsidR="00FC2801" w:rsidRPr="00B949B2" w:rsidRDefault="00FC2801" w:rsidP="00225C2A">
            <w:pPr>
              <w:pStyle w:val="TableText"/>
              <w:jc w:val="center"/>
            </w:pPr>
            <w:r w:rsidRPr="00B949B2">
              <w:t>4 (24)</w:t>
            </w:r>
          </w:p>
        </w:tc>
        <w:tc>
          <w:tcPr>
            <w:tcW w:w="1123" w:type="dxa"/>
          </w:tcPr>
          <w:p w14:paraId="3ADD3EC3" w14:textId="77777777" w:rsidR="00FC2801" w:rsidRPr="00B949B2" w:rsidRDefault="00FC2801" w:rsidP="00225C2A">
            <w:pPr>
              <w:pStyle w:val="TableText"/>
              <w:jc w:val="center"/>
            </w:pPr>
            <w:r w:rsidRPr="00B949B2">
              <w:t>1 (4)</w:t>
            </w:r>
          </w:p>
        </w:tc>
        <w:tc>
          <w:tcPr>
            <w:tcW w:w="977" w:type="dxa"/>
          </w:tcPr>
          <w:p w14:paraId="54BD8CFD" w14:textId="77777777" w:rsidR="00FC2801" w:rsidRPr="00B949B2" w:rsidRDefault="00FC2801" w:rsidP="00225C2A">
            <w:pPr>
              <w:pStyle w:val="TableText"/>
              <w:jc w:val="center"/>
            </w:pPr>
            <w:r w:rsidRPr="00B949B2">
              <w:t>0 (0)</w:t>
            </w:r>
          </w:p>
        </w:tc>
        <w:tc>
          <w:tcPr>
            <w:tcW w:w="1217" w:type="dxa"/>
          </w:tcPr>
          <w:p w14:paraId="06D6B110" w14:textId="77777777" w:rsidR="00FC2801" w:rsidRPr="00B949B2" w:rsidRDefault="00FC2801" w:rsidP="00225C2A">
            <w:pPr>
              <w:pStyle w:val="TableText"/>
              <w:jc w:val="center"/>
            </w:pPr>
            <w:r w:rsidRPr="00B949B2">
              <w:t>1 (17)</w:t>
            </w:r>
          </w:p>
        </w:tc>
      </w:tr>
      <w:tr w:rsidR="00FC2801" w:rsidRPr="00B949B2" w14:paraId="7FFC9164" w14:textId="77777777" w:rsidTr="00451C59">
        <w:trPr>
          <w:trHeight w:val="15"/>
        </w:trPr>
        <w:tc>
          <w:tcPr>
            <w:tcW w:w="5446" w:type="dxa"/>
          </w:tcPr>
          <w:p w14:paraId="1A12475F" w14:textId="77777777" w:rsidR="00FC2801" w:rsidRPr="00B949B2" w:rsidRDefault="00FC2801" w:rsidP="00FC2801">
            <w:pPr>
              <w:pStyle w:val="TableText"/>
            </w:pPr>
            <w:r w:rsidRPr="00B949B2">
              <w:t>Does not attend to sound</w:t>
            </w:r>
          </w:p>
        </w:tc>
        <w:tc>
          <w:tcPr>
            <w:tcW w:w="843" w:type="dxa"/>
          </w:tcPr>
          <w:p w14:paraId="4A48B930" w14:textId="77777777" w:rsidR="00FC2801" w:rsidRPr="00B949B2" w:rsidRDefault="00FC2801" w:rsidP="00225C2A">
            <w:pPr>
              <w:pStyle w:val="TableText"/>
              <w:jc w:val="center"/>
            </w:pPr>
            <w:r w:rsidRPr="00B949B2">
              <w:t>2 (12)</w:t>
            </w:r>
          </w:p>
        </w:tc>
        <w:tc>
          <w:tcPr>
            <w:tcW w:w="1123" w:type="dxa"/>
          </w:tcPr>
          <w:p w14:paraId="62F550AF" w14:textId="77777777" w:rsidR="00FC2801" w:rsidRPr="00B949B2" w:rsidRDefault="00FC2801" w:rsidP="00225C2A">
            <w:pPr>
              <w:pStyle w:val="TableText"/>
              <w:jc w:val="center"/>
            </w:pPr>
            <w:r w:rsidRPr="00B949B2">
              <w:t>0 (0)</w:t>
            </w:r>
          </w:p>
        </w:tc>
        <w:tc>
          <w:tcPr>
            <w:tcW w:w="977" w:type="dxa"/>
          </w:tcPr>
          <w:p w14:paraId="78253924" w14:textId="77777777" w:rsidR="00FC2801" w:rsidRPr="00B949B2" w:rsidRDefault="00FC2801" w:rsidP="00225C2A">
            <w:pPr>
              <w:pStyle w:val="TableText"/>
              <w:jc w:val="center"/>
            </w:pPr>
            <w:r w:rsidRPr="00B949B2">
              <w:t>0 (0)</w:t>
            </w:r>
          </w:p>
        </w:tc>
        <w:tc>
          <w:tcPr>
            <w:tcW w:w="1217" w:type="dxa"/>
          </w:tcPr>
          <w:p w14:paraId="470E05AD" w14:textId="77777777" w:rsidR="00FC2801" w:rsidRPr="00B949B2" w:rsidRDefault="00FC2801" w:rsidP="00225C2A">
            <w:pPr>
              <w:pStyle w:val="TableText"/>
              <w:jc w:val="center"/>
            </w:pPr>
            <w:r w:rsidRPr="00B949B2">
              <w:t>0 (0)</w:t>
            </w:r>
          </w:p>
        </w:tc>
      </w:tr>
    </w:tbl>
    <w:p w14:paraId="1762977A" w14:textId="1FACBE5D" w:rsidR="00E920C8" w:rsidRPr="00B949B2" w:rsidRDefault="00E75FF1" w:rsidP="00E75FF1">
      <w:pPr>
        <w:pStyle w:val="Caption"/>
      </w:pPr>
      <w:bookmarkStart w:id="586" w:name="_Toc48657186"/>
      <w:bookmarkStart w:id="587" w:name="_Toc52354569"/>
      <w:r w:rsidRPr="00B949B2">
        <w:t>Table C</w:t>
      </w:r>
      <w:r w:rsidR="00124262" w:rsidRPr="00B949B2">
        <w:rPr>
          <w:noProof/>
        </w:rPr>
        <w:fldChar w:fldCharType="begin"/>
      </w:r>
      <w:r w:rsidR="00124262" w:rsidRPr="00B949B2">
        <w:rPr>
          <w:noProof/>
        </w:rPr>
        <w:instrText xml:space="preserve"> SEQ Table_C \* ARABIC </w:instrText>
      </w:r>
      <w:r w:rsidR="00124262" w:rsidRPr="00B949B2">
        <w:rPr>
          <w:noProof/>
        </w:rPr>
        <w:fldChar w:fldCharType="separate"/>
      </w:r>
      <w:r w:rsidR="00822B71" w:rsidRPr="00B949B2">
        <w:rPr>
          <w:noProof/>
        </w:rPr>
        <w:t>2</w:t>
      </w:r>
      <w:r w:rsidR="00124262" w:rsidRPr="00B949B2">
        <w:rPr>
          <w:noProof/>
        </w:rPr>
        <w:fldChar w:fldCharType="end"/>
      </w:r>
      <w:r w:rsidR="0070536E" w:rsidRPr="00B949B2">
        <w:rPr>
          <w:noProof/>
        </w:rPr>
        <w:t>.</w:t>
      </w:r>
      <w:r w:rsidR="00A85841" w:rsidRPr="00B949B2">
        <w:t xml:space="preserve"> </w:t>
      </w:r>
      <w:r w:rsidR="0070536E" w:rsidRPr="00B949B2">
        <w:t xml:space="preserve"> </w:t>
      </w:r>
      <w:r w:rsidR="00A85841" w:rsidRPr="00B949B2">
        <w:t>Frequencies and Percentages of Students’ Reading Skills by English Language Proficiency</w:t>
      </w:r>
      <w:bookmarkEnd w:id="586"/>
      <w:bookmarkEnd w:id="587"/>
    </w:p>
    <w:tbl>
      <w:tblPr>
        <w:tblStyle w:val="TRtable"/>
        <w:tblW w:w="13205" w:type="dxa"/>
        <w:tblLayout w:type="fixed"/>
        <w:tblLook w:val="04A0" w:firstRow="1" w:lastRow="0" w:firstColumn="1" w:lastColumn="0" w:noHBand="0" w:noVBand="1"/>
        <w:tblDescription w:val="Frequencies and Percentages of Students’ Reading Skills by English Language Proficiency"/>
      </w:tblPr>
      <w:tblGrid>
        <w:gridCol w:w="9058"/>
        <w:gridCol w:w="864"/>
        <w:gridCol w:w="1123"/>
        <w:gridCol w:w="864"/>
        <w:gridCol w:w="1296"/>
      </w:tblGrid>
      <w:tr w:rsidR="0043459D" w:rsidRPr="00B949B2" w14:paraId="441FB71E" w14:textId="77777777" w:rsidTr="0041332F">
        <w:trPr>
          <w:cnfStyle w:val="100000000000" w:firstRow="1" w:lastRow="0" w:firstColumn="0" w:lastColumn="0" w:oddVBand="0" w:evenVBand="0" w:oddHBand="0" w:evenHBand="0" w:firstRowFirstColumn="0" w:firstRowLastColumn="0" w:lastRowFirstColumn="0" w:lastRowLastColumn="0"/>
          <w:trHeight w:val="15"/>
        </w:trPr>
        <w:tc>
          <w:tcPr>
            <w:tcW w:w="9058" w:type="dxa"/>
          </w:tcPr>
          <w:p w14:paraId="3C59D765" w14:textId="77777777" w:rsidR="00BD3D32" w:rsidRPr="00B949B2" w:rsidRDefault="00BD3D32" w:rsidP="00B566BD">
            <w:pPr>
              <w:pStyle w:val="TableHead"/>
              <w:rPr>
                <w:b/>
                <w:bCs/>
              </w:rPr>
            </w:pPr>
            <w:r w:rsidRPr="00B949B2">
              <w:rPr>
                <w:b/>
                <w:bCs/>
              </w:rPr>
              <w:t>Skills</w:t>
            </w:r>
          </w:p>
        </w:tc>
        <w:tc>
          <w:tcPr>
            <w:tcW w:w="864" w:type="dxa"/>
          </w:tcPr>
          <w:p w14:paraId="5DA920BF" w14:textId="77777777" w:rsidR="005556C3" w:rsidRPr="00B949B2" w:rsidRDefault="00BD3D32" w:rsidP="00B566BD">
            <w:pPr>
              <w:pStyle w:val="TableHead"/>
              <w:rPr>
                <w:b/>
                <w:bCs/>
              </w:rPr>
            </w:pPr>
            <w:r w:rsidRPr="00B949B2">
              <w:rPr>
                <w:b/>
                <w:bCs/>
              </w:rPr>
              <w:t>Low</w:t>
            </w:r>
            <w:r w:rsidR="008A58AE" w:rsidRPr="00B949B2">
              <w:rPr>
                <w:b/>
                <w:bCs/>
              </w:rPr>
              <w:t xml:space="preserve"> </w:t>
            </w:r>
            <w:r w:rsidR="005556C3" w:rsidRPr="00B949B2">
              <w:rPr>
                <w:b/>
                <w:bCs/>
              </w:rPr>
              <w:t>N (%)</w:t>
            </w:r>
          </w:p>
        </w:tc>
        <w:tc>
          <w:tcPr>
            <w:tcW w:w="1123" w:type="dxa"/>
          </w:tcPr>
          <w:p w14:paraId="3C5A1E2C" w14:textId="77777777" w:rsidR="005556C3" w:rsidRPr="00B949B2" w:rsidRDefault="00BD3D32" w:rsidP="00B566BD">
            <w:pPr>
              <w:pStyle w:val="TableHead"/>
              <w:rPr>
                <w:b/>
                <w:bCs/>
              </w:rPr>
            </w:pPr>
            <w:r w:rsidRPr="00B949B2">
              <w:rPr>
                <w:b/>
                <w:bCs/>
              </w:rPr>
              <w:t>Medium</w:t>
            </w:r>
            <w:r w:rsidR="008A58AE" w:rsidRPr="00B949B2">
              <w:rPr>
                <w:b/>
                <w:bCs/>
              </w:rPr>
              <w:t xml:space="preserve"> </w:t>
            </w:r>
            <w:r w:rsidR="005556C3" w:rsidRPr="00B949B2">
              <w:rPr>
                <w:b/>
                <w:bCs/>
              </w:rPr>
              <w:t>N (%)</w:t>
            </w:r>
          </w:p>
        </w:tc>
        <w:tc>
          <w:tcPr>
            <w:tcW w:w="864" w:type="dxa"/>
          </w:tcPr>
          <w:p w14:paraId="68444F34" w14:textId="77777777" w:rsidR="005556C3" w:rsidRPr="00B949B2" w:rsidRDefault="00BD3D32" w:rsidP="00B566BD">
            <w:pPr>
              <w:pStyle w:val="TableHead"/>
              <w:rPr>
                <w:b/>
                <w:bCs/>
              </w:rPr>
            </w:pPr>
            <w:r w:rsidRPr="00B949B2">
              <w:rPr>
                <w:b/>
                <w:bCs/>
              </w:rPr>
              <w:t>High</w:t>
            </w:r>
            <w:r w:rsidR="008A58AE" w:rsidRPr="00B949B2">
              <w:rPr>
                <w:b/>
                <w:bCs/>
              </w:rPr>
              <w:t xml:space="preserve"> </w:t>
            </w:r>
            <w:r w:rsidR="005556C3" w:rsidRPr="00B949B2">
              <w:rPr>
                <w:b/>
                <w:bCs/>
              </w:rPr>
              <w:t>N (%)</w:t>
            </w:r>
          </w:p>
        </w:tc>
        <w:tc>
          <w:tcPr>
            <w:tcW w:w="1296" w:type="dxa"/>
          </w:tcPr>
          <w:p w14:paraId="1F9F7A33" w14:textId="77777777" w:rsidR="005556C3" w:rsidRPr="00B949B2" w:rsidRDefault="00BD3D32" w:rsidP="00B566BD">
            <w:pPr>
              <w:pStyle w:val="TableHead"/>
              <w:rPr>
                <w:b/>
                <w:bCs/>
              </w:rPr>
            </w:pPr>
            <w:r w:rsidRPr="00B949B2">
              <w:rPr>
                <w:b/>
                <w:bCs/>
              </w:rPr>
              <w:t>Not Sure</w:t>
            </w:r>
            <w:r w:rsidR="008A58AE" w:rsidRPr="00B949B2">
              <w:rPr>
                <w:b/>
                <w:bCs/>
              </w:rPr>
              <w:t xml:space="preserve"> </w:t>
            </w:r>
            <w:r w:rsidR="005556C3" w:rsidRPr="00B949B2">
              <w:rPr>
                <w:b/>
                <w:bCs/>
              </w:rPr>
              <w:t>N</w:t>
            </w:r>
            <w:r w:rsidR="008A58AE" w:rsidRPr="00B949B2">
              <w:rPr>
                <w:b/>
                <w:bCs/>
              </w:rPr>
              <w:t> </w:t>
            </w:r>
            <w:r w:rsidR="005556C3" w:rsidRPr="00B949B2">
              <w:rPr>
                <w:b/>
                <w:bCs/>
              </w:rPr>
              <w:t>(%)</w:t>
            </w:r>
          </w:p>
        </w:tc>
      </w:tr>
      <w:tr w:rsidR="002658FC" w:rsidRPr="00B949B2" w14:paraId="3D063744" w14:textId="77777777" w:rsidTr="00B566BD">
        <w:trPr>
          <w:trHeight w:val="15"/>
        </w:trPr>
        <w:tc>
          <w:tcPr>
            <w:tcW w:w="9058" w:type="dxa"/>
            <w:tcBorders>
              <w:top w:val="single" w:sz="4" w:space="0" w:color="auto"/>
            </w:tcBorders>
          </w:tcPr>
          <w:p w14:paraId="0FC0C368" w14:textId="77777777" w:rsidR="002658FC" w:rsidRPr="00B949B2" w:rsidRDefault="002658FC" w:rsidP="002658FC">
            <w:pPr>
              <w:pStyle w:val="TableText"/>
            </w:pPr>
            <w:r w:rsidRPr="00B949B2">
              <w:t>Reads text without any picture or symbol support with comprehension</w:t>
            </w:r>
          </w:p>
        </w:tc>
        <w:tc>
          <w:tcPr>
            <w:tcW w:w="864" w:type="dxa"/>
            <w:tcBorders>
              <w:top w:val="single" w:sz="4" w:space="0" w:color="auto"/>
            </w:tcBorders>
            <w:vAlign w:val="bottom"/>
          </w:tcPr>
          <w:p w14:paraId="71152786" w14:textId="77777777" w:rsidR="002658FC" w:rsidRPr="00B949B2" w:rsidRDefault="002658FC">
            <w:pPr>
              <w:pStyle w:val="TableText"/>
              <w:jc w:val="center"/>
            </w:pPr>
            <w:r w:rsidRPr="00B949B2">
              <w:t>0 (0)</w:t>
            </w:r>
          </w:p>
        </w:tc>
        <w:tc>
          <w:tcPr>
            <w:tcW w:w="1123" w:type="dxa"/>
            <w:tcBorders>
              <w:top w:val="single" w:sz="4" w:space="0" w:color="auto"/>
            </w:tcBorders>
            <w:vAlign w:val="bottom"/>
          </w:tcPr>
          <w:p w14:paraId="539A291A" w14:textId="77777777" w:rsidR="002658FC" w:rsidRPr="00B949B2" w:rsidRDefault="002658FC">
            <w:pPr>
              <w:pStyle w:val="TableText"/>
              <w:jc w:val="center"/>
            </w:pPr>
            <w:r w:rsidRPr="00B949B2">
              <w:t>0 (0)</w:t>
            </w:r>
          </w:p>
        </w:tc>
        <w:tc>
          <w:tcPr>
            <w:tcW w:w="864" w:type="dxa"/>
            <w:tcBorders>
              <w:top w:val="single" w:sz="4" w:space="0" w:color="auto"/>
            </w:tcBorders>
            <w:vAlign w:val="bottom"/>
          </w:tcPr>
          <w:p w14:paraId="5C27BA29" w14:textId="77777777" w:rsidR="002658FC" w:rsidRPr="00B949B2" w:rsidRDefault="002658FC">
            <w:pPr>
              <w:pStyle w:val="TableText"/>
              <w:jc w:val="center"/>
            </w:pPr>
            <w:r w:rsidRPr="00B949B2">
              <w:t>3 (18)</w:t>
            </w:r>
          </w:p>
        </w:tc>
        <w:tc>
          <w:tcPr>
            <w:tcW w:w="1296" w:type="dxa"/>
            <w:tcBorders>
              <w:top w:val="single" w:sz="4" w:space="0" w:color="auto"/>
            </w:tcBorders>
            <w:vAlign w:val="bottom"/>
          </w:tcPr>
          <w:p w14:paraId="7B1DB06D" w14:textId="77777777" w:rsidR="002658FC" w:rsidRPr="00B949B2" w:rsidRDefault="002658FC">
            <w:pPr>
              <w:pStyle w:val="TableText"/>
              <w:jc w:val="center"/>
            </w:pPr>
            <w:r w:rsidRPr="00B949B2">
              <w:t>0 (0)</w:t>
            </w:r>
          </w:p>
        </w:tc>
      </w:tr>
      <w:tr w:rsidR="002658FC" w:rsidRPr="00B949B2" w14:paraId="5C541C97" w14:textId="77777777" w:rsidTr="008A58AE">
        <w:trPr>
          <w:trHeight w:val="15"/>
        </w:trPr>
        <w:tc>
          <w:tcPr>
            <w:tcW w:w="9058" w:type="dxa"/>
          </w:tcPr>
          <w:p w14:paraId="3282F44F" w14:textId="77777777" w:rsidR="002658FC" w:rsidRPr="00B949B2" w:rsidRDefault="002658FC" w:rsidP="002658FC">
            <w:pPr>
              <w:pStyle w:val="TableText"/>
            </w:pPr>
            <w:r w:rsidRPr="00B949B2">
              <w:t>Reads text without picture or symbol support but without comprehension</w:t>
            </w:r>
          </w:p>
        </w:tc>
        <w:tc>
          <w:tcPr>
            <w:tcW w:w="864" w:type="dxa"/>
            <w:vAlign w:val="bottom"/>
          </w:tcPr>
          <w:p w14:paraId="64E354E9" w14:textId="77777777" w:rsidR="002658FC" w:rsidRPr="00B949B2" w:rsidRDefault="002658FC">
            <w:pPr>
              <w:pStyle w:val="TableText"/>
              <w:jc w:val="center"/>
            </w:pPr>
            <w:r w:rsidRPr="00B949B2">
              <w:t>1 (6)</w:t>
            </w:r>
          </w:p>
        </w:tc>
        <w:tc>
          <w:tcPr>
            <w:tcW w:w="1123" w:type="dxa"/>
            <w:vAlign w:val="bottom"/>
          </w:tcPr>
          <w:p w14:paraId="003D632A" w14:textId="77777777" w:rsidR="002658FC" w:rsidRPr="00B949B2" w:rsidRDefault="002658FC">
            <w:pPr>
              <w:pStyle w:val="TableText"/>
              <w:jc w:val="center"/>
            </w:pPr>
            <w:r w:rsidRPr="00B949B2">
              <w:t>2 (7)</w:t>
            </w:r>
          </w:p>
        </w:tc>
        <w:tc>
          <w:tcPr>
            <w:tcW w:w="864" w:type="dxa"/>
            <w:vAlign w:val="bottom"/>
          </w:tcPr>
          <w:p w14:paraId="4E11E0AE" w14:textId="77777777" w:rsidR="002658FC" w:rsidRPr="00B949B2" w:rsidRDefault="002658FC">
            <w:pPr>
              <w:pStyle w:val="TableText"/>
              <w:jc w:val="center"/>
            </w:pPr>
            <w:r w:rsidRPr="00B949B2">
              <w:t>1 (6)</w:t>
            </w:r>
          </w:p>
        </w:tc>
        <w:tc>
          <w:tcPr>
            <w:tcW w:w="1296" w:type="dxa"/>
            <w:vAlign w:val="bottom"/>
          </w:tcPr>
          <w:p w14:paraId="1EE54350" w14:textId="77777777" w:rsidR="002658FC" w:rsidRPr="00B949B2" w:rsidRDefault="002658FC">
            <w:pPr>
              <w:pStyle w:val="TableText"/>
              <w:jc w:val="center"/>
            </w:pPr>
            <w:r w:rsidRPr="00B949B2">
              <w:t>0 (0)</w:t>
            </w:r>
          </w:p>
        </w:tc>
      </w:tr>
      <w:tr w:rsidR="002658FC" w:rsidRPr="00B949B2" w14:paraId="72A0D01F" w14:textId="77777777" w:rsidTr="008A58AE">
        <w:trPr>
          <w:trHeight w:val="15"/>
        </w:trPr>
        <w:tc>
          <w:tcPr>
            <w:tcW w:w="9058" w:type="dxa"/>
          </w:tcPr>
          <w:p w14:paraId="21D9C677" w14:textId="77777777" w:rsidR="002658FC" w:rsidRPr="00B949B2" w:rsidRDefault="002658FC" w:rsidP="002658FC">
            <w:pPr>
              <w:pStyle w:val="TableText"/>
            </w:pPr>
            <w:r w:rsidRPr="00B949B2">
              <w:t>Identifies individual words without picture support</w:t>
            </w:r>
          </w:p>
        </w:tc>
        <w:tc>
          <w:tcPr>
            <w:tcW w:w="864" w:type="dxa"/>
            <w:vAlign w:val="bottom"/>
          </w:tcPr>
          <w:p w14:paraId="3A9F9581" w14:textId="77777777" w:rsidR="002658FC" w:rsidRPr="00B949B2" w:rsidRDefault="002658FC">
            <w:pPr>
              <w:pStyle w:val="TableText"/>
              <w:jc w:val="center"/>
            </w:pPr>
            <w:r w:rsidRPr="00B949B2">
              <w:t>1 (6)</w:t>
            </w:r>
          </w:p>
        </w:tc>
        <w:tc>
          <w:tcPr>
            <w:tcW w:w="1123" w:type="dxa"/>
            <w:vAlign w:val="bottom"/>
          </w:tcPr>
          <w:p w14:paraId="17373A47" w14:textId="77777777" w:rsidR="002658FC" w:rsidRPr="00B949B2" w:rsidRDefault="002658FC">
            <w:pPr>
              <w:pStyle w:val="TableText"/>
              <w:jc w:val="center"/>
            </w:pPr>
            <w:r w:rsidRPr="00B949B2">
              <w:t>2 (7)</w:t>
            </w:r>
          </w:p>
        </w:tc>
        <w:tc>
          <w:tcPr>
            <w:tcW w:w="864" w:type="dxa"/>
            <w:vAlign w:val="bottom"/>
          </w:tcPr>
          <w:p w14:paraId="3CC3630D" w14:textId="77777777" w:rsidR="002658FC" w:rsidRPr="00B949B2" w:rsidRDefault="002658FC">
            <w:pPr>
              <w:pStyle w:val="TableText"/>
              <w:jc w:val="center"/>
            </w:pPr>
            <w:r w:rsidRPr="00B949B2">
              <w:t>0 (0)</w:t>
            </w:r>
          </w:p>
        </w:tc>
        <w:tc>
          <w:tcPr>
            <w:tcW w:w="1296" w:type="dxa"/>
            <w:vAlign w:val="bottom"/>
          </w:tcPr>
          <w:p w14:paraId="2EBBB879" w14:textId="77777777" w:rsidR="002658FC" w:rsidRPr="00B949B2" w:rsidRDefault="002658FC">
            <w:pPr>
              <w:pStyle w:val="TableText"/>
              <w:jc w:val="center"/>
            </w:pPr>
            <w:r w:rsidRPr="00B949B2">
              <w:t>0 (0)</w:t>
            </w:r>
          </w:p>
        </w:tc>
      </w:tr>
      <w:tr w:rsidR="002658FC" w:rsidRPr="00B949B2" w14:paraId="1A4186F8" w14:textId="77777777" w:rsidTr="008A58AE">
        <w:trPr>
          <w:trHeight w:val="15"/>
        </w:trPr>
        <w:tc>
          <w:tcPr>
            <w:tcW w:w="9058" w:type="dxa"/>
          </w:tcPr>
          <w:p w14:paraId="1E5D311F" w14:textId="77777777" w:rsidR="002658FC" w:rsidRPr="00B949B2" w:rsidRDefault="002658FC" w:rsidP="002658FC">
            <w:pPr>
              <w:pStyle w:val="TableText"/>
            </w:pPr>
            <w:r w:rsidRPr="00B949B2">
              <w:t>Reads words, phrases, or sentences when pictures or symbols are provided with unfamiliar words</w:t>
            </w:r>
          </w:p>
        </w:tc>
        <w:tc>
          <w:tcPr>
            <w:tcW w:w="864" w:type="dxa"/>
            <w:vAlign w:val="bottom"/>
          </w:tcPr>
          <w:p w14:paraId="78322F7A" w14:textId="77777777" w:rsidR="002658FC" w:rsidRPr="00B949B2" w:rsidRDefault="002658FC">
            <w:pPr>
              <w:pStyle w:val="TableText"/>
              <w:jc w:val="center"/>
            </w:pPr>
            <w:r w:rsidRPr="00B949B2">
              <w:t>1 (6)</w:t>
            </w:r>
          </w:p>
        </w:tc>
        <w:tc>
          <w:tcPr>
            <w:tcW w:w="1123" w:type="dxa"/>
            <w:vAlign w:val="bottom"/>
          </w:tcPr>
          <w:p w14:paraId="38544485" w14:textId="77777777" w:rsidR="002658FC" w:rsidRPr="00B949B2" w:rsidRDefault="002658FC">
            <w:pPr>
              <w:pStyle w:val="TableText"/>
              <w:jc w:val="center"/>
            </w:pPr>
            <w:r w:rsidRPr="00B949B2">
              <w:t>6 (21)</w:t>
            </w:r>
          </w:p>
        </w:tc>
        <w:tc>
          <w:tcPr>
            <w:tcW w:w="864" w:type="dxa"/>
            <w:vAlign w:val="bottom"/>
          </w:tcPr>
          <w:p w14:paraId="13D57D0F" w14:textId="77777777" w:rsidR="002658FC" w:rsidRPr="00B949B2" w:rsidRDefault="002658FC">
            <w:pPr>
              <w:pStyle w:val="TableText"/>
              <w:jc w:val="center"/>
            </w:pPr>
            <w:r w:rsidRPr="00B949B2">
              <w:t>3 (18)</w:t>
            </w:r>
          </w:p>
        </w:tc>
        <w:tc>
          <w:tcPr>
            <w:tcW w:w="1296" w:type="dxa"/>
            <w:vAlign w:val="bottom"/>
          </w:tcPr>
          <w:p w14:paraId="002B5AA8" w14:textId="77777777" w:rsidR="002658FC" w:rsidRPr="00B949B2" w:rsidRDefault="002658FC">
            <w:pPr>
              <w:pStyle w:val="TableText"/>
              <w:jc w:val="center"/>
            </w:pPr>
            <w:r w:rsidRPr="00B949B2">
              <w:t>0 (0)</w:t>
            </w:r>
          </w:p>
        </w:tc>
      </w:tr>
      <w:tr w:rsidR="002658FC" w:rsidRPr="00B949B2" w14:paraId="062483F5" w14:textId="77777777" w:rsidTr="008A58AE">
        <w:trPr>
          <w:trHeight w:val="15"/>
        </w:trPr>
        <w:tc>
          <w:tcPr>
            <w:tcW w:w="9058" w:type="dxa"/>
          </w:tcPr>
          <w:p w14:paraId="5EE3AAD1" w14:textId="77777777" w:rsidR="002658FC" w:rsidRPr="00B949B2" w:rsidRDefault="002658FC" w:rsidP="002658FC">
            <w:pPr>
              <w:pStyle w:val="TableText"/>
            </w:pPr>
            <w:r w:rsidRPr="00B949B2">
              <w:t>Recognizes letter sounds</w:t>
            </w:r>
          </w:p>
        </w:tc>
        <w:tc>
          <w:tcPr>
            <w:tcW w:w="864" w:type="dxa"/>
            <w:vAlign w:val="bottom"/>
          </w:tcPr>
          <w:p w14:paraId="5F1CEA26" w14:textId="77777777" w:rsidR="002658FC" w:rsidRPr="00B949B2" w:rsidRDefault="002658FC">
            <w:pPr>
              <w:pStyle w:val="TableText"/>
              <w:jc w:val="center"/>
            </w:pPr>
            <w:r w:rsidRPr="00B949B2">
              <w:t>1 (6)</w:t>
            </w:r>
          </w:p>
        </w:tc>
        <w:tc>
          <w:tcPr>
            <w:tcW w:w="1123" w:type="dxa"/>
            <w:vAlign w:val="bottom"/>
          </w:tcPr>
          <w:p w14:paraId="734F9822" w14:textId="77777777" w:rsidR="002658FC" w:rsidRPr="00B949B2" w:rsidRDefault="002658FC">
            <w:pPr>
              <w:pStyle w:val="TableText"/>
              <w:jc w:val="center"/>
            </w:pPr>
            <w:r w:rsidRPr="00B949B2">
              <w:t>4 (14)</w:t>
            </w:r>
          </w:p>
        </w:tc>
        <w:tc>
          <w:tcPr>
            <w:tcW w:w="864" w:type="dxa"/>
            <w:vAlign w:val="bottom"/>
          </w:tcPr>
          <w:p w14:paraId="4F8C3282" w14:textId="77777777" w:rsidR="002658FC" w:rsidRPr="00B949B2" w:rsidRDefault="002658FC">
            <w:pPr>
              <w:pStyle w:val="TableText"/>
              <w:jc w:val="center"/>
            </w:pPr>
            <w:r w:rsidRPr="00B949B2">
              <w:t>3 (18)</w:t>
            </w:r>
          </w:p>
        </w:tc>
        <w:tc>
          <w:tcPr>
            <w:tcW w:w="1296" w:type="dxa"/>
            <w:vAlign w:val="bottom"/>
          </w:tcPr>
          <w:p w14:paraId="507A7D44" w14:textId="77777777" w:rsidR="002658FC" w:rsidRPr="00B949B2" w:rsidRDefault="002658FC">
            <w:pPr>
              <w:pStyle w:val="TableText"/>
              <w:jc w:val="center"/>
            </w:pPr>
            <w:r w:rsidRPr="00B949B2">
              <w:t>0 (0)</w:t>
            </w:r>
          </w:p>
        </w:tc>
      </w:tr>
      <w:tr w:rsidR="002658FC" w:rsidRPr="00B949B2" w14:paraId="793AAE1B" w14:textId="77777777" w:rsidTr="008A58AE">
        <w:trPr>
          <w:trHeight w:val="15"/>
        </w:trPr>
        <w:tc>
          <w:tcPr>
            <w:tcW w:w="9058" w:type="dxa"/>
          </w:tcPr>
          <w:p w14:paraId="41E6F0D9" w14:textId="77777777" w:rsidR="002658FC" w:rsidRPr="00B949B2" w:rsidRDefault="002658FC" w:rsidP="002658FC">
            <w:pPr>
              <w:pStyle w:val="TableText"/>
            </w:pPr>
            <w:r w:rsidRPr="00B949B2">
              <w:t>Recognizes letters</w:t>
            </w:r>
          </w:p>
        </w:tc>
        <w:tc>
          <w:tcPr>
            <w:tcW w:w="864" w:type="dxa"/>
            <w:vAlign w:val="bottom"/>
          </w:tcPr>
          <w:p w14:paraId="53B27A11" w14:textId="77777777" w:rsidR="002658FC" w:rsidRPr="00B949B2" w:rsidRDefault="002658FC">
            <w:pPr>
              <w:pStyle w:val="TableText"/>
              <w:jc w:val="center"/>
            </w:pPr>
            <w:r w:rsidRPr="00B949B2">
              <w:t>2 (12)</w:t>
            </w:r>
          </w:p>
        </w:tc>
        <w:tc>
          <w:tcPr>
            <w:tcW w:w="1123" w:type="dxa"/>
            <w:vAlign w:val="bottom"/>
          </w:tcPr>
          <w:p w14:paraId="0101B1BA" w14:textId="77777777" w:rsidR="002658FC" w:rsidRPr="00B949B2" w:rsidRDefault="002658FC">
            <w:pPr>
              <w:pStyle w:val="TableText"/>
              <w:jc w:val="center"/>
            </w:pPr>
            <w:r w:rsidRPr="00B949B2">
              <w:t>6 (21)</w:t>
            </w:r>
          </w:p>
        </w:tc>
        <w:tc>
          <w:tcPr>
            <w:tcW w:w="864" w:type="dxa"/>
            <w:vAlign w:val="bottom"/>
          </w:tcPr>
          <w:p w14:paraId="390BCDFD" w14:textId="77777777" w:rsidR="002658FC" w:rsidRPr="00B949B2" w:rsidRDefault="002658FC">
            <w:pPr>
              <w:pStyle w:val="TableText"/>
              <w:jc w:val="center"/>
            </w:pPr>
            <w:r w:rsidRPr="00B949B2">
              <w:t>3 (18)</w:t>
            </w:r>
          </w:p>
        </w:tc>
        <w:tc>
          <w:tcPr>
            <w:tcW w:w="1296" w:type="dxa"/>
            <w:vAlign w:val="bottom"/>
          </w:tcPr>
          <w:p w14:paraId="14EA3D34" w14:textId="77777777" w:rsidR="002658FC" w:rsidRPr="00B949B2" w:rsidRDefault="002658FC">
            <w:pPr>
              <w:pStyle w:val="TableText"/>
              <w:jc w:val="center"/>
            </w:pPr>
            <w:r w:rsidRPr="00B949B2">
              <w:t>3 (50)</w:t>
            </w:r>
          </w:p>
        </w:tc>
      </w:tr>
      <w:tr w:rsidR="002658FC" w:rsidRPr="00B949B2" w14:paraId="4BAB4E53" w14:textId="77777777" w:rsidTr="008A58AE">
        <w:trPr>
          <w:trHeight w:val="15"/>
        </w:trPr>
        <w:tc>
          <w:tcPr>
            <w:tcW w:w="9058" w:type="dxa"/>
          </w:tcPr>
          <w:p w14:paraId="5B36472E" w14:textId="77777777" w:rsidR="002658FC" w:rsidRPr="00B949B2" w:rsidRDefault="002658FC" w:rsidP="002658FC">
            <w:pPr>
              <w:pStyle w:val="TableText"/>
            </w:pPr>
            <w:r w:rsidRPr="00B949B2">
              <w:t>Matches objects to pictures</w:t>
            </w:r>
          </w:p>
        </w:tc>
        <w:tc>
          <w:tcPr>
            <w:tcW w:w="864" w:type="dxa"/>
            <w:vAlign w:val="bottom"/>
          </w:tcPr>
          <w:p w14:paraId="4C5595D6" w14:textId="77777777" w:rsidR="002658FC" w:rsidRPr="00B949B2" w:rsidRDefault="002658FC">
            <w:pPr>
              <w:pStyle w:val="TableText"/>
              <w:jc w:val="center"/>
            </w:pPr>
            <w:r w:rsidRPr="00B949B2">
              <w:t>5 (29)</w:t>
            </w:r>
          </w:p>
        </w:tc>
        <w:tc>
          <w:tcPr>
            <w:tcW w:w="1123" w:type="dxa"/>
            <w:vAlign w:val="bottom"/>
          </w:tcPr>
          <w:p w14:paraId="0A6222B0" w14:textId="77777777" w:rsidR="002658FC" w:rsidRPr="00B949B2" w:rsidRDefault="002658FC">
            <w:pPr>
              <w:pStyle w:val="TableText"/>
              <w:jc w:val="center"/>
            </w:pPr>
            <w:r w:rsidRPr="00B949B2">
              <w:t>5 (18)</w:t>
            </w:r>
          </w:p>
        </w:tc>
        <w:tc>
          <w:tcPr>
            <w:tcW w:w="864" w:type="dxa"/>
            <w:vAlign w:val="bottom"/>
          </w:tcPr>
          <w:p w14:paraId="71D97BA6" w14:textId="77777777" w:rsidR="002658FC" w:rsidRPr="00B949B2" w:rsidRDefault="002658FC">
            <w:pPr>
              <w:pStyle w:val="TableText"/>
              <w:jc w:val="center"/>
            </w:pPr>
            <w:r w:rsidRPr="00B949B2">
              <w:t>2 (12)</w:t>
            </w:r>
          </w:p>
        </w:tc>
        <w:tc>
          <w:tcPr>
            <w:tcW w:w="1296" w:type="dxa"/>
            <w:vAlign w:val="bottom"/>
          </w:tcPr>
          <w:p w14:paraId="3F69749C" w14:textId="77777777" w:rsidR="002658FC" w:rsidRPr="00B949B2" w:rsidRDefault="002658FC">
            <w:pPr>
              <w:pStyle w:val="TableText"/>
              <w:jc w:val="center"/>
            </w:pPr>
            <w:r w:rsidRPr="00B949B2">
              <w:t>3 (50)</w:t>
            </w:r>
          </w:p>
        </w:tc>
      </w:tr>
      <w:tr w:rsidR="002658FC" w:rsidRPr="00B949B2" w14:paraId="70E9718B" w14:textId="77777777" w:rsidTr="008A58AE">
        <w:trPr>
          <w:trHeight w:val="15"/>
        </w:trPr>
        <w:tc>
          <w:tcPr>
            <w:tcW w:w="9058" w:type="dxa"/>
          </w:tcPr>
          <w:p w14:paraId="05E8B533" w14:textId="77777777" w:rsidR="002658FC" w:rsidRPr="00B949B2" w:rsidRDefault="002658FC" w:rsidP="002658FC">
            <w:pPr>
              <w:pStyle w:val="TableText"/>
            </w:pPr>
            <w:r w:rsidRPr="00B949B2">
              <w:t>Identifies and names objects</w:t>
            </w:r>
          </w:p>
        </w:tc>
        <w:tc>
          <w:tcPr>
            <w:tcW w:w="864" w:type="dxa"/>
            <w:vAlign w:val="bottom"/>
          </w:tcPr>
          <w:p w14:paraId="4B7C2058" w14:textId="77777777" w:rsidR="002658FC" w:rsidRPr="00B949B2" w:rsidRDefault="002658FC">
            <w:pPr>
              <w:pStyle w:val="TableText"/>
              <w:jc w:val="center"/>
            </w:pPr>
            <w:r w:rsidRPr="00B949B2">
              <w:t>2 (12)</w:t>
            </w:r>
          </w:p>
        </w:tc>
        <w:tc>
          <w:tcPr>
            <w:tcW w:w="1123" w:type="dxa"/>
            <w:vAlign w:val="bottom"/>
          </w:tcPr>
          <w:p w14:paraId="73F1C05C" w14:textId="77777777" w:rsidR="002658FC" w:rsidRPr="00B949B2" w:rsidRDefault="002658FC">
            <w:pPr>
              <w:pStyle w:val="TableText"/>
              <w:jc w:val="center"/>
            </w:pPr>
            <w:r w:rsidRPr="00B949B2">
              <w:t>1 (4)</w:t>
            </w:r>
          </w:p>
        </w:tc>
        <w:tc>
          <w:tcPr>
            <w:tcW w:w="864" w:type="dxa"/>
            <w:vAlign w:val="bottom"/>
          </w:tcPr>
          <w:p w14:paraId="1C6D74F2" w14:textId="77777777" w:rsidR="002658FC" w:rsidRPr="00B949B2" w:rsidRDefault="002658FC">
            <w:pPr>
              <w:pStyle w:val="TableText"/>
              <w:jc w:val="center"/>
            </w:pPr>
            <w:r w:rsidRPr="00B949B2">
              <w:t>2 (12)</w:t>
            </w:r>
          </w:p>
        </w:tc>
        <w:tc>
          <w:tcPr>
            <w:tcW w:w="1296" w:type="dxa"/>
            <w:vAlign w:val="bottom"/>
          </w:tcPr>
          <w:p w14:paraId="2E2C3491" w14:textId="77777777" w:rsidR="002658FC" w:rsidRPr="00B949B2" w:rsidRDefault="002658FC">
            <w:pPr>
              <w:pStyle w:val="TableText"/>
              <w:jc w:val="center"/>
            </w:pPr>
            <w:r w:rsidRPr="00B949B2">
              <w:t>0 (0)</w:t>
            </w:r>
          </w:p>
        </w:tc>
      </w:tr>
      <w:tr w:rsidR="002658FC" w:rsidRPr="00B949B2" w14:paraId="0136164B" w14:textId="77777777" w:rsidTr="008A58AE">
        <w:trPr>
          <w:trHeight w:val="15"/>
        </w:trPr>
        <w:tc>
          <w:tcPr>
            <w:tcW w:w="9058" w:type="dxa"/>
          </w:tcPr>
          <w:p w14:paraId="46B5DDA7" w14:textId="77777777" w:rsidR="002658FC" w:rsidRPr="00B949B2" w:rsidRDefault="002658FC" w:rsidP="002658FC">
            <w:pPr>
              <w:pStyle w:val="TableText"/>
            </w:pPr>
            <w:r w:rsidRPr="00B949B2">
              <w:t>Does not yet have an understanding of print or text</w:t>
            </w:r>
          </w:p>
        </w:tc>
        <w:tc>
          <w:tcPr>
            <w:tcW w:w="864" w:type="dxa"/>
            <w:vAlign w:val="bottom"/>
          </w:tcPr>
          <w:p w14:paraId="4A0528C2" w14:textId="77777777" w:rsidR="002658FC" w:rsidRPr="00B949B2" w:rsidRDefault="002658FC">
            <w:pPr>
              <w:pStyle w:val="TableText"/>
              <w:jc w:val="center"/>
            </w:pPr>
            <w:r w:rsidRPr="00B949B2">
              <w:t>4 (24)</w:t>
            </w:r>
          </w:p>
        </w:tc>
        <w:tc>
          <w:tcPr>
            <w:tcW w:w="1123" w:type="dxa"/>
            <w:vAlign w:val="bottom"/>
          </w:tcPr>
          <w:p w14:paraId="42F97331" w14:textId="77777777" w:rsidR="002658FC" w:rsidRPr="00B949B2" w:rsidRDefault="002658FC">
            <w:pPr>
              <w:pStyle w:val="TableText"/>
              <w:jc w:val="center"/>
            </w:pPr>
            <w:r w:rsidRPr="00B949B2">
              <w:t>2 (7)</w:t>
            </w:r>
          </w:p>
        </w:tc>
        <w:tc>
          <w:tcPr>
            <w:tcW w:w="864" w:type="dxa"/>
            <w:vAlign w:val="bottom"/>
          </w:tcPr>
          <w:p w14:paraId="76C4FB09" w14:textId="77777777" w:rsidR="002658FC" w:rsidRPr="00B949B2" w:rsidRDefault="002658FC">
            <w:pPr>
              <w:pStyle w:val="TableText"/>
              <w:jc w:val="center"/>
            </w:pPr>
            <w:r w:rsidRPr="00B949B2">
              <w:t>0 (0)</w:t>
            </w:r>
          </w:p>
        </w:tc>
        <w:tc>
          <w:tcPr>
            <w:tcW w:w="1296" w:type="dxa"/>
            <w:vAlign w:val="bottom"/>
          </w:tcPr>
          <w:p w14:paraId="7DDF791C" w14:textId="77777777" w:rsidR="002658FC" w:rsidRPr="00B949B2" w:rsidRDefault="002658FC">
            <w:pPr>
              <w:pStyle w:val="TableText"/>
              <w:jc w:val="center"/>
            </w:pPr>
            <w:r w:rsidRPr="00B949B2">
              <w:t>0 (0)</w:t>
            </w:r>
          </w:p>
        </w:tc>
      </w:tr>
    </w:tbl>
    <w:p w14:paraId="1301FD1C" w14:textId="27AF0605" w:rsidR="009C4F1E" w:rsidRPr="00B949B2" w:rsidRDefault="00E75FF1" w:rsidP="00E75FF1">
      <w:pPr>
        <w:pStyle w:val="Caption"/>
      </w:pPr>
      <w:bookmarkStart w:id="588" w:name="_Toc48657187"/>
      <w:bookmarkStart w:id="589" w:name="_Toc52354570"/>
      <w:r w:rsidRPr="00B949B2">
        <w:lastRenderedPageBreak/>
        <w:t>Table C</w:t>
      </w:r>
      <w:r w:rsidR="00124262" w:rsidRPr="00B949B2">
        <w:rPr>
          <w:noProof/>
        </w:rPr>
        <w:fldChar w:fldCharType="begin"/>
      </w:r>
      <w:r w:rsidR="00124262" w:rsidRPr="00B949B2">
        <w:rPr>
          <w:noProof/>
        </w:rPr>
        <w:instrText xml:space="preserve"> SEQ Table_C \* ARABIC </w:instrText>
      </w:r>
      <w:r w:rsidR="00124262" w:rsidRPr="00B949B2">
        <w:rPr>
          <w:noProof/>
        </w:rPr>
        <w:fldChar w:fldCharType="separate"/>
      </w:r>
      <w:r w:rsidR="00822B71" w:rsidRPr="00B949B2">
        <w:rPr>
          <w:noProof/>
        </w:rPr>
        <w:t>3</w:t>
      </w:r>
      <w:r w:rsidR="00124262" w:rsidRPr="00B949B2">
        <w:rPr>
          <w:noProof/>
        </w:rPr>
        <w:fldChar w:fldCharType="end"/>
      </w:r>
      <w:r w:rsidR="00A85841" w:rsidRPr="00B949B2">
        <w:t xml:space="preserve">. </w:t>
      </w:r>
      <w:r w:rsidR="0070536E" w:rsidRPr="00B949B2">
        <w:t xml:space="preserve"> </w:t>
      </w:r>
      <w:r w:rsidR="00A85841" w:rsidRPr="00B949B2">
        <w:t>Frequencies and Percentages of Students’ Speaking Skills by English Language Proficiency</w:t>
      </w:r>
      <w:bookmarkEnd w:id="588"/>
      <w:bookmarkEnd w:id="589"/>
    </w:p>
    <w:tbl>
      <w:tblPr>
        <w:tblStyle w:val="TRtable"/>
        <w:tblW w:w="13253" w:type="dxa"/>
        <w:tblLayout w:type="fixed"/>
        <w:tblLook w:val="04A0" w:firstRow="1" w:lastRow="0" w:firstColumn="1" w:lastColumn="0" w:noHBand="0" w:noVBand="1"/>
        <w:tblDescription w:val="Frequencies and Percentages of Students’ Speaking Skills by English Language Proficiency"/>
      </w:tblPr>
      <w:tblGrid>
        <w:gridCol w:w="9106"/>
        <w:gridCol w:w="864"/>
        <w:gridCol w:w="1123"/>
        <w:gridCol w:w="864"/>
        <w:gridCol w:w="1296"/>
      </w:tblGrid>
      <w:tr w:rsidR="00B426F4" w:rsidRPr="00B949B2" w14:paraId="15BE1136" w14:textId="77777777" w:rsidTr="0041332F">
        <w:trPr>
          <w:cnfStyle w:val="100000000000" w:firstRow="1" w:lastRow="0" w:firstColumn="0" w:lastColumn="0" w:oddVBand="0" w:evenVBand="0" w:oddHBand="0" w:evenHBand="0" w:firstRowFirstColumn="0" w:firstRowLastColumn="0" w:lastRowFirstColumn="0" w:lastRowLastColumn="0"/>
          <w:trHeight w:val="15"/>
        </w:trPr>
        <w:tc>
          <w:tcPr>
            <w:tcW w:w="9106" w:type="dxa"/>
          </w:tcPr>
          <w:p w14:paraId="4E57E80D" w14:textId="77777777" w:rsidR="009C4F1E" w:rsidRPr="00B949B2" w:rsidRDefault="009C4F1E" w:rsidP="00B566BD">
            <w:pPr>
              <w:pStyle w:val="TableHead"/>
              <w:rPr>
                <w:b/>
                <w:bCs/>
              </w:rPr>
            </w:pPr>
            <w:r w:rsidRPr="00B949B2">
              <w:rPr>
                <w:b/>
                <w:bCs/>
              </w:rPr>
              <w:t>Skills</w:t>
            </w:r>
          </w:p>
        </w:tc>
        <w:tc>
          <w:tcPr>
            <w:tcW w:w="864" w:type="dxa"/>
          </w:tcPr>
          <w:p w14:paraId="1D6E07A4" w14:textId="77777777" w:rsidR="005556C3" w:rsidRPr="00B949B2" w:rsidRDefault="009C4F1E" w:rsidP="00B566BD">
            <w:pPr>
              <w:pStyle w:val="TableHead"/>
              <w:rPr>
                <w:b/>
                <w:bCs/>
              </w:rPr>
            </w:pPr>
            <w:r w:rsidRPr="00B949B2">
              <w:rPr>
                <w:b/>
                <w:bCs/>
              </w:rPr>
              <w:t>Low</w:t>
            </w:r>
            <w:r w:rsidR="005A3333" w:rsidRPr="00B949B2">
              <w:rPr>
                <w:b/>
                <w:bCs/>
              </w:rPr>
              <w:t xml:space="preserve"> </w:t>
            </w:r>
            <w:r w:rsidR="005556C3" w:rsidRPr="00B949B2">
              <w:rPr>
                <w:b/>
                <w:bCs/>
              </w:rPr>
              <w:t>N (%)</w:t>
            </w:r>
          </w:p>
        </w:tc>
        <w:tc>
          <w:tcPr>
            <w:tcW w:w="1123" w:type="dxa"/>
          </w:tcPr>
          <w:p w14:paraId="2127D055" w14:textId="77777777" w:rsidR="005556C3" w:rsidRPr="00B949B2" w:rsidRDefault="009C4F1E" w:rsidP="00B566BD">
            <w:pPr>
              <w:pStyle w:val="TableHead"/>
              <w:rPr>
                <w:b/>
                <w:bCs/>
              </w:rPr>
            </w:pPr>
            <w:r w:rsidRPr="00B949B2">
              <w:rPr>
                <w:b/>
                <w:bCs/>
              </w:rPr>
              <w:t>Medium</w:t>
            </w:r>
            <w:r w:rsidR="005A3333" w:rsidRPr="00B949B2">
              <w:rPr>
                <w:b/>
                <w:bCs/>
              </w:rPr>
              <w:t xml:space="preserve"> </w:t>
            </w:r>
            <w:r w:rsidR="005556C3" w:rsidRPr="00B949B2">
              <w:rPr>
                <w:b/>
                <w:bCs/>
              </w:rPr>
              <w:t>N (%)</w:t>
            </w:r>
          </w:p>
        </w:tc>
        <w:tc>
          <w:tcPr>
            <w:tcW w:w="864" w:type="dxa"/>
          </w:tcPr>
          <w:p w14:paraId="0F7017BC" w14:textId="77777777" w:rsidR="005556C3" w:rsidRPr="00B949B2" w:rsidRDefault="009C4F1E" w:rsidP="00B566BD">
            <w:pPr>
              <w:pStyle w:val="TableHead"/>
              <w:rPr>
                <w:b/>
                <w:bCs/>
              </w:rPr>
            </w:pPr>
            <w:r w:rsidRPr="00B949B2">
              <w:rPr>
                <w:b/>
                <w:bCs/>
              </w:rPr>
              <w:t>High</w:t>
            </w:r>
            <w:r w:rsidR="005A3333" w:rsidRPr="00B949B2">
              <w:rPr>
                <w:b/>
                <w:bCs/>
              </w:rPr>
              <w:t xml:space="preserve"> </w:t>
            </w:r>
            <w:r w:rsidR="005556C3" w:rsidRPr="00B949B2">
              <w:rPr>
                <w:b/>
                <w:bCs/>
              </w:rPr>
              <w:t>N (%)</w:t>
            </w:r>
          </w:p>
        </w:tc>
        <w:tc>
          <w:tcPr>
            <w:tcW w:w="1296" w:type="dxa"/>
          </w:tcPr>
          <w:p w14:paraId="5A4B4C61" w14:textId="77777777" w:rsidR="005556C3" w:rsidRPr="00B949B2" w:rsidRDefault="009C4F1E" w:rsidP="00B566BD">
            <w:pPr>
              <w:pStyle w:val="TableHead"/>
              <w:rPr>
                <w:b/>
                <w:bCs/>
              </w:rPr>
            </w:pPr>
            <w:r w:rsidRPr="00B949B2">
              <w:rPr>
                <w:b/>
                <w:bCs/>
              </w:rPr>
              <w:t>Not Sure</w:t>
            </w:r>
            <w:r w:rsidR="005A3333" w:rsidRPr="00B949B2">
              <w:rPr>
                <w:b/>
                <w:bCs/>
              </w:rPr>
              <w:t xml:space="preserve"> </w:t>
            </w:r>
            <w:r w:rsidR="005556C3" w:rsidRPr="00B949B2">
              <w:rPr>
                <w:b/>
                <w:bCs/>
              </w:rPr>
              <w:t>N (%)</w:t>
            </w:r>
          </w:p>
        </w:tc>
      </w:tr>
      <w:tr w:rsidR="00B426F4" w:rsidRPr="00B949B2" w14:paraId="79A5B672" w14:textId="77777777" w:rsidTr="00B566BD">
        <w:trPr>
          <w:trHeight w:val="15"/>
        </w:trPr>
        <w:tc>
          <w:tcPr>
            <w:tcW w:w="9106" w:type="dxa"/>
            <w:tcBorders>
              <w:top w:val="single" w:sz="4" w:space="0" w:color="auto"/>
            </w:tcBorders>
          </w:tcPr>
          <w:p w14:paraId="37A714A4" w14:textId="77777777" w:rsidR="0091775B" w:rsidRPr="00B949B2" w:rsidRDefault="0091775B" w:rsidP="0091775B">
            <w:pPr>
              <w:pStyle w:val="TableText"/>
            </w:pPr>
            <w:r w:rsidRPr="00B949B2">
              <w:t>Verbally speaks 3 or more words in complete sentences using grammatical rules</w:t>
            </w:r>
          </w:p>
        </w:tc>
        <w:tc>
          <w:tcPr>
            <w:tcW w:w="864" w:type="dxa"/>
            <w:tcBorders>
              <w:top w:val="single" w:sz="4" w:space="0" w:color="auto"/>
            </w:tcBorders>
            <w:vAlign w:val="bottom"/>
          </w:tcPr>
          <w:p w14:paraId="1FCFB11F" w14:textId="77777777" w:rsidR="0091775B" w:rsidRPr="00B949B2" w:rsidRDefault="0091775B">
            <w:pPr>
              <w:pStyle w:val="TableText"/>
              <w:jc w:val="center"/>
            </w:pPr>
            <w:r w:rsidRPr="00B949B2">
              <w:t>0 (0)</w:t>
            </w:r>
          </w:p>
        </w:tc>
        <w:tc>
          <w:tcPr>
            <w:tcW w:w="1123" w:type="dxa"/>
            <w:tcBorders>
              <w:top w:val="single" w:sz="4" w:space="0" w:color="auto"/>
            </w:tcBorders>
            <w:vAlign w:val="bottom"/>
          </w:tcPr>
          <w:p w14:paraId="7DCAA80F" w14:textId="77777777" w:rsidR="0091775B" w:rsidRPr="00B949B2" w:rsidRDefault="0091775B">
            <w:pPr>
              <w:pStyle w:val="TableText"/>
              <w:jc w:val="center"/>
            </w:pPr>
            <w:r w:rsidRPr="00B949B2">
              <w:t>2 (7)</w:t>
            </w:r>
          </w:p>
        </w:tc>
        <w:tc>
          <w:tcPr>
            <w:tcW w:w="864" w:type="dxa"/>
            <w:tcBorders>
              <w:top w:val="single" w:sz="4" w:space="0" w:color="auto"/>
            </w:tcBorders>
            <w:vAlign w:val="bottom"/>
          </w:tcPr>
          <w:p w14:paraId="629E3152" w14:textId="77777777" w:rsidR="0091775B" w:rsidRPr="00B949B2" w:rsidRDefault="0091775B">
            <w:pPr>
              <w:pStyle w:val="TableText"/>
              <w:jc w:val="center"/>
            </w:pPr>
            <w:r w:rsidRPr="00B949B2">
              <w:t>6 (35)</w:t>
            </w:r>
          </w:p>
        </w:tc>
        <w:tc>
          <w:tcPr>
            <w:tcW w:w="1296" w:type="dxa"/>
            <w:tcBorders>
              <w:top w:val="single" w:sz="4" w:space="0" w:color="auto"/>
            </w:tcBorders>
            <w:vAlign w:val="bottom"/>
          </w:tcPr>
          <w:p w14:paraId="69D709F4" w14:textId="77777777" w:rsidR="0091775B" w:rsidRPr="00B949B2" w:rsidRDefault="0091775B">
            <w:pPr>
              <w:pStyle w:val="TableText"/>
              <w:jc w:val="center"/>
            </w:pPr>
            <w:r w:rsidRPr="00B949B2">
              <w:t>0 (0)</w:t>
            </w:r>
          </w:p>
        </w:tc>
      </w:tr>
      <w:tr w:rsidR="00B426F4" w:rsidRPr="00B949B2" w14:paraId="17A6C0FE" w14:textId="77777777" w:rsidTr="005A3333">
        <w:trPr>
          <w:trHeight w:val="15"/>
        </w:trPr>
        <w:tc>
          <w:tcPr>
            <w:tcW w:w="9106" w:type="dxa"/>
          </w:tcPr>
          <w:p w14:paraId="65552754" w14:textId="77777777" w:rsidR="0091775B" w:rsidRPr="00B949B2" w:rsidRDefault="0091775B" w:rsidP="0091775B">
            <w:pPr>
              <w:pStyle w:val="TableText"/>
            </w:pPr>
            <w:r w:rsidRPr="00B949B2">
              <w:t>Verbally speaks 2 or more words in sentences or phrases without consistently following grammatical rules</w:t>
            </w:r>
          </w:p>
        </w:tc>
        <w:tc>
          <w:tcPr>
            <w:tcW w:w="864" w:type="dxa"/>
            <w:vAlign w:val="bottom"/>
          </w:tcPr>
          <w:p w14:paraId="0ED29B5C" w14:textId="77777777" w:rsidR="0091775B" w:rsidRPr="00B949B2" w:rsidRDefault="0091775B">
            <w:pPr>
              <w:pStyle w:val="TableText"/>
              <w:jc w:val="center"/>
            </w:pPr>
            <w:r w:rsidRPr="00B949B2">
              <w:t>1 (6)</w:t>
            </w:r>
          </w:p>
        </w:tc>
        <w:tc>
          <w:tcPr>
            <w:tcW w:w="1123" w:type="dxa"/>
            <w:vAlign w:val="bottom"/>
          </w:tcPr>
          <w:p w14:paraId="409EC3BB" w14:textId="77777777" w:rsidR="0091775B" w:rsidRPr="00B949B2" w:rsidRDefault="0091775B">
            <w:pPr>
              <w:pStyle w:val="TableText"/>
              <w:jc w:val="center"/>
            </w:pPr>
            <w:r w:rsidRPr="00B949B2">
              <w:t>8 (29)</w:t>
            </w:r>
          </w:p>
        </w:tc>
        <w:tc>
          <w:tcPr>
            <w:tcW w:w="864" w:type="dxa"/>
            <w:vAlign w:val="bottom"/>
          </w:tcPr>
          <w:p w14:paraId="25C7B653" w14:textId="77777777" w:rsidR="0091775B" w:rsidRPr="00B949B2" w:rsidRDefault="0091775B">
            <w:pPr>
              <w:pStyle w:val="TableText"/>
              <w:jc w:val="center"/>
            </w:pPr>
            <w:r w:rsidRPr="00B949B2">
              <w:t>7 (41)</w:t>
            </w:r>
          </w:p>
        </w:tc>
        <w:tc>
          <w:tcPr>
            <w:tcW w:w="1296" w:type="dxa"/>
            <w:vAlign w:val="bottom"/>
          </w:tcPr>
          <w:p w14:paraId="79AA5C60" w14:textId="77777777" w:rsidR="0091775B" w:rsidRPr="00B949B2" w:rsidRDefault="0091775B">
            <w:pPr>
              <w:pStyle w:val="TableText"/>
              <w:jc w:val="center"/>
            </w:pPr>
            <w:r w:rsidRPr="00B949B2">
              <w:t>1 (17)</w:t>
            </w:r>
          </w:p>
        </w:tc>
      </w:tr>
      <w:tr w:rsidR="00B426F4" w:rsidRPr="00B949B2" w14:paraId="62C9B183" w14:textId="77777777" w:rsidTr="005A3333">
        <w:trPr>
          <w:trHeight w:val="15"/>
        </w:trPr>
        <w:tc>
          <w:tcPr>
            <w:tcW w:w="9106" w:type="dxa"/>
          </w:tcPr>
          <w:p w14:paraId="73469C53" w14:textId="77777777" w:rsidR="0091775B" w:rsidRPr="00B949B2" w:rsidRDefault="0091775B" w:rsidP="0091775B">
            <w:pPr>
              <w:pStyle w:val="TableText"/>
            </w:pPr>
            <w:r w:rsidRPr="00B949B2">
              <w:t>Verbally speaks 2-word phrases</w:t>
            </w:r>
          </w:p>
        </w:tc>
        <w:tc>
          <w:tcPr>
            <w:tcW w:w="864" w:type="dxa"/>
            <w:vAlign w:val="bottom"/>
          </w:tcPr>
          <w:p w14:paraId="76E80400" w14:textId="77777777" w:rsidR="0091775B" w:rsidRPr="00B949B2" w:rsidRDefault="0091775B">
            <w:pPr>
              <w:pStyle w:val="TableText"/>
              <w:jc w:val="center"/>
            </w:pPr>
            <w:r w:rsidRPr="00B949B2">
              <w:t>2 (12)</w:t>
            </w:r>
          </w:p>
        </w:tc>
        <w:tc>
          <w:tcPr>
            <w:tcW w:w="1123" w:type="dxa"/>
            <w:vAlign w:val="bottom"/>
          </w:tcPr>
          <w:p w14:paraId="3DEE6AE9" w14:textId="77777777" w:rsidR="0091775B" w:rsidRPr="00B949B2" w:rsidRDefault="0091775B">
            <w:pPr>
              <w:pStyle w:val="TableText"/>
              <w:jc w:val="center"/>
            </w:pPr>
            <w:r w:rsidRPr="00B949B2">
              <w:t>9 (32)</w:t>
            </w:r>
          </w:p>
        </w:tc>
        <w:tc>
          <w:tcPr>
            <w:tcW w:w="864" w:type="dxa"/>
            <w:vAlign w:val="bottom"/>
          </w:tcPr>
          <w:p w14:paraId="7E8850AC" w14:textId="77777777" w:rsidR="0091775B" w:rsidRPr="00B949B2" w:rsidRDefault="0091775B">
            <w:pPr>
              <w:pStyle w:val="TableText"/>
              <w:jc w:val="center"/>
            </w:pPr>
            <w:r w:rsidRPr="00B949B2">
              <w:t>1 (6)</w:t>
            </w:r>
          </w:p>
        </w:tc>
        <w:tc>
          <w:tcPr>
            <w:tcW w:w="1296" w:type="dxa"/>
            <w:vAlign w:val="bottom"/>
          </w:tcPr>
          <w:p w14:paraId="4E8BC321" w14:textId="77777777" w:rsidR="0091775B" w:rsidRPr="00B949B2" w:rsidRDefault="0091775B">
            <w:pPr>
              <w:pStyle w:val="TableText"/>
              <w:jc w:val="center"/>
            </w:pPr>
            <w:r w:rsidRPr="00B949B2">
              <w:t>1 (17)</w:t>
            </w:r>
          </w:p>
        </w:tc>
      </w:tr>
      <w:tr w:rsidR="00B426F4" w:rsidRPr="00B949B2" w14:paraId="6D239D6C" w14:textId="77777777" w:rsidTr="005A3333">
        <w:trPr>
          <w:trHeight w:val="15"/>
        </w:trPr>
        <w:tc>
          <w:tcPr>
            <w:tcW w:w="9106" w:type="dxa"/>
          </w:tcPr>
          <w:p w14:paraId="6EABD756" w14:textId="77777777" w:rsidR="0091775B" w:rsidRPr="00B949B2" w:rsidRDefault="0091775B" w:rsidP="0091775B">
            <w:pPr>
              <w:pStyle w:val="TableText"/>
            </w:pPr>
            <w:r w:rsidRPr="00B949B2">
              <w:t>Verbally speaks 1 word at a time</w:t>
            </w:r>
          </w:p>
        </w:tc>
        <w:tc>
          <w:tcPr>
            <w:tcW w:w="864" w:type="dxa"/>
            <w:vAlign w:val="bottom"/>
          </w:tcPr>
          <w:p w14:paraId="5170FBE5" w14:textId="77777777" w:rsidR="0091775B" w:rsidRPr="00B949B2" w:rsidRDefault="0091775B">
            <w:pPr>
              <w:pStyle w:val="TableText"/>
              <w:jc w:val="center"/>
            </w:pPr>
            <w:r w:rsidRPr="00B949B2">
              <w:t>3 (18)</w:t>
            </w:r>
          </w:p>
        </w:tc>
        <w:tc>
          <w:tcPr>
            <w:tcW w:w="1123" w:type="dxa"/>
            <w:vAlign w:val="bottom"/>
          </w:tcPr>
          <w:p w14:paraId="767C718E" w14:textId="77777777" w:rsidR="0091775B" w:rsidRPr="00B949B2" w:rsidRDefault="0091775B">
            <w:pPr>
              <w:pStyle w:val="TableText"/>
              <w:jc w:val="center"/>
            </w:pPr>
            <w:r w:rsidRPr="00B949B2">
              <w:t>1 (4)</w:t>
            </w:r>
          </w:p>
        </w:tc>
        <w:tc>
          <w:tcPr>
            <w:tcW w:w="864" w:type="dxa"/>
            <w:vAlign w:val="bottom"/>
          </w:tcPr>
          <w:p w14:paraId="1F1D4DF9" w14:textId="77777777" w:rsidR="0091775B" w:rsidRPr="00B949B2" w:rsidRDefault="0091775B">
            <w:pPr>
              <w:pStyle w:val="TableText"/>
              <w:jc w:val="center"/>
            </w:pPr>
            <w:r w:rsidRPr="00B949B2">
              <w:t>0 (0)</w:t>
            </w:r>
          </w:p>
        </w:tc>
        <w:tc>
          <w:tcPr>
            <w:tcW w:w="1296" w:type="dxa"/>
            <w:vAlign w:val="bottom"/>
          </w:tcPr>
          <w:p w14:paraId="424506D3" w14:textId="77777777" w:rsidR="0091775B" w:rsidRPr="00B949B2" w:rsidRDefault="0091775B">
            <w:pPr>
              <w:pStyle w:val="TableText"/>
              <w:jc w:val="center"/>
            </w:pPr>
            <w:r w:rsidRPr="00B949B2">
              <w:t>0 (0)</w:t>
            </w:r>
          </w:p>
        </w:tc>
      </w:tr>
      <w:tr w:rsidR="00B426F4" w:rsidRPr="00B949B2" w14:paraId="0CDCAF3C" w14:textId="77777777" w:rsidTr="005A3333">
        <w:trPr>
          <w:trHeight w:val="15"/>
        </w:trPr>
        <w:tc>
          <w:tcPr>
            <w:tcW w:w="9106" w:type="dxa"/>
          </w:tcPr>
          <w:p w14:paraId="0A5B3119" w14:textId="77777777" w:rsidR="0091775B" w:rsidRPr="00B949B2" w:rsidRDefault="0091775B" w:rsidP="0091775B">
            <w:pPr>
              <w:pStyle w:val="TableText"/>
            </w:pPr>
            <w:r w:rsidRPr="00B949B2">
              <w:t>Uses touch and gestures by pointing and head nodding</w:t>
            </w:r>
          </w:p>
        </w:tc>
        <w:tc>
          <w:tcPr>
            <w:tcW w:w="864" w:type="dxa"/>
            <w:vAlign w:val="bottom"/>
          </w:tcPr>
          <w:p w14:paraId="67773F1B" w14:textId="77777777" w:rsidR="0091775B" w:rsidRPr="00B949B2" w:rsidRDefault="0091775B">
            <w:pPr>
              <w:pStyle w:val="TableText"/>
              <w:jc w:val="center"/>
            </w:pPr>
            <w:r w:rsidRPr="00B949B2">
              <w:t>5 (29)</w:t>
            </w:r>
          </w:p>
        </w:tc>
        <w:tc>
          <w:tcPr>
            <w:tcW w:w="1123" w:type="dxa"/>
            <w:vAlign w:val="bottom"/>
          </w:tcPr>
          <w:p w14:paraId="64BCE365" w14:textId="77777777" w:rsidR="0091775B" w:rsidRPr="00B949B2" w:rsidRDefault="0091775B">
            <w:pPr>
              <w:pStyle w:val="TableText"/>
              <w:jc w:val="center"/>
            </w:pPr>
            <w:r w:rsidRPr="00B949B2">
              <w:t>2 (7)</w:t>
            </w:r>
          </w:p>
        </w:tc>
        <w:tc>
          <w:tcPr>
            <w:tcW w:w="864" w:type="dxa"/>
            <w:vAlign w:val="bottom"/>
          </w:tcPr>
          <w:p w14:paraId="3D6C8BCF" w14:textId="77777777" w:rsidR="0091775B" w:rsidRPr="00B949B2" w:rsidRDefault="0091775B">
            <w:pPr>
              <w:pStyle w:val="TableText"/>
              <w:jc w:val="center"/>
            </w:pPr>
            <w:r w:rsidRPr="00B949B2">
              <w:t>0 (0)</w:t>
            </w:r>
          </w:p>
        </w:tc>
        <w:tc>
          <w:tcPr>
            <w:tcW w:w="1296" w:type="dxa"/>
            <w:vAlign w:val="bottom"/>
          </w:tcPr>
          <w:p w14:paraId="083C502E" w14:textId="77777777" w:rsidR="0091775B" w:rsidRPr="00B949B2" w:rsidRDefault="0091775B">
            <w:pPr>
              <w:pStyle w:val="TableText"/>
              <w:jc w:val="center"/>
            </w:pPr>
            <w:r w:rsidRPr="00B949B2">
              <w:t>1 (17)</w:t>
            </w:r>
          </w:p>
        </w:tc>
      </w:tr>
      <w:tr w:rsidR="00B426F4" w:rsidRPr="00B949B2" w14:paraId="08950375" w14:textId="77777777" w:rsidTr="005A3333">
        <w:trPr>
          <w:trHeight w:val="15"/>
        </w:trPr>
        <w:tc>
          <w:tcPr>
            <w:tcW w:w="9106" w:type="dxa"/>
          </w:tcPr>
          <w:p w14:paraId="093B3EF5" w14:textId="77777777" w:rsidR="0091775B" w:rsidRPr="00B949B2" w:rsidRDefault="0091775B" w:rsidP="0091775B">
            <w:pPr>
              <w:pStyle w:val="TableText"/>
            </w:pPr>
            <w:r w:rsidRPr="00B949B2">
              <w:t>Uses vocalizations, gestures, and facial expressions to communicate intentionally</w:t>
            </w:r>
          </w:p>
        </w:tc>
        <w:tc>
          <w:tcPr>
            <w:tcW w:w="864" w:type="dxa"/>
            <w:vAlign w:val="bottom"/>
          </w:tcPr>
          <w:p w14:paraId="40EAEC49" w14:textId="77777777" w:rsidR="0091775B" w:rsidRPr="00B949B2" w:rsidRDefault="0091775B">
            <w:pPr>
              <w:pStyle w:val="TableText"/>
              <w:jc w:val="center"/>
            </w:pPr>
            <w:r w:rsidRPr="00B949B2">
              <w:t>4 (24)</w:t>
            </w:r>
          </w:p>
        </w:tc>
        <w:tc>
          <w:tcPr>
            <w:tcW w:w="1123" w:type="dxa"/>
            <w:vAlign w:val="bottom"/>
          </w:tcPr>
          <w:p w14:paraId="0F77779A" w14:textId="77777777" w:rsidR="0091775B" w:rsidRPr="00B949B2" w:rsidRDefault="0091775B">
            <w:pPr>
              <w:pStyle w:val="TableText"/>
              <w:jc w:val="center"/>
            </w:pPr>
            <w:r w:rsidRPr="00B949B2">
              <w:t>5 (18)</w:t>
            </w:r>
          </w:p>
        </w:tc>
        <w:tc>
          <w:tcPr>
            <w:tcW w:w="864" w:type="dxa"/>
            <w:vAlign w:val="bottom"/>
          </w:tcPr>
          <w:p w14:paraId="75340291" w14:textId="77777777" w:rsidR="0091775B" w:rsidRPr="00B949B2" w:rsidRDefault="0091775B">
            <w:pPr>
              <w:pStyle w:val="TableText"/>
              <w:jc w:val="center"/>
            </w:pPr>
            <w:r w:rsidRPr="00B949B2">
              <w:t>2 (12)</w:t>
            </w:r>
          </w:p>
        </w:tc>
        <w:tc>
          <w:tcPr>
            <w:tcW w:w="1296" w:type="dxa"/>
            <w:vAlign w:val="bottom"/>
          </w:tcPr>
          <w:p w14:paraId="67537AA5" w14:textId="77777777" w:rsidR="0091775B" w:rsidRPr="00B949B2" w:rsidRDefault="0091775B">
            <w:pPr>
              <w:pStyle w:val="TableText"/>
              <w:jc w:val="center"/>
            </w:pPr>
            <w:r w:rsidRPr="00B949B2">
              <w:t>2 (33)</w:t>
            </w:r>
          </w:p>
        </w:tc>
      </w:tr>
      <w:tr w:rsidR="00B426F4" w:rsidRPr="00B949B2" w14:paraId="221135F2" w14:textId="77777777" w:rsidTr="005A3333">
        <w:trPr>
          <w:trHeight w:val="15"/>
        </w:trPr>
        <w:tc>
          <w:tcPr>
            <w:tcW w:w="9106" w:type="dxa"/>
          </w:tcPr>
          <w:p w14:paraId="57B2481D" w14:textId="77777777" w:rsidR="0091775B" w:rsidRPr="00B949B2" w:rsidRDefault="0091775B" w:rsidP="0091775B">
            <w:pPr>
              <w:pStyle w:val="TableText"/>
            </w:pPr>
            <w:r w:rsidRPr="00B949B2">
              <w:t>Uses eye gaze with intentionality</w:t>
            </w:r>
          </w:p>
        </w:tc>
        <w:tc>
          <w:tcPr>
            <w:tcW w:w="864" w:type="dxa"/>
            <w:vAlign w:val="bottom"/>
          </w:tcPr>
          <w:p w14:paraId="6D856B9B" w14:textId="77777777" w:rsidR="0091775B" w:rsidRPr="00B949B2" w:rsidRDefault="0091775B">
            <w:pPr>
              <w:pStyle w:val="TableText"/>
              <w:jc w:val="center"/>
            </w:pPr>
            <w:r w:rsidRPr="00B949B2">
              <w:t>0 (0)</w:t>
            </w:r>
          </w:p>
        </w:tc>
        <w:tc>
          <w:tcPr>
            <w:tcW w:w="1123" w:type="dxa"/>
            <w:vAlign w:val="bottom"/>
          </w:tcPr>
          <w:p w14:paraId="327E08CE" w14:textId="77777777" w:rsidR="0091775B" w:rsidRPr="00B949B2" w:rsidRDefault="0091775B">
            <w:pPr>
              <w:pStyle w:val="TableText"/>
              <w:jc w:val="center"/>
            </w:pPr>
            <w:r w:rsidRPr="00B949B2">
              <w:t>1 (4)</w:t>
            </w:r>
          </w:p>
        </w:tc>
        <w:tc>
          <w:tcPr>
            <w:tcW w:w="864" w:type="dxa"/>
            <w:vAlign w:val="bottom"/>
          </w:tcPr>
          <w:p w14:paraId="2824851A" w14:textId="77777777" w:rsidR="0091775B" w:rsidRPr="00B949B2" w:rsidRDefault="0091775B">
            <w:pPr>
              <w:pStyle w:val="TableText"/>
              <w:jc w:val="center"/>
            </w:pPr>
            <w:r w:rsidRPr="00B949B2">
              <w:t>0 (0)</w:t>
            </w:r>
          </w:p>
        </w:tc>
        <w:tc>
          <w:tcPr>
            <w:tcW w:w="1296" w:type="dxa"/>
            <w:vAlign w:val="bottom"/>
          </w:tcPr>
          <w:p w14:paraId="1C130E1D" w14:textId="77777777" w:rsidR="0091775B" w:rsidRPr="00B949B2" w:rsidRDefault="0091775B">
            <w:pPr>
              <w:pStyle w:val="TableText"/>
              <w:jc w:val="center"/>
            </w:pPr>
            <w:r w:rsidRPr="00B949B2">
              <w:t>0 (0)</w:t>
            </w:r>
          </w:p>
        </w:tc>
      </w:tr>
      <w:tr w:rsidR="00B426F4" w:rsidRPr="00B949B2" w14:paraId="5E43537E" w14:textId="77777777" w:rsidTr="005A3333">
        <w:trPr>
          <w:trHeight w:val="15"/>
        </w:trPr>
        <w:tc>
          <w:tcPr>
            <w:tcW w:w="9106" w:type="dxa"/>
          </w:tcPr>
          <w:p w14:paraId="094F3C5D" w14:textId="77777777" w:rsidR="0091775B" w:rsidRPr="00B949B2" w:rsidRDefault="0091775B" w:rsidP="0091775B">
            <w:pPr>
              <w:pStyle w:val="TableText"/>
            </w:pPr>
            <w:r w:rsidRPr="00B949B2">
              <w:t>Uses AAC</w:t>
            </w:r>
          </w:p>
        </w:tc>
        <w:tc>
          <w:tcPr>
            <w:tcW w:w="864" w:type="dxa"/>
            <w:vAlign w:val="bottom"/>
          </w:tcPr>
          <w:p w14:paraId="3FCB7F25" w14:textId="77777777" w:rsidR="0091775B" w:rsidRPr="00B949B2" w:rsidRDefault="0091775B">
            <w:pPr>
              <w:pStyle w:val="TableText"/>
              <w:jc w:val="center"/>
            </w:pPr>
            <w:r w:rsidRPr="00B949B2">
              <w:t>0 (0)</w:t>
            </w:r>
          </w:p>
        </w:tc>
        <w:tc>
          <w:tcPr>
            <w:tcW w:w="1123" w:type="dxa"/>
            <w:vAlign w:val="bottom"/>
          </w:tcPr>
          <w:p w14:paraId="7CD99397" w14:textId="77777777" w:rsidR="0091775B" w:rsidRPr="00B949B2" w:rsidRDefault="0091775B">
            <w:pPr>
              <w:pStyle w:val="TableText"/>
              <w:jc w:val="center"/>
            </w:pPr>
            <w:r w:rsidRPr="00B949B2">
              <w:t>0 (0)</w:t>
            </w:r>
          </w:p>
        </w:tc>
        <w:tc>
          <w:tcPr>
            <w:tcW w:w="864" w:type="dxa"/>
            <w:vAlign w:val="bottom"/>
          </w:tcPr>
          <w:p w14:paraId="4200104D" w14:textId="77777777" w:rsidR="0091775B" w:rsidRPr="00B949B2" w:rsidRDefault="0091775B">
            <w:pPr>
              <w:pStyle w:val="TableText"/>
              <w:jc w:val="center"/>
            </w:pPr>
            <w:r w:rsidRPr="00B949B2">
              <w:t>1 (6)</w:t>
            </w:r>
          </w:p>
        </w:tc>
        <w:tc>
          <w:tcPr>
            <w:tcW w:w="1296" w:type="dxa"/>
            <w:vAlign w:val="bottom"/>
          </w:tcPr>
          <w:p w14:paraId="177E2AF9" w14:textId="77777777" w:rsidR="0091775B" w:rsidRPr="00B949B2" w:rsidRDefault="0091775B">
            <w:pPr>
              <w:pStyle w:val="TableText"/>
              <w:jc w:val="center"/>
            </w:pPr>
            <w:r w:rsidRPr="00B949B2">
              <w:t>1 (17)</w:t>
            </w:r>
          </w:p>
        </w:tc>
      </w:tr>
      <w:tr w:rsidR="00B426F4" w:rsidRPr="00B949B2" w14:paraId="580DE89E" w14:textId="77777777" w:rsidTr="005A3333">
        <w:trPr>
          <w:trHeight w:val="15"/>
        </w:trPr>
        <w:tc>
          <w:tcPr>
            <w:tcW w:w="9106" w:type="dxa"/>
          </w:tcPr>
          <w:p w14:paraId="57E6FC16" w14:textId="77777777" w:rsidR="0091775B" w:rsidRPr="00B949B2" w:rsidRDefault="0091775B" w:rsidP="0091775B">
            <w:pPr>
              <w:pStyle w:val="TableText"/>
            </w:pPr>
            <w:r w:rsidRPr="00B949B2">
              <w:t>Not intentionally communicative</w:t>
            </w:r>
          </w:p>
        </w:tc>
        <w:tc>
          <w:tcPr>
            <w:tcW w:w="864" w:type="dxa"/>
            <w:vAlign w:val="bottom"/>
          </w:tcPr>
          <w:p w14:paraId="5361C6BC" w14:textId="77777777" w:rsidR="0091775B" w:rsidRPr="00B949B2" w:rsidRDefault="0091775B">
            <w:pPr>
              <w:pStyle w:val="TableText"/>
              <w:jc w:val="center"/>
            </w:pPr>
            <w:r w:rsidRPr="00B949B2">
              <w:t>2 (12)</w:t>
            </w:r>
          </w:p>
        </w:tc>
        <w:tc>
          <w:tcPr>
            <w:tcW w:w="1123" w:type="dxa"/>
            <w:vAlign w:val="bottom"/>
          </w:tcPr>
          <w:p w14:paraId="691205F7" w14:textId="77777777" w:rsidR="0091775B" w:rsidRPr="00B949B2" w:rsidRDefault="0091775B">
            <w:pPr>
              <w:pStyle w:val="TableText"/>
              <w:jc w:val="center"/>
            </w:pPr>
            <w:r w:rsidRPr="00B949B2">
              <w:t>0 (0)</w:t>
            </w:r>
          </w:p>
        </w:tc>
        <w:tc>
          <w:tcPr>
            <w:tcW w:w="864" w:type="dxa"/>
            <w:vAlign w:val="bottom"/>
          </w:tcPr>
          <w:p w14:paraId="737BD59B" w14:textId="77777777" w:rsidR="0091775B" w:rsidRPr="00B949B2" w:rsidRDefault="0091775B">
            <w:pPr>
              <w:pStyle w:val="TableText"/>
              <w:jc w:val="center"/>
            </w:pPr>
            <w:r w:rsidRPr="00B949B2">
              <w:t>0 (0)</w:t>
            </w:r>
          </w:p>
        </w:tc>
        <w:tc>
          <w:tcPr>
            <w:tcW w:w="1296" w:type="dxa"/>
            <w:vAlign w:val="bottom"/>
          </w:tcPr>
          <w:p w14:paraId="70BE8554" w14:textId="77777777" w:rsidR="0091775B" w:rsidRPr="00B949B2" w:rsidRDefault="0091775B">
            <w:pPr>
              <w:pStyle w:val="TableText"/>
              <w:jc w:val="center"/>
            </w:pPr>
            <w:r w:rsidRPr="00B949B2">
              <w:t>0 (0)</w:t>
            </w:r>
          </w:p>
        </w:tc>
      </w:tr>
    </w:tbl>
    <w:p w14:paraId="28A1CE0A" w14:textId="4D969701" w:rsidR="00EF6BCD" w:rsidRPr="00B949B2" w:rsidRDefault="00E75FF1" w:rsidP="00E75FF1">
      <w:pPr>
        <w:pStyle w:val="Caption"/>
      </w:pPr>
      <w:bookmarkStart w:id="590" w:name="_Toc48657188"/>
      <w:bookmarkStart w:id="591" w:name="_Toc52354571"/>
      <w:r w:rsidRPr="00B949B2">
        <w:t>Table C</w:t>
      </w:r>
      <w:r w:rsidR="00124262" w:rsidRPr="00B949B2">
        <w:rPr>
          <w:noProof/>
        </w:rPr>
        <w:fldChar w:fldCharType="begin"/>
      </w:r>
      <w:r w:rsidR="00124262" w:rsidRPr="00B949B2">
        <w:rPr>
          <w:noProof/>
        </w:rPr>
        <w:instrText xml:space="preserve"> SEQ Table_C \* ARABIC </w:instrText>
      </w:r>
      <w:r w:rsidR="00124262" w:rsidRPr="00B949B2">
        <w:rPr>
          <w:noProof/>
        </w:rPr>
        <w:fldChar w:fldCharType="separate"/>
      </w:r>
      <w:r w:rsidR="00822B71" w:rsidRPr="00B949B2">
        <w:rPr>
          <w:noProof/>
        </w:rPr>
        <w:t>4</w:t>
      </w:r>
      <w:r w:rsidR="00124262" w:rsidRPr="00B949B2">
        <w:rPr>
          <w:noProof/>
        </w:rPr>
        <w:fldChar w:fldCharType="end"/>
      </w:r>
      <w:r w:rsidR="0070536E" w:rsidRPr="00B949B2">
        <w:rPr>
          <w:noProof/>
        </w:rPr>
        <w:t xml:space="preserve">. </w:t>
      </w:r>
      <w:r w:rsidR="00A85841" w:rsidRPr="00B949B2">
        <w:t xml:space="preserve"> Frequencies and Percentages of Students’ Writing Skills by English Language Proficiency</w:t>
      </w:r>
      <w:bookmarkEnd w:id="590"/>
      <w:bookmarkEnd w:id="591"/>
    </w:p>
    <w:tbl>
      <w:tblPr>
        <w:tblStyle w:val="TRtable"/>
        <w:tblW w:w="0" w:type="auto"/>
        <w:tblLayout w:type="fixed"/>
        <w:tblLook w:val="04A0" w:firstRow="1" w:lastRow="0" w:firstColumn="1" w:lastColumn="0" w:noHBand="0" w:noVBand="1"/>
        <w:tblDescription w:val="Frequencies and Percentages of Students’ Writing Skills by English Language Proficiency"/>
      </w:tblPr>
      <w:tblGrid>
        <w:gridCol w:w="7344"/>
        <w:gridCol w:w="864"/>
        <w:gridCol w:w="1152"/>
        <w:gridCol w:w="1008"/>
        <w:gridCol w:w="1296"/>
      </w:tblGrid>
      <w:tr w:rsidR="00645CF3" w:rsidRPr="00B949B2" w14:paraId="3166E9BC" w14:textId="77777777" w:rsidTr="0041332F">
        <w:trPr>
          <w:cnfStyle w:val="100000000000" w:firstRow="1" w:lastRow="0" w:firstColumn="0" w:lastColumn="0" w:oddVBand="0" w:evenVBand="0" w:oddHBand="0" w:evenHBand="0" w:firstRowFirstColumn="0" w:firstRowLastColumn="0" w:lastRowFirstColumn="0" w:lastRowLastColumn="0"/>
          <w:trHeight w:val="15"/>
        </w:trPr>
        <w:tc>
          <w:tcPr>
            <w:tcW w:w="7344" w:type="dxa"/>
          </w:tcPr>
          <w:p w14:paraId="626A2AE6" w14:textId="77777777" w:rsidR="00EF6BCD" w:rsidRPr="00B949B2" w:rsidRDefault="00EF6BCD" w:rsidP="00B566BD">
            <w:pPr>
              <w:pStyle w:val="TableHead"/>
              <w:rPr>
                <w:b/>
                <w:bCs/>
              </w:rPr>
            </w:pPr>
            <w:r w:rsidRPr="00B949B2">
              <w:rPr>
                <w:b/>
                <w:bCs/>
              </w:rPr>
              <w:t>Skills</w:t>
            </w:r>
          </w:p>
        </w:tc>
        <w:tc>
          <w:tcPr>
            <w:tcW w:w="864" w:type="dxa"/>
          </w:tcPr>
          <w:p w14:paraId="1DFCAE85" w14:textId="77777777" w:rsidR="005556C3" w:rsidRPr="00B949B2" w:rsidRDefault="00EF6BCD" w:rsidP="00B566BD">
            <w:pPr>
              <w:pStyle w:val="TableHead"/>
              <w:rPr>
                <w:b/>
                <w:bCs/>
              </w:rPr>
            </w:pPr>
            <w:r w:rsidRPr="00B949B2">
              <w:rPr>
                <w:b/>
                <w:bCs/>
              </w:rPr>
              <w:t>Low</w:t>
            </w:r>
            <w:r w:rsidR="006D0FE1" w:rsidRPr="00B949B2">
              <w:rPr>
                <w:b/>
                <w:bCs/>
              </w:rPr>
              <w:t xml:space="preserve"> </w:t>
            </w:r>
            <w:r w:rsidR="005556C3" w:rsidRPr="00B949B2">
              <w:rPr>
                <w:b/>
                <w:bCs/>
              </w:rPr>
              <w:t>N (%)</w:t>
            </w:r>
          </w:p>
        </w:tc>
        <w:tc>
          <w:tcPr>
            <w:tcW w:w="1152" w:type="dxa"/>
          </w:tcPr>
          <w:p w14:paraId="01BFEC8D" w14:textId="77777777" w:rsidR="005556C3" w:rsidRPr="00B949B2" w:rsidRDefault="00EF6BCD" w:rsidP="00B566BD">
            <w:pPr>
              <w:pStyle w:val="TableHead"/>
              <w:rPr>
                <w:b/>
                <w:bCs/>
              </w:rPr>
            </w:pPr>
            <w:r w:rsidRPr="00B949B2">
              <w:rPr>
                <w:b/>
                <w:bCs/>
              </w:rPr>
              <w:t>Medium</w:t>
            </w:r>
            <w:r w:rsidR="00E72180" w:rsidRPr="00B949B2">
              <w:rPr>
                <w:b/>
                <w:bCs/>
              </w:rPr>
              <w:t xml:space="preserve"> </w:t>
            </w:r>
            <w:r w:rsidR="005556C3" w:rsidRPr="00B949B2">
              <w:rPr>
                <w:b/>
                <w:bCs/>
              </w:rPr>
              <w:t>N (%)</w:t>
            </w:r>
          </w:p>
        </w:tc>
        <w:tc>
          <w:tcPr>
            <w:tcW w:w="1008" w:type="dxa"/>
          </w:tcPr>
          <w:p w14:paraId="3AE29498" w14:textId="77777777" w:rsidR="005556C3" w:rsidRPr="00B949B2" w:rsidRDefault="00EF6BCD" w:rsidP="00B566BD">
            <w:pPr>
              <w:pStyle w:val="TableHead"/>
              <w:rPr>
                <w:b/>
                <w:bCs/>
              </w:rPr>
            </w:pPr>
            <w:r w:rsidRPr="00B949B2">
              <w:rPr>
                <w:b/>
                <w:bCs/>
              </w:rPr>
              <w:t>High</w:t>
            </w:r>
            <w:r w:rsidR="006D0FE1" w:rsidRPr="00B949B2">
              <w:rPr>
                <w:b/>
                <w:bCs/>
              </w:rPr>
              <w:t xml:space="preserve"> </w:t>
            </w:r>
            <w:r w:rsidR="005556C3" w:rsidRPr="00B949B2">
              <w:rPr>
                <w:b/>
                <w:bCs/>
              </w:rPr>
              <w:t>N</w:t>
            </w:r>
            <w:r w:rsidR="006D0FE1" w:rsidRPr="00B949B2">
              <w:rPr>
                <w:b/>
                <w:bCs/>
              </w:rPr>
              <w:t> </w:t>
            </w:r>
            <w:r w:rsidR="005556C3" w:rsidRPr="00B949B2">
              <w:rPr>
                <w:b/>
                <w:bCs/>
              </w:rPr>
              <w:t>(%)</w:t>
            </w:r>
          </w:p>
        </w:tc>
        <w:tc>
          <w:tcPr>
            <w:tcW w:w="1296" w:type="dxa"/>
          </w:tcPr>
          <w:p w14:paraId="216B6DFB" w14:textId="77777777" w:rsidR="005556C3" w:rsidRPr="00B949B2" w:rsidRDefault="00EF6BCD" w:rsidP="00B566BD">
            <w:pPr>
              <w:pStyle w:val="TableHead"/>
              <w:rPr>
                <w:b/>
                <w:bCs/>
              </w:rPr>
            </w:pPr>
            <w:r w:rsidRPr="00B949B2">
              <w:rPr>
                <w:b/>
                <w:bCs/>
              </w:rPr>
              <w:t>Not Sure</w:t>
            </w:r>
            <w:r w:rsidR="006D0FE1" w:rsidRPr="00B949B2">
              <w:rPr>
                <w:b/>
                <w:bCs/>
              </w:rPr>
              <w:t xml:space="preserve"> </w:t>
            </w:r>
            <w:r w:rsidR="005556C3" w:rsidRPr="00B949B2">
              <w:rPr>
                <w:b/>
                <w:bCs/>
              </w:rPr>
              <w:t>N (%)</w:t>
            </w:r>
          </w:p>
        </w:tc>
      </w:tr>
      <w:tr w:rsidR="00773937" w:rsidRPr="00B949B2" w14:paraId="289AE9E8" w14:textId="77777777" w:rsidTr="00B426F4">
        <w:trPr>
          <w:cantSplit w:val="0"/>
          <w:trHeight w:val="15"/>
        </w:trPr>
        <w:tc>
          <w:tcPr>
            <w:tcW w:w="7344" w:type="dxa"/>
            <w:tcBorders>
              <w:top w:val="single" w:sz="4" w:space="0" w:color="auto"/>
            </w:tcBorders>
          </w:tcPr>
          <w:p w14:paraId="5421A9F0" w14:textId="77777777" w:rsidR="00773937" w:rsidRPr="00B949B2" w:rsidRDefault="00773937" w:rsidP="00773937">
            <w:pPr>
              <w:pStyle w:val="TableText"/>
            </w:pPr>
            <w:r w:rsidRPr="00B949B2">
              <w:t>Writes 1–3 sentences (spelling not always correct)</w:t>
            </w:r>
          </w:p>
        </w:tc>
        <w:tc>
          <w:tcPr>
            <w:tcW w:w="864" w:type="dxa"/>
            <w:tcBorders>
              <w:top w:val="single" w:sz="4" w:space="0" w:color="auto"/>
            </w:tcBorders>
            <w:vAlign w:val="center"/>
          </w:tcPr>
          <w:p w14:paraId="2A813175" w14:textId="77777777" w:rsidR="00773937" w:rsidRPr="00B949B2" w:rsidRDefault="00773937" w:rsidP="00225C2A">
            <w:pPr>
              <w:pStyle w:val="TableText"/>
              <w:jc w:val="center"/>
            </w:pPr>
            <w:r w:rsidRPr="00B949B2">
              <w:t>0 (0)</w:t>
            </w:r>
          </w:p>
        </w:tc>
        <w:tc>
          <w:tcPr>
            <w:tcW w:w="1152" w:type="dxa"/>
            <w:tcBorders>
              <w:top w:val="single" w:sz="4" w:space="0" w:color="auto"/>
            </w:tcBorders>
            <w:vAlign w:val="center"/>
          </w:tcPr>
          <w:p w14:paraId="3953241B" w14:textId="77777777" w:rsidR="00773937" w:rsidRPr="00B949B2" w:rsidRDefault="00773937" w:rsidP="00225C2A">
            <w:pPr>
              <w:pStyle w:val="TableText"/>
              <w:jc w:val="center"/>
            </w:pPr>
            <w:r w:rsidRPr="00B949B2">
              <w:t>0 (0)</w:t>
            </w:r>
          </w:p>
        </w:tc>
        <w:tc>
          <w:tcPr>
            <w:tcW w:w="1008" w:type="dxa"/>
            <w:tcBorders>
              <w:top w:val="single" w:sz="4" w:space="0" w:color="auto"/>
            </w:tcBorders>
            <w:vAlign w:val="center"/>
          </w:tcPr>
          <w:p w14:paraId="459CE80A" w14:textId="77777777" w:rsidR="00773937" w:rsidRPr="00B949B2" w:rsidRDefault="00773937" w:rsidP="00225C2A">
            <w:pPr>
              <w:pStyle w:val="TableText"/>
              <w:jc w:val="center"/>
            </w:pPr>
            <w:r w:rsidRPr="00B949B2">
              <w:t>1 (6)</w:t>
            </w:r>
          </w:p>
        </w:tc>
        <w:tc>
          <w:tcPr>
            <w:tcW w:w="1296" w:type="dxa"/>
            <w:tcBorders>
              <w:top w:val="single" w:sz="4" w:space="0" w:color="auto"/>
            </w:tcBorders>
            <w:vAlign w:val="center"/>
          </w:tcPr>
          <w:p w14:paraId="2F7EA55F" w14:textId="77777777" w:rsidR="00773937" w:rsidRPr="00B949B2" w:rsidRDefault="00773937" w:rsidP="00225C2A">
            <w:pPr>
              <w:pStyle w:val="TableText"/>
              <w:jc w:val="center"/>
            </w:pPr>
            <w:r w:rsidRPr="00B949B2">
              <w:t>0 (0)</w:t>
            </w:r>
          </w:p>
        </w:tc>
      </w:tr>
      <w:tr w:rsidR="00773937" w:rsidRPr="00B949B2" w14:paraId="2FDCA314" w14:textId="77777777" w:rsidTr="00B426F4">
        <w:trPr>
          <w:cantSplit w:val="0"/>
          <w:trHeight w:val="15"/>
        </w:trPr>
        <w:tc>
          <w:tcPr>
            <w:tcW w:w="7344" w:type="dxa"/>
          </w:tcPr>
          <w:p w14:paraId="5A0C2C31" w14:textId="77777777" w:rsidR="00773937" w:rsidRPr="00B949B2" w:rsidRDefault="00773937" w:rsidP="00773937">
            <w:pPr>
              <w:pStyle w:val="TableText"/>
            </w:pPr>
            <w:r w:rsidRPr="00B949B2">
              <w:t>Writes a simple sentence or phrase (spelling not correct)</w:t>
            </w:r>
          </w:p>
        </w:tc>
        <w:tc>
          <w:tcPr>
            <w:tcW w:w="864" w:type="dxa"/>
            <w:vAlign w:val="center"/>
          </w:tcPr>
          <w:p w14:paraId="20083582" w14:textId="77777777" w:rsidR="00773937" w:rsidRPr="00B949B2" w:rsidRDefault="00773937" w:rsidP="00225C2A">
            <w:pPr>
              <w:pStyle w:val="TableText"/>
              <w:jc w:val="center"/>
            </w:pPr>
            <w:r w:rsidRPr="00B949B2">
              <w:t>0 (0)</w:t>
            </w:r>
          </w:p>
        </w:tc>
        <w:tc>
          <w:tcPr>
            <w:tcW w:w="1152" w:type="dxa"/>
            <w:vAlign w:val="center"/>
          </w:tcPr>
          <w:p w14:paraId="75F990AB" w14:textId="77777777" w:rsidR="00773937" w:rsidRPr="00B949B2" w:rsidRDefault="00773937" w:rsidP="00225C2A">
            <w:pPr>
              <w:pStyle w:val="TableText"/>
              <w:jc w:val="center"/>
            </w:pPr>
            <w:r w:rsidRPr="00B949B2">
              <w:t>1 (4)</w:t>
            </w:r>
          </w:p>
        </w:tc>
        <w:tc>
          <w:tcPr>
            <w:tcW w:w="1008" w:type="dxa"/>
            <w:vAlign w:val="center"/>
          </w:tcPr>
          <w:p w14:paraId="022FE52A" w14:textId="77777777" w:rsidR="00773937" w:rsidRPr="00B949B2" w:rsidRDefault="00773937" w:rsidP="00225C2A">
            <w:pPr>
              <w:pStyle w:val="TableText"/>
              <w:jc w:val="center"/>
            </w:pPr>
            <w:r w:rsidRPr="00B949B2">
              <w:t>1 (6)</w:t>
            </w:r>
          </w:p>
        </w:tc>
        <w:tc>
          <w:tcPr>
            <w:tcW w:w="1296" w:type="dxa"/>
            <w:vAlign w:val="center"/>
          </w:tcPr>
          <w:p w14:paraId="0277253F" w14:textId="77777777" w:rsidR="00773937" w:rsidRPr="00B949B2" w:rsidRDefault="00773937" w:rsidP="00225C2A">
            <w:pPr>
              <w:pStyle w:val="TableText"/>
              <w:jc w:val="center"/>
            </w:pPr>
            <w:r w:rsidRPr="00B949B2">
              <w:t>0 (0)</w:t>
            </w:r>
          </w:p>
        </w:tc>
      </w:tr>
      <w:tr w:rsidR="00773937" w:rsidRPr="00B949B2" w14:paraId="2FBD3A4F" w14:textId="77777777" w:rsidTr="00B426F4">
        <w:trPr>
          <w:cantSplit w:val="0"/>
          <w:trHeight w:val="15"/>
        </w:trPr>
        <w:tc>
          <w:tcPr>
            <w:tcW w:w="7344" w:type="dxa"/>
          </w:tcPr>
          <w:p w14:paraId="3E6901CA" w14:textId="77777777" w:rsidR="00773937" w:rsidRPr="00B949B2" w:rsidRDefault="00773937" w:rsidP="00773937">
            <w:pPr>
              <w:pStyle w:val="TableText"/>
            </w:pPr>
            <w:r w:rsidRPr="00B949B2">
              <w:t>Writes words, spelling not always correct</w:t>
            </w:r>
          </w:p>
        </w:tc>
        <w:tc>
          <w:tcPr>
            <w:tcW w:w="864" w:type="dxa"/>
            <w:vAlign w:val="center"/>
          </w:tcPr>
          <w:p w14:paraId="5D76782D" w14:textId="77777777" w:rsidR="00773937" w:rsidRPr="00B949B2" w:rsidRDefault="00773937" w:rsidP="00225C2A">
            <w:pPr>
              <w:pStyle w:val="TableText"/>
              <w:jc w:val="center"/>
            </w:pPr>
            <w:r w:rsidRPr="00B949B2">
              <w:t>1 (6)</w:t>
            </w:r>
          </w:p>
        </w:tc>
        <w:tc>
          <w:tcPr>
            <w:tcW w:w="1152" w:type="dxa"/>
            <w:vAlign w:val="center"/>
          </w:tcPr>
          <w:p w14:paraId="24ED2F5D" w14:textId="77777777" w:rsidR="00773937" w:rsidRPr="00B949B2" w:rsidRDefault="00773937" w:rsidP="00225C2A">
            <w:pPr>
              <w:pStyle w:val="TableText"/>
              <w:jc w:val="center"/>
            </w:pPr>
            <w:r w:rsidRPr="00B949B2">
              <w:t>3 (11)</w:t>
            </w:r>
          </w:p>
        </w:tc>
        <w:tc>
          <w:tcPr>
            <w:tcW w:w="1008" w:type="dxa"/>
            <w:vAlign w:val="center"/>
          </w:tcPr>
          <w:p w14:paraId="3A3ED488" w14:textId="77777777" w:rsidR="00773937" w:rsidRPr="00B949B2" w:rsidRDefault="00773937" w:rsidP="00225C2A">
            <w:pPr>
              <w:pStyle w:val="TableText"/>
              <w:jc w:val="center"/>
            </w:pPr>
            <w:r w:rsidRPr="00B949B2">
              <w:t>3 (18)</w:t>
            </w:r>
          </w:p>
        </w:tc>
        <w:tc>
          <w:tcPr>
            <w:tcW w:w="1296" w:type="dxa"/>
            <w:vAlign w:val="center"/>
          </w:tcPr>
          <w:p w14:paraId="176C45C4" w14:textId="77777777" w:rsidR="00773937" w:rsidRPr="00B949B2" w:rsidRDefault="00773937" w:rsidP="00225C2A">
            <w:pPr>
              <w:pStyle w:val="TableText"/>
              <w:jc w:val="center"/>
            </w:pPr>
            <w:r w:rsidRPr="00B949B2">
              <w:t>0 (0)</w:t>
            </w:r>
          </w:p>
        </w:tc>
      </w:tr>
      <w:tr w:rsidR="00773937" w:rsidRPr="00B949B2" w14:paraId="662C72C1" w14:textId="77777777" w:rsidTr="00B426F4">
        <w:trPr>
          <w:cantSplit w:val="0"/>
          <w:trHeight w:val="15"/>
        </w:trPr>
        <w:tc>
          <w:tcPr>
            <w:tcW w:w="7344" w:type="dxa"/>
          </w:tcPr>
          <w:p w14:paraId="0972B4D4" w14:textId="77777777" w:rsidR="00773937" w:rsidRPr="00B949B2" w:rsidRDefault="00773937" w:rsidP="00773937">
            <w:pPr>
              <w:pStyle w:val="TableText"/>
            </w:pPr>
            <w:r w:rsidRPr="00B949B2">
              <w:t>Writes using word banks</w:t>
            </w:r>
          </w:p>
        </w:tc>
        <w:tc>
          <w:tcPr>
            <w:tcW w:w="864" w:type="dxa"/>
            <w:vAlign w:val="center"/>
          </w:tcPr>
          <w:p w14:paraId="108FF179" w14:textId="77777777" w:rsidR="00773937" w:rsidRPr="00B949B2" w:rsidRDefault="00773937" w:rsidP="00225C2A">
            <w:pPr>
              <w:pStyle w:val="TableText"/>
              <w:jc w:val="center"/>
            </w:pPr>
            <w:r w:rsidRPr="00B949B2">
              <w:t>1 (6)</w:t>
            </w:r>
          </w:p>
        </w:tc>
        <w:tc>
          <w:tcPr>
            <w:tcW w:w="1152" w:type="dxa"/>
            <w:vAlign w:val="center"/>
          </w:tcPr>
          <w:p w14:paraId="7D2F7B3B" w14:textId="77777777" w:rsidR="00773937" w:rsidRPr="00B949B2" w:rsidRDefault="00773937" w:rsidP="00225C2A">
            <w:pPr>
              <w:pStyle w:val="TableText"/>
              <w:jc w:val="center"/>
            </w:pPr>
            <w:r w:rsidRPr="00B949B2">
              <w:t>1 (4)</w:t>
            </w:r>
          </w:p>
        </w:tc>
        <w:tc>
          <w:tcPr>
            <w:tcW w:w="1008" w:type="dxa"/>
            <w:vAlign w:val="center"/>
          </w:tcPr>
          <w:p w14:paraId="21978331" w14:textId="77777777" w:rsidR="00773937" w:rsidRPr="00B949B2" w:rsidRDefault="00773937" w:rsidP="00225C2A">
            <w:pPr>
              <w:pStyle w:val="TableText"/>
              <w:jc w:val="center"/>
            </w:pPr>
            <w:r w:rsidRPr="00B949B2">
              <w:t>1 (6)</w:t>
            </w:r>
          </w:p>
        </w:tc>
        <w:tc>
          <w:tcPr>
            <w:tcW w:w="1296" w:type="dxa"/>
            <w:vAlign w:val="center"/>
          </w:tcPr>
          <w:p w14:paraId="4C90B2E9" w14:textId="77777777" w:rsidR="00773937" w:rsidRPr="00B949B2" w:rsidRDefault="00773937" w:rsidP="00225C2A">
            <w:pPr>
              <w:pStyle w:val="TableText"/>
              <w:jc w:val="center"/>
            </w:pPr>
            <w:r w:rsidRPr="00B949B2">
              <w:t>0 (0)</w:t>
            </w:r>
          </w:p>
        </w:tc>
      </w:tr>
      <w:tr w:rsidR="00773937" w:rsidRPr="00B949B2" w14:paraId="5DF95B28" w14:textId="77777777" w:rsidTr="00B426F4">
        <w:trPr>
          <w:cantSplit w:val="0"/>
          <w:trHeight w:val="15"/>
        </w:trPr>
        <w:tc>
          <w:tcPr>
            <w:tcW w:w="7344" w:type="dxa"/>
          </w:tcPr>
          <w:p w14:paraId="523B3559" w14:textId="77777777" w:rsidR="00773937" w:rsidRPr="00B949B2" w:rsidRDefault="00773937" w:rsidP="00773937">
            <w:pPr>
              <w:pStyle w:val="TableText"/>
            </w:pPr>
            <w:r w:rsidRPr="00B949B2">
              <w:t>Selects letters or symbols to express meaning</w:t>
            </w:r>
          </w:p>
        </w:tc>
        <w:tc>
          <w:tcPr>
            <w:tcW w:w="864" w:type="dxa"/>
            <w:vAlign w:val="center"/>
          </w:tcPr>
          <w:p w14:paraId="447A6C00" w14:textId="77777777" w:rsidR="00773937" w:rsidRPr="00B949B2" w:rsidRDefault="00773937" w:rsidP="00225C2A">
            <w:pPr>
              <w:pStyle w:val="TableText"/>
              <w:jc w:val="center"/>
            </w:pPr>
            <w:r w:rsidRPr="00B949B2">
              <w:t>0 (0)</w:t>
            </w:r>
          </w:p>
        </w:tc>
        <w:tc>
          <w:tcPr>
            <w:tcW w:w="1152" w:type="dxa"/>
            <w:vAlign w:val="center"/>
          </w:tcPr>
          <w:p w14:paraId="278E1F95" w14:textId="77777777" w:rsidR="00773937" w:rsidRPr="00B949B2" w:rsidRDefault="00773937" w:rsidP="00225C2A">
            <w:pPr>
              <w:pStyle w:val="TableText"/>
              <w:jc w:val="center"/>
            </w:pPr>
            <w:r w:rsidRPr="00B949B2">
              <w:t>1 (4)</w:t>
            </w:r>
          </w:p>
        </w:tc>
        <w:tc>
          <w:tcPr>
            <w:tcW w:w="1008" w:type="dxa"/>
            <w:vAlign w:val="center"/>
          </w:tcPr>
          <w:p w14:paraId="125E59F8" w14:textId="77777777" w:rsidR="00773937" w:rsidRPr="00B949B2" w:rsidRDefault="00773937" w:rsidP="00225C2A">
            <w:pPr>
              <w:pStyle w:val="TableText"/>
              <w:jc w:val="center"/>
            </w:pPr>
            <w:r w:rsidRPr="00B949B2">
              <w:t>0 (0)</w:t>
            </w:r>
          </w:p>
        </w:tc>
        <w:tc>
          <w:tcPr>
            <w:tcW w:w="1296" w:type="dxa"/>
            <w:vAlign w:val="center"/>
          </w:tcPr>
          <w:p w14:paraId="48AE3378" w14:textId="77777777" w:rsidR="00773937" w:rsidRPr="00B949B2" w:rsidRDefault="00773937" w:rsidP="00225C2A">
            <w:pPr>
              <w:pStyle w:val="TableText"/>
              <w:jc w:val="center"/>
            </w:pPr>
            <w:r w:rsidRPr="00B949B2">
              <w:t>0 (0)</w:t>
            </w:r>
          </w:p>
        </w:tc>
      </w:tr>
      <w:tr w:rsidR="00773937" w:rsidRPr="00B949B2" w14:paraId="41917C76" w14:textId="77777777" w:rsidTr="00B426F4">
        <w:trPr>
          <w:cantSplit w:val="0"/>
          <w:trHeight w:val="15"/>
        </w:trPr>
        <w:tc>
          <w:tcPr>
            <w:tcW w:w="7344" w:type="dxa"/>
          </w:tcPr>
          <w:p w14:paraId="422B0232" w14:textId="77777777" w:rsidR="00773937" w:rsidRPr="00B949B2" w:rsidRDefault="00773937" w:rsidP="00773937">
            <w:pPr>
              <w:pStyle w:val="TableText"/>
            </w:pPr>
            <w:r w:rsidRPr="00B949B2">
              <w:t>Copies letters and words but does not produce independent writing</w:t>
            </w:r>
          </w:p>
        </w:tc>
        <w:tc>
          <w:tcPr>
            <w:tcW w:w="864" w:type="dxa"/>
            <w:vAlign w:val="center"/>
          </w:tcPr>
          <w:p w14:paraId="07000AE4" w14:textId="77777777" w:rsidR="00773937" w:rsidRPr="00B949B2" w:rsidRDefault="00773937" w:rsidP="00225C2A">
            <w:pPr>
              <w:pStyle w:val="TableText"/>
              <w:jc w:val="center"/>
            </w:pPr>
            <w:r w:rsidRPr="00B949B2">
              <w:t>3 (18)</w:t>
            </w:r>
          </w:p>
        </w:tc>
        <w:tc>
          <w:tcPr>
            <w:tcW w:w="1152" w:type="dxa"/>
            <w:vAlign w:val="center"/>
          </w:tcPr>
          <w:p w14:paraId="27AE6E53" w14:textId="77777777" w:rsidR="00773937" w:rsidRPr="00B949B2" w:rsidRDefault="00773937" w:rsidP="00225C2A">
            <w:pPr>
              <w:pStyle w:val="TableText"/>
              <w:jc w:val="center"/>
            </w:pPr>
            <w:r w:rsidRPr="00B949B2">
              <w:t>8 (29)</w:t>
            </w:r>
          </w:p>
        </w:tc>
        <w:tc>
          <w:tcPr>
            <w:tcW w:w="1008" w:type="dxa"/>
            <w:vAlign w:val="center"/>
          </w:tcPr>
          <w:p w14:paraId="69CB210B" w14:textId="77777777" w:rsidR="00773937" w:rsidRPr="00B949B2" w:rsidRDefault="00773937" w:rsidP="00225C2A">
            <w:pPr>
              <w:pStyle w:val="TableText"/>
              <w:jc w:val="center"/>
            </w:pPr>
            <w:r w:rsidRPr="00B949B2">
              <w:t>5 (29)</w:t>
            </w:r>
          </w:p>
        </w:tc>
        <w:tc>
          <w:tcPr>
            <w:tcW w:w="1296" w:type="dxa"/>
            <w:vAlign w:val="center"/>
          </w:tcPr>
          <w:p w14:paraId="30BF9A5C" w14:textId="77777777" w:rsidR="00773937" w:rsidRPr="00B949B2" w:rsidRDefault="00773937" w:rsidP="00225C2A">
            <w:pPr>
              <w:pStyle w:val="TableText"/>
              <w:jc w:val="center"/>
            </w:pPr>
            <w:r w:rsidRPr="00B949B2">
              <w:t>2 (33)</w:t>
            </w:r>
          </w:p>
        </w:tc>
      </w:tr>
      <w:tr w:rsidR="00773937" w:rsidRPr="00B949B2" w14:paraId="284B98AA" w14:textId="77777777" w:rsidTr="00B426F4">
        <w:trPr>
          <w:cantSplit w:val="0"/>
          <w:trHeight w:val="15"/>
        </w:trPr>
        <w:tc>
          <w:tcPr>
            <w:tcW w:w="7344" w:type="dxa"/>
          </w:tcPr>
          <w:p w14:paraId="056087D3" w14:textId="77777777" w:rsidR="00773937" w:rsidRPr="00B949B2" w:rsidRDefault="00773937" w:rsidP="00773937">
            <w:pPr>
              <w:pStyle w:val="TableText"/>
            </w:pPr>
            <w:r w:rsidRPr="00B949B2">
              <w:t>Randomly selects letters or symbols when asked to write</w:t>
            </w:r>
          </w:p>
        </w:tc>
        <w:tc>
          <w:tcPr>
            <w:tcW w:w="864" w:type="dxa"/>
            <w:vAlign w:val="center"/>
          </w:tcPr>
          <w:p w14:paraId="63474BAB" w14:textId="77777777" w:rsidR="00773937" w:rsidRPr="00B949B2" w:rsidRDefault="00773937" w:rsidP="00225C2A">
            <w:pPr>
              <w:pStyle w:val="TableText"/>
              <w:jc w:val="center"/>
            </w:pPr>
            <w:r w:rsidRPr="00B949B2">
              <w:t>1 (6)</w:t>
            </w:r>
          </w:p>
        </w:tc>
        <w:tc>
          <w:tcPr>
            <w:tcW w:w="1152" w:type="dxa"/>
            <w:vAlign w:val="center"/>
          </w:tcPr>
          <w:p w14:paraId="412ECACB" w14:textId="77777777" w:rsidR="00773937" w:rsidRPr="00B949B2" w:rsidRDefault="00773937" w:rsidP="00225C2A">
            <w:pPr>
              <w:pStyle w:val="TableText"/>
              <w:jc w:val="center"/>
            </w:pPr>
            <w:r w:rsidRPr="00B949B2">
              <w:t>1 (4)</w:t>
            </w:r>
          </w:p>
        </w:tc>
        <w:tc>
          <w:tcPr>
            <w:tcW w:w="1008" w:type="dxa"/>
            <w:vAlign w:val="center"/>
          </w:tcPr>
          <w:p w14:paraId="3B26A843" w14:textId="77777777" w:rsidR="00773937" w:rsidRPr="00B949B2" w:rsidRDefault="00773937" w:rsidP="00225C2A">
            <w:pPr>
              <w:pStyle w:val="TableText"/>
              <w:jc w:val="center"/>
            </w:pPr>
            <w:r w:rsidRPr="00B949B2">
              <w:t>1 (6)</w:t>
            </w:r>
          </w:p>
        </w:tc>
        <w:tc>
          <w:tcPr>
            <w:tcW w:w="1296" w:type="dxa"/>
            <w:vAlign w:val="center"/>
          </w:tcPr>
          <w:p w14:paraId="5511D600" w14:textId="77777777" w:rsidR="00773937" w:rsidRPr="00B949B2" w:rsidRDefault="00773937" w:rsidP="00225C2A">
            <w:pPr>
              <w:pStyle w:val="TableText"/>
              <w:jc w:val="center"/>
            </w:pPr>
            <w:r w:rsidRPr="00B949B2">
              <w:t>0 (0)</w:t>
            </w:r>
          </w:p>
        </w:tc>
      </w:tr>
      <w:tr w:rsidR="00773937" w:rsidRPr="00B949B2" w14:paraId="0A9CEA3B" w14:textId="77777777" w:rsidTr="00B426F4">
        <w:trPr>
          <w:cantSplit w:val="0"/>
          <w:trHeight w:val="15"/>
        </w:trPr>
        <w:tc>
          <w:tcPr>
            <w:tcW w:w="7344" w:type="dxa"/>
          </w:tcPr>
          <w:p w14:paraId="772C835A" w14:textId="77777777" w:rsidR="00773937" w:rsidRPr="00B949B2" w:rsidRDefault="00773937" w:rsidP="00773937">
            <w:pPr>
              <w:pStyle w:val="TableText"/>
            </w:pPr>
            <w:r w:rsidRPr="00B949B2">
              <w:t>Makes random marks or scribbles</w:t>
            </w:r>
          </w:p>
        </w:tc>
        <w:tc>
          <w:tcPr>
            <w:tcW w:w="864" w:type="dxa"/>
            <w:vAlign w:val="center"/>
          </w:tcPr>
          <w:p w14:paraId="01B80C7C" w14:textId="77777777" w:rsidR="00773937" w:rsidRPr="00B949B2" w:rsidRDefault="00773937" w:rsidP="00225C2A">
            <w:pPr>
              <w:pStyle w:val="TableText"/>
              <w:jc w:val="center"/>
            </w:pPr>
            <w:r w:rsidRPr="00B949B2">
              <w:t>7 (41)</w:t>
            </w:r>
          </w:p>
        </w:tc>
        <w:tc>
          <w:tcPr>
            <w:tcW w:w="1152" w:type="dxa"/>
            <w:vAlign w:val="center"/>
          </w:tcPr>
          <w:p w14:paraId="0CC39D09" w14:textId="77777777" w:rsidR="00773937" w:rsidRPr="00B949B2" w:rsidRDefault="00773937" w:rsidP="00225C2A">
            <w:pPr>
              <w:pStyle w:val="TableText"/>
              <w:jc w:val="center"/>
            </w:pPr>
            <w:r w:rsidRPr="00B949B2">
              <w:t>9 (32)</w:t>
            </w:r>
          </w:p>
        </w:tc>
        <w:tc>
          <w:tcPr>
            <w:tcW w:w="1008" w:type="dxa"/>
            <w:vAlign w:val="center"/>
          </w:tcPr>
          <w:p w14:paraId="476C0749" w14:textId="77777777" w:rsidR="00773937" w:rsidRPr="00B949B2" w:rsidRDefault="00773937" w:rsidP="00225C2A">
            <w:pPr>
              <w:pStyle w:val="TableText"/>
              <w:jc w:val="center"/>
            </w:pPr>
            <w:r w:rsidRPr="00B949B2">
              <w:t>3 (18)</w:t>
            </w:r>
          </w:p>
        </w:tc>
        <w:tc>
          <w:tcPr>
            <w:tcW w:w="1296" w:type="dxa"/>
            <w:vAlign w:val="center"/>
          </w:tcPr>
          <w:p w14:paraId="16606204" w14:textId="77777777" w:rsidR="00773937" w:rsidRPr="00B949B2" w:rsidRDefault="00773937" w:rsidP="00225C2A">
            <w:pPr>
              <w:pStyle w:val="TableText"/>
              <w:jc w:val="center"/>
            </w:pPr>
            <w:r w:rsidRPr="00B949B2">
              <w:t>2 (33)</w:t>
            </w:r>
          </w:p>
        </w:tc>
      </w:tr>
      <w:tr w:rsidR="00773937" w:rsidRPr="00B356BD" w14:paraId="79FDFC48" w14:textId="77777777" w:rsidTr="00B426F4">
        <w:trPr>
          <w:cantSplit w:val="0"/>
          <w:trHeight w:val="15"/>
        </w:trPr>
        <w:tc>
          <w:tcPr>
            <w:tcW w:w="7344" w:type="dxa"/>
          </w:tcPr>
          <w:p w14:paraId="40D28471" w14:textId="77777777" w:rsidR="00773937" w:rsidRPr="00B949B2" w:rsidRDefault="00954D33" w:rsidP="00773937">
            <w:pPr>
              <w:pStyle w:val="TableText"/>
            </w:pPr>
            <w:r w:rsidRPr="00B949B2">
              <w:t xml:space="preserve">Is </w:t>
            </w:r>
            <w:r w:rsidR="00773937" w:rsidRPr="00B949B2">
              <w:t xml:space="preserve">not yet </w:t>
            </w:r>
            <w:r w:rsidR="005556C3" w:rsidRPr="00B949B2">
              <w:t xml:space="preserve">able to </w:t>
            </w:r>
            <w:r w:rsidR="00773937" w:rsidRPr="00B949B2">
              <w:t>demonstrate</w:t>
            </w:r>
          </w:p>
        </w:tc>
        <w:tc>
          <w:tcPr>
            <w:tcW w:w="864" w:type="dxa"/>
            <w:vAlign w:val="center"/>
          </w:tcPr>
          <w:p w14:paraId="672FC6EE" w14:textId="77777777" w:rsidR="00773937" w:rsidRPr="00B949B2" w:rsidRDefault="00773937" w:rsidP="00225C2A">
            <w:pPr>
              <w:pStyle w:val="TableText"/>
              <w:jc w:val="center"/>
            </w:pPr>
            <w:r w:rsidRPr="00B949B2">
              <w:t>4 (24)</w:t>
            </w:r>
          </w:p>
        </w:tc>
        <w:tc>
          <w:tcPr>
            <w:tcW w:w="1152" w:type="dxa"/>
            <w:vAlign w:val="center"/>
          </w:tcPr>
          <w:p w14:paraId="2EEF772C" w14:textId="77777777" w:rsidR="00773937" w:rsidRPr="00B949B2" w:rsidRDefault="00773937" w:rsidP="00225C2A">
            <w:pPr>
              <w:pStyle w:val="TableText"/>
              <w:jc w:val="center"/>
            </w:pPr>
            <w:r w:rsidRPr="00B949B2">
              <w:t>4 (14)</w:t>
            </w:r>
          </w:p>
        </w:tc>
        <w:tc>
          <w:tcPr>
            <w:tcW w:w="1008" w:type="dxa"/>
            <w:vAlign w:val="center"/>
          </w:tcPr>
          <w:p w14:paraId="33BB9D3D" w14:textId="77777777" w:rsidR="00773937" w:rsidRPr="00B949B2" w:rsidRDefault="00773937" w:rsidP="00225C2A">
            <w:pPr>
              <w:pStyle w:val="TableText"/>
              <w:jc w:val="center"/>
            </w:pPr>
            <w:r w:rsidRPr="00B949B2">
              <w:t>1 (6)</w:t>
            </w:r>
          </w:p>
        </w:tc>
        <w:tc>
          <w:tcPr>
            <w:tcW w:w="1296" w:type="dxa"/>
            <w:vAlign w:val="center"/>
          </w:tcPr>
          <w:p w14:paraId="3F8C0739" w14:textId="77777777" w:rsidR="00773937" w:rsidRPr="00476764" w:rsidRDefault="00773937" w:rsidP="00225C2A">
            <w:pPr>
              <w:pStyle w:val="TableText"/>
              <w:jc w:val="center"/>
            </w:pPr>
            <w:r w:rsidRPr="00B949B2">
              <w:t>2 (33)</w:t>
            </w:r>
          </w:p>
        </w:tc>
      </w:tr>
    </w:tbl>
    <w:p w14:paraId="1FC4498C" w14:textId="77777777" w:rsidR="009C4F1E" w:rsidRPr="00E12687" w:rsidRDefault="009C4F1E" w:rsidP="007C283C">
      <w:pPr>
        <w:rPr>
          <w:lang w:eastAsia="zh-CN"/>
        </w:rPr>
      </w:pPr>
      <w:bookmarkStart w:id="592" w:name="_Appendix_D"/>
      <w:bookmarkEnd w:id="592"/>
    </w:p>
    <w:sectPr w:rsidR="009C4F1E" w:rsidRPr="00E12687" w:rsidSect="001E3003">
      <w:headerReference w:type="even" r:id="rId68"/>
      <w:footerReference w:type="even" r:id="rId69"/>
      <w:footerReference w:type="default" r:id="rId70"/>
      <w:headerReference w:type="first" r:id="rId71"/>
      <w:footerReference w:type="first" r:id="rId72"/>
      <w:pgSz w:w="15840" w:h="12240" w:orient="landscape"/>
      <w:pgMar w:top="1440" w:right="1440" w:bottom="1440" w:left="1440" w:header="576" w:footer="36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7A22D2A" w16cex:dateUtc="2020-12-10T14:43:00Z"/>
  <w16cex:commentExtensible w16cex:durableId="3F3C1B28" w16cex:dateUtc="2020-12-10T14:48:00Z"/>
  <w16cex:commentExtensible w16cex:durableId="2B33E0DB" w16cex:dateUtc="2020-12-10T15:24:00Z"/>
  <w16cex:commentExtensible w16cex:durableId="7ED63EF8" w16cex:dateUtc="2020-12-10T15:32:00Z"/>
  <w16cex:commentExtensible w16cex:durableId="5DB80CED" w16cex:dateUtc="2020-12-10T15:34:00Z"/>
  <w16cex:commentExtensible w16cex:durableId="0A7A3E0F" w16cex:dateUtc="2020-12-10T15:43:00Z"/>
  <w16cex:commentExtensible w16cex:durableId="267688A5" w16cex:dateUtc="2020-12-10T15:45:00Z"/>
  <w16cex:commentExtensible w16cex:durableId="12B9FC9E" w16cex:dateUtc="2020-12-10T15:50:00Z"/>
  <w16cex:commentExtensible w16cex:durableId="66FE6D15" w16cex:dateUtc="2020-12-10T15:56:00Z"/>
  <w16cex:commentExtensible w16cex:durableId="2F73A506" w16cex:dateUtc="2020-12-10T13: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229C7" w14:textId="77777777" w:rsidR="00D525B8" w:rsidRDefault="00D525B8" w:rsidP="008431C9">
      <w:pPr>
        <w:spacing w:after="0"/>
      </w:pPr>
      <w:r>
        <w:separator/>
      </w:r>
    </w:p>
    <w:p w14:paraId="0749A391" w14:textId="77777777" w:rsidR="00D525B8" w:rsidRDefault="00D525B8"/>
    <w:p w14:paraId="2F14B736" w14:textId="77777777" w:rsidR="00D525B8" w:rsidRDefault="00D525B8"/>
  </w:endnote>
  <w:endnote w:type="continuationSeparator" w:id="0">
    <w:p w14:paraId="565AB325" w14:textId="77777777" w:rsidR="00D525B8" w:rsidRDefault="00D525B8" w:rsidP="008431C9">
      <w:pPr>
        <w:spacing w:after="0"/>
      </w:pPr>
      <w:r>
        <w:continuationSeparator/>
      </w:r>
    </w:p>
    <w:p w14:paraId="70976E3A" w14:textId="77777777" w:rsidR="00D525B8" w:rsidRDefault="00D525B8"/>
    <w:p w14:paraId="7C6C9476" w14:textId="77777777" w:rsidR="00D525B8" w:rsidRDefault="00D525B8"/>
  </w:endnote>
  <w:endnote w:type="continuationNotice" w:id="1">
    <w:p w14:paraId="4AD2BE5A" w14:textId="77777777" w:rsidR="00D525B8" w:rsidRDefault="00D525B8">
      <w:pPr>
        <w:spacing w:after="0"/>
      </w:pPr>
    </w:p>
    <w:p w14:paraId="11DD6D06" w14:textId="77777777" w:rsidR="00D525B8" w:rsidRDefault="00D525B8"/>
    <w:p w14:paraId="76AC28FD" w14:textId="77777777" w:rsidR="00D525B8" w:rsidRDefault="00D52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960314"/>
      <w:docPartObj>
        <w:docPartGallery w:val="Page Numbers (Bottom of Page)"/>
        <w:docPartUnique/>
      </w:docPartObj>
    </w:sdtPr>
    <w:sdtEndPr>
      <w:rPr>
        <w:noProof/>
      </w:rPr>
    </w:sdtEndPr>
    <w:sdtContent>
      <w:p w14:paraId="14D4AE9F" w14:textId="77777777" w:rsidR="00E12E97" w:rsidRDefault="00E12E97" w:rsidP="000148AE">
        <w:pPr>
          <w:pStyle w:val="Footer"/>
          <w:tabs>
            <w:tab w:val="right" w:pos="9936"/>
          </w:tabs>
          <w:spacing w:before="10"/>
          <w:jc w:val="center"/>
          <w:rPr>
            <w:b/>
            <w:bCs/>
            <w:noProof/>
          </w:rPr>
        </w:pPr>
        <w:r>
          <w:t xml:space="preserve">– </w:t>
        </w:r>
        <w:r>
          <w:fldChar w:fldCharType="begin"/>
        </w:r>
        <w:r>
          <w:instrText xml:space="preserve"> PAGE   \* MERGEFORMAT </w:instrText>
        </w:r>
        <w:r>
          <w:fldChar w:fldCharType="separate"/>
        </w:r>
        <w:r>
          <w:rPr>
            <w:noProof/>
          </w:rPr>
          <w:t>iv</w:t>
        </w:r>
        <w:r>
          <w:rPr>
            <w:noProof/>
          </w:rPr>
          <w:fldChar w:fldCharType="end"/>
        </w:r>
        <w:r>
          <w:rPr>
            <w:noProof/>
          </w:rPr>
          <w:t xml:space="preserve"> –</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2952" w14:textId="77777777" w:rsidR="00E12E97" w:rsidRDefault="00E12E97">
    <w:pPr>
      <w:pStyle w:val="Footer"/>
    </w:pPr>
    <w:r>
      <w:fldChar w:fldCharType="begin"/>
    </w:r>
    <w:r>
      <w:instrText xml:space="preserve"> PAGE   \* MERGEFORMAT </w:instrText>
    </w:r>
    <w:r>
      <w:fldChar w:fldCharType="separate"/>
    </w:r>
    <w:r>
      <w:rPr>
        <w:noProof/>
      </w:rPr>
      <w:t>46</w:t>
    </w:r>
    <w:r>
      <w:rPr>
        <w:noProof/>
      </w:rPr>
      <w:fldChar w:fldCharType="end"/>
    </w:r>
    <w:r>
      <w:t xml:space="preserve"> </w:t>
    </w:r>
    <w:r w:rsidRPr="00683D3B">
      <w:t>♦</w:t>
    </w:r>
    <w:r>
      <w:t xml:space="preserve"> Alternate ELPAC Pilot and Cognitive Lab Report</w:t>
    </w:r>
    <w:r>
      <w:ptab w:relativeTo="margin" w:alignment="right" w:leader="none"/>
    </w:r>
    <w:r>
      <w:rPr>
        <w:rFonts w:eastAsia="SimSun"/>
        <w:noProof/>
        <w:color w:val="000000"/>
        <w:lang w:eastAsia="ko-KR"/>
      </w:rPr>
      <w:t>October 6</w:t>
    </w:r>
    <w:r>
      <w:t>, 2020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5AAD" w14:textId="77777777" w:rsidR="00E12E97" w:rsidRDefault="00E12E97" w:rsidP="00C301B7">
    <w:pPr>
      <w:pStyle w:val="Footer"/>
      <w:pBdr>
        <w:top w:val="single" w:sz="4" w:space="0" w:color="auto"/>
      </w:pBdr>
    </w:pPr>
    <w:r>
      <w:t>October 6, 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sidR="00B949B2">
      <w:rPr>
        <w:noProof/>
      </w:rPr>
      <w:t>52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2281" w14:textId="77777777" w:rsidR="00E12E97" w:rsidRPr="003A7A13" w:rsidRDefault="00E12E97" w:rsidP="00327B01">
    <w:pPr>
      <w:pStyle w:val="Footer"/>
      <w:tabs>
        <w:tab w:val="right" w:pos="11520"/>
      </w:tabs>
    </w:pPr>
    <w:r>
      <w:rPr>
        <w:rFonts w:eastAsia="SimSun"/>
        <w:noProof/>
        <w:color w:val="000000"/>
        <w:lang w:eastAsia="ko-KR"/>
      </w:rPr>
      <w:t>September 17,</w:t>
    </w:r>
    <w:r>
      <w:t xml:space="preserve"> 2020</w:t>
    </w:r>
    <w:r>
      <w:ptab w:relativeTo="margin" w:alignment="right" w:leader="none"/>
    </w:r>
    <w:r>
      <w:t>Alternate ELPAC Pilot and Cognitive Lab Report</w:t>
    </w:r>
    <w:r w:rsidRPr="00683D3B">
      <w:t xml:space="preserve"> ♦</w:t>
    </w:r>
    <w:r>
      <w:t xml:space="preserve"> </w:t>
    </w:r>
    <w:r>
      <w:fldChar w:fldCharType="begin"/>
    </w:r>
    <w:r>
      <w:instrText xml:space="preserve"> PAGE  \* Arabic  \* MERGEFORMAT </w:instrText>
    </w:r>
    <w:r>
      <w:fldChar w:fldCharType="separate"/>
    </w:r>
    <w:r>
      <w:rPr>
        <w:noProof/>
      </w:rPr>
      <w:t>41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C8C2" w14:textId="77777777" w:rsidR="00E12E97" w:rsidRDefault="00E12E97" w:rsidP="00C301B7">
    <w:pPr>
      <w:pStyle w:val="Footer"/>
      <w:pBdr>
        <w:top w:val="single" w:sz="4" w:space="0" w:color="auto"/>
      </w:pBdr>
    </w:pPr>
    <w:r>
      <w:t>July 20, 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sidR="00B949B2">
      <w:rPr>
        <w:noProof/>
      </w:rPr>
      <w:t>54</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9459" w14:textId="77777777" w:rsidR="00E12E97" w:rsidRPr="003A7A13" w:rsidRDefault="00E12E97" w:rsidP="00327B01">
    <w:pPr>
      <w:pStyle w:val="Footer"/>
      <w:tabs>
        <w:tab w:val="right" w:pos="11520"/>
      </w:tabs>
    </w:pPr>
    <w:r>
      <w:fldChar w:fldCharType="begin"/>
    </w:r>
    <w:r>
      <w:instrText xml:space="preserve"> PAGE  \* Arabic  \* MERGEFORMAT </w:instrText>
    </w:r>
    <w:r>
      <w:fldChar w:fldCharType="separate"/>
    </w:r>
    <w:r>
      <w:rPr>
        <w:noProof/>
      </w:rPr>
      <w:t>48</w:t>
    </w:r>
    <w:r>
      <w:fldChar w:fldCharType="end"/>
    </w:r>
    <w:r w:rsidRPr="00683D3B">
      <w:t xml:space="preserve"> ♦</w:t>
    </w:r>
    <w:r>
      <w:t xml:space="preserve"> Alternate ELPAC Pilot and Cognitive Lab Report</w:t>
    </w:r>
    <w:r>
      <w:rPr>
        <w:rFonts w:eastAsia="SimSun"/>
        <w:noProof/>
        <w:color w:val="000000"/>
        <w:lang w:eastAsia="ko-KR"/>
      </w:rPr>
      <w:t xml:space="preserve"> </w:t>
    </w:r>
    <w:r>
      <w:ptab w:relativeTo="margin" w:alignment="right" w:leader="none"/>
    </w:r>
    <w:r>
      <w:rPr>
        <w:rFonts w:eastAsia="SimSun"/>
        <w:noProof/>
        <w:color w:val="000000"/>
        <w:lang w:eastAsia="ko-KR"/>
      </w:rPr>
      <w:t>October 6,</w:t>
    </w:r>
    <w:r>
      <w:t xml:space="preserve"> 2020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9E40" w14:textId="77777777" w:rsidR="00E12E97" w:rsidRDefault="00E12E97">
    <w:pPr>
      <w:pStyle w:val="Footer"/>
    </w:pPr>
    <w:r>
      <w:fldChar w:fldCharType="begin"/>
    </w:r>
    <w:r>
      <w:instrText xml:space="preserve"> PAGE   \* MERGEFORMAT </w:instrText>
    </w:r>
    <w:r>
      <w:fldChar w:fldCharType="separate"/>
    </w:r>
    <w:r>
      <w:rPr>
        <w:noProof/>
      </w:rPr>
      <w:t>50</w:t>
    </w:r>
    <w:r>
      <w:rPr>
        <w:noProof/>
      </w:rPr>
      <w:fldChar w:fldCharType="end"/>
    </w:r>
    <w:r>
      <w:t xml:space="preserve"> </w:t>
    </w:r>
    <w:r w:rsidRPr="00683D3B">
      <w:t>♦</w:t>
    </w:r>
    <w:r>
      <w:t xml:space="preserve"> Alternate ELPAC Pilot and Cognitive Lab Report</w:t>
    </w:r>
    <w:r>
      <w:ptab w:relativeTo="margin" w:alignment="right" w:leader="none"/>
    </w:r>
    <w:r>
      <w:t>August 28, 2020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300" w14:textId="77777777" w:rsidR="00E12E97" w:rsidRDefault="00E12E97" w:rsidP="00C301B7">
    <w:pPr>
      <w:pStyle w:val="Footer"/>
      <w:pBdr>
        <w:top w:val="single" w:sz="4" w:space="0" w:color="auto"/>
      </w:pBdr>
    </w:pPr>
    <w:r>
      <w:rPr>
        <w:rFonts w:eastAsia="SimSun"/>
        <w:noProof/>
        <w:color w:val="000000"/>
        <w:lang w:eastAsia="ko-KR"/>
      </w:rPr>
      <w:t>October 6</w:t>
    </w:r>
    <w:r>
      <w:t>, 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sidR="00B949B2">
      <w:rPr>
        <w:noProof/>
      </w:rPr>
      <w:t>57</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2777" w14:textId="77777777" w:rsidR="00E12E97" w:rsidRPr="003A7A13" w:rsidRDefault="00E12E97" w:rsidP="00327B01">
    <w:pPr>
      <w:pStyle w:val="Footer"/>
      <w:tabs>
        <w:tab w:val="right" w:pos="11520"/>
      </w:tabs>
    </w:pPr>
    <w:r>
      <w:rPr>
        <w:rFonts w:eastAsia="SimSun"/>
        <w:noProof/>
        <w:color w:val="000000"/>
        <w:lang w:eastAsia="ko-KR"/>
      </w:rPr>
      <w:t>September 17,</w:t>
    </w:r>
    <w:r>
      <w:t xml:space="preserve"> 2020</w:t>
    </w:r>
    <w:r>
      <w:ptab w:relativeTo="margin" w:alignment="right" w:leader="none"/>
    </w:r>
    <w:r>
      <w:t>Alternate ELPAC Pilot and Cognitive Lab Report</w:t>
    </w:r>
    <w:r w:rsidRPr="00683D3B">
      <w:t xml:space="preserve"> ♦</w:t>
    </w:r>
    <w:r>
      <w:t xml:space="preserve"> </w:t>
    </w:r>
    <w:r>
      <w:fldChar w:fldCharType="begin"/>
    </w:r>
    <w:r>
      <w:instrText xml:space="preserve"> PAGE  \* Arabic  \* MERGEFORMAT </w:instrText>
    </w:r>
    <w:r>
      <w:fldChar w:fldCharType="separate"/>
    </w:r>
    <w:r>
      <w:rPr>
        <w:noProof/>
      </w:rPr>
      <w:t>49</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18E1B" w14:textId="77777777" w:rsidR="00E12E97" w:rsidRPr="003A7A13" w:rsidRDefault="00E12E97" w:rsidP="00327B01">
    <w:pPr>
      <w:pStyle w:val="Footer"/>
      <w:tabs>
        <w:tab w:val="right" w:pos="11520"/>
      </w:tabs>
    </w:pPr>
    <w:r>
      <w:rPr>
        <w:rFonts w:eastAsia="SimSun"/>
        <w:noProof/>
        <w:color w:val="000000"/>
        <w:lang w:eastAsia="ko-KR"/>
      </w:rPr>
      <w:t>October 6,</w:t>
    </w:r>
    <w:r>
      <w:t xml:space="preserve"> 2020</w:t>
    </w:r>
    <w:r>
      <w:ptab w:relativeTo="margin" w:alignment="right" w:leader="none"/>
    </w:r>
    <w:r>
      <w:t>Alternate ELPAC Pilot and Cognitive Lab Report</w:t>
    </w:r>
    <w:r w:rsidRPr="00683D3B">
      <w:t xml:space="preserve"> ♦</w:t>
    </w:r>
    <w:r>
      <w:t xml:space="preserve"> </w:t>
    </w:r>
    <w:r>
      <w:fldChar w:fldCharType="begin"/>
    </w:r>
    <w:r>
      <w:instrText xml:space="preserve"> PAGE  \* Arabic  \* MERGEFORMAT </w:instrText>
    </w:r>
    <w:r>
      <w:fldChar w:fldCharType="separate"/>
    </w:r>
    <w:r>
      <w:rPr>
        <w:noProof/>
      </w:rPr>
      <w:t>51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E8C3" w14:textId="77777777" w:rsidR="00E12E97" w:rsidRDefault="00E12E97">
    <w:pPr>
      <w:pStyle w:val="Footer"/>
    </w:pPr>
    <w:r>
      <w:fldChar w:fldCharType="begin"/>
    </w:r>
    <w:r>
      <w:instrText xml:space="preserve"> PAGE   \* MERGEFORMAT </w:instrText>
    </w:r>
    <w:r>
      <w:fldChar w:fldCharType="separate"/>
    </w:r>
    <w:r>
      <w:rPr>
        <w:noProof/>
      </w:rPr>
      <w:t>74</w:t>
    </w:r>
    <w:r>
      <w:rPr>
        <w:noProof/>
      </w:rPr>
      <w:fldChar w:fldCharType="end"/>
    </w:r>
    <w:r>
      <w:t xml:space="preserve"> </w:t>
    </w:r>
    <w:r w:rsidRPr="00683D3B">
      <w:t>♦</w:t>
    </w:r>
    <w:r>
      <w:t xml:space="preserve"> Alternate ELPAC Pilot and Cognitive Lab Report</w:t>
    </w:r>
    <w:r>
      <w:ptab w:relativeTo="margin" w:alignment="right" w:leader="none"/>
    </w:r>
    <w:r>
      <w:t>October 6,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080586"/>
      <w:docPartObj>
        <w:docPartGallery w:val="Page Numbers (Bottom of Page)"/>
        <w:docPartUnique/>
      </w:docPartObj>
    </w:sdtPr>
    <w:sdtEndPr>
      <w:rPr>
        <w:noProof/>
      </w:rPr>
    </w:sdtEndPr>
    <w:sdtContent>
      <w:p w14:paraId="173343AD" w14:textId="77777777" w:rsidR="00E12E97" w:rsidRDefault="00E12E97" w:rsidP="000148AE">
        <w:pPr>
          <w:pStyle w:val="Footer"/>
          <w:tabs>
            <w:tab w:val="right" w:pos="9936"/>
          </w:tabs>
          <w:spacing w:before="10"/>
          <w:jc w:val="center"/>
          <w:rPr>
            <w:b/>
            <w:bCs/>
            <w:noProof/>
          </w:rPr>
        </w:pPr>
        <w:r>
          <w:t xml:space="preserve">– </w:t>
        </w:r>
        <w:r>
          <w:fldChar w:fldCharType="begin"/>
        </w:r>
        <w:r>
          <w:instrText xml:space="preserve"> PAGE   \* MERGEFORMAT </w:instrText>
        </w:r>
        <w:r>
          <w:fldChar w:fldCharType="separate"/>
        </w:r>
        <w:r w:rsidR="00B949B2">
          <w:rPr>
            <w:noProof/>
          </w:rPr>
          <w:t>5</w:t>
        </w:r>
        <w:r>
          <w:rPr>
            <w:noProof/>
          </w:rPr>
          <w:fldChar w:fldCharType="end"/>
        </w:r>
        <w:r>
          <w:rPr>
            <w:noProof/>
          </w:rPr>
          <w:t xml:space="preserve"> –</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3F939" w14:textId="77777777" w:rsidR="00E12E97" w:rsidRDefault="00E12E97" w:rsidP="00C301B7">
    <w:pPr>
      <w:pStyle w:val="Footer"/>
      <w:pBdr>
        <w:top w:val="single" w:sz="4" w:space="0" w:color="auto"/>
      </w:pBdr>
    </w:pPr>
    <w:r>
      <w:rPr>
        <w:rFonts w:eastAsia="SimSun"/>
        <w:noProof/>
        <w:color w:val="000000"/>
        <w:lang w:eastAsia="ko-KR"/>
      </w:rPr>
      <w:t xml:space="preserve">October 6, </w:t>
    </w:r>
    <w:r>
      <w:t>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sidR="00B949B2">
      <w:rPr>
        <w:noProof/>
      </w:rPr>
      <w:t>80</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9D16" w14:textId="77777777" w:rsidR="00E12E97" w:rsidRPr="003A7A13" w:rsidRDefault="00E12E97" w:rsidP="00327B01">
    <w:pPr>
      <w:pStyle w:val="Footer"/>
      <w:tabs>
        <w:tab w:val="right" w:pos="11520"/>
      </w:tabs>
    </w:pPr>
    <w:r>
      <w:fldChar w:fldCharType="begin"/>
    </w:r>
    <w:r>
      <w:instrText xml:space="preserve"> PAGE  \* Arabic  \* MERGEFORMAT </w:instrText>
    </w:r>
    <w:r>
      <w:fldChar w:fldCharType="separate"/>
    </w:r>
    <w:r>
      <w:rPr>
        <w:noProof/>
      </w:rPr>
      <w:t>52</w:t>
    </w:r>
    <w:r>
      <w:fldChar w:fldCharType="end"/>
    </w:r>
    <w:r>
      <w:t xml:space="preserve"> </w:t>
    </w:r>
    <w:r w:rsidRPr="00683D3B">
      <w:t>♦</w:t>
    </w:r>
    <w:r>
      <w:t xml:space="preserve"> Alternate ELPAC Pilot and Cognitive Lab Report</w:t>
    </w:r>
    <w:r>
      <w:ptab w:relativeTo="margin" w:alignment="right" w:leader="none"/>
    </w:r>
    <w:r>
      <w:rPr>
        <w:rFonts w:eastAsia="SimSun"/>
        <w:noProof/>
        <w:color w:val="000000"/>
        <w:lang w:eastAsia="ko-KR"/>
      </w:rPr>
      <w:t>October 6,</w:t>
    </w:r>
    <w:r>
      <w:t xml:space="preserve"> 2020</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D4AF" w14:textId="77777777" w:rsidR="00E12E97" w:rsidRDefault="00E12E97">
    <w:pPr>
      <w:pStyle w:val="Footer"/>
    </w:pPr>
    <w:r>
      <w:fldChar w:fldCharType="begin"/>
    </w:r>
    <w:r>
      <w:instrText xml:space="preserve"> PAGE   \* MERGEFORMAT </w:instrText>
    </w:r>
    <w:r>
      <w:fldChar w:fldCharType="separate"/>
    </w:r>
    <w:r>
      <w:rPr>
        <w:noProof/>
      </w:rPr>
      <w:t>78</w:t>
    </w:r>
    <w:r>
      <w:rPr>
        <w:noProof/>
      </w:rPr>
      <w:fldChar w:fldCharType="end"/>
    </w:r>
    <w:r>
      <w:t xml:space="preserve"> </w:t>
    </w:r>
    <w:r w:rsidRPr="00683D3B">
      <w:t>♦</w:t>
    </w:r>
    <w:r>
      <w:t xml:space="preserve"> Alternate ELPAC Pilot and Cognitive Lab Report</w:t>
    </w:r>
    <w:r>
      <w:ptab w:relativeTo="margin" w:alignment="right" w:leader="none"/>
    </w:r>
    <w:r>
      <w:rPr>
        <w:rFonts w:eastAsia="SimSun"/>
        <w:noProof/>
        <w:color w:val="000000"/>
        <w:lang w:eastAsia="ko-KR"/>
      </w:rPr>
      <w:t>September 17</w:t>
    </w:r>
    <w:r>
      <w:t>, 2020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55E4" w14:textId="77777777" w:rsidR="00E12E97" w:rsidRDefault="00E12E97" w:rsidP="00C301B7">
    <w:pPr>
      <w:pStyle w:val="Footer"/>
      <w:pBdr>
        <w:top w:val="single" w:sz="4" w:space="0" w:color="auto"/>
      </w:pBdr>
    </w:pPr>
    <w:r>
      <w:rPr>
        <w:rFonts w:eastAsia="SimSun"/>
        <w:noProof/>
        <w:color w:val="000000"/>
        <w:lang w:eastAsia="ko-KR"/>
      </w:rPr>
      <w:t>October 6</w:t>
    </w:r>
    <w:r>
      <w:t>, 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sidR="00B949B2">
      <w:rPr>
        <w:noProof/>
      </w:rPr>
      <w:t>85</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FED5" w14:textId="77777777" w:rsidR="00E12E97" w:rsidRPr="003A7A13" w:rsidRDefault="00E12E97" w:rsidP="00327B01">
    <w:pPr>
      <w:pStyle w:val="Footer"/>
      <w:tabs>
        <w:tab w:val="right" w:pos="11520"/>
      </w:tabs>
    </w:pPr>
    <w:r>
      <w:t>October 6, 2020</w:t>
    </w:r>
    <w:r>
      <w:ptab w:relativeTo="margin" w:alignment="right" w:leader="none"/>
    </w:r>
    <w:r>
      <w:t>Alternate ELPAC Pilot and Cognitive Lab Report</w:t>
    </w:r>
    <w:r>
      <w:rPr>
        <w:rFonts w:eastAsia="SimSun"/>
        <w:noProof/>
        <w:color w:val="000000"/>
        <w:lang w:eastAsia="ko-KR"/>
      </w:rPr>
      <w:t xml:space="preserve"> </w:t>
    </w:r>
    <w:r w:rsidRPr="00683D3B">
      <w:t>♦</w:t>
    </w:r>
    <w:r>
      <w:t xml:space="preserve"> </w:t>
    </w:r>
    <w:r>
      <w:fldChar w:fldCharType="begin"/>
    </w:r>
    <w:r>
      <w:instrText xml:space="preserve"> PAGE  \* Arabic  \* MERGEFORMAT </w:instrText>
    </w:r>
    <w:r>
      <w:fldChar w:fldCharType="separate"/>
    </w:r>
    <w:r>
      <w:rPr>
        <w:noProof/>
      </w:rPr>
      <w:t>79</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610D" w14:textId="77777777" w:rsidR="00E12E97" w:rsidRDefault="00E12E97">
    <w:pPr>
      <w:pStyle w:val="Footer"/>
    </w:pPr>
    <w:r>
      <w:fldChar w:fldCharType="begin"/>
    </w:r>
    <w:r>
      <w:instrText xml:space="preserve"> PAGE   \* MERGEFORMAT </w:instrText>
    </w:r>
    <w:r>
      <w:fldChar w:fldCharType="separate"/>
    </w:r>
    <w:r>
      <w:rPr>
        <w:noProof/>
      </w:rPr>
      <w:t>86</w:t>
    </w:r>
    <w:r>
      <w:rPr>
        <w:noProof/>
      </w:rPr>
      <w:fldChar w:fldCharType="end"/>
    </w:r>
    <w:r>
      <w:t xml:space="preserve"> </w:t>
    </w:r>
    <w:r w:rsidRPr="00683D3B">
      <w:t>♦</w:t>
    </w:r>
    <w:r>
      <w:t xml:space="preserve"> Alternate ELPAC Pilot and Cognitive Lab Report</w:t>
    </w:r>
    <w:r>
      <w:ptab w:relativeTo="margin" w:alignment="right" w:leader="none"/>
    </w:r>
    <w:r>
      <w:rPr>
        <w:rFonts w:eastAsia="SimSun"/>
        <w:noProof/>
        <w:color w:val="000000"/>
        <w:lang w:eastAsia="ko-KR"/>
      </w:rPr>
      <w:t>October 6,</w:t>
    </w:r>
    <w:r>
      <w:t xml:space="preserve"> 2020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ABF7" w14:textId="77777777" w:rsidR="00E12E97" w:rsidRDefault="00E12E97" w:rsidP="00C301B7">
    <w:pPr>
      <w:pStyle w:val="Footer"/>
      <w:pBdr>
        <w:top w:val="single" w:sz="4" w:space="0" w:color="auto"/>
      </w:pBdr>
    </w:pPr>
    <w:r>
      <w:rPr>
        <w:rFonts w:eastAsia="SimSun"/>
        <w:noProof/>
        <w:color w:val="000000"/>
        <w:lang w:eastAsia="ko-KR"/>
      </w:rPr>
      <w:t>October 6</w:t>
    </w:r>
    <w:r>
      <w:t>, 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sidR="00B949B2">
      <w:rPr>
        <w:noProof/>
      </w:rPr>
      <w:t>87</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7EA2D" w14:textId="77777777" w:rsidR="00E12E97" w:rsidRPr="003A7A13" w:rsidRDefault="00E12E97" w:rsidP="00327B01">
    <w:pPr>
      <w:pStyle w:val="Footer"/>
      <w:tabs>
        <w:tab w:val="right" w:pos="11520"/>
      </w:tabs>
    </w:pPr>
    <w:r>
      <w:fldChar w:fldCharType="begin"/>
    </w:r>
    <w:r>
      <w:instrText xml:space="preserve"> PAGE  \* Arabic  \* MERGEFORMAT </w:instrText>
    </w:r>
    <w:r>
      <w:fldChar w:fldCharType="separate"/>
    </w:r>
    <w:r>
      <w:rPr>
        <w:noProof/>
      </w:rPr>
      <w:t>80</w:t>
    </w:r>
    <w:r>
      <w:fldChar w:fldCharType="end"/>
    </w:r>
    <w:r w:rsidRPr="00683D3B">
      <w:t xml:space="preserve"> ♦</w:t>
    </w:r>
    <w:r>
      <w:t xml:space="preserve"> Alternate ELPAC Pilot and Cognitive Lab Report</w:t>
    </w:r>
    <w:r>
      <w:ptab w:relativeTo="margin" w:alignment="right" w:leader="none"/>
    </w:r>
    <w:r>
      <w:rPr>
        <w:rFonts w:eastAsia="SimSun"/>
        <w:noProof/>
        <w:color w:val="000000"/>
        <w:lang w:eastAsia="ko-KR"/>
      </w:rPr>
      <w:t>October 6,</w:t>
    </w:r>
    <w: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605F" w14:textId="77777777" w:rsidR="00E12E97" w:rsidRPr="003A7A13" w:rsidRDefault="00E12E97" w:rsidP="00421FA0">
    <w:pPr>
      <w:pStyle w:val="Footer"/>
      <w:tabs>
        <w:tab w:val="right" w:pos="115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AF4D" w14:textId="77777777" w:rsidR="00E12E97" w:rsidRPr="003A7A13" w:rsidRDefault="00E12E97" w:rsidP="00421FA0">
    <w:pPr>
      <w:pStyle w:val="Footer"/>
      <w:tabs>
        <w:tab w:val="right" w:pos="11520"/>
      </w:tabs>
    </w:pPr>
    <w:r>
      <w:fldChar w:fldCharType="begin"/>
    </w:r>
    <w:r>
      <w:instrText xml:space="preserve"> PAGE  \* Arabic  \* MERGEFORMAT </w:instrText>
    </w:r>
    <w:r>
      <w:fldChar w:fldCharType="separate"/>
    </w:r>
    <w:r>
      <w:rPr>
        <w:noProof/>
      </w:rPr>
      <w:t>4</w:t>
    </w:r>
    <w:r>
      <w:fldChar w:fldCharType="end"/>
    </w:r>
    <w:r>
      <w:t xml:space="preserve"> </w:t>
    </w:r>
    <w:r w:rsidRPr="00683D3B">
      <w:t>♦</w:t>
    </w:r>
    <w:r>
      <w:t xml:space="preserve"> Alternate ELPAC Pilot and Cognitive Lab Report</w:t>
    </w:r>
    <w:r>
      <w:ptab w:relativeTo="margin" w:alignment="right" w:leader="none"/>
    </w:r>
    <w:r>
      <w:t>October 6</w:t>
    </w:r>
    <w:r>
      <w:rPr>
        <w:rFonts w:eastAsia="SimSun"/>
        <w:noProof/>
        <w:color w:val="000000"/>
        <w:lang w:eastAsia="ko-KR"/>
      </w:rPr>
      <w:t>,</w:t>
    </w:r>
    <w: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18CB" w14:textId="77777777" w:rsidR="00E12E97" w:rsidRDefault="00E12E97" w:rsidP="004F7C97">
    <w:pPr>
      <w:pStyle w:val="Footer"/>
      <w:tabs>
        <w:tab w:val="right" w:pos="11520"/>
      </w:tabs>
    </w:pPr>
    <w:r>
      <w:rPr>
        <w:rFonts w:eastAsia="SimSun"/>
        <w:noProof/>
        <w:color w:val="000000"/>
        <w:lang w:eastAsia="ko-KR"/>
      </w:rPr>
      <w:t>October 6,</w:t>
    </w:r>
    <w:r>
      <w:t xml:space="preserve"> 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sidR="00B949B2">
      <w:rPr>
        <w:noProof/>
      </w:rPr>
      <w:t>42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CC1A" w14:textId="77777777" w:rsidR="00E12E97" w:rsidRPr="003A7A13" w:rsidRDefault="00E12E97" w:rsidP="00421FA0">
    <w:pPr>
      <w:pStyle w:val="Footer"/>
      <w:tabs>
        <w:tab w:val="right" w:pos="11520"/>
      </w:tabs>
    </w:pPr>
    <w:r>
      <w:rPr>
        <w:rFonts w:eastAsia="SimSun"/>
        <w:noProof/>
        <w:color w:val="000000"/>
        <w:lang w:eastAsia="ko-KR"/>
      </w:rPr>
      <w:t>October 6,</w:t>
    </w:r>
    <w:r>
      <w:t xml:space="preserve"> 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BC65" w14:textId="77777777" w:rsidR="00E12E97" w:rsidRPr="003A7A13" w:rsidRDefault="00E12E97" w:rsidP="00421FA0">
    <w:pPr>
      <w:pStyle w:val="Footer"/>
      <w:tabs>
        <w:tab w:val="right" w:pos="11520"/>
      </w:tabs>
    </w:pPr>
    <w:r>
      <w:fldChar w:fldCharType="begin"/>
    </w:r>
    <w:r>
      <w:instrText xml:space="preserve"> PAGE  \* Arabic  \* MERGEFORMAT </w:instrText>
    </w:r>
    <w:r>
      <w:fldChar w:fldCharType="separate"/>
    </w:r>
    <w:r>
      <w:rPr>
        <w:noProof/>
      </w:rPr>
      <w:t>40</w:t>
    </w:r>
    <w:r>
      <w:fldChar w:fldCharType="end"/>
    </w:r>
    <w:r>
      <w:t xml:space="preserve"> </w:t>
    </w:r>
    <w:r w:rsidRPr="00683D3B">
      <w:t>♦</w:t>
    </w:r>
    <w:r>
      <w:t xml:space="preserve"> Alternate ELPAC Pilot and Cognitive Lab Report</w:t>
    </w:r>
    <w:r>
      <w:ptab w:relativeTo="margin" w:alignment="right" w:leader="none"/>
    </w:r>
    <w:r>
      <w:t>October 6</w:t>
    </w:r>
    <w:r>
      <w:rPr>
        <w:rFonts w:eastAsia="SimSun"/>
        <w:noProof/>
        <w:color w:val="000000"/>
        <w:lang w:eastAsia="ko-KR"/>
      </w:rPr>
      <w:t>,</w:t>
    </w:r>
    <w:r>
      <w:t xml:space="preserve"> 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6DB4" w14:textId="77777777" w:rsidR="00E12E97" w:rsidRDefault="00E12E97" w:rsidP="004F7C97">
    <w:pPr>
      <w:pStyle w:val="Footer"/>
      <w:tabs>
        <w:tab w:val="right" w:pos="11520"/>
      </w:tabs>
    </w:pPr>
    <w:r>
      <w:rPr>
        <w:rFonts w:eastAsia="SimSun"/>
        <w:noProof/>
        <w:color w:val="000000"/>
        <w:lang w:eastAsia="ko-KR"/>
      </w:rPr>
      <w:t>October 6,</w:t>
    </w:r>
    <w:r>
      <w:t xml:space="preserve"> 2020</w:t>
    </w:r>
    <w:r>
      <w:ptab w:relativeTo="margin" w:alignment="right" w:leader="none"/>
    </w:r>
    <w:r>
      <w:t xml:space="preserve">Alternate ELPAC Pilot and Cognitive Lab Report </w:t>
    </w:r>
    <w:r w:rsidRPr="00683D3B">
      <w:t>♦</w:t>
    </w:r>
    <w:r>
      <w:t xml:space="preserve"> </w:t>
    </w:r>
    <w:r>
      <w:fldChar w:fldCharType="begin"/>
    </w:r>
    <w:r>
      <w:instrText xml:space="preserve"> PAGE  \* Arabic  \* MERGEFORMAT </w:instrText>
    </w:r>
    <w:r>
      <w:fldChar w:fldCharType="separate"/>
    </w:r>
    <w:r w:rsidR="00B949B2">
      <w:rPr>
        <w:noProof/>
      </w:rPr>
      <w:t>45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5863" w14:textId="77777777" w:rsidR="00E12E97" w:rsidRPr="003A7A13" w:rsidRDefault="00E12E97" w:rsidP="00421FA0">
    <w:pPr>
      <w:pStyle w:val="Footer"/>
      <w:tabs>
        <w:tab w:val="right" w:pos="11520"/>
      </w:tabs>
    </w:pPr>
    <w:r>
      <w:fldChar w:fldCharType="begin"/>
    </w:r>
    <w:r>
      <w:instrText xml:space="preserve"> PAGE  \* Arabic  \* MERGEFORMAT </w:instrText>
    </w:r>
    <w:r>
      <w:fldChar w:fldCharType="separate"/>
    </w:r>
    <w:r>
      <w:rPr>
        <w:noProof/>
      </w:rPr>
      <w:t>38</w:t>
    </w:r>
    <w:r>
      <w:fldChar w:fldCharType="end"/>
    </w:r>
    <w:r>
      <w:t xml:space="preserve"> </w:t>
    </w:r>
    <w:r w:rsidRPr="00683D3B">
      <w:t>♦</w:t>
    </w:r>
    <w:r>
      <w:t xml:space="preserve"> Alternate ELPAC Pilot and Cognitive Lab Report</w:t>
    </w:r>
    <w:r>
      <w:rPr>
        <w:rFonts w:eastAsia="SimSun"/>
        <w:noProof/>
        <w:color w:val="000000"/>
        <w:lang w:eastAsia="ko-KR"/>
      </w:rPr>
      <w:t xml:space="preserve"> </w:t>
    </w:r>
    <w:r>
      <w:ptab w:relativeTo="margin" w:alignment="right" w:leader="none"/>
    </w:r>
    <w:r>
      <w:rPr>
        <w:rFonts w:eastAsia="SimSun"/>
        <w:noProof/>
        <w:color w:val="000000"/>
        <w:lang w:eastAsia="ko-KR"/>
      </w:rPr>
      <w:t xml:space="preserve">October 6, </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9828A" w14:textId="77777777" w:rsidR="00D525B8" w:rsidRDefault="00D525B8" w:rsidP="008431C9">
      <w:pPr>
        <w:spacing w:after="0"/>
      </w:pPr>
      <w:bookmarkStart w:id="0" w:name="_Hlk51133901"/>
      <w:bookmarkEnd w:id="0"/>
      <w:r>
        <w:separator/>
      </w:r>
    </w:p>
    <w:p w14:paraId="4381B562" w14:textId="77777777" w:rsidR="00D525B8" w:rsidRDefault="00D525B8"/>
    <w:p w14:paraId="621854DB" w14:textId="77777777" w:rsidR="00D525B8" w:rsidRDefault="00D525B8"/>
  </w:footnote>
  <w:footnote w:type="continuationSeparator" w:id="0">
    <w:p w14:paraId="6966EB65" w14:textId="77777777" w:rsidR="00D525B8" w:rsidRDefault="00D525B8" w:rsidP="008431C9">
      <w:pPr>
        <w:spacing w:after="0"/>
      </w:pPr>
      <w:r>
        <w:continuationSeparator/>
      </w:r>
    </w:p>
    <w:p w14:paraId="2C6183FE" w14:textId="77777777" w:rsidR="00D525B8" w:rsidRDefault="00D525B8"/>
    <w:p w14:paraId="34117C3E" w14:textId="77777777" w:rsidR="00D525B8" w:rsidRDefault="00D525B8"/>
  </w:footnote>
  <w:footnote w:type="continuationNotice" w:id="1">
    <w:p w14:paraId="09A772C1" w14:textId="77777777" w:rsidR="00D525B8" w:rsidRDefault="00D525B8">
      <w:pPr>
        <w:spacing w:after="0"/>
      </w:pPr>
    </w:p>
    <w:p w14:paraId="77EA0BFC" w14:textId="77777777" w:rsidR="00D525B8" w:rsidRDefault="00D525B8"/>
    <w:p w14:paraId="68DAB363" w14:textId="77777777" w:rsidR="00D525B8" w:rsidRDefault="00D52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98381352"/>
      <w:docPartObj>
        <w:docPartGallery w:val="Page Numbers (Top of Page)"/>
        <w:docPartUnique/>
      </w:docPartObj>
    </w:sdtPr>
    <w:sdtEndPr/>
    <w:sdtContent>
      <w:p w14:paraId="6E70689C" w14:textId="7DF0B3EC" w:rsidR="00E12E97" w:rsidRPr="001E3003" w:rsidRDefault="00E12E97" w:rsidP="001E3003">
        <w:pPr>
          <w:pStyle w:val="Header"/>
          <w:spacing w:after="0"/>
          <w:jc w:val="right"/>
          <w:rPr>
            <w:rFonts w:ascii="Arial" w:hAnsi="Arial" w:cs="Arial"/>
            <w:szCs w:val="24"/>
          </w:rPr>
        </w:pPr>
        <w:r w:rsidRPr="001E3003">
          <w:rPr>
            <w:rFonts w:ascii="Arial" w:hAnsi="Arial" w:cs="Arial"/>
            <w:szCs w:val="24"/>
          </w:rPr>
          <w:t>memo-imb-adad-dec20item01</w:t>
        </w:r>
      </w:p>
      <w:p w14:paraId="5EFDA296" w14:textId="2EAD638B" w:rsidR="00E12E97" w:rsidRPr="001E3003" w:rsidRDefault="00E12E97" w:rsidP="001E3003">
        <w:pPr>
          <w:pStyle w:val="Header"/>
          <w:spacing w:after="0"/>
          <w:jc w:val="right"/>
          <w:rPr>
            <w:rFonts w:ascii="Arial" w:hAnsi="Arial" w:cs="Arial"/>
            <w:szCs w:val="24"/>
          </w:rPr>
        </w:pPr>
        <w:r w:rsidRPr="001E3003">
          <w:rPr>
            <w:rFonts w:ascii="Arial" w:hAnsi="Arial" w:cs="Arial"/>
            <w:szCs w:val="24"/>
          </w:rPr>
          <w:t>Attachment 1</w:t>
        </w:r>
      </w:p>
      <w:p w14:paraId="4B67CC62" w14:textId="2FCAA721" w:rsidR="00E12E97" w:rsidRPr="001E3003" w:rsidRDefault="00E12E97" w:rsidP="001E3003">
        <w:pPr>
          <w:pStyle w:val="Header"/>
          <w:spacing w:after="360"/>
          <w:jc w:val="right"/>
          <w:rPr>
            <w:rFonts w:ascii="Arial" w:hAnsi="Arial" w:cs="Arial"/>
          </w:rPr>
        </w:pPr>
        <w:r w:rsidRPr="001E3003">
          <w:rPr>
            <w:rFonts w:ascii="Arial" w:hAnsi="Arial" w:cs="Arial"/>
            <w:szCs w:val="24"/>
          </w:rPr>
          <w:t xml:space="preserve">Page </w:t>
        </w:r>
        <w:r w:rsidRPr="001E3003">
          <w:rPr>
            <w:rFonts w:ascii="Arial" w:hAnsi="Arial" w:cs="Arial"/>
            <w:bCs/>
            <w:szCs w:val="24"/>
          </w:rPr>
          <w:fldChar w:fldCharType="begin"/>
        </w:r>
        <w:r w:rsidRPr="001E3003">
          <w:rPr>
            <w:rFonts w:ascii="Arial" w:hAnsi="Arial" w:cs="Arial"/>
            <w:bCs/>
            <w:szCs w:val="24"/>
          </w:rPr>
          <w:instrText xml:space="preserve"> PAGE </w:instrText>
        </w:r>
        <w:r w:rsidRPr="001E3003">
          <w:rPr>
            <w:rFonts w:ascii="Arial" w:hAnsi="Arial" w:cs="Arial"/>
            <w:bCs/>
            <w:szCs w:val="24"/>
          </w:rPr>
          <w:fldChar w:fldCharType="separate"/>
        </w:r>
        <w:r w:rsidR="00B949B2">
          <w:rPr>
            <w:rFonts w:ascii="Arial" w:hAnsi="Arial" w:cs="Arial"/>
            <w:bCs/>
            <w:noProof/>
            <w:szCs w:val="24"/>
          </w:rPr>
          <w:t>87</w:t>
        </w:r>
        <w:r w:rsidRPr="001E3003">
          <w:rPr>
            <w:rFonts w:ascii="Arial" w:hAnsi="Arial" w:cs="Arial"/>
            <w:bCs/>
            <w:szCs w:val="24"/>
          </w:rPr>
          <w:fldChar w:fldCharType="end"/>
        </w:r>
        <w:r w:rsidRPr="001E3003">
          <w:rPr>
            <w:rFonts w:ascii="Arial" w:hAnsi="Arial" w:cs="Arial"/>
            <w:szCs w:val="24"/>
          </w:rPr>
          <w:t xml:space="preserve"> of </w:t>
        </w:r>
        <w:r>
          <w:rPr>
            <w:rFonts w:ascii="Arial" w:hAnsi="Arial" w:cs="Arial"/>
            <w:bCs/>
            <w:szCs w:val="24"/>
          </w:rPr>
          <w:t>92</w: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0D57" w14:textId="5E8D2EFD" w:rsidR="00E12E97" w:rsidRDefault="00E12E97" w:rsidP="00A510CA">
    <w:pPr>
      <w:pStyle w:val="Header"/>
      <w:tabs>
        <w:tab w:val="clear" w:pos="9360"/>
        <w:tab w:val="right" w:pos="12870"/>
        <w:tab w:val="left" w:pos="12960"/>
      </w:tabs>
    </w:pP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r w:rsidRPr="00327B01">
      <w:rPr>
        <w:noProof/>
        <w:lang w:eastAsia="ko-KR"/>
      </w:rPr>
      <w:tab/>
    </w:r>
    <w:r w:rsidRPr="00327B01">
      <w:rPr>
        <w:noProof/>
      </w:rPr>
      <w:drawing>
        <wp:inline distT="0" distB="0" distL="0" distR="0" wp14:anchorId="48ACE447" wp14:editId="2BBE589A">
          <wp:extent cx="1060704" cy="435160"/>
          <wp:effectExtent l="0" t="0" r="6350" b="3175"/>
          <wp:docPr id="1458698754" name="Picture 1458698754"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BEFDE" w14:textId="413C635E" w:rsidR="00E12E97" w:rsidRPr="00327B01" w:rsidRDefault="00E12E97" w:rsidP="00327B01">
    <w:pPr>
      <w:pStyle w:val="Header"/>
      <w:tabs>
        <w:tab w:val="clear" w:pos="9360"/>
        <w:tab w:val="right" w:pos="12960"/>
      </w:tabs>
    </w:pP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r w:rsidRPr="00327B01">
      <w:rPr>
        <w:noProof/>
        <w:lang w:eastAsia="ko-KR"/>
      </w:rPr>
      <w:tab/>
    </w:r>
    <w:r w:rsidRPr="00327B01">
      <w:rPr>
        <w:noProof/>
      </w:rPr>
      <w:drawing>
        <wp:inline distT="0" distB="0" distL="0" distR="0" wp14:anchorId="4059D97F" wp14:editId="51F9B6E6">
          <wp:extent cx="1060704" cy="435160"/>
          <wp:effectExtent l="0" t="0" r="6350" b="3175"/>
          <wp:docPr id="1458698755" name="Picture 1458698755"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38FA" w14:textId="3C5B9529" w:rsidR="00E12E97" w:rsidRDefault="00E12E97" w:rsidP="00A510CA">
    <w:pPr>
      <w:pStyle w:val="Header"/>
      <w:tabs>
        <w:tab w:val="clear" w:pos="9360"/>
        <w:tab w:val="right" w:pos="12870"/>
        <w:tab w:val="left" w:pos="12960"/>
      </w:tabs>
    </w:pPr>
    <w:r w:rsidRPr="00327B01">
      <w:rPr>
        <w:noProof/>
      </w:rPr>
      <w:drawing>
        <wp:inline distT="0" distB="0" distL="0" distR="0" wp14:anchorId="0BC2CE49" wp14:editId="4B706F6E">
          <wp:extent cx="1060704" cy="435160"/>
          <wp:effectExtent l="0" t="0" r="6350" b="3175"/>
          <wp:docPr id="1458698757" name="Picture 1458698757"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r w:rsidRPr="00327B01">
      <w:rPr>
        <w:noProof/>
        <w:lang w:eastAsia="ko-KR"/>
      </w:rPr>
      <w:tab/>
    </w: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CA21" w14:textId="636A961C" w:rsidR="00E12E97" w:rsidRPr="00327B01" w:rsidRDefault="00E12E97" w:rsidP="00327B01">
    <w:pPr>
      <w:pStyle w:val="Header"/>
      <w:tabs>
        <w:tab w:val="clear" w:pos="9360"/>
        <w:tab w:val="right" w:pos="12960"/>
      </w:tabs>
    </w:pPr>
    <w:r>
      <w:rPr>
        <w:noProof/>
      </w:rPr>
      <w:fldChar w:fldCharType="begin"/>
    </w:r>
    <w:r>
      <w:rPr>
        <w:noProof/>
      </w:rPr>
      <w:instrText>STYLEREF  "Heading 2"  \* MERGEFORMAT</w:instrText>
    </w:r>
    <w:r>
      <w:rPr>
        <w:noProof/>
      </w:rPr>
      <w:fldChar w:fldCharType="separate"/>
    </w:r>
    <w:r>
      <w:rPr>
        <w:noProof/>
      </w:rPr>
      <w:t>Recommendations</w:t>
    </w:r>
    <w:r>
      <w:rPr>
        <w:noProof/>
      </w:rPr>
      <w:fldChar w:fldCharType="end"/>
    </w:r>
    <w:r w:rsidRPr="00327B01">
      <w:rPr>
        <w:noProof/>
        <w:lang w:eastAsia="ko-KR"/>
      </w:rPr>
      <w:tab/>
    </w:r>
    <w:r w:rsidRPr="00327B01">
      <w:rPr>
        <w:noProof/>
      </w:rPr>
      <w:drawing>
        <wp:inline distT="0" distB="0" distL="0" distR="0" wp14:anchorId="336FAF8B" wp14:editId="5EAE4681">
          <wp:extent cx="1060704" cy="435160"/>
          <wp:effectExtent l="0" t="0" r="6350" b="3175"/>
          <wp:docPr id="1458698758" name="Picture 1458698758"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5D686" w14:textId="5ED45E75" w:rsidR="00E12E97" w:rsidRDefault="00E12E97" w:rsidP="00A510CA">
    <w:pPr>
      <w:pStyle w:val="Header"/>
      <w:tabs>
        <w:tab w:val="clear" w:pos="9360"/>
        <w:tab w:val="right" w:pos="12870"/>
        <w:tab w:val="left" w:pos="12960"/>
      </w:tabs>
    </w:pPr>
    <w:r>
      <w:rPr>
        <w:noProof/>
      </w:rPr>
      <w:fldChar w:fldCharType="begin"/>
    </w:r>
    <w:r>
      <w:rPr>
        <w:noProof/>
      </w:rPr>
      <w:instrText>STYLEREF  "Heading 2"  \* MERGEFORMAT</w:instrText>
    </w:r>
    <w:r>
      <w:rPr>
        <w:noProof/>
      </w:rPr>
      <w:fldChar w:fldCharType="separate"/>
    </w:r>
    <w:r>
      <w:rPr>
        <w:noProof/>
      </w:rPr>
      <w:t>Recommendations</w:t>
    </w:r>
    <w:r>
      <w:rPr>
        <w:noProof/>
      </w:rPr>
      <w:fldChar w:fldCharType="end"/>
    </w:r>
    <w:r w:rsidRPr="00327B01">
      <w:rPr>
        <w:noProof/>
        <w:lang w:eastAsia="ko-KR"/>
      </w:rPr>
      <w:tab/>
    </w:r>
    <w:r w:rsidRPr="00327B01">
      <w:rPr>
        <w:noProof/>
      </w:rPr>
      <w:drawing>
        <wp:inline distT="0" distB="0" distL="0" distR="0" wp14:anchorId="18135046" wp14:editId="37FB4C72">
          <wp:extent cx="1060704" cy="435160"/>
          <wp:effectExtent l="0" t="0" r="6350" b="3175"/>
          <wp:docPr id="1458698759" name="Picture 1458698759"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79DBC" w14:textId="224921B9" w:rsidR="00E12E97" w:rsidRDefault="00E12E97" w:rsidP="00A510CA">
    <w:pPr>
      <w:pStyle w:val="Header"/>
      <w:tabs>
        <w:tab w:val="clear" w:pos="9360"/>
        <w:tab w:val="right" w:pos="12870"/>
        <w:tab w:val="left" w:pos="12960"/>
      </w:tabs>
    </w:pPr>
    <w:r>
      <w:rPr>
        <w:noProof/>
      </w:rPr>
      <w:fldChar w:fldCharType="begin"/>
    </w:r>
    <w:r>
      <w:rPr>
        <w:noProof/>
      </w:rPr>
      <w:instrText>STYLEREF  "Heading 2"  \* MERGEFORMAT</w:instrText>
    </w:r>
    <w:r>
      <w:rPr>
        <w:noProof/>
      </w:rPr>
      <w:fldChar w:fldCharType="separate"/>
    </w:r>
    <w:r>
      <w:rPr>
        <w:noProof/>
      </w:rPr>
      <w:t>References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Recommendations for Test Administration</w:t>
    </w:r>
    <w:r>
      <w:rPr>
        <w:noProof/>
      </w:rPr>
      <w:fldChar w:fldCharType="end"/>
    </w:r>
    <w:r w:rsidRPr="00327B01">
      <w:rPr>
        <w:noProof/>
        <w:lang w:eastAsia="ko-KR"/>
      </w:rPr>
      <w:tab/>
    </w:r>
    <w:r w:rsidRPr="00327B01">
      <w:rPr>
        <w:noProof/>
      </w:rPr>
      <w:drawing>
        <wp:inline distT="0" distB="0" distL="0" distR="0" wp14:anchorId="3EB0820A" wp14:editId="14797E32">
          <wp:extent cx="1060704" cy="435160"/>
          <wp:effectExtent l="0" t="0" r="6350" b="3175"/>
          <wp:docPr id="1458698762" name="Picture 1458698762"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9830" w14:textId="49F007EB" w:rsidR="00E12E97" w:rsidRPr="00327B01" w:rsidRDefault="00E12E97" w:rsidP="00327B01">
    <w:pPr>
      <w:pStyle w:val="Header"/>
      <w:tabs>
        <w:tab w:val="clear" w:pos="9360"/>
        <w:tab w:val="right" w:pos="12960"/>
      </w:tabs>
    </w:pPr>
    <w:r>
      <w:rPr>
        <w:noProof/>
      </w:rPr>
      <w:fldChar w:fldCharType="begin"/>
    </w:r>
    <w:r>
      <w:rPr>
        <w:noProof/>
      </w:rPr>
      <w:instrText>STYLEREF  "Heading 2"  \* MERGEFORMAT</w:instrText>
    </w:r>
    <w:r>
      <w:rPr>
        <w:noProof/>
      </w:rPr>
      <w:fldChar w:fldCharType="separate"/>
    </w:r>
    <w:r>
      <w:rPr>
        <w:noProof/>
      </w:rPr>
      <w:t>Appendices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Appendix A</w:t>
    </w:r>
    <w:r>
      <w:rPr>
        <w:noProof/>
      </w:rPr>
      <w:fldChar w:fldCharType="end"/>
    </w:r>
    <w:r w:rsidRPr="00327B01">
      <w:rPr>
        <w:noProof/>
        <w:lang w:eastAsia="ko-KR"/>
      </w:rPr>
      <w:tab/>
    </w:r>
    <w:r w:rsidRPr="00327B01">
      <w:rPr>
        <w:noProof/>
      </w:rPr>
      <w:drawing>
        <wp:inline distT="0" distB="0" distL="0" distR="0" wp14:anchorId="683DDE61" wp14:editId="2889307E">
          <wp:extent cx="1060704" cy="435160"/>
          <wp:effectExtent l="0" t="0" r="6350" b="3175"/>
          <wp:docPr id="1458698756" name="Picture 1458698756"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07B5" w14:textId="05767F02" w:rsidR="00E12E97" w:rsidRDefault="00E12E97" w:rsidP="00A510CA">
    <w:pPr>
      <w:pStyle w:val="Header"/>
      <w:tabs>
        <w:tab w:val="clear" w:pos="9360"/>
        <w:tab w:val="right" w:pos="12870"/>
        <w:tab w:val="left" w:pos="12960"/>
      </w:tabs>
    </w:pPr>
    <w:r w:rsidRPr="00327B01">
      <w:rPr>
        <w:noProof/>
      </w:rPr>
      <w:drawing>
        <wp:inline distT="0" distB="0" distL="0" distR="0" wp14:anchorId="623AD3A5" wp14:editId="05D6481F">
          <wp:extent cx="1060704" cy="435160"/>
          <wp:effectExtent l="0" t="0" r="6350" b="3175"/>
          <wp:docPr id="1458698753" name="Picture 1458698753"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r w:rsidRPr="00327B01">
      <w:rPr>
        <w:noProof/>
        <w:lang w:eastAsia="ko-KR"/>
      </w:rPr>
      <w:tab/>
    </w:r>
    <w:r>
      <w:rPr>
        <w:noProof/>
      </w:rPr>
      <w:fldChar w:fldCharType="begin"/>
    </w:r>
    <w:r>
      <w:rPr>
        <w:noProof/>
      </w:rPr>
      <w:instrText>STYLEREF  "Heading 2"  \* MERGEFORMAT</w:instrText>
    </w:r>
    <w:r>
      <w:rPr>
        <w:noProof/>
      </w:rPr>
      <w:fldChar w:fldCharType="separate"/>
    </w:r>
    <w:r>
      <w:rPr>
        <w:noProof/>
      </w:rPr>
      <w:t>Appendices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Appendix A</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9AEC" w14:textId="681D1FB2" w:rsidR="00E12E97" w:rsidRDefault="00E12E97">
    <w:pPr>
      <w:pStyle w:val="Header"/>
    </w:pPr>
    <w:r>
      <w:t>kk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BD4D4" w14:textId="394181F3" w:rsidR="00E12E97" w:rsidRDefault="00E12E97">
    <w:pPr>
      <w:pStyle w:val="Header"/>
    </w:pPr>
    <w:r>
      <w:rPr>
        <w:noProof/>
      </w:rPr>
      <w:fldChar w:fldCharType="begin"/>
    </w:r>
    <w:r>
      <w:rPr>
        <w:noProof/>
      </w:rPr>
      <w:instrText>STYLEREF  "Heading 2"  \* MERGEFORMAT</w:instrText>
    </w:r>
    <w:r>
      <w:rPr>
        <w:noProof/>
      </w:rPr>
      <w:fldChar w:fldCharType="separate"/>
    </w:r>
    <w:r>
      <w:rPr>
        <w:noProof/>
      </w:rPr>
      <w:t>Executive Summary</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Preliminary Report Summary</w:t>
    </w:r>
    <w:r>
      <w:rPr>
        <w:noProof/>
      </w:rPr>
      <w:fldChar w:fldCharType="end"/>
    </w:r>
    <w:r>
      <w:tab/>
    </w:r>
    <w:r w:rsidRPr="00327B01">
      <w:rPr>
        <w:noProof/>
      </w:rPr>
      <w:drawing>
        <wp:inline distT="0" distB="0" distL="0" distR="0" wp14:anchorId="14282D40" wp14:editId="645CB435">
          <wp:extent cx="1060704" cy="435160"/>
          <wp:effectExtent l="0" t="0" r="6350" b="3175"/>
          <wp:docPr id="23" name="Picture 23"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1513" w14:textId="733B81D1" w:rsidR="00E12E97" w:rsidRDefault="00E12E97" w:rsidP="00661ECB">
    <w:pPr>
      <w:pStyle w:val="Header"/>
      <w:tabs>
        <w:tab w:val="clear" w:pos="9360"/>
        <w:tab w:val="right" w:pos="12960"/>
      </w:tabs>
    </w:pP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r>
      <w:tab/>
    </w:r>
    <w:r w:rsidRPr="00327B01">
      <w:rPr>
        <w:noProof/>
      </w:rPr>
      <w:drawing>
        <wp:inline distT="0" distB="0" distL="0" distR="0" wp14:anchorId="09A99F9F" wp14:editId="4B5D4764">
          <wp:extent cx="1060704" cy="435160"/>
          <wp:effectExtent l="0" t="0" r="6350" b="3175"/>
          <wp:docPr id="26" name="Picture 26"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D3A3" w14:textId="0336B826" w:rsidR="00E12E97" w:rsidRDefault="00E12E97">
    <w:pPr>
      <w:pStyle w:val="Header"/>
    </w:pP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r>
      <w:tab/>
    </w:r>
    <w:r w:rsidRPr="00327B01">
      <w:rPr>
        <w:noProof/>
      </w:rPr>
      <w:drawing>
        <wp:inline distT="0" distB="0" distL="0" distR="0" wp14:anchorId="58868D08" wp14:editId="3CDD5255">
          <wp:extent cx="1060704" cy="435160"/>
          <wp:effectExtent l="0" t="0" r="6350" b="3175"/>
          <wp:docPr id="28" name="Picture 28"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EDEE" w14:textId="6E2E5532" w:rsidR="00E12E97" w:rsidRDefault="00E12E97">
    <w:pPr>
      <w:pStyle w:val="Header"/>
    </w:pP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r>
      <w:tab/>
    </w:r>
    <w:r w:rsidRPr="00327B01">
      <w:rPr>
        <w:noProof/>
      </w:rPr>
      <w:drawing>
        <wp:inline distT="0" distB="0" distL="0" distR="0" wp14:anchorId="7F7E7264" wp14:editId="30F76EA0">
          <wp:extent cx="1060704" cy="435160"/>
          <wp:effectExtent l="0" t="0" r="6350" b="3175"/>
          <wp:docPr id="29" name="Picture 29"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7082" w14:textId="7D933F16" w:rsidR="00E12E97" w:rsidRDefault="00E12E97" w:rsidP="00A510CA">
    <w:pPr>
      <w:pStyle w:val="Header"/>
      <w:tabs>
        <w:tab w:val="clear" w:pos="9360"/>
        <w:tab w:val="right" w:pos="12870"/>
        <w:tab w:val="left" w:pos="12960"/>
      </w:tabs>
    </w:pPr>
    <w:r w:rsidRPr="00327B01">
      <w:rPr>
        <w:noProof/>
      </w:rPr>
      <w:drawing>
        <wp:inline distT="0" distB="0" distL="0" distR="0" wp14:anchorId="47ACBC0C" wp14:editId="48B6E7C8">
          <wp:extent cx="1060704" cy="435160"/>
          <wp:effectExtent l="0" t="0" r="6350" b="3175"/>
          <wp:docPr id="30" name="Picture 30"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r w:rsidRPr="00327B01">
      <w:rPr>
        <w:noProof/>
        <w:lang w:eastAsia="ko-KR"/>
      </w:rPr>
      <w:tab/>
    </w: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C234" w14:textId="36FCAD44" w:rsidR="00E12E97" w:rsidRPr="00327B01" w:rsidRDefault="00E12E97" w:rsidP="00327B01">
    <w:pPr>
      <w:pStyle w:val="Header"/>
      <w:tabs>
        <w:tab w:val="clear" w:pos="9360"/>
        <w:tab w:val="right" w:pos="12960"/>
      </w:tabs>
    </w:pP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r w:rsidRPr="00327B01">
      <w:rPr>
        <w:noProof/>
        <w:lang w:eastAsia="ko-KR"/>
      </w:rPr>
      <w:tab/>
    </w:r>
    <w:r w:rsidRPr="00327B01">
      <w:rPr>
        <w:noProof/>
      </w:rPr>
      <w:drawing>
        <wp:inline distT="0" distB="0" distL="0" distR="0" wp14:anchorId="2BE6D22D" wp14:editId="5119DF1D">
          <wp:extent cx="1060704" cy="435160"/>
          <wp:effectExtent l="0" t="0" r="6350" b="3175"/>
          <wp:docPr id="31" name="Picture 31"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89E8" w14:textId="13D04629" w:rsidR="00E12E97" w:rsidRDefault="00E12E97" w:rsidP="00A510CA">
    <w:pPr>
      <w:pStyle w:val="Header"/>
      <w:tabs>
        <w:tab w:val="clear" w:pos="9360"/>
        <w:tab w:val="right" w:pos="12870"/>
        <w:tab w:val="left" w:pos="12960"/>
      </w:tabs>
    </w:pPr>
    <w:r>
      <w:rPr>
        <w:noProof/>
      </w:rPr>
      <w:fldChar w:fldCharType="begin"/>
    </w:r>
    <w:r>
      <w:rPr>
        <w:noProof/>
      </w:rPr>
      <w:instrText>STYLEREF  "Heading 2"  \* MERGEFORMAT</w:instrText>
    </w:r>
    <w:r>
      <w:rPr>
        <w:noProof/>
      </w:rPr>
      <w:fldChar w:fldCharType="separate"/>
    </w:r>
    <w:r>
      <w:rPr>
        <w:noProof/>
      </w:rPr>
      <w:t>Findings</w:t>
    </w:r>
    <w:r>
      <w:rPr>
        <w:noProof/>
      </w:rPr>
      <w:fldChar w:fldCharType="end"/>
    </w:r>
    <w:r>
      <w:t xml:space="preserve"> | </w:t>
    </w:r>
    <w:r>
      <w:rPr>
        <w:noProof/>
      </w:rPr>
      <w:fldChar w:fldCharType="begin"/>
    </w:r>
    <w:r>
      <w:rPr>
        <w:noProof/>
      </w:rPr>
      <w:instrText>STYLEREF  "Heading 3"  \* MERGEFORMAT</w:instrText>
    </w:r>
    <w:r>
      <w:rPr>
        <w:noProof/>
      </w:rPr>
      <w:fldChar w:fldCharType="separate"/>
    </w:r>
    <w:r>
      <w:rPr>
        <w:noProof/>
      </w:rPr>
      <w:t>Interaction with Task Types</w:t>
    </w:r>
    <w:r>
      <w:rPr>
        <w:noProof/>
      </w:rPr>
      <w:fldChar w:fldCharType="end"/>
    </w:r>
    <w:r w:rsidRPr="00327B01">
      <w:rPr>
        <w:noProof/>
        <w:lang w:eastAsia="ko-KR"/>
      </w:rPr>
      <w:tab/>
    </w:r>
    <w:r w:rsidRPr="00327B01">
      <w:rPr>
        <w:noProof/>
      </w:rPr>
      <w:drawing>
        <wp:inline distT="0" distB="0" distL="0" distR="0" wp14:anchorId="4ABB4E39" wp14:editId="0EB4C9C3">
          <wp:extent cx="1060704" cy="435160"/>
          <wp:effectExtent l="0" t="0" r="6350" b="3175"/>
          <wp:docPr id="1458698752" name="Picture 1458698752"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00862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E1E6E388"/>
    <w:lvl w:ilvl="0" w:tplc="3ABA428E">
      <w:start w:val="1"/>
      <w:numFmt w:val="decimal"/>
      <w:lvlText w:val="%1."/>
      <w:lvlJc w:val="left"/>
      <w:pPr>
        <w:tabs>
          <w:tab w:val="num" w:pos="1440"/>
        </w:tabs>
        <w:ind w:left="1440" w:hanging="360"/>
      </w:pPr>
    </w:lvl>
    <w:lvl w:ilvl="1" w:tplc="B17464DA">
      <w:numFmt w:val="decimal"/>
      <w:lvlText w:val=""/>
      <w:lvlJc w:val="left"/>
    </w:lvl>
    <w:lvl w:ilvl="2" w:tplc="771AA158">
      <w:numFmt w:val="decimal"/>
      <w:lvlText w:val=""/>
      <w:lvlJc w:val="left"/>
    </w:lvl>
    <w:lvl w:ilvl="3" w:tplc="1C5A104A">
      <w:numFmt w:val="decimal"/>
      <w:lvlText w:val=""/>
      <w:lvlJc w:val="left"/>
    </w:lvl>
    <w:lvl w:ilvl="4" w:tplc="26B69424">
      <w:numFmt w:val="decimal"/>
      <w:lvlText w:val=""/>
      <w:lvlJc w:val="left"/>
    </w:lvl>
    <w:lvl w:ilvl="5" w:tplc="CF3CC4D2">
      <w:numFmt w:val="decimal"/>
      <w:lvlText w:val=""/>
      <w:lvlJc w:val="left"/>
    </w:lvl>
    <w:lvl w:ilvl="6" w:tplc="62D2998E">
      <w:numFmt w:val="decimal"/>
      <w:lvlText w:val=""/>
      <w:lvlJc w:val="left"/>
    </w:lvl>
    <w:lvl w:ilvl="7" w:tplc="6152E19A">
      <w:numFmt w:val="decimal"/>
      <w:lvlText w:val=""/>
      <w:lvlJc w:val="left"/>
    </w:lvl>
    <w:lvl w:ilvl="8" w:tplc="6868CB2A">
      <w:numFmt w:val="decimal"/>
      <w:lvlText w:val=""/>
      <w:lvlJc w:val="left"/>
    </w:lvl>
  </w:abstractNum>
  <w:abstractNum w:abstractNumId="2" w15:restartNumberingAfterBreak="0">
    <w:nsid w:val="FFFFFF7E"/>
    <w:multiLevelType w:val="hybridMultilevel"/>
    <w:tmpl w:val="DA544FE8"/>
    <w:lvl w:ilvl="0" w:tplc="947E505E">
      <w:start w:val="1"/>
      <w:numFmt w:val="decimal"/>
      <w:lvlText w:val="%1."/>
      <w:lvlJc w:val="left"/>
      <w:pPr>
        <w:tabs>
          <w:tab w:val="num" w:pos="1080"/>
        </w:tabs>
        <w:ind w:left="1080" w:hanging="360"/>
      </w:pPr>
    </w:lvl>
    <w:lvl w:ilvl="1" w:tplc="A3A2ED42">
      <w:numFmt w:val="decimal"/>
      <w:lvlText w:val=""/>
      <w:lvlJc w:val="left"/>
    </w:lvl>
    <w:lvl w:ilvl="2" w:tplc="A8684AA0">
      <w:numFmt w:val="decimal"/>
      <w:lvlText w:val=""/>
      <w:lvlJc w:val="left"/>
    </w:lvl>
    <w:lvl w:ilvl="3" w:tplc="2AB27DB8">
      <w:numFmt w:val="decimal"/>
      <w:lvlText w:val=""/>
      <w:lvlJc w:val="left"/>
    </w:lvl>
    <w:lvl w:ilvl="4" w:tplc="787A6A4E">
      <w:numFmt w:val="decimal"/>
      <w:lvlText w:val=""/>
      <w:lvlJc w:val="left"/>
    </w:lvl>
    <w:lvl w:ilvl="5" w:tplc="CD525F0C">
      <w:numFmt w:val="decimal"/>
      <w:lvlText w:val=""/>
      <w:lvlJc w:val="left"/>
    </w:lvl>
    <w:lvl w:ilvl="6" w:tplc="DE9EE8CE">
      <w:numFmt w:val="decimal"/>
      <w:lvlText w:val=""/>
      <w:lvlJc w:val="left"/>
    </w:lvl>
    <w:lvl w:ilvl="7" w:tplc="E5E40DDC">
      <w:numFmt w:val="decimal"/>
      <w:lvlText w:val=""/>
      <w:lvlJc w:val="left"/>
    </w:lvl>
    <w:lvl w:ilvl="8" w:tplc="F0CA192A">
      <w:numFmt w:val="decimal"/>
      <w:lvlText w:val=""/>
      <w:lvlJc w:val="left"/>
    </w:lvl>
  </w:abstractNum>
  <w:abstractNum w:abstractNumId="3" w15:restartNumberingAfterBreak="0">
    <w:nsid w:val="FFFFFF7F"/>
    <w:multiLevelType w:val="hybridMultilevel"/>
    <w:tmpl w:val="F33A9350"/>
    <w:lvl w:ilvl="0" w:tplc="229401C8">
      <w:start w:val="1"/>
      <w:numFmt w:val="decimal"/>
      <w:lvlText w:val="%1."/>
      <w:lvlJc w:val="left"/>
      <w:pPr>
        <w:tabs>
          <w:tab w:val="num" w:pos="720"/>
        </w:tabs>
        <w:ind w:left="720" w:hanging="360"/>
      </w:pPr>
    </w:lvl>
    <w:lvl w:ilvl="1" w:tplc="AC4AFD0C">
      <w:numFmt w:val="decimal"/>
      <w:lvlText w:val=""/>
      <w:lvlJc w:val="left"/>
    </w:lvl>
    <w:lvl w:ilvl="2" w:tplc="56A44806">
      <w:numFmt w:val="decimal"/>
      <w:lvlText w:val=""/>
      <w:lvlJc w:val="left"/>
    </w:lvl>
    <w:lvl w:ilvl="3" w:tplc="86587A0A">
      <w:numFmt w:val="decimal"/>
      <w:lvlText w:val=""/>
      <w:lvlJc w:val="left"/>
    </w:lvl>
    <w:lvl w:ilvl="4" w:tplc="754084B0">
      <w:numFmt w:val="decimal"/>
      <w:lvlText w:val=""/>
      <w:lvlJc w:val="left"/>
    </w:lvl>
    <w:lvl w:ilvl="5" w:tplc="EAF08668">
      <w:numFmt w:val="decimal"/>
      <w:lvlText w:val=""/>
      <w:lvlJc w:val="left"/>
    </w:lvl>
    <w:lvl w:ilvl="6" w:tplc="B40A8B5A">
      <w:numFmt w:val="decimal"/>
      <w:lvlText w:val=""/>
      <w:lvlJc w:val="left"/>
    </w:lvl>
    <w:lvl w:ilvl="7" w:tplc="7E585B52">
      <w:numFmt w:val="decimal"/>
      <w:lvlText w:val=""/>
      <w:lvlJc w:val="left"/>
    </w:lvl>
    <w:lvl w:ilvl="8" w:tplc="EE9C6DCE">
      <w:numFmt w:val="decimal"/>
      <w:lvlText w:val=""/>
      <w:lvlJc w:val="left"/>
    </w:lvl>
  </w:abstractNum>
  <w:abstractNum w:abstractNumId="4" w15:restartNumberingAfterBreak="0">
    <w:nsid w:val="FFFFFF80"/>
    <w:multiLevelType w:val="hybridMultilevel"/>
    <w:tmpl w:val="333AADE2"/>
    <w:lvl w:ilvl="0" w:tplc="BA9A34E4">
      <w:start w:val="1"/>
      <w:numFmt w:val="bullet"/>
      <w:lvlText w:val=""/>
      <w:lvlJc w:val="left"/>
      <w:pPr>
        <w:tabs>
          <w:tab w:val="num" w:pos="1800"/>
        </w:tabs>
        <w:ind w:left="1800" w:hanging="360"/>
      </w:pPr>
      <w:rPr>
        <w:rFonts w:ascii="Symbol" w:hAnsi="Symbol" w:hint="default"/>
      </w:rPr>
    </w:lvl>
    <w:lvl w:ilvl="1" w:tplc="6882ACA0">
      <w:numFmt w:val="decimal"/>
      <w:lvlText w:val=""/>
      <w:lvlJc w:val="left"/>
    </w:lvl>
    <w:lvl w:ilvl="2" w:tplc="0E226FF8">
      <w:numFmt w:val="decimal"/>
      <w:lvlText w:val=""/>
      <w:lvlJc w:val="left"/>
    </w:lvl>
    <w:lvl w:ilvl="3" w:tplc="FA924A30">
      <w:numFmt w:val="decimal"/>
      <w:lvlText w:val=""/>
      <w:lvlJc w:val="left"/>
    </w:lvl>
    <w:lvl w:ilvl="4" w:tplc="A8649D74">
      <w:numFmt w:val="decimal"/>
      <w:lvlText w:val=""/>
      <w:lvlJc w:val="left"/>
    </w:lvl>
    <w:lvl w:ilvl="5" w:tplc="F3CA2D22">
      <w:numFmt w:val="decimal"/>
      <w:lvlText w:val=""/>
      <w:lvlJc w:val="left"/>
    </w:lvl>
    <w:lvl w:ilvl="6" w:tplc="FB9E880E">
      <w:numFmt w:val="decimal"/>
      <w:lvlText w:val=""/>
      <w:lvlJc w:val="left"/>
    </w:lvl>
    <w:lvl w:ilvl="7" w:tplc="1C844950">
      <w:numFmt w:val="decimal"/>
      <w:lvlText w:val=""/>
      <w:lvlJc w:val="left"/>
    </w:lvl>
    <w:lvl w:ilvl="8" w:tplc="F1BA0178">
      <w:numFmt w:val="decimal"/>
      <w:lvlText w:val=""/>
      <w:lvlJc w:val="left"/>
    </w:lvl>
  </w:abstractNum>
  <w:abstractNum w:abstractNumId="5" w15:restartNumberingAfterBreak="0">
    <w:nsid w:val="FFFFFF81"/>
    <w:multiLevelType w:val="hybridMultilevel"/>
    <w:tmpl w:val="E9A067D0"/>
    <w:lvl w:ilvl="0" w:tplc="2640C410">
      <w:start w:val="1"/>
      <w:numFmt w:val="bullet"/>
      <w:lvlText w:val=""/>
      <w:lvlJc w:val="left"/>
      <w:pPr>
        <w:tabs>
          <w:tab w:val="num" w:pos="1440"/>
        </w:tabs>
        <w:ind w:left="1440" w:hanging="360"/>
      </w:pPr>
      <w:rPr>
        <w:rFonts w:ascii="Symbol" w:hAnsi="Symbol" w:hint="default"/>
      </w:rPr>
    </w:lvl>
    <w:lvl w:ilvl="1" w:tplc="470635AA">
      <w:numFmt w:val="decimal"/>
      <w:lvlText w:val=""/>
      <w:lvlJc w:val="left"/>
    </w:lvl>
    <w:lvl w:ilvl="2" w:tplc="4CEA1384">
      <w:numFmt w:val="decimal"/>
      <w:lvlText w:val=""/>
      <w:lvlJc w:val="left"/>
    </w:lvl>
    <w:lvl w:ilvl="3" w:tplc="1E4A70FE">
      <w:numFmt w:val="decimal"/>
      <w:lvlText w:val=""/>
      <w:lvlJc w:val="left"/>
    </w:lvl>
    <w:lvl w:ilvl="4" w:tplc="3F58A8B2">
      <w:numFmt w:val="decimal"/>
      <w:lvlText w:val=""/>
      <w:lvlJc w:val="left"/>
    </w:lvl>
    <w:lvl w:ilvl="5" w:tplc="27680F20">
      <w:numFmt w:val="decimal"/>
      <w:lvlText w:val=""/>
      <w:lvlJc w:val="left"/>
    </w:lvl>
    <w:lvl w:ilvl="6" w:tplc="AF8C390A">
      <w:numFmt w:val="decimal"/>
      <w:lvlText w:val=""/>
      <w:lvlJc w:val="left"/>
    </w:lvl>
    <w:lvl w:ilvl="7" w:tplc="97A2D1B2">
      <w:numFmt w:val="decimal"/>
      <w:lvlText w:val=""/>
      <w:lvlJc w:val="left"/>
    </w:lvl>
    <w:lvl w:ilvl="8" w:tplc="18F6E10A">
      <w:numFmt w:val="decimal"/>
      <w:lvlText w:val=""/>
      <w:lvlJc w:val="left"/>
    </w:lvl>
  </w:abstractNum>
  <w:abstractNum w:abstractNumId="6" w15:restartNumberingAfterBreak="0">
    <w:nsid w:val="FFFFFF82"/>
    <w:multiLevelType w:val="hybridMultilevel"/>
    <w:tmpl w:val="1D3E570C"/>
    <w:lvl w:ilvl="0" w:tplc="6DBC5616">
      <w:start w:val="1"/>
      <w:numFmt w:val="bullet"/>
      <w:lvlText w:val=""/>
      <w:lvlJc w:val="left"/>
      <w:pPr>
        <w:tabs>
          <w:tab w:val="num" w:pos="1080"/>
        </w:tabs>
        <w:ind w:left="1080" w:hanging="360"/>
      </w:pPr>
      <w:rPr>
        <w:rFonts w:ascii="Symbol" w:hAnsi="Symbol" w:hint="default"/>
      </w:rPr>
    </w:lvl>
    <w:lvl w:ilvl="1" w:tplc="06E4CBA6">
      <w:numFmt w:val="decimal"/>
      <w:lvlText w:val=""/>
      <w:lvlJc w:val="left"/>
    </w:lvl>
    <w:lvl w:ilvl="2" w:tplc="4A9465D0">
      <w:numFmt w:val="decimal"/>
      <w:lvlText w:val=""/>
      <w:lvlJc w:val="left"/>
    </w:lvl>
    <w:lvl w:ilvl="3" w:tplc="329C07B0">
      <w:numFmt w:val="decimal"/>
      <w:lvlText w:val=""/>
      <w:lvlJc w:val="left"/>
    </w:lvl>
    <w:lvl w:ilvl="4" w:tplc="2E4A42AE">
      <w:numFmt w:val="decimal"/>
      <w:lvlText w:val=""/>
      <w:lvlJc w:val="left"/>
    </w:lvl>
    <w:lvl w:ilvl="5" w:tplc="6160245C">
      <w:numFmt w:val="decimal"/>
      <w:lvlText w:val=""/>
      <w:lvlJc w:val="left"/>
    </w:lvl>
    <w:lvl w:ilvl="6" w:tplc="378C66C2">
      <w:numFmt w:val="decimal"/>
      <w:lvlText w:val=""/>
      <w:lvlJc w:val="left"/>
    </w:lvl>
    <w:lvl w:ilvl="7" w:tplc="8E40BB2A">
      <w:numFmt w:val="decimal"/>
      <w:lvlText w:val=""/>
      <w:lvlJc w:val="left"/>
    </w:lvl>
    <w:lvl w:ilvl="8" w:tplc="B8D6799A">
      <w:numFmt w:val="decimal"/>
      <w:lvlText w:val=""/>
      <w:lvlJc w:val="left"/>
    </w:lvl>
  </w:abstractNum>
  <w:abstractNum w:abstractNumId="7" w15:restartNumberingAfterBreak="0">
    <w:nsid w:val="FFFFFF83"/>
    <w:multiLevelType w:val="hybridMultilevel"/>
    <w:tmpl w:val="ED601752"/>
    <w:lvl w:ilvl="0" w:tplc="F61AFB2A">
      <w:start w:val="1"/>
      <w:numFmt w:val="bullet"/>
      <w:lvlText w:val=""/>
      <w:lvlJc w:val="left"/>
      <w:pPr>
        <w:tabs>
          <w:tab w:val="num" w:pos="720"/>
        </w:tabs>
        <w:ind w:left="720" w:hanging="360"/>
      </w:pPr>
      <w:rPr>
        <w:rFonts w:ascii="Symbol" w:hAnsi="Symbol" w:hint="default"/>
      </w:rPr>
    </w:lvl>
    <w:lvl w:ilvl="1" w:tplc="0688DD68">
      <w:numFmt w:val="decimal"/>
      <w:lvlText w:val=""/>
      <w:lvlJc w:val="left"/>
    </w:lvl>
    <w:lvl w:ilvl="2" w:tplc="A294B90A">
      <w:numFmt w:val="decimal"/>
      <w:lvlText w:val=""/>
      <w:lvlJc w:val="left"/>
    </w:lvl>
    <w:lvl w:ilvl="3" w:tplc="4544B3F4">
      <w:numFmt w:val="decimal"/>
      <w:lvlText w:val=""/>
      <w:lvlJc w:val="left"/>
    </w:lvl>
    <w:lvl w:ilvl="4" w:tplc="318C4548">
      <w:numFmt w:val="decimal"/>
      <w:lvlText w:val=""/>
      <w:lvlJc w:val="left"/>
    </w:lvl>
    <w:lvl w:ilvl="5" w:tplc="614AD2F4">
      <w:numFmt w:val="decimal"/>
      <w:lvlText w:val=""/>
      <w:lvlJc w:val="left"/>
    </w:lvl>
    <w:lvl w:ilvl="6" w:tplc="70A86C0A">
      <w:numFmt w:val="decimal"/>
      <w:lvlText w:val=""/>
      <w:lvlJc w:val="left"/>
    </w:lvl>
    <w:lvl w:ilvl="7" w:tplc="26ECA23E">
      <w:numFmt w:val="decimal"/>
      <w:lvlText w:val=""/>
      <w:lvlJc w:val="left"/>
    </w:lvl>
    <w:lvl w:ilvl="8" w:tplc="CAD841FC">
      <w:numFmt w:val="decimal"/>
      <w:lvlText w:val=""/>
      <w:lvlJc w:val="left"/>
    </w:lvl>
  </w:abstractNum>
  <w:abstractNum w:abstractNumId="8" w15:restartNumberingAfterBreak="0">
    <w:nsid w:val="FFFFFF88"/>
    <w:multiLevelType w:val="hybridMultilevel"/>
    <w:tmpl w:val="2B944386"/>
    <w:lvl w:ilvl="0" w:tplc="388A7886">
      <w:start w:val="1"/>
      <w:numFmt w:val="decimal"/>
      <w:lvlText w:val="%1."/>
      <w:lvlJc w:val="left"/>
      <w:pPr>
        <w:tabs>
          <w:tab w:val="num" w:pos="360"/>
        </w:tabs>
        <w:ind w:left="360" w:hanging="360"/>
      </w:pPr>
    </w:lvl>
    <w:lvl w:ilvl="1" w:tplc="08528F34">
      <w:numFmt w:val="decimal"/>
      <w:lvlText w:val=""/>
      <w:lvlJc w:val="left"/>
    </w:lvl>
    <w:lvl w:ilvl="2" w:tplc="4FBE7C3E">
      <w:numFmt w:val="decimal"/>
      <w:lvlText w:val=""/>
      <w:lvlJc w:val="left"/>
    </w:lvl>
    <w:lvl w:ilvl="3" w:tplc="B7AE2F18">
      <w:numFmt w:val="decimal"/>
      <w:lvlText w:val=""/>
      <w:lvlJc w:val="left"/>
    </w:lvl>
    <w:lvl w:ilvl="4" w:tplc="11D09894">
      <w:numFmt w:val="decimal"/>
      <w:lvlText w:val=""/>
      <w:lvlJc w:val="left"/>
    </w:lvl>
    <w:lvl w:ilvl="5" w:tplc="D3865740">
      <w:numFmt w:val="decimal"/>
      <w:lvlText w:val=""/>
      <w:lvlJc w:val="left"/>
    </w:lvl>
    <w:lvl w:ilvl="6" w:tplc="C5863EB8">
      <w:numFmt w:val="decimal"/>
      <w:lvlText w:val=""/>
      <w:lvlJc w:val="left"/>
    </w:lvl>
    <w:lvl w:ilvl="7" w:tplc="8BB4FA8A">
      <w:numFmt w:val="decimal"/>
      <w:lvlText w:val=""/>
      <w:lvlJc w:val="left"/>
    </w:lvl>
    <w:lvl w:ilvl="8" w:tplc="132E0FE6">
      <w:numFmt w:val="decimal"/>
      <w:lvlText w:val=""/>
      <w:lvlJc w:val="left"/>
    </w:lvl>
  </w:abstractNum>
  <w:abstractNum w:abstractNumId="9" w15:restartNumberingAfterBreak="0">
    <w:nsid w:val="FFFFFF89"/>
    <w:multiLevelType w:val="hybridMultilevel"/>
    <w:tmpl w:val="CC78D0D4"/>
    <w:lvl w:ilvl="0" w:tplc="30D47C0C">
      <w:start w:val="1"/>
      <w:numFmt w:val="bullet"/>
      <w:lvlText w:val=""/>
      <w:lvlJc w:val="left"/>
      <w:pPr>
        <w:tabs>
          <w:tab w:val="num" w:pos="360"/>
        </w:tabs>
        <w:ind w:left="360" w:hanging="360"/>
      </w:pPr>
      <w:rPr>
        <w:rFonts w:ascii="Symbol" w:hAnsi="Symbol" w:hint="default"/>
      </w:rPr>
    </w:lvl>
    <w:lvl w:ilvl="1" w:tplc="65CE0C38">
      <w:numFmt w:val="decimal"/>
      <w:lvlText w:val=""/>
      <w:lvlJc w:val="left"/>
    </w:lvl>
    <w:lvl w:ilvl="2" w:tplc="1F0A3D74">
      <w:numFmt w:val="decimal"/>
      <w:lvlText w:val=""/>
      <w:lvlJc w:val="left"/>
    </w:lvl>
    <w:lvl w:ilvl="3" w:tplc="F4A881FC">
      <w:numFmt w:val="decimal"/>
      <w:lvlText w:val=""/>
      <w:lvlJc w:val="left"/>
    </w:lvl>
    <w:lvl w:ilvl="4" w:tplc="0C465312">
      <w:numFmt w:val="decimal"/>
      <w:lvlText w:val=""/>
      <w:lvlJc w:val="left"/>
    </w:lvl>
    <w:lvl w:ilvl="5" w:tplc="64EA01EA">
      <w:numFmt w:val="decimal"/>
      <w:lvlText w:val=""/>
      <w:lvlJc w:val="left"/>
    </w:lvl>
    <w:lvl w:ilvl="6" w:tplc="A8D0A3F0">
      <w:numFmt w:val="decimal"/>
      <w:lvlText w:val=""/>
      <w:lvlJc w:val="left"/>
    </w:lvl>
    <w:lvl w:ilvl="7" w:tplc="B136EF56">
      <w:numFmt w:val="decimal"/>
      <w:lvlText w:val=""/>
      <w:lvlJc w:val="left"/>
    </w:lvl>
    <w:lvl w:ilvl="8" w:tplc="80BE56F6">
      <w:numFmt w:val="decimal"/>
      <w:lvlText w:val=""/>
      <w:lvlJc w:val="left"/>
    </w:lvl>
  </w:abstractNum>
  <w:abstractNum w:abstractNumId="10" w15:restartNumberingAfterBreak="0">
    <w:nsid w:val="031617ED"/>
    <w:multiLevelType w:val="hybridMultilevel"/>
    <w:tmpl w:val="3586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172AD7"/>
    <w:multiLevelType w:val="hybridMultilevel"/>
    <w:tmpl w:val="6CBA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E261A"/>
    <w:multiLevelType w:val="hybridMultilevel"/>
    <w:tmpl w:val="64AEE408"/>
    <w:lvl w:ilvl="0" w:tplc="04090001">
      <w:start w:val="1"/>
      <w:numFmt w:val="bullet"/>
      <w:lvlText w:val=""/>
      <w:lvlJc w:val="left"/>
      <w:pPr>
        <w:ind w:left="648"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8100"/>
        </w:tabs>
        <w:ind w:left="8100" w:hanging="360"/>
      </w:pPr>
    </w:lvl>
    <w:lvl w:ilvl="2" w:tplc="FFFFFFFF">
      <w:start w:val="1"/>
      <w:numFmt w:val="lowerRoman"/>
      <w:lvlText w:val="%3."/>
      <w:lvlJc w:val="right"/>
      <w:pPr>
        <w:tabs>
          <w:tab w:val="num" w:pos="8820"/>
        </w:tabs>
        <w:ind w:left="8820" w:hanging="180"/>
      </w:pPr>
    </w:lvl>
    <w:lvl w:ilvl="3" w:tplc="FFFFFFFF">
      <w:start w:val="1"/>
      <w:numFmt w:val="decimal"/>
      <w:lvlText w:val="%4."/>
      <w:lvlJc w:val="left"/>
      <w:pPr>
        <w:tabs>
          <w:tab w:val="num" w:pos="9540"/>
        </w:tabs>
        <w:ind w:left="9540" w:hanging="360"/>
      </w:pPr>
    </w:lvl>
    <w:lvl w:ilvl="4" w:tplc="FFFFFFFF">
      <w:start w:val="1"/>
      <w:numFmt w:val="lowerLetter"/>
      <w:lvlText w:val="%5."/>
      <w:lvlJc w:val="left"/>
      <w:pPr>
        <w:tabs>
          <w:tab w:val="num" w:pos="10260"/>
        </w:tabs>
        <w:ind w:left="10260" w:hanging="360"/>
      </w:pPr>
    </w:lvl>
    <w:lvl w:ilvl="5" w:tplc="FFFFFFFF">
      <w:start w:val="1"/>
      <w:numFmt w:val="lowerRoman"/>
      <w:lvlText w:val="%6."/>
      <w:lvlJc w:val="right"/>
      <w:pPr>
        <w:tabs>
          <w:tab w:val="num" w:pos="10980"/>
        </w:tabs>
        <w:ind w:left="10980" w:hanging="180"/>
      </w:pPr>
    </w:lvl>
    <w:lvl w:ilvl="6" w:tplc="FFFFFFFF">
      <w:start w:val="1"/>
      <w:numFmt w:val="decimal"/>
      <w:lvlText w:val="%7."/>
      <w:lvlJc w:val="left"/>
      <w:pPr>
        <w:tabs>
          <w:tab w:val="num" w:pos="11700"/>
        </w:tabs>
        <w:ind w:left="11700" w:hanging="360"/>
      </w:pPr>
    </w:lvl>
    <w:lvl w:ilvl="7" w:tplc="FFFFFFFF">
      <w:start w:val="1"/>
      <w:numFmt w:val="lowerLetter"/>
      <w:lvlText w:val="%8."/>
      <w:lvlJc w:val="left"/>
      <w:pPr>
        <w:tabs>
          <w:tab w:val="num" w:pos="12420"/>
        </w:tabs>
        <w:ind w:left="12420" w:hanging="360"/>
      </w:pPr>
    </w:lvl>
    <w:lvl w:ilvl="8" w:tplc="FFFFFFFF">
      <w:start w:val="1"/>
      <w:numFmt w:val="lowerRoman"/>
      <w:lvlText w:val="%9."/>
      <w:lvlJc w:val="right"/>
      <w:pPr>
        <w:tabs>
          <w:tab w:val="num" w:pos="13140"/>
        </w:tabs>
        <w:ind w:left="13140" w:hanging="180"/>
      </w:pPr>
    </w:lvl>
  </w:abstractNum>
  <w:abstractNum w:abstractNumId="13" w15:restartNumberingAfterBreak="0">
    <w:nsid w:val="0CA53A6A"/>
    <w:multiLevelType w:val="hybridMultilevel"/>
    <w:tmpl w:val="2FE0FB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5230F6"/>
    <w:multiLevelType w:val="hybridMultilevel"/>
    <w:tmpl w:val="25A8F8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092059"/>
    <w:multiLevelType w:val="hybridMultilevel"/>
    <w:tmpl w:val="4CD29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842DC3"/>
    <w:multiLevelType w:val="hybridMultilevel"/>
    <w:tmpl w:val="80E654DA"/>
    <w:lvl w:ilvl="0" w:tplc="04090001">
      <w:start w:val="1"/>
      <w:numFmt w:val="bullet"/>
      <w:lvlText w:val=""/>
      <w:lvlJc w:val="left"/>
      <w:pPr>
        <w:ind w:left="648"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8100"/>
        </w:tabs>
        <w:ind w:left="8100" w:hanging="360"/>
      </w:pPr>
    </w:lvl>
    <w:lvl w:ilvl="2" w:tplc="FFFFFFFF">
      <w:start w:val="1"/>
      <w:numFmt w:val="lowerRoman"/>
      <w:lvlText w:val="%3."/>
      <w:lvlJc w:val="right"/>
      <w:pPr>
        <w:tabs>
          <w:tab w:val="num" w:pos="8820"/>
        </w:tabs>
        <w:ind w:left="8820" w:hanging="180"/>
      </w:pPr>
    </w:lvl>
    <w:lvl w:ilvl="3" w:tplc="FFFFFFFF">
      <w:start w:val="1"/>
      <w:numFmt w:val="decimal"/>
      <w:lvlText w:val="%4."/>
      <w:lvlJc w:val="left"/>
      <w:pPr>
        <w:tabs>
          <w:tab w:val="num" w:pos="9540"/>
        </w:tabs>
        <w:ind w:left="9540" w:hanging="360"/>
      </w:pPr>
    </w:lvl>
    <w:lvl w:ilvl="4" w:tplc="FFFFFFFF">
      <w:start w:val="1"/>
      <w:numFmt w:val="lowerLetter"/>
      <w:lvlText w:val="%5."/>
      <w:lvlJc w:val="left"/>
      <w:pPr>
        <w:tabs>
          <w:tab w:val="num" w:pos="10260"/>
        </w:tabs>
        <w:ind w:left="10260" w:hanging="360"/>
      </w:pPr>
    </w:lvl>
    <w:lvl w:ilvl="5" w:tplc="FFFFFFFF">
      <w:start w:val="1"/>
      <w:numFmt w:val="lowerRoman"/>
      <w:lvlText w:val="%6."/>
      <w:lvlJc w:val="right"/>
      <w:pPr>
        <w:tabs>
          <w:tab w:val="num" w:pos="10980"/>
        </w:tabs>
        <w:ind w:left="10980" w:hanging="180"/>
      </w:pPr>
    </w:lvl>
    <w:lvl w:ilvl="6" w:tplc="FFFFFFFF">
      <w:start w:val="1"/>
      <w:numFmt w:val="decimal"/>
      <w:lvlText w:val="%7."/>
      <w:lvlJc w:val="left"/>
      <w:pPr>
        <w:tabs>
          <w:tab w:val="num" w:pos="11700"/>
        </w:tabs>
        <w:ind w:left="11700" w:hanging="360"/>
      </w:pPr>
    </w:lvl>
    <w:lvl w:ilvl="7" w:tplc="FFFFFFFF">
      <w:start w:val="1"/>
      <w:numFmt w:val="lowerLetter"/>
      <w:lvlText w:val="%8."/>
      <w:lvlJc w:val="left"/>
      <w:pPr>
        <w:tabs>
          <w:tab w:val="num" w:pos="12420"/>
        </w:tabs>
        <w:ind w:left="12420" w:hanging="360"/>
      </w:pPr>
    </w:lvl>
    <w:lvl w:ilvl="8" w:tplc="FFFFFFFF">
      <w:start w:val="1"/>
      <w:numFmt w:val="lowerRoman"/>
      <w:lvlText w:val="%9."/>
      <w:lvlJc w:val="right"/>
      <w:pPr>
        <w:tabs>
          <w:tab w:val="num" w:pos="13140"/>
        </w:tabs>
        <w:ind w:left="13140" w:hanging="180"/>
      </w:pPr>
    </w:lvl>
  </w:abstractNum>
  <w:abstractNum w:abstractNumId="17" w15:restartNumberingAfterBreak="0">
    <w:nsid w:val="154E7C20"/>
    <w:multiLevelType w:val="hybridMultilevel"/>
    <w:tmpl w:val="858A6DB6"/>
    <w:lvl w:ilvl="0" w:tplc="CF2450F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120D8"/>
    <w:multiLevelType w:val="hybridMultilevel"/>
    <w:tmpl w:val="81AE4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54660"/>
    <w:multiLevelType w:val="hybridMultilevel"/>
    <w:tmpl w:val="1E76FEA0"/>
    <w:lvl w:ilvl="0" w:tplc="8BDE4616">
      <w:start w:val="1"/>
      <w:numFmt w:val="decimal"/>
      <w:pStyle w:val="NumberedList"/>
      <w:lvlText w:val="(%1)"/>
      <w:lvlJc w:val="right"/>
      <w:pPr>
        <w:ind w:left="720" w:hanging="360"/>
      </w:pPr>
      <w:rPr>
        <w:rFonts w:ascii="Arial" w:hAnsi="Arial" w:hint="default"/>
        <w:b w:val="0"/>
        <w:i w:val="0"/>
        <w:strike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1C6488"/>
    <w:multiLevelType w:val="hybridMultilevel"/>
    <w:tmpl w:val="E490EE56"/>
    <w:lvl w:ilvl="0" w:tplc="FB7C89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1934BC5"/>
    <w:multiLevelType w:val="hybridMultilevel"/>
    <w:tmpl w:val="2438DE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F7541"/>
    <w:multiLevelType w:val="hybridMultilevel"/>
    <w:tmpl w:val="5EC0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C64F78"/>
    <w:multiLevelType w:val="hybridMultilevel"/>
    <w:tmpl w:val="2438DE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4141EF"/>
    <w:multiLevelType w:val="hybridMultilevel"/>
    <w:tmpl w:val="61DC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FB0A6A"/>
    <w:multiLevelType w:val="multilevel"/>
    <w:tmpl w:val="8258F080"/>
    <w:lvl w:ilvl="0">
      <w:start w:val="1"/>
      <w:numFmt w:val="decimal"/>
      <w:pStyle w:val="Heading2"/>
      <w:suff w:val="space"/>
      <w:lvlText w:val="%1"/>
      <w:lvlJc w:val="left"/>
      <w:pPr>
        <w:ind w:left="432" w:hanging="432"/>
      </w:pPr>
      <w:rPr>
        <w:rFonts w:hint="default"/>
      </w:rPr>
    </w:lvl>
    <w:lvl w:ilvl="1">
      <w:start w:val="1"/>
      <w:numFmt w:val="decimal"/>
      <w:pStyle w:val="Heading3"/>
      <w:suff w:val="space"/>
      <w:lvlText w:val="%1.%2"/>
      <w:lvlJc w:val="left"/>
      <w:pPr>
        <w:ind w:left="576" w:hanging="576"/>
      </w:pPr>
      <w:rPr>
        <w:rFonts w:hint="default"/>
      </w:rPr>
    </w:lvl>
    <w:lvl w:ilvl="2">
      <w:start w:val="1"/>
      <w:numFmt w:val="decimal"/>
      <w:pStyle w:val="Heading4"/>
      <w:suff w:val="space"/>
      <w:lvlText w:val="%1.%2.%3"/>
      <w:lvlJc w:val="left"/>
      <w:pPr>
        <w:ind w:left="7470" w:hanging="720"/>
      </w:pPr>
      <w:rPr>
        <w:rFonts w:hint="default"/>
        <w:b/>
        <w:i w:val="0"/>
      </w:rPr>
    </w:lvl>
    <w:lvl w:ilvl="3">
      <w:start w:val="1"/>
      <w:numFmt w:val="decimal"/>
      <w:pStyle w:val="Heading5"/>
      <w:suff w:val="space"/>
      <w:lvlText w:val="%1.%2.%3.%4"/>
      <w:lvlJc w:val="left"/>
      <w:pPr>
        <w:ind w:left="3564" w:hanging="86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suff w:val="space"/>
      <w:lvlText w:val="%1.%2.%3.%4.%5"/>
      <w:lvlJc w:val="left"/>
      <w:pPr>
        <w:ind w:left="1008" w:hanging="1008"/>
      </w:pPr>
      <w:rPr>
        <w:rFonts w:hint="default"/>
      </w:rPr>
    </w:lvl>
    <w:lvl w:ilvl="5">
      <w:start w:val="1"/>
      <w:numFmt w:val="decimal"/>
      <w:pStyle w:val="Heading7"/>
      <w:suff w:val="space"/>
      <w:lvlText w:val="%1.%2.%3.%4.%5.%6"/>
      <w:lvlJc w:val="left"/>
      <w:pPr>
        <w:ind w:left="1152" w:hanging="1152"/>
      </w:pPr>
      <w:rPr>
        <w:rFonts w:hint="default"/>
      </w:rPr>
    </w:lvl>
    <w:lvl w:ilvl="6">
      <w:start w:val="1"/>
      <w:numFmt w:val="decimal"/>
      <w:pStyle w:val="Heading8"/>
      <w:suff w:val="space"/>
      <w:lvlText w:val="%1.%2.%3.%4.%5.%6.%7"/>
      <w:lvlJc w:val="left"/>
      <w:pPr>
        <w:ind w:left="1296" w:hanging="1296"/>
      </w:pPr>
      <w:rPr>
        <w:rFonts w:hint="default"/>
      </w:rPr>
    </w:lvl>
    <w:lvl w:ilvl="7">
      <w:start w:val="1"/>
      <w:numFmt w:val="decimal"/>
      <w:pStyle w:val="Heading9"/>
      <w:suff w:val="space"/>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8FE4D2C"/>
    <w:multiLevelType w:val="hybridMultilevel"/>
    <w:tmpl w:val="25A8F8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2A591E"/>
    <w:multiLevelType w:val="hybridMultilevel"/>
    <w:tmpl w:val="4B2C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BB2996"/>
    <w:multiLevelType w:val="hybridMultilevel"/>
    <w:tmpl w:val="28A4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C669A5"/>
    <w:multiLevelType w:val="hybridMultilevel"/>
    <w:tmpl w:val="261AFD80"/>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0" w15:restartNumberingAfterBreak="0">
    <w:nsid w:val="356E0B01"/>
    <w:multiLevelType w:val="hybridMultilevel"/>
    <w:tmpl w:val="21F61D38"/>
    <w:lvl w:ilvl="0" w:tplc="F280E2BE">
      <w:start w:val="1"/>
      <w:numFmt w:val="decimal"/>
      <w:pStyle w:val="NormalIndentNumbered"/>
      <w:lvlText w:val="%1."/>
      <w:lvlJc w:val="right"/>
      <w:pPr>
        <w:ind w:left="1080" w:hanging="360"/>
      </w:pPr>
      <w:rPr>
        <w:rFonts w:ascii="Arial" w:hAnsi="Arial"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714473D"/>
    <w:multiLevelType w:val="hybridMultilevel"/>
    <w:tmpl w:val="7A382446"/>
    <w:lvl w:ilvl="0" w:tplc="04090001">
      <w:start w:val="1"/>
      <w:numFmt w:val="bullet"/>
      <w:lvlText w:val=""/>
      <w:lvlJc w:val="left"/>
      <w:pPr>
        <w:ind w:left="648"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8100"/>
        </w:tabs>
        <w:ind w:left="8100" w:hanging="360"/>
      </w:pPr>
    </w:lvl>
    <w:lvl w:ilvl="2" w:tplc="FFFFFFFF">
      <w:start w:val="1"/>
      <w:numFmt w:val="lowerRoman"/>
      <w:lvlText w:val="%3."/>
      <w:lvlJc w:val="right"/>
      <w:pPr>
        <w:tabs>
          <w:tab w:val="num" w:pos="8820"/>
        </w:tabs>
        <w:ind w:left="8820" w:hanging="180"/>
      </w:pPr>
    </w:lvl>
    <w:lvl w:ilvl="3" w:tplc="FFFFFFFF">
      <w:start w:val="1"/>
      <w:numFmt w:val="decimal"/>
      <w:lvlText w:val="%4."/>
      <w:lvlJc w:val="left"/>
      <w:pPr>
        <w:tabs>
          <w:tab w:val="num" w:pos="9540"/>
        </w:tabs>
        <w:ind w:left="9540" w:hanging="360"/>
      </w:pPr>
    </w:lvl>
    <w:lvl w:ilvl="4" w:tplc="FFFFFFFF">
      <w:start w:val="1"/>
      <w:numFmt w:val="lowerLetter"/>
      <w:lvlText w:val="%5."/>
      <w:lvlJc w:val="left"/>
      <w:pPr>
        <w:tabs>
          <w:tab w:val="num" w:pos="10260"/>
        </w:tabs>
        <w:ind w:left="10260" w:hanging="360"/>
      </w:pPr>
    </w:lvl>
    <w:lvl w:ilvl="5" w:tplc="FFFFFFFF">
      <w:start w:val="1"/>
      <w:numFmt w:val="lowerRoman"/>
      <w:lvlText w:val="%6."/>
      <w:lvlJc w:val="right"/>
      <w:pPr>
        <w:tabs>
          <w:tab w:val="num" w:pos="10980"/>
        </w:tabs>
        <w:ind w:left="10980" w:hanging="180"/>
      </w:pPr>
    </w:lvl>
    <w:lvl w:ilvl="6" w:tplc="FFFFFFFF">
      <w:start w:val="1"/>
      <w:numFmt w:val="decimal"/>
      <w:lvlText w:val="%7."/>
      <w:lvlJc w:val="left"/>
      <w:pPr>
        <w:tabs>
          <w:tab w:val="num" w:pos="11700"/>
        </w:tabs>
        <w:ind w:left="11700" w:hanging="360"/>
      </w:pPr>
    </w:lvl>
    <w:lvl w:ilvl="7" w:tplc="FFFFFFFF">
      <w:start w:val="1"/>
      <w:numFmt w:val="lowerLetter"/>
      <w:lvlText w:val="%8."/>
      <w:lvlJc w:val="left"/>
      <w:pPr>
        <w:tabs>
          <w:tab w:val="num" w:pos="12420"/>
        </w:tabs>
        <w:ind w:left="12420" w:hanging="360"/>
      </w:pPr>
    </w:lvl>
    <w:lvl w:ilvl="8" w:tplc="FFFFFFFF">
      <w:start w:val="1"/>
      <w:numFmt w:val="lowerRoman"/>
      <w:lvlText w:val="%9."/>
      <w:lvlJc w:val="right"/>
      <w:pPr>
        <w:tabs>
          <w:tab w:val="num" w:pos="13140"/>
        </w:tabs>
        <w:ind w:left="13140" w:hanging="180"/>
      </w:pPr>
    </w:lvl>
  </w:abstractNum>
  <w:abstractNum w:abstractNumId="32" w15:restartNumberingAfterBreak="0">
    <w:nsid w:val="3B2C3950"/>
    <w:multiLevelType w:val="hybridMultilevel"/>
    <w:tmpl w:val="B556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542CD2"/>
    <w:multiLevelType w:val="hybridMultilevel"/>
    <w:tmpl w:val="067AC9F4"/>
    <w:lvl w:ilvl="0" w:tplc="04090001">
      <w:start w:val="1"/>
      <w:numFmt w:val="bullet"/>
      <w:lvlText w:val=""/>
      <w:lvlJc w:val="left"/>
      <w:pPr>
        <w:ind w:left="648"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8100"/>
        </w:tabs>
        <w:ind w:left="8100" w:hanging="360"/>
      </w:pPr>
    </w:lvl>
    <w:lvl w:ilvl="2" w:tplc="FFFFFFFF">
      <w:start w:val="1"/>
      <w:numFmt w:val="lowerRoman"/>
      <w:lvlText w:val="%3."/>
      <w:lvlJc w:val="right"/>
      <w:pPr>
        <w:tabs>
          <w:tab w:val="num" w:pos="8820"/>
        </w:tabs>
        <w:ind w:left="8820" w:hanging="180"/>
      </w:pPr>
    </w:lvl>
    <w:lvl w:ilvl="3" w:tplc="FFFFFFFF">
      <w:start w:val="1"/>
      <w:numFmt w:val="decimal"/>
      <w:lvlText w:val="%4."/>
      <w:lvlJc w:val="left"/>
      <w:pPr>
        <w:tabs>
          <w:tab w:val="num" w:pos="9540"/>
        </w:tabs>
        <w:ind w:left="9540" w:hanging="360"/>
      </w:pPr>
    </w:lvl>
    <w:lvl w:ilvl="4" w:tplc="FFFFFFFF">
      <w:start w:val="1"/>
      <w:numFmt w:val="lowerLetter"/>
      <w:lvlText w:val="%5."/>
      <w:lvlJc w:val="left"/>
      <w:pPr>
        <w:tabs>
          <w:tab w:val="num" w:pos="10260"/>
        </w:tabs>
        <w:ind w:left="10260" w:hanging="360"/>
      </w:pPr>
    </w:lvl>
    <w:lvl w:ilvl="5" w:tplc="FFFFFFFF">
      <w:start w:val="1"/>
      <w:numFmt w:val="lowerRoman"/>
      <w:lvlText w:val="%6."/>
      <w:lvlJc w:val="right"/>
      <w:pPr>
        <w:tabs>
          <w:tab w:val="num" w:pos="10980"/>
        </w:tabs>
        <w:ind w:left="10980" w:hanging="180"/>
      </w:pPr>
    </w:lvl>
    <w:lvl w:ilvl="6" w:tplc="FFFFFFFF">
      <w:start w:val="1"/>
      <w:numFmt w:val="decimal"/>
      <w:lvlText w:val="%7."/>
      <w:lvlJc w:val="left"/>
      <w:pPr>
        <w:tabs>
          <w:tab w:val="num" w:pos="11700"/>
        </w:tabs>
        <w:ind w:left="11700" w:hanging="360"/>
      </w:pPr>
    </w:lvl>
    <w:lvl w:ilvl="7" w:tplc="FFFFFFFF">
      <w:start w:val="1"/>
      <w:numFmt w:val="lowerLetter"/>
      <w:lvlText w:val="%8."/>
      <w:lvlJc w:val="left"/>
      <w:pPr>
        <w:tabs>
          <w:tab w:val="num" w:pos="12420"/>
        </w:tabs>
        <w:ind w:left="12420" w:hanging="360"/>
      </w:pPr>
    </w:lvl>
    <w:lvl w:ilvl="8" w:tplc="FFFFFFFF">
      <w:start w:val="1"/>
      <w:numFmt w:val="lowerRoman"/>
      <w:lvlText w:val="%9."/>
      <w:lvlJc w:val="right"/>
      <w:pPr>
        <w:tabs>
          <w:tab w:val="num" w:pos="13140"/>
        </w:tabs>
        <w:ind w:left="13140" w:hanging="180"/>
      </w:pPr>
    </w:lvl>
  </w:abstractNum>
  <w:abstractNum w:abstractNumId="34" w15:restartNumberingAfterBreak="0">
    <w:nsid w:val="49087AA6"/>
    <w:multiLevelType w:val="hybridMultilevel"/>
    <w:tmpl w:val="3670D3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D172A8"/>
    <w:multiLevelType w:val="hybridMultilevel"/>
    <w:tmpl w:val="B14C3DE4"/>
    <w:lvl w:ilvl="0" w:tplc="4BDEFAC4">
      <w:start w:val="1"/>
      <w:numFmt w:val="bullet"/>
      <w:lvlText w:val=""/>
      <w:lvlJc w:val="left"/>
      <w:pPr>
        <w:tabs>
          <w:tab w:val="num" w:pos="720"/>
        </w:tabs>
        <w:ind w:left="720" w:hanging="360"/>
      </w:pPr>
      <w:rPr>
        <w:rFonts w:ascii="Symbol" w:hAnsi="Symbol" w:hint="default"/>
        <w:sz w:val="20"/>
      </w:rPr>
    </w:lvl>
    <w:lvl w:ilvl="1" w:tplc="B5BA3F70" w:tentative="1">
      <w:start w:val="1"/>
      <w:numFmt w:val="bullet"/>
      <w:lvlText w:val=""/>
      <w:lvlJc w:val="left"/>
      <w:pPr>
        <w:tabs>
          <w:tab w:val="num" w:pos="1440"/>
        </w:tabs>
        <w:ind w:left="1440" w:hanging="360"/>
      </w:pPr>
      <w:rPr>
        <w:rFonts w:ascii="Symbol" w:hAnsi="Symbol" w:hint="default"/>
        <w:sz w:val="20"/>
      </w:rPr>
    </w:lvl>
    <w:lvl w:ilvl="2" w:tplc="0F0E0EB4" w:tentative="1">
      <w:start w:val="1"/>
      <w:numFmt w:val="bullet"/>
      <w:lvlText w:val=""/>
      <w:lvlJc w:val="left"/>
      <w:pPr>
        <w:tabs>
          <w:tab w:val="num" w:pos="2160"/>
        </w:tabs>
        <w:ind w:left="2160" w:hanging="360"/>
      </w:pPr>
      <w:rPr>
        <w:rFonts w:ascii="Symbol" w:hAnsi="Symbol" w:hint="default"/>
        <w:sz w:val="20"/>
      </w:rPr>
    </w:lvl>
    <w:lvl w:ilvl="3" w:tplc="4D24D0FC" w:tentative="1">
      <w:start w:val="1"/>
      <w:numFmt w:val="bullet"/>
      <w:lvlText w:val=""/>
      <w:lvlJc w:val="left"/>
      <w:pPr>
        <w:tabs>
          <w:tab w:val="num" w:pos="2880"/>
        </w:tabs>
        <w:ind w:left="2880" w:hanging="360"/>
      </w:pPr>
      <w:rPr>
        <w:rFonts w:ascii="Symbol" w:hAnsi="Symbol" w:hint="default"/>
        <w:sz w:val="20"/>
      </w:rPr>
    </w:lvl>
    <w:lvl w:ilvl="4" w:tplc="CC6E2946" w:tentative="1">
      <w:start w:val="1"/>
      <w:numFmt w:val="bullet"/>
      <w:lvlText w:val=""/>
      <w:lvlJc w:val="left"/>
      <w:pPr>
        <w:tabs>
          <w:tab w:val="num" w:pos="3600"/>
        </w:tabs>
        <w:ind w:left="3600" w:hanging="360"/>
      </w:pPr>
      <w:rPr>
        <w:rFonts w:ascii="Symbol" w:hAnsi="Symbol" w:hint="default"/>
        <w:sz w:val="20"/>
      </w:rPr>
    </w:lvl>
    <w:lvl w:ilvl="5" w:tplc="DBE20AF4" w:tentative="1">
      <w:start w:val="1"/>
      <w:numFmt w:val="bullet"/>
      <w:lvlText w:val=""/>
      <w:lvlJc w:val="left"/>
      <w:pPr>
        <w:tabs>
          <w:tab w:val="num" w:pos="4320"/>
        </w:tabs>
        <w:ind w:left="4320" w:hanging="360"/>
      </w:pPr>
      <w:rPr>
        <w:rFonts w:ascii="Symbol" w:hAnsi="Symbol" w:hint="default"/>
        <w:sz w:val="20"/>
      </w:rPr>
    </w:lvl>
    <w:lvl w:ilvl="6" w:tplc="8376B8E6" w:tentative="1">
      <w:start w:val="1"/>
      <w:numFmt w:val="bullet"/>
      <w:lvlText w:val=""/>
      <w:lvlJc w:val="left"/>
      <w:pPr>
        <w:tabs>
          <w:tab w:val="num" w:pos="5040"/>
        </w:tabs>
        <w:ind w:left="5040" w:hanging="360"/>
      </w:pPr>
      <w:rPr>
        <w:rFonts w:ascii="Symbol" w:hAnsi="Symbol" w:hint="default"/>
        <w:sz w:val="20"/>
      </w:rPr>
    </w:lvl>
    <w:lvl w:ilvl="7" w:tplc="C5F4B7F0" w:tentative="1">
      <w:start w:val="1"/>
      <w:numFmt w:val="bullet"/>
      <w:lvlText w:val=""/>
      <w:lvlJc w:val="left"/>
      <w:pPr>
        <w:tabs>
          <w:tab w:val="num" w:pos="5760"/>
        </w:tabs>
        <w:ind w:left="5760" w:hanging="360"/>
      </w:pPr>
      <w:rPr>
        <w:rFonts w:ascii="Symbol" w:hAnsi="Symbol" w:hint="default"/>
        <w:sz w:val="20"/>
      </w:rPr>
    </w:lvl>
    <w:lvl w:ilvl="8" w:tplc="E264992E"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28717B"/>
    <w:multiLevelType w:val="hybridMultilevel"/>
    <w:tmpl w:val="949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155FD"/>
    <w:multiLevelType w:val="hybridMultilevel"/>
    <w:tmpl w:val="2438DE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9153D1"/>
    <w:multiLevelType w:val="multilevel"/>
    <w:tmpl w:val="F40E770A"/>
    <w:lvl w:ilvl="0">
      <w:start w:val="1"/>
      <w:numFmt w:val="bullet"/>
      <w:lvlText w:val=""/>
      <w:lvlJc w:val="left"/>
      <w:pPr>
        <w:ind w:left="720" w:hanging="360"/>
      </w:pPr>
      <w:rPr>
        <w:rFonts w:ascii="Symbol" w:hAnsi="Symbol" w:hint="default"/>
      </w:rPr>
    </w:lvl>
    <w:lvl w:ilvl="1">
      <w:start w:val="1"/>
      <w:numFmt w:val="decimal"/>
      <w:isLgl/>
      <w:suff w:val="space"/>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13B1943"/>
    <w:multiLevelType w:val="hybridMultilevel"/>
    <w:tmpl w:val="C438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6858E2"/>
    <w:multiLevelType w:val="hybridMultilevel"/>
    <w:tmpl w:val="4EB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D771D7"/>
    <w:multiLevelType w:val="hybridMultilevel"/>
    <w:tmpl w:val="085AD8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7E7986"/>
    <w:multiLevelType w:val="hybridMultilevel"/>
    <w:tmpl w:val="2438DE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85D63"/>
    <w:multiLevelType w:val="hybridMultilevel"/>
    <w:tmpl w:val="B8F4F8E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4" w15:restartNumberingAfterBreak="0">
    <w:nsid w:val="59F71044"/>
    <w:multiLevelType w:val="hybridMultilevel"/>
    <w:tmpl w:val="494E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CD4EB0"/>
    <w:multiLevelType w:val="hybridMultilevel"/>
    <w:tmpl w:val="9BAA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841776"/>
    <w:multiLevelType w:val="hybridMultilevel"/>
    <w:tmpl w:val="9DE0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5736F3"/>
    <w:multiLevelType w:val="hybridMultilevel"/>
    <w:tmpl w:val="B77E0BFC"/>
    <w:lvl w:ilvl="0" w:tplc="3FB0D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1FB2167"/>
    <w:multiLevelType w:val="hybridMultilevel"/>
    <w:tmpl w:val="94CCC864"/>
    <w:lvl w:ilvl="0" w:tplc="60A28374">
      <w:start w:val="1"/>
      <w:numFmt w:val="decimal"/>
      <w:pStyle w:val="TableNumbere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22B6685"/>
    <w:multiLevelType w:val="hybridMultilevel"/>
    <w:tmpl w:val="55029C2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0" w15:restartNumberingAfterBreak="0">
    <w:nsid w:val="62C977EB"/>
    <w:multiLevelType w:val="hybridMultilevel"/>
    <w:tmpl w:val="9ABCC9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3C184D"/>
    <w:multiLevelType w:val="multilevel"/>
    <w:tmpl w:val="38903F22"/>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2" w15:restartNumberingAfterBreak="0">
    <w:nsid w:val="652D4A63"/>
    <w:multiLevelType w:val="hybridMultilevel"/>
    <w:tmpl w:val="68166FDE"/>
    <w:lvl w:ilvl="0" w:tplc="7E842FCE">
      <w:start w:val="1"/>
      <w:numFmt w:val="lowerLetter"/>
      <w:pStyle w:val="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79A3F0B"/>
    <w:multiLevelType w:val="hybridMultilevel"/>
    <w:tmpl w:val="21D8A226"/>
    <w:lvl w:ilvl="0" w:tplc="28B28162">
      <w:start w:val="1"/>
      <w:numFmt w:val="bullet"/>
      <w:pStyle w:val="TableBulleted"/>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D8162E"/>
    <w:multiLevelType w:val="hybridMultilevel"/>
    <w:tmpl w:val="356601F0"/>
    <w:lvl w:ilvl="0" w:tplc="840E6EEC">
      <w:start w:val="1"/>
      <w:numFmt w:val="lowerLetter"/>
      <w:pStyle w:val="NumberedSub"/>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5" w15:restartNumberingAfterBreak="0">
    <w:nsid w:val="6F020178"/>
    <w:multiLevelType w:val="multilevel"/>
    <w:tmpl w:val="64882B2E"/>
    <w:lvl w:ilvl="0">
      <w:start w:val="4"/>
      <w:numFmt w:val="decimal"/>
      <w:lvlText w:val="%1."/>
      <w:lvlJc w:val="left"/>
      <w:pPr>
        <w:ind w:left="420" w:hanging="42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04D7743"/>
    <w:multiLevelType w:val="hybridMultilevel"/>
    <w:tmpl w:val="BF3866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8B5FB2"/>
    <w:multiLevelType w:val="hybridMultilevel"/>
    <w:tmpl w:val="3670D3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986F5A"/>
    <w:multiLevelType w:val="hybridMultilevel"/>
    <w:tmpl w:val="631CBEC6"/>
    <w:lvl w:ilvl="0" w:tplc="3050F354">
      <w:start w:val="1"/>
      <w:numFmt w:val="bullet"/>
      <w:pStyle w:val="bullets"/>
      <w:lvlText w:val=""/>
      <w:lvlJc w:val="left"/>
      <w:pPr>
        <w:ind w:left="1008" w:hanging="360"/>
      </w:pPr>
      <w:rPr>
        <w:rFonts w:ascii="Symbol" w:hAnsi="Symbol" w:hint="default"/>
        <w:color w:val="000000" w:themeColor="text1"/>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9" w15:restartNumberingAfterBreak="0">
    <w:nsid w:val="749B3228"/>
    <w:multiLevelType w:val="hybridMultilevel"/>
    <w:tmpl w:val="1076EFFA"/>
    <w:lvl w:ilvl="0" w:tplc="F0826ADA">
      <w:start w:val="1"/>
      <w:numFmt w:val="bullet"/>
      <w:pStyle w:val="tablebullets2"/>
      <w:lvlText w:val=""/>
      <w:lvlJc w:val="left"/>
      <w:pPr>
        <w:ind w:left="1080" w:hanging="360"/>
      </w:pPr>
      <w:rPr>
        <w:rFonts w:ascii="Symbol" w:hAnsi="Symbol" w:hint="default"/>
        <w:b w:val="0"/>
        <w:i w:val="0"/>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67E112B"/>
    <w:multiLevelType w:val="hybridMultilevel"/>
    <w:tmpl w:val="2438DE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010E58"/>
    <w:multiLevelType w:val="hybridMultilevel"/>
    <w:tmpl w:val="63CE58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C41E8C"/>
    <w:multiLevelType w:val="hybridMultilevel"/>
    <w:tmpl w:val="085AD8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CD230D"/>
    <w:multiLevelType w:val="hybridMultilevel"/>
    <w:tmpl w:val="9ABCC9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CD5000"/>
    <w:multiLevelType w:val="hybridMultilevel"/>
    <w:tmpl w:val="BF3866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12"/>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num>
  <w:num w:numId="7">
    <w:abstractNumId w:val="55"/>
  </w:num>
  <w:num w:numId="8">
    <w:abstractNumId w:val="51"/>
  </w:num>
  <w:num w:numId="9">
    <w:abstractNumId w:val="32"/>
  </w:num>
  <w:num w:numId="10">
    <w:abstractNumId w:val="24"/>
  </w:num>
  <w:num w:numId="11">
    <w:abstractNumId w:val="27"/>
  </w:num>
  <w:num w:numId="12">
    <w:abstractNumId w:val="59"/>
  </w:num>
  <w:num w:numId="13">
    <w:abstractNumId w:val="45"/>
  </w:num>
  <w:num w:numId="14">
    <w:abstractNumId w:val="58"/>
  </w:num>
  <w:num w:numId="15">
    <w:abstractNumId w:val="29"/>
  </w:num>
  <w:num w:numId="16">
    <w:abstractNumId w:val="43"/>
  </w:num>
  <w:num w:numId="17">
    <w:abstractNumId w:val="40"/>
  </w:num>
  <w:num w:numId="18">
    <w:abstractNumId w:val="36"/>
  </w:num>
  <w:num w:numId="19">
    <w:abstractNumId w:val="38"/>
  </w:num>
  <w:num w:numId="20">
    <w:abstractNumId w:val="11"/>
  </w:num>
  <w:num w:numId="21">
    <w:abstractNumId w:val="57"/>
  </w:num>
  <w:num w:numId="22">
    <w:abstractNumId w:val="42"/>
  </w:num>
  <w:num w:numId="23">
    <w:abstractNumId w:val="41"/>
  </w:num>
  <w:num w:numId="24">
    <w:abstractNumId w:val="14"/>
  </w:num>
  <w:num w:numId="25">
    <w:abstractNumId w:val="64"/>
  </w:num>
  <w:num w:numId="26">
    <w:abstractNumId w:val="50"/>
  </w:num>
  <w:num w:numId="27">
    <w:abstractNumId w:val="61"/>
  </w:num>
  <w:num w:numId="28">
    <w:abstractNumId w:val="13"/>
  </w:num>
  <w:num w:numId="29">
    <w:abstractNumId w:val="18"/>
  </w:num>
  <w:num w:numId="30">
    <w:abstractNumId w:val="19"/>
  </w:num>
  <w:num w:numId="31">
    <w:abstractNumId w:val="34"/>
  </w:num>
  <w:num w:numId="32">
    <w:abstractNumId w:val="62"/>
  </w:num>
  <w:num w:numId="33">
    <w:abstractNumId w:val="15"/>
  </w:num>
  <w:num w:numId="34">
    <w:abstractNumId w:val="21"/>
  </w:num>
  <w:num w:numId="35">
    <w:abstractNumId w:val="60"/>
  </w:num>
  <w:num w:numId="36">
    <w:abstractNumId w:val="39"/>
  </w:num>
  <w:num w:numId="37">
    <w:abstractNumId w:val="26"/>
  </w:num>
  <w:num w:numId="38">
    <w:abstractNumId w:val="63"/>
  </w:num>
  <w:num w:numId="39">
    <w:abstractNumId w:val="56"/>
  </w:num>
  <w:num w:numId="40">
    <w:abstractNumId w:val="37"/>
  </w:num>
  <w:num w:numId="41">
    <w:abstractNumId w:val="23"/>
  </w:num>
  <w:num w:numId="42">
    <w:abstractNumId w:val="12"/>
  </w:num>
  <w:num w:numId="43">
    <w:abstractNumId w:val="12"/>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12"/>
    <w:lvlOverride w:ilvl="0">
      <w:startOverride w:val="1"/>
    </w:lvlOverride>
  </w:num>
  <w:num w:numId="51">
    <w:abstractNumId w:val="12"/>
    <w:lvlOverride w:ilvl="0">
      <w:startOverride w:val="1"/>
    </w:lvlOverride>
  </w:num>
  <w:num w:numId="52">
    <w:abstractNumId w:val="12"/>
    <w:lvlOverride w:ilvl="0">
      <w:startOverride w:val="1"/>
    </w:lvlOverride>
  </w:num>
  <w:num w:numId="53">
    <w:abstractNumId w:val="12"/>
    <w:lvlOverride w:ilvl="0">
      <w:startOverride w:val="1"/>
    </w:lvlOverride>
  </w:num>
  <w:num w:numId="54">
    <w:abstractNumId w:val="12"/>
    <w:lvlOverride w:ilvl="0">
      <w:startOverride w:val="1"/>
    </w:lvlOverride>
  </w:num>
  <w:num w:numId="55">
    <w:abstractNumId w:val="12"/>
    <w:lvlOverride w:ilvl="0">
      <w:startOverride w:val="1"/>
    </w:lvlOverride>
  </w:num>
  <w:num w:numId="56">
    <w:abstractNumId w:val="12"/>
    <w:lvlOverride w:ilvl="0">
      <w:startOverride w:val="1"/>
    </w:lvlOverride>
  </w:num>
  <w:num w:numId="57">
    <w:abstractNumId w:val="12"/>
  </w:num>
  <w:num w:numId="58">
    <w:abstractNumId w:val="12"/>
    <w:lvlOverride w:ilvl="0">
      <w:startOverride w:val="1"/>
    </w:lvlOverride>
  </w:num>
  <w:num w:numId="59">
    <w:abstractNumId w:val="12"/>
    <w:lvlOverride w:ilvl="0">
      <w:startOverride w:val="1"/>
    </w:lvlOverride>
  </w:num>
  <w:num w:numId="60">
    <w:abstractNumId w:val="54"/>
  </w:num>
  <w:num w:numId="61">
    <w:abstractNumId w:val="12"/>
    <w:lvlOverride w:ilvl="0">
      <w:startOverride w:val="1"/>
    </w:lvlOverride>
  </w:num>
  <w:num w:numId="62">
    <w:abstractNumId w:val="12"/>
    <w:lvlOverride w:ilvl="0">
      <w:startOverride w:val="1"/>
    </w:lvlOverride>
  </w:num>
  <w:num w:numId="63">
    <w:abstractNumId w:val="12"/>
    <w:lvlOverride w:ilvl="0">
      <w:startOverride w:val="1"/>
    </w:lvlOverride>
  </w:num>
  <w:num w:numId="64">
    <w:abstractNumId w:val="12"/>
    <w:lvlOverride w:ilvl="0">
      <w:startOverride w:val="1"/>
    </w:lvlOverride>
  </w:num>
  <w:num w:numId="65">
    <w:abstractNumId w:val="12"/>
  </w:num>
  <w:num w:numId="66">
    <w:abstractNumId w:val="12"/>
  </w:num>
  <w:num w:numId="67">
    <w:abstractNumId w:val="12"/>
  </w:num>
  <w:num w:numId="68">
    <w:abstractNumId w:val="12"/>
  </w:num>
  <w:num w:numId="69">
    <w:abstractNumId w:val="12"/>
  </w:num>
  <w:num w:numId="70">
    <w:abstractNumId w:val="25"/>
  </w:num>
  <w:num w:numId="71">
    <w:abstractNumId w:val="25"/>
  </w:num>
  <w:num w:numId="72">
    <w:abstractNumId w:val="25"/>
  </w:num>
  <w:num w:numId="73">
    <w:abstractNumId w:val="25"/>
  </w:num>
  <w:num w:numId="74">
    <w:abstractNumId w:val="25"/>
  </w:num>
  <w:num w:numId="75">
    <w:abstractNumId w:val="25"/>
  </w:num>
  <w:num w:numId="76">
    <w:abstractNumId w:val="25"/>
  </w:num>
  <w:num w:numId="77">
    <w:abstractNumId w:val="25"/>
  </w:num>
  <w:num w:numId="78">
    <w:abstractNumId w:val="25"/>
  </w:num>
  <w:num w:numId="79">
    <w:abstractNumId w:val="25"/>
  </w:num>
  <w:num w:numId="80">
    <w:abstractNumId w:val="25"/>
  </w:num>
  <w:num w:numId="81">
    <w:abstractNumId w:val="25"/>
  </w:num>
  <w:num w:numId="82">
    <w:abstractNumId w:val="25"/>
  </w:num>
  <w:num w:numId="83">
    <w:abstractNumId w:val="25"/>
  </w:num>
  <w:num w:numId="84">
    <w:abstractNumId w:val="25"/>
  </w:num>
  <w:num w:numId="85">
    <w:abstractNumId w:val="25"/>
  </w:num>
  <w:num w:numId="86">
    <w:abstractNumId w:val="25"/>
  </w:num>
  <w:num w:numId="87">
    <w:abstractNumId w:val="25"/>
  </w:num>
  <w:num w:numId="88">
    <w:abstractNumId w:val="25"/>
  </w:num>
  <w:num w:numId="89">
    <w:abstractNumId w:val="25"/>
  </w:num>
  <w:num w:numId="90">
    <w:abstractNumId w:val="25"/>
  </w:num>
  <w:num w:numId="91">
    <w:abstractNumId w:val="25"/>
  </w:num>
  <w:num w:numId="92">
    <w:abstractNumId w:val="25"/>
  </w:num>
  <w:num w:numId="93">
    <w:abstractNumId w:val="25"/>
  </w:num>
  <w:num w:numId="94">
    <w:abstractNumId w:val="25"/>
  </w:num>
  <w:num w:numId="95">
    <w:abstractNumId w:val="25"/>
  </w:num>
  <w:num w:numId="96">
    <w:abstractNumId w:val="25"/>
  </w:num>
  <w:num w:numId="97">
    <w:abstractNumId w:val="25"/>
  </w:num>
  <w:num w:numId="98">
    <w:abstractNumId w:val="25"/>
  </w:num>
  <w:num w:numId="99">
    <w:abstractNumId w:val="25"/>
  </w:num>
  <w:num w:numId="100">
    <w:abstractNumId w:val="25"/>
  </w:num>
  <w:num w:numId="101">
    <w:abstractNumId w:val="25"/>
  </w:num>
  <w:num w:numId="102">
    <w:abstractNumId w:val="25"/>
  </w:num>
  <w:num w:numId="103">
    <w:abstractNumId w:val="9"/>
  </w:num>
  <w:num w:numId="104">
    <w:abstractNumId w:val="7"/>
  </w:num>
  <w:num w:numId="105">
    <w:abstractNumId w:val="6"/>
  </w:num>
  <w:num w:numId="106">
    <w:abstractNumId w:val="5"/>
  </w:num>
  <w:num w:numId="107">
    <w:abstractNumId w:val="4"/>
  </w:num>
  <w:num w:numId="108">
    <w:abstractNumId w:val="8"/>
  </w:num>
  <w:num w:numId="109">
    <w:abstractNumId w:val="3"/>
  </w:num>
  <w:num w:numId="110">
    <w:abstractNumId w:val="2"/>
  </w:num>
  <w:num w:numId="111">
    <w:abstractNumId w:val="1"/>
  </w:num>
  <w:num w:numId="112">
    <w:abstractNumId w:val="0"/>
  </w:num>
  <w:num w:numId="113">
    <w:abstractNumId w:val="30"/>
  </w:num>
  <w:num w:numId="114">
    <w:abstractNumId w:val="47"/>
  </w:num>
  <w:num w:numId="115">
    <w:abstractNumId w:val="30"/>
    <w:lvlOverride w:ilvl="0">
      <w:startOverride w:val="1"/>
    </w:lvlOverride>
  </w:num>
  <w:num w:numId="116">
    <w:abstractNumId w:val="35"/>
  </w:num>
  <w:num w:numId="117">
    <w:abstractNumId w:val="12"/>
    <w:lvlOverride w:ilvl="0">
      <w:startOverride w:val="1"/>
    </w:lvlOverride>
  </w:num>
  <w:num w:numId="118">
    <w:abstractNumId w:val="12"/>
    <w:lvlOverride w:ilvl="0">
      <w:startOverride w:val="1"/>
    </w:lvlOverride>
  </w:num>
  <w:num w:numId="119">
    <w:abstractNumId w:val="49"/>
  </w:num>
  <w:num w:numId="120">
    <w:abstractNumId w:val="31"/>
  </w:num>
  <w:num w:numId="121">
    <w:abstractNumId w:val="28"/>
  </w:num>
  <w:num w:numId="122">
    <w:abstractNumId w:val="16"/>
  </w:num>
  <w:num w:numId="123">
    <w:abstractNumId w:val="33"/>
  </w:num>
  <w:num w:numId="124">
    <w:abstractNumId w:val="22"/>
  </w:num>
  <w:num w:numId="125">
    <w:abstractNumId w:val="44"/>
  </w:num>
  <w:num w:numId="126">
    <w:abstractNumId w:val="25"/>
  </w:num>
  <w:num w:numId="127">
    <w:abstractNumId w:val="25"/>
  </w:num>
  <w:num w:numId="128">
    <w:abstractNumId w:val="25"/>
  </w:num>
  <w:num w:numId="129">
    <w:abstractNumId w:val="25"/>
  </w:num>
  <w:num w:numId="130">
    <w:abstractNumId w:val="25"/>
  </w:num>
  <w:num w:numId="131">
    <w:abstractNumId w:val="25"/>
  </w:num>
  <w:num w:numId="132">
    <w:abstractNumId w:val="25"/>
  </w:num>
  <w:num w:numId="133">
    <w:abstractNumId w:val="25"/>
  </w:num>
  <w:num w:numId="134">
    <w:abstractNumId w:val="17"/>
  </w:num>
  <w:num w:numId="135">
    <w:abstractNumId w:val="46"/>
  </w:num>
  <w:num w:numId="136">
    <w:abstractNumId w:val="1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6D"/>
    <w:rsid w:val="00000229"/>
    <w:rsid w:val="000007FD"/>
    <w:rsid w:val="00000ACA"/>
    <w:rsid w:val="0000169D"/>
    <w:rsid w:val="00001D1A"/>
    <w:rsid w:val="00001F3A"/>
    <w:rsid w:val="0000300F"/>
    <w:rsid w:val="00003200"/>
    <w:rsid w:val="000034BF"/>
    <w:rsid w:val="000036BA"/>
    <w:rsid w:val="00003B9F"/>
    <w:rsid w:val="000041D8"/>
    <w:rsid w:val="00004325"/>
    <w:rsid w:val="000046BA"/>
    <w:rsid w:val="00004E3B"/>
    <w:rsid w:val="000051D9"/>
    <w:rsid w:val="00005FE1"/>
    <w:rsid w:val="000061D9"/>
    <w:rsid w:val="000064F7"/>
    <w:rsid w:val="000065D1"/>
    <w:rsid w:val="00006F2C"/>
    <w:rsid w:val="000076D4"/>
    <w:rsid w:val="00007746"/>
    <w:rsid w:val="00007AE8"/>
    <w:rsid w:val="00007CEA"/>
    <w:rsid w:val="00007F97"/>
    <w:rsid w:val="00011AAC"/>
    <w:rsid w:val="00011F20"/>
    <w:rsid w:val="00012308"/>
    <w:rsid w:val="000125EA"/>
    <w:rsid w:val="0001280B"/>
    <w:rsid w:val="000128BD"/>
    <w:rsid w:val="00013583"/>
    <w:rsid w:val="000137D5"/>
    <w:rsid w:val="0001399B"/>
    <w:rsid w:val="0001432F"/>
    <w:rsid w:val="0001436E"/>
    <w:rsid w:val="000145F0"/>
    <w:rsid w:val="000148AE"/>
    <w:rsid w:val="00014E9F"/>
    <w:rsid w:val="00015310"/>
    <w:rsid w:val="0001536E"/>
    <w:rsid w:val="00015577"/>
    <w:rsid w:val="000166C4"/>
    <w:rsid w:val="00016B7A"/>
    <w:rsid w:val="00017175"/>
    <w:rsid w:val="0001759C"/>
    <w:rsid w:val="000176D6"/>
    <w:rsid w:val="00020075"/>
    <w:rsid w:val="0002030E"/>
    <w:rsid w:val="00020580"/>
    <w:rsid w:val="00020D4B"/>
    <w:rsid w:val="00021B44"/>
    <w:rsid w:val="00022520"/>
    <w:rsid w:val="0002279B"/>
    <w:rsid w:val="00022E55"/>
    <w:rsid w:val="00023300"/>
    <w:rsid w:val="00023328"/>
    <w:rsid w:val="00023615"/>
    <w:rsid w:val="00024058"/>
    <w:rsid w:val="00024AEE"/>
    <w:rsid w:val="00024F43"/>
    <w:rsid w:val="0002533C"/>
    <w:rsid w:val="00025858"/>
    <w:rsid w:val="00025EEE"/>
    <w:rsid w:val="000269D8"/>
    <w:rsid w:val="00026A5C"/>
    <w:rsid w:val="00027BF1"/>
    <w:rsid w:val="00027D69"/>
    <w:rsid w:val="00027E2B"/>
    <w:rsid w:val="00027FFD"/>
    <w:rsid w:val="000304B2"/>
    <w:rsid w:val="00030BB9"/>
    <w:rsid w:val="00030BF4"/>
    <w:rsid w:val="00030DEF"/>
    <w:rsid w:val="00031DC4"/>
    <w:rsid w:val="00031DED"/>
    <w:rsid w:val="00031E2C"/>
    <w:rsid w:val="000326F2"/>
    <w:rsid w:val="00032931"/>
    <w:rsid w:val="0003294A"/>
    <w:rsid w:val="00032E45"/>
    <w:rsid w:val="00032EA0"/>
    <w:rsid w:val="00032FDC"/>
    <w:rsid w:val="000330B6"/>
    <w:rsid w:val="0003330D"/>
    <w:rsid w:val="00033785"/>
    <w:rsid w:val="00033B60"/>
    <w:rsid w:val="00033ECF"/>
    <w:rsid w:val="00034234"/>
    <w:rsid w:val="0003472A"/>
    <w:rsid w:val="0003489A"/>
    <w:rsid w:val="00034ADB"/>
    <w:rsid w:val="00034B12"/>
    <w:rsid w:val="000351B2"/>
    <w:rsid w:val="0003532A"/>
    <w:rsid w:val="00035468"/>
    <w:rsid w:val="0003579B"/>
    <w:rsid w:val="00035866"/>
    <w:rsid w:val="00035A98"/>
    <w:rsid w:val="00036257"/>
    <w:rsid w:val="000362C8"/>
    <w:rsid w:val="000362E0"/>
    <w:rsid w:val="000365FA"/>
    <w:rsid w:val="00036BF8"/>
    <w:rsid w:val="00036CB7"/>
    <w:rsid w:val="000370EA"/>
    <w:rsid w:val="000400EF"/>
    <w:rsid w:val="00040144"/>
    <w:rsid w:val="000403C3"/>
    <w:rsid w:val="00040A76"/>
    <w:rsid w:val="00040C9A"/>
    <w:rsid w:val="00040DA5"/>
    <w:rsid w:val="00041208"/>
    <w:rsid w:val="000418DA"/>
    <w:rsid w:val="000419B6"/>
    <w:rsid w:val="00041EB9"/>
    <w:rsid w:val="000427CC"/>
    <w:rsid w:val="00042F5B"/>
    <w:rsid w:val="00043136"/>
    <w:rsid w:val="00043255"/>
    <w:rsid w:val="000433C5"/>
    <w:rsid w:val="000439BC"/>
    <w:rsid w:val="00043D85"/>
    <w:rsid w:val="00044369"/>
    <w:rsid w:val="0004489D"/>
    <w:rsid w:val="00044AB0"/>
    <w:rsid w:val="00044C81"/>
    <w:rsid w:val="00045306"/>
    <w:rsid w:val="0004557F"/>
    <w:rsid w:val="00045F8E"/>
    <w:rsid w:val="00046245"/>
    <w:rsid w:val="00046780"/>
    <w:rsid w:val="0004718F"/>
    <w:rsid w:val="00047572"/>
    <w:rsid w:val="0004780E"/>
    <w:rsid w:val="00047AC1"/>
    <w:rsid w:val="00047BA7"/>
    <w:rsid w:val="000500C6"/>
    <w:rsid w:val="00051035"/>
    <w:rsid w:val="000510DE"/>
    <w:rsid w:val="000515E7"/>
    <w:rsid w:val="000517A2"/>
    <w:rsid w:val="00053140"/>
    <w:rsid w:val="000532A7"/>
    <w:rsid w:val="000532C9"/>
    <w:rsid w:val="00054210"/>
    <w:rsid w:val="0005443F"/>
    <w:rsid w:val="000550A5"/>
    <w:rsid w:val="00055B30"/>
    <w:rsid w:val="00055F8E"/>
    <w:rsid w:val="0005610D"/>
    <w:rsid w:val="000564AF"/>
    <w:rsid w:val="000567FE"/>
    <w:rsid w:val="000572A7"/>
    <w:rsid w:val="00057E9A"/>
    <w:rsid w:val="00060080"/>
    <w:rsid w:val="00060425"/>
    <w:rsid w:val="00060513"/>
    <w:rsid w:val="000608D9"/>
    <w:rsid w:val="00061F96"/>
    <w:rsid w:val="0006205D"/>
    <w:rsid w:val="0006263A"/>
    <w:rsid w:val="000636A9"/>
    <w:rsid w:val="0006399C"/>
    <w:rsid w:val="0006422A"/>
    <w:rsid w:val="000647E9"/>
    <w:rsid w:val="000649DD"/>
    <w:rsid w:val="00064A80"/>
    <w:rsid w:val="00065787"/>
    <w:rsid w:val="00065841"/>
    <w:rsid w:val="00066187"/>
    <w:rsid w:val="000662C8"/>
    <w:rsid w:val="000665F1"/>
    <w:rsid w:val="000668A9"/>
    <w:rsid w:val="000669F9"/>
    <w:rsid w:val="000675C1"/>
    <w:rsid w:val="000678B6"/>
    <w:rsid w:val="00067DF7"/>
    <w:rsid w:val="00070140"/>
    <w:rsid w:val="000701E6"/>
    <w:rsid w:val="000703BC"/>
    <w:rsid w:val="00070C9C"/>
    <w:rsid w:val="00071138"/>
    <w:rsid w:val="00071355"/>
    <w:rsid w:val="000720BC"/>
    <w:rsid w:val="00072AE9"/>
    <w:rsid w:val="00072E38"/>
    <w:rsid w:val="000734E7"/>
    <w:rsid w:val="00073820"/>
    <w:rsid w:val="00073BD9"/>
    <w:rsid w:val="00073F6C"/>
    <w:rsid w:val="00074239"/>
    <w:rsid w:val="00074678"/>
    <w:rsid w:val="00074FCF"/>
    <w:rsid w:val="00075098"/>
    <w:rsid w:val="0007515C"/>
    <w:rsid w:val="000756AF"/>
    <w:rsid w:val="00076331"/>
    <w:rsid w:val="00076C92"/>
    <w:rsid w:val="00076F9B"/>
    <w:rsid w:val="00077239"/>
    <w:rsid w:val="00077246"/>
    <w:rsid w:val="000777F2"/>
    <w:rsid w:val="000779D2"/>
    <w:rsid w:val="00077D9C"/>
    <w:rsid w:val="000807D0"/>
    <w:rsid w:val="000814E4"/>
    <w:rsid w:val="000815A1"/>
    <w:rsid w:val="00081780"/>
    <w:rsid w:val="0008190F"/>
    <w:rsid w:val="00081F71"/>
    <w:rsid w:val="00082233"/>
    <w:rsid w:val="000824C5"/>
    <w:rsid w:val="000825C1"/>
    <w:rsid w:val="00083788"/>
    <w:rsid w:val="000838B9"/>
    <w:rsid w:val="00084143"/>
    <w:rsid w:val="00084745"/>
    <w:rsid w:val="00084CA1"/>
    <w:rsid w:val="000858EF"/>
    <w:rsid w:val="00085E4D"/>
    <w:rsid w:val="00086B9A"/>
    <w:rsid w:val="00087193"/>
    <w:rsid w:val="00087271"/>
    <w:rsid w:val="000873BC"/>
    <w:rsid w:val="0008789D"/>
    <w:rsid w:val="000901AF"/>
    <w:rsid w:val="00090280"/>
    <w:rsid w:val="00090AE0"/>
    <w:rsid w:val="00090B92"/>
    <w:rsid w:val="00091054"/>
    <w:rsid w:val="00091A7A"/>
    <w:rsid w:val="00091BD7"/>
    <w:rsid w:val="00091C7F"/>
    <w:rsid w:val="00091CAF"/>
    <w:rsid w:val="00091DE9"/>
    <w:rsid w:val="00092041"/>
    <w:rsid w:val="00092364"/>
    <w:rsid w:val="0009294D"/>
    <w:rsid w:val="00092A8B"/>
    <w:rsid w:val="00092EFB"/>
    <w:rsid w:val="00092FEF"/>
    <w:rsid w:val="000939C1"/>
    <w:rsid w:val="00093B4D"/>
    <w:rsid w:val="00093DCB"/>
    <w:rsid w:val="000944C5"/>
    <w:rsid w:val="000945E4"/>
    <w:rsid w:val="00094693"/>
    <w:rsid w:val="000948C2"/>
    <w:rsid w:val="00094917"/>
    <w:rsid w:val="0009521B"/>
    <w:rsid w:val="0009569E"/>
    <w:rsid w:val="000956A8"/>
    <w:rsid w:val="00095939"/>
    <w:rsid w:val="00095F39"/>
    <w:rsid w:val="00096062"/>
    <w:rsid w:val="0009610D"/>
    <w:rsid w:val="00097146"/>
    <w:rsid w:val="000972D2"/>
    <w:rsid w:val="000976F4"/>
    <w:rsid w:val="00097F9A"/>
    <w:rsid w:val="000A0FDD"/>
    <w:rsid w:val="000A1406"/>
    <w:rsid w:val="000A191E"/>
    <w:rsid w:val="000A24E4"/>
    <w:rsid w:val="000A2743"/>
    <w:rsid w:val="000A2959"/>
    <w:rsid w:val="000A33F5"/>
    <w:rsid w:val="000A3903"/>
    <w:rsid w:val="000A3C29"/>
    <w:rsid w:val="000A401E"/>
    <w:rsid w:val="000A40C4"/>
    <w:rsid w:val="000A41FF"/>
    <w:rsid w:val="000A4479"/>
    <w:rsid w:val="000A462F"/>
    <w:rsid w:val="000A4A22"/>
    <w:rsid w:val="000A5B69"/>
    <w:rsid w:val="000A630E"/>
    <w:rsid w:val="000A6BFC"/>
    <w:rsid w:val="000A744C"/>
    <w:rsid w:val="000A75EE"/>
    <w:rsid w:val="000A7B92"/>
    <w:rsid w:val="000A7E5F"/>
    <w:rsid w:val="000B03ED"/>
    <w:rsid w:val="000B0A61"/>
    <w:rsid w:val="000B1A6A"/>
    <w:rsid w:val="000B1BD0"/>
    <w:rsid w:val="000B1D8A"/>
    <w:rsid w:val="000B24AC"/>
    <w:rsid w:val="000B3486"/>
    <w:rsid w:val="000B41F3"/>
    <w:rsid w:val="000B4232"/>
    <w:rsid w:val="000B44ED"/>
    <w:rsid w:val="000B46F9"/>
    <w:rsid w:val="000B4B18"/>
    <w:rsid w:val="000B55D9"/>
    <w:rsid w:val="000B567E"/>
    <w:rsid w:val="000B5723"/>
    <w:rsid w:val="000B582C"/>
    <w:rsid w:val="000B5C62"/>
    <w:rsid w:val="000B6280"/>
    <w:rsid w:val="000B62A3"/>
    <w:rsid w:val="000B67CD"/>
    <w:rsid w:val="000B688B"/>
    <w:rsid w:val="000B6EA8"/>
    <w:rsid w:val="000B75C1"/>
    <w:rsid w:val="000B7A91"/>
    <w:rsid w:val="000B7F9A"/>
    <w:rsid w:val="000C0115"/>
    <w:rsid w:val="000C0C0A"/>
    <w:rsid w:val="000C0D0A"/>
    <w:rsid w:val="000C0D87"/>
    <w:rsid w:val="000C1085"/>
    <w:rsid w:val="000C1147"/>
    <w:rsid w:val="000C1178"/>
    <w:rsid w:val="000C1349"/>
    <w:rsid w:val="000C159A"/>
    <w:rsid w:val="000C178A"/>
    <w:rsid w:val="000C25DB"/>
    <w:rsid w:val="000C26AB"/>
    <w:rsid w:val="000C2CBE"/>
    <w:rsid w:val="000C321E"/>
    <w:rsid w:val="000C4A53"/>
    <w:rsid w:val="000C4A9B"/>
    <w:rsid w:val="000C5022"/>
    <w:rsid w:val="000C5EF0"/>
    <w:rsid w:val="000C5FBD"/>
    <w:rsid w:val="000C6077"/>
    <w:rsid w:val="000C62E8"/>
    <w:rsid w:val="000C771F"/>
    <w:rsid w:val="000D0440"/>
    <w:rsid w:val="000D06ED"/>
    <w:rsid w:val="000D08F9"/>
    <w:rsid w:val="000D0CE3"/>
    <w:rsid w:val="000D1144"/>
    <w:rsid w:val="000D1613"/>
    <w:rsid w:val="000D18C4"/>
    <w:rsid w:val="000D1A5E"/>
    <w:rsid w:val="000D2543"/>
    <w:rsid w:val="000D2A20"/>
    <w:rsid w:val="000D2A87"/>
    <w:rsid w:val="000D2ECE"/>
    <w:rsid w:val="000D36A7"/>
    <w:rsid w:val="000D3970"/>
    <w:rsid w:val="000D3C54"/>
    <w:rsid w:val="000D3CCD"/>
    <w:rsid w:val="000D3F1B"/>
    <w:rsid w:val="000D426F"/>
    <w:rsid w:val="000D4479"/>
    <w:rsid w:val="000D48A8"/>
    <w:rsid w:val="000D48DC"/>
    <w:rsid w:val="000D4DDA"/>
    <w:rsid w:val="000D59D6"/>
    <w:rsid w:val="000D5A2C"/>
    <w:rsid w:val="000D601C"/>
    <w:rsid w:val="000D62AB"/>
    <w:rsid w:val="000D67C8"/>
    <w:rsid w:val="000D69BF"/>
    <w:rsid w:val="000D6A62"/>
    <w:rsid w:val="000D6BC9"/>
    <w:rsid w:val="000D6FA9"/>
    <w:rsid w:val="000D7C83"/>
    <w:rsid w:val="000E00A4"/>
    <w:rsid w:val="000E0DD1"/>
    <w:rsid w:val="000E1140"/>
    <w:rsid w:val="000E1220"/>
    <w:rsid w:val="000E128D"/>
    <w:rsid w:val="000E1318"/>
    <w:rsid w:val="000E18CD"/>
    <w:rsid w:val="000E1B94"/>
    <w:rsid w:val="000E1CFB"/>
    <w:rsid w:val="000E2683"/>
    <w:rsid w:val="000E2F9B"/>
    <w:rsid w:val="000E3985"/>
    <w:rsid w:val="000E4843"/>
    <w:rsid w:val="000E4B41"/>
    <w:rsid w:val="000E4D86"/>
    <w:rsid w:val="000E51DF"/>
    <w:rsid w:val="000E5549"/>
    <w:rsid w:val="000E5BFA"/>
    <w:rsid w:val="000E5E50"/>
    <w:rsid w:val="000E5F13"/>
    <w:rsid w:val="000E640F"/>
    <w:rsid w:val="000E6D7C"/>
    <w:rsid w:val="000E74CA"/>
    <w:rsid w:val="000E7691"/>
    <w:rsid w:val="000F01A3"/>
    <w:rsid w:val="000F01B3"/>
    <w:rsid w:val="000F01FD"/>
    <w:rsid w:val="000F06B1"/>
    <w:rsid w:val="000F0CFA"/>
    <w:rsid w:val="000F116D"/>
    <w:rsid w:val="000F1923"/>
    <w:rsid w:val="000F1937"/>
    <w:rsid w:val="000F21B2"/>
    <w:rsid w:val="000F2AB8"/>
    <w:rsid w:val="000F2AC9"/>
    <w:rsid w:val="000F2CBA"/>
    <w:rsid w:val="000F2CD5"/>
    <w:rsid w:val="000F338B"/>
    <w:rsid w:val="000F40E7"/>
    <w:rsid w:val="000F47B8"/>
    <w:rsid w:val="000F4C9B"/>
    <w:rsid w:val="000F51AA"/>
    <w:rsid w:val="000F52EA"/>
    <w:rsid w:val="000F532F"/>
    <w:rsid w:val="000F5477"/>
    <w:rsid w:val="000F552A"/>
    <w:rsid w:val="000F5AFD"/>
    <w:rsid w:val="000F64A4"/>
    <w:rsid w:val="000F6A4D"/>
    <w:rsid w:val="000F706B"/>
    <w:rsid w:val="000F7216"/>
    <w:rsid w:val="000F7FCF"/>
    <w:rsid w:val="00100A31"/>
    <w:rsid w:val="00101276"/>
    <w:rsid w:val="00102057"/>
    <w:rsid w:val="00102283"/>
    <w:rsid w:val="00102314"/>
    <w:rsid w:val="00103F63"/>
    <w:rsid w:val="00104D35"/>
    <w:rsid w:val="00104E3B"/>
    <w:rsid w:val="00105471"/>
    <w:rsid w:val="001056CC"/>
    <w:rsid w:val="001061AE"/>
    <w:rsid w:val="001065DF"/>
    <w:rsid w:val="001068AF"/>
    <w:rsid w:val="001073F5"/>
    <w:rsid w:val="00110E10"/>
    <w:rsid w:val="001111F8"/>
    <w:rsid w:val="00111751"/>
    <w:rsid w:val="00111EB0"/>
    <w:rsid w:val="00112472"/>
    <w:rsid w:val="00112DF0"/>
    <w:rsid w:val="0011320F"/>
    <w:rsid w:val="00113456"/>
    <w:rsid w:val="001138AD"/>
    <w:rsid w:val="001139BE"/>
    <w:rsid w:val="00113B46"/>
    <w:rsid w:val="00113BA0"/>
    <w:rsid w:val="00113EF2"/>
    <w:rsid w:val="00114C40"/>
    <w:rsid w:val="00115236"/>
    <w:rsid w:val="0011524B"/>
    <w:rsid w:val="0011584B"/>
    <w:rsid w:val="00115921"/>
    <w:rsid w:val="0011667E"/>
    <w:rsid w:val="001167EA"/>
    <w:rsid w:val="00116830"/>
    <w:rsid w:val="00116BBC"/>
    <w:rsid w:val="00116E11"/>
    <w:rsid w:val="00117261"/>
    <w:rsid w:val="00117349"/>
    <w:rsid w:val="00117CD1"/>
    <w:rsid w:val="00120995"/>
    <w:rsid w:val="00122192"/>
    <w:rsid w:val="00122344"/>
    <w:rsid w:val="00122410"/>
    <w:rsid w:val="0012247D"/>
    <w:rsid w:val="00122BD4"/>
    <w:rsid w:val="001230E3"/>
    <w:rsid w:val="00123653"/>
    <w:rsid w:val="0012396F"/>
    <w:rsid w:val="00123B20"/>
    <w:rsid w:val="00124211"/>
    <w:rsid w:val="00124262"/>
    <w:rsid w:val="00124667"/>
    <w:rsid w:val="001247B8"/>
    <w:rsid w:val="0012486C"/>
    <w:rsid w:val="0012519F"/>
    <w:rsid w:val="0012544C"/>
    <w:rsid w:val="00125A63"/>
    <w:rsid w:val="00126160"/>
    <w:rsid w:val="00126247"/>
    <w:rsid w:val="001264F0"/>
    <w:rsid w:val="00126A20"/>
    <w:rsid w:val="001271FB"/>
    <w:rsid w:val="00127A98"/>
    <w:rsid w:val="00130236"/>
    <w:rsid w:val="001303DD"/>
    <w:rsid w:val="00130433"/>
    <w:rsid w:val="001307F8"/>
    <w:rsid w:val="00130992"/>
    <w:rsid w:val="00130C62"/>
    <w:rsid w:val="00131501"/>
    <w:rsid w:val="001316A2"/>
    <w:rsid w:val="0013178B"/>
    <w:rsid w:val="00132383"/>
    <w:rsid w:val="001325B6"/>
    <w:rsid w:val="00132C58"/>
    <w:rsid w:val="001334CC"/>
    <w:rsid w:val="001335D1"/>
    <w:rsid w:val="001336EC"/>
    <w:rsid w:val="0013382C"/>
    <w:rsid w:val="00133A0D"/>
    <w:rsid w:val="00133E81"/>
    <w:rsid w:val="00134820"/>
    <w:rsid w:val="001359A5"/>
    <w:rsid w:val="00135FBA"/>
    <w:rsid w:val="001362DF"/>
    <w:rsid w:val="0013641E"/>
    <w:rsid w:val="001367DA"/>
    <w:rsid w:val="001376D2"/>
    <w:rsid w:val="0013773B"/>
    <w:rsid w:val="001377DD"/>
    <w:rsid w:val="00137D55"/>
    <w:rsid w:val="001400A8"/>
    <w:rsid w:val="00140910"/>
    <w:rsid w:val="001415EF"/>
    <w:rsid w:val="0014191D"/>
    <w:rsid w:val="00141C57"/>
    <w:rsid w:val="00142188"/>
    <w:rsid w:val="0014289B"/>
    <w:rsid w:val="0014317A"/>
    <w:rsid w:val="00143A98"/>
    <w:rsid w:val="001442C9"/>
    <w:rsid w:val="00144D09"/>
    <w:rsid w:val="00144EEE"/>
    <w:rsid w:val="001453C0"/>
    <w:rsid w:val="0014554C"/>
    <w:rsid w:val="001456C2"/>
    <w:rsid w:val="00146427"/>
    <w:rsid w:val="00146815"/>
    <w:rsid w:val="00146EE4"/>
    <w:rsid w:val="0014704E"/>
    <w:rsid w:val="001478B2"/>
    <w:rsid w:val="00147C67"/>
    <w:rsid w:val="00150486"/>
    <w:rsid w:val="001505BB"/>
    <w:rsid w:val="00150A22"/>
    <w:rsid w:val="00150B41"/>
    <w:rsid w:val="00150D66"/>
    <w:rsid w:val="00150DDE"/>
    <w:rsid w:val="00150FF5"/>
    <w:rsid w:val="001514D9"/>
    <w:rsid w:val="001515ED"/>
    <w:rsid w:val="00151631"/>
    <w:rsid w:val="0015187D"/>
    <w:rsid w:val="00151885"/>
    <w:rsid w:val="00151C31"/>
    <w:rsid w:val="00151D33"/>
    <w:rsid w:val="00152341"/>
    <w:rsid w:val="001525F3"/>
    <w:rsid w:val="00153537"/>
    <w:rsid w:val="00154014"/>
    <w:rsid w:val="0015447A"/>
    <w:rsid w:val="001546EA"/>
    <w:rsid w:val="00154729"/>
    <w:rsid w:val="00155829"/>
    <w:rsid w:val="0015621E"/>
    <w:rsid w:val="0015647F"/>
    <w:rsid w:val="00156C73"/>
    <w:rsid w:val="001571EB"/>
    <w:rsid w:val="00157721"/>
    <w:rsid w:val="001577A2"/>
    <w:rsid w:val="001609E4"/>
    <w:rsid w:val="0016113E"/>
    <w:rsid w:val="00161162"/>
    <w:rsid w:val="00161424"/>
    <w:rsid w:val="001622F1"/>
    <w:rsid w:val="001623B0"/>
    <w:rsid w:val="0016314B"/>
    <w:rsid w:val="00163451"/>
    <w:rsid w:val="00163CC8"/>
    <w:rsid w:val="00163CEA"/>
    <w:rsid w:val="00163E7C"/>
    <w:rsid w:val="001646C6"/>
    <w:rsid w:val="00164858"/>
    <w:rsid w:val="0016486A"/>
    <w:rsid w:val="00164B20"/>
    <w:rsid w:val="00164D39"/>
    <w:rsid w:val="0016506B"/>
    <w:rsid w:val="001651D8"/>
    <w:rsid w:val="0016594C"/>
    <w:rsid w:val="00165A63"/>
    <w:rsid w:val="00165AEE"/>
    <w:rsid w:val="0016622B"/>
    <w:rsid w:val="00166590"/>
    <w:rsid w:val="00166B66"/>
    <w:rsid w:val="00166C9F"/>
    <w:rsid w:val="001670DC"/>
    <w:rsid w:val="00167367"/>
    <w:rsid w:val="0016787E"/>
    <w:rsid w:val="001678E4"/>
    <w:rsid w:val="00167A41"/>
    <w:rsid w:val="00167D63"/>
    <w:rsid w:val="001701DB"/>
    <w:rsid w:val="0017053A"/>
    <w:rsid w:val="0017077B"/>
    <w:rsid w:val="00170E99"/>
    <w:rsid w:val="00171E56"/>
    <w:rsid w:val="00172984"/>
    <w:rsid w:val="00172B7C"/>
    <w:rsid w:val="00172DF5"/>
    <w:rsid w:val="00173265"/>
    <w:rsid w:val="001735B4"/>
    <w:rsid w:val="00174149"/>
    <w:rsid w:val="0017537F"/>
    <w:rsid w:val="00175C0C"/>
    <w:rsid w:val="001769AD"/>
    <w:rsid w:val="00176E89"/>
    <w:rsid w:val="001771CF"/>
    <w:rsid w:val="00180157"/>
    <w:rsid w:val="001801A9"/>
    <w:rsid w:val="0018022F"/>
    <w:rsid w:val="001804C8"/>
    <w:rsid w:val="001809E6"/>
    <w:rsid w:val="0018191C"/>
    <w:rsid w:val="00181B33"/>
    <w:rsid w:val="00181B92"/>
    <w:rsid w:val="00181E95"/>
    <w:rsid w:val="00181FF7"/>
    <w:rsid w:val="00182209"/>
    <w:rsid w:val="00182404"/>
    <w:rsid w:val="001824BC"/>
    <w:rsid w:val="00182BDA"/>
    <w:rsid w:val="001830B9"/>
    <w:rsid w:val="001835E8"/>
    <w:rsid w:val="00183800"/>
    <w:rsid w:val="001838AA"/>
    <w:rsid w:val="00183E8A"/>
    <w:rsid w:val="00184104"/>
    <w:rsid w:val="00184A5C"/>
    <w:rsid w:val="00184C07"/>
    <w:rsid w:val="0018528C"/>
    <w:rsid w:val="00185400"/>
    <w:rsid w:val="0018600A"/>
    <w:rsid w:val="0018634C"/>
    <w:rsid w:val="001863DE"/>
    <w:rsid w:val="001865E4"/>
    <w:rsid w:val="001866EB"/>
    <w:rsid w:val="00187403"/>
    <w:rsid w:val="001879F6"/>
    <w:rsid w:val="00187D20"/>
    <w:rsid w:val="00187E73"/>
    <w:rsid w:val="00190CFA"/>
    <w:rsid w:val="0019231B"/>
    <w:rsid w:val="001927A6"/>
    <w:rsid w:val="00192BBC"/>
    <w:rsid w:val="001937C5"/>
    <w:rsid w:val="001938D5"/>
    <w:rsid w:val="00193DC1"/>
    <w:rsid w:val="00193FA4"/>
    <w:rsid w:val="00194265"/>
    <w:rsid w:val="001942C0"/>
    <w:rsid w:val="00194683"/>
    <w:rsid w:val="00194769"/>
    <w:rsid w:val="0019533B"/>
    <w:rsid w:val="001954FA"/>
    <w:rsid w:val="0019568F"/>
    <w:rsid w:val="00195731"/>
    <w:rsid w:val="00195A58"/>
    <w:rsid w:val="00196694"/>
    <w:rsid w:val="00196809"/>
    <w:rsid w:val="00196BCB"/>
    <w:rsid w:val="00196F4A"/>
    <w:rsid w:val="0019702C"/>
    <w:rsid w:val="00197187"/>
    <w:rsid w:val="0019732E"/>
    <w:rsid w:val="001978E1"/>
    <w:rsid w:val="00197F70"/>
    <w:rsid w:val="001A0CC0"/>
    <w:rsid w:val="001A103F"/>
    <w:rsid w:val="001A15FF"/>
    <w:rsid w:val="001A20C4"/>
    <w:rsid w:val="001A2337"/>
    <w:rsid w:val="001A2636"/>
    <w:rsid w:val="001A29F1"/>
    <w:rsid w:val="001A2CDE"/>
    <w:rsid w:val="001A2EE9"/>
    <w:rsid w:val="001A38F0"/>
    <w:rsid w:val="001A4130"/>
    <w:rsid w:val="001A42FC"/>
    <w:rsid w:val="001A438A"/>
    <w:rsid w:val="001A4944"/>
    <w:rsid w:val="001A4DE4"/>
    <w:rsid w:val="001A596F"/>
    <w:rsid w:val="001A5A0E"/>
    <w:rsid w:val="001A712C"/>
    <w:rsid w:val="001A788A"/>
    <w:rsid w:val="001A78D9"/>
    <w:rsid w:val="001A790C"/>
    <w:rsid w:val="001A7B9F"/>
    <w:rsid w:val="001A7E8A"/>
    <w:rsid w:val="001B00EF"/>
    <w:rsid w:val="001B020D"/>
    <w:rsid w:val="001B038C"/>
    <w:rsid w:val="001B057C"/>
    <w:rsid w:val="001B0EF9"/>
    <w:rsid w:val="001B1EE3"/>
    <w:rsid w:val="001B23D2"/>
    <w:rsid w:val="001B257F"/>
    <w:rsid w:val="001B268B"/>
    <w:rsid w:val="001B2E8D"/>
    <w:rsid w:val="001B30B3"/>
    <w:rsid w:val="001B32B7"/>
    <w:rsid w:val="001B37C4"/>
    <w:rsid w:val="001B4774"/>
    <w:rsid w:val="001B4781"/>
    <w:rsid w:val="001B4983"/>
    <w:rsid w:val="001B5243"/>
    <w:rsid w:val="001B5557"/>
    <w:rsid w:val="001B5942"/>
    <w:rsid w:val="001B628B"/>
    <w:rsid w:val="001B66AA"/>
    <w:rsid w:val="001B66E3"/>
    <w:rsid w:val="001B6EE8"/>
    <w:rsid w:val="001B7353"/>
    <w:rsid w:val="001B7894"/>
    <w:rsid w:val="001B7933"/>
    <w:rsid w:val="001B7A8B"/>
    <w:rsid w:val="001C080F"/>
    <w:rsid w:val="001C0D4C"/>
    <w:rsid w:val="001C193C"/>
    <w:rsid w:val="001C1C5E"/>
    <w:rsid w:val="001C2140"/>
    <w:rsid w:val="001C21A4"/>
    <w:rsid w:val="001C254A"/>
    <w:rsid w:val="001C28E0"/>
    <w:rsid w:val="001C2B43"/>
    <w:rsid w:val="001C3226"/>
    <w:rsid w:val="001C33C0"/>
    <w:rsid w:val="001C34DF"/>
    <w:rsid w:val="001C3B75"/>
    <w:rsid w:val="001C3B88"/>
    <w:rsid w:val="001C3BFB"/>
    <w:rsid w:val="001C3D5A"/>
    <w:rsid w:val="001C3E37"/>
    <w:rsid w:val="001C4492"/>
    <w:rsid w:val="001C4EAB"/>
    <w:rsid w:val="001C5146"/>
    <w:rsid w:val="001C558D"/>
    <w:rsid w:val="001C5920"/>
    <w:rsid w:val="001C59FD"/>
    <w:rsid w:val="001C6A07"/>
    <w:rsid w:val="001C6A16"/>
    <w:rsid w:val="001C6B7A"/>
    <w:rsid w:val="001C6C60"/>
    <w:rsid w:val="001C6EDF"/>
    <w:rsid w:val="001C7007"/>
    <w:rsid w:val="001C757A"/>
    <w:rsid w:val="001C77D9"/>
    <w:rsid w:val="001C78CD"/>
    <w:rsid w:val="001C79F5"/>
    <w:rsid w:val="001C7CC2"/>
    <w:rsid w:val="001D03D9"/>
    <w:rsid w:val="001D04BD"/>
    <w:rsid w:val="001D0608"/>
    <w:rsid w:val="001D0D5D"/>
    <w:rsid w:val="001D10B9"/>
    <w:rsid w:val="001D1567"/>
    <w:rsid w:val="001D2552"/>
    <w:rsid w:val="001D2BDB"/>
    <w:rsid w:val="001D3452"/>
    <w:rsid w:val="001D3733"/>
    <w:rsid w:val="001D3AD5"/>
    <w:rsid w:val="001D3D8E"/>
    <w:rsid w:val="001D4052"/>
    <w:rsid w:val="001D4795"/>
    <w:rsid w:val="001D4DCC"/>
    <w:rsid w:val="001D5E13"/>
    <w:rsid w:val="001D63A7"/>
    <w:rsid w:val="001D6606"/>
    <w:rsid w:val="001D6A7E"/>
    <w:rsid w:val="001D6C0A"/>
    <w:rsid w:val="001D718B"/>
    <w:rsid w:val="001D7F95"/>
    <w:rsid w:val="001E0911"/>
    <w:rsid w:val="001E09C5"/>
    <w:rsid w:val="001E0E7E"/>
    <w:rsid w:val="001E0F3C"/>
    <w:rsid w:val="001E1240"/>
    <w:rsid w:val="001E1885"/>
    <w:rsid w:val="001E1F8E"/>
    <w:rsid w:val="001E1FB2"/>
    <w:rsid w:val="001E20D0"/>
    <w:rsid w:val="001E21B8"/>
    <w:rsid w:val="001E2C05"/>
    <w:rsid w:val="001E2C88"/>
    <w:rsid w:val="001E3003"/>
    <w:rsid w:val="001E3649"/>
    <w:rsid w:val="001E36EB"/>
    <w:rsid w:val="001E3A2D"/>
    <w:rsid w:val="001E4231"/>
    <w:rsid w:val="001E435B"/>
    <w:rsid w:val="001E46C6"/>
    <w:rsid w:val="001E49A1"/>
    <w:rsid w:val="001E5928"/>
    <w:rsid w:val="001E5AF6"/>
    <w:rsid w:val="001E6A44"/>
    <w:rsid w:val="001E708E"/>
    <w:rsid w:val="001E7632"/>
    <w:rsid w:val="001E76CF"/>
    <w:rsid w:val="001E7B2F"/>
    <w:rsid w:val="001E7EF1"/>
    <w:rsid w:val="001F040C"/>
    <w:rsid w:val="001F0B64"/>
    <w:rsid w:val="001F13ED"/>
    <w:rsid w:val="001F1904"/>
    <w:rsid w:val="001F1B25"/>
    <w:rsid w:val="001F1FC6"/>
    <w:rsid w:val="001F23EF"/>
    <w:rsid w:val="001F2744"/>
    <w:rsid w:val="001F28D0"/>
    <w:rsid w:val="001F2EE4"/>
    <w:rsid w:val="001F3467"/>
    <w:rsid w:val="001F3615"/>
    <w:rsid w:val="001F4582"/>
    <w:rsid w:val="001F499E"/>
    <w:rsid w:val="001F49C9"/>
    <w:rsid w:val="001F4B2C"/>
    <w:rsid w:val="001F4BD5"/>
    <w:rsid w:val="001F4C2D"/>
    <w:rsid w:val="001F4FE3"/>
    <w:rsid w:val="001F5460"/>
    <w:rsid w:val="001F5605"/>
    <w:rsid w:val="001F5D06"/>
    <w:rsid w:val="001F5E30"/>
    <w:rsid w:val="001F5F2E"/>
    <w:rsid w:val="001F62B4"/>
    <w:rsid w:val="001F6697"/>
    <w:rsid w:val="001F6799"/>
    <w:rsid w:val="001F6A39"/>
    <w:rsid w:val="001F7015"/>
    <w:rsid w:val="001F767F"/>
    <w:rsid w:val="00200457"/>
    <w:rsid w:val="00200495"/>
    <w:rsid w:val="00201BE6"/>
    <w:rsid w:val="00202163"/>
    <w:rsid w:val="0020295E"/>
    <w:rsid w:val="00202EB4"/>
    <w:rsid w:val="0020300D"/>
    <w:rsid w:val="002032BA"/>
    <w:rsid w:val="0020458D"/>
    <w:rsid w:val="002045BA"/>
    <w:rsid w:val="002047EE"/>
    <w:rsid w:val="00204B9C"/>
    <w:rsid w:val="002058EC"/>
    <w:rsid w:val="00205B61"/>
    <w:rsid w:val="00205C9A"/>
    <w:rsid w:val="00205CFB"/>
    <w:rsid w:val="00205D2F"/>
    <w:rsid w:val="002063C5"/>
    <w:rsid w:val="002063DE"/>
    <w:rsid w:val="002064F5"/>
    <w:rsid w:val="00206D30"/>
    <w:rsid w:val="00206D3D"/>
    <w:rsid w:val="00207469"/>
    <w:rsid w:val="00207974"/>
    <w:rsid w:val="00207A2D"/>
    <w:rsid w:val="00207EFC"/>
    <w:rsid w:val="00210192"/>
    <w:rsid w:val="00210374"/>
    <w:rsid w:val="002108AE"/>
    <w:rsid w:val="00210B8A"/>
    <w:rsid w:val="00211257"/>
    <w:rsid w:val="002112FA"/>
    <w:rsid w:val="0021143C"/>
    <w:rsid w:val="00211564"/>
    <w:rsid w:val="00212AFF"/>
    <w:rsid w:val="00213C3E"/>
    <w:rsid w:val="00213F47"/>
    <w:rsid w:val="00214311"/>
    <w:rsid w:val="002157A1"/>
    <w:rsid w:val="00216128"/>
    <w:rsid w:val="00216D62"/>
    <w:rsid w:val="002171E5"/>
    <w:rsid w:val="0021742C"/>
    <w:rsid w:val="00217770"/>
    <w:rsid w:val="0022055C"/>
    <w:rsid w:val="0022074B"/>
    <w:rsid w:val="00221461"/>
    <w:rsid w:val="002214AA"/>
    <w:rsid w:val="00221595"/>
    <w:rsid w:val="002216F4"/>
    <w:rsid w:val="002218A6"/>
    <w:rsid w:val="002228B9"/>
    <w:rsid w:val="00222B90"/>
    <w:rsid w:val="00222F27"/>
    <w:rsid w:val="00223290"/>
    <w:rsid w:val="00223F7C"/>
    <w:rsid w:val="00223FE5"/>
    <w:rsid w:val="0022416E"/>
    <w:rsid w:val="00224C2C"/>
    <w:rsid w:val="0022508A"/>
    <w:rsid w:val="002250CA"/>
    <w:rsid w:val="0022531B"/>
    <w:rsid w:val="00225790"/>
    <w:rsid w:val="00225805"/>
    <w:rsid w:val="00225C2A"/>
    <w:rsid w:val="00225CEB"/>
    <w:rsid w:val="00226161"/>
    <w:rsid w:val="00226333"/>
    <w:rsid w:val="00226A8C"/>
    <w:rsid w:val="00226B29"/>
    <w:rsid w:val="00226C1D"/>
    <w:rsid w:val="00226F8D"/>
    <w:rsid w:val="00227417"/>
    <w:rsid w:val="002278AC"/>
    <w:rsid w:val="0022799E"/>
    <w:rsid w:val="00230056"/>
    <w:rsid w:val="002303EC"/>
    <w:rsid w:val="002308AA"/>
    <w:rsid w:val="00230DBF"/>
    <w:rsid w:val="00232BE5"/>
    <w:rsid w:val="002332F6"/>
    <w:rsid w:val="00233535"/>
    <w:rsid w:val="002335A1"/>
    <w:rsid w:val="00233AB0"/>
    <w:rsid w:val="00233F40"/>
    <w:rsid w:val="00233F54"/>
    <w:rsid w:val="002347AA"/>
    <w:rsid w:val="00234F27"/>
    <w:rsid w:val="00235693"/>
    <w:rsid w:val="00235D40"/>
    <w:rsid w:val="00235F09"/>
    <w:rsid w:val="002360B7"/>
    <w:rsid w:val="00236659"/>
    <w:rsid w:val="00236A0D"/>
    <w:rsid w:val="00236AF7"/>
    <w:rsid w:val="00236E16"/>
    <w:rsid w:val="0023733F"/>
    <w:rsid w:val="002375B8"/>
    <w:rsid w:val="002379AD"/>
    <w:rsid w:val="00237C3C"/>
    <w:rsid w:val="00237EBD"/>
    <w:rsid w:val="00237FD4"/>
    <w:rsid w:val="002402D2"/>
    <w:rsid w:val="00240911"/>
    <w:rsid w:val="00240ADC"/>
    <w:rsid w:val="00240BB5"/>
    <w:rsid w:val="0024114B"/>
    <w:rsid w:val="00241258"/>
    <w:rsid w:val="0024137D"/>
    <w:rsid w:val="0024186C"/>
    <w:rsid w:val="00241C1C"/>
    <w:rsid w:val="002420DA"/>
    <w:rsid w:val="0024244A"/>
    <w:rsid w:val="00242FB4"/>
    <w:rsid w:val="00242FDC"/>
    <w:rsid w:val="00243225"/>
    <w:rsid w:val="00243351"/>
    <w:rsid w:val="00243853"/>
    <w:rsid w:val="00244847"/>
    <w:rsid w:val="002448B1"/>
    <w:rsid w:val="002449FA"/>
    <w:rsid w:val="00244FBD"/>
    <w:rsid w:val="00245499"/>
    <w:rsid w:val="00245CB9"/>
    <w:rsid w:val="00245E2D"/>
    <w:rsid w:val="00246211"/>
    <w:rsid w:val="002463F5"/>
    <w:rsid w:val="002463F9"/>
    <w:rsid w:val="00246B36"/>
    <w:rsid w:val="00246FC0"/>
    <w:rsid w:val="00247D6F"/>
    <w:rsid w:val="00247F8E"/>
    <w:rsid w:val="00247FF0"/>
    <w:rsid w:val="00250B55"/>
    <w:rsid w:val="00250F38"/>
    <w:rsid w:val="002511FB"/>
    <w:rsid w:val="002517DD"/>
    <w:rsid w:val="002518B7"/>
    <w:rsid w:val="00251E73"/>
    <w:rsid w:val="002521A5"/>
    <w:rsid w:val="00252406"/>
    <w:rsid w:val="00252E62"/>
    <w:rsid w:val="0025303C"/>
    <w:rsid w:val="00253456"/>
    <w:rsid w:val="00253466"/>
    <w:rsid w:val="00253784"/>
    <w:rsid w:val="00253A96"/>
    <w:rsid w:val="00253C62"/>
    <w:rsid w:val="00254030"/>
    <w:rsid w:val="00254230"/>
    <w:rsid w:val="002545B3"/>
    <w:rsid w:val="0025472F"/>
    <w:rsid w:val="002552B4"/>
    <w:rsid w:val="00255649"/>
    <w:rsid w:val="00256031"/>
    <w:rsid w:val="002566FC"/>
    <w:rsid w:val="00256D4E"/>
    <w:rsid w:val="00257EAA"/>
    <w:rsid w:val="00260D13"/>
    <w:rsid w:val="002620A5"/>
    <w:rsid w:val="0026280A"/>
    <w:rsid w:val="00262D36"/>
    <w:rsid w:val="0026373E"/>
    <w:rsid w:val="00263ECB"/>
    <w:rsid w:val="0026428D"/>
    <w:rsid w:val="00264887"/>
    <w:rsid w:val="002650D5"/>
    <w:rsid w:val="002653D4"/>
    <w:rsid w:val="002658FC"/>
    <w:rsid w:val="00266328"/>
    <w:rsid w:val="00266430"/>
    <w:rsid w:val="002665A9"/>
    <w:rsid w:val="002665E7"/>
    <w:rsid w:val="002665EC"/>
    <w:rsid w:val="00266642"/>
    <w:rsid w:val="00266852"/>
    <w:rsid w:val="00266956"/>
    <w:rsid w:val="002669AB"/>
    <w:rsid w:val="002673B4"/>
    <w:rsid w:val="00267872"/>
    <w:rsid w:val="00267ADA"/>
    <w:rsid w:val="00267D7C"/>
    <w:rsid w:val="002703F5"/>
    <w:rsid w:val="0027042E"/>
    <w:rsid w:val="00271213"/>
    <w:rsid w:val="0027196F"/>
    <w:rsid w:val="00271BAE"/>
    <w:rsid w:val="00271C7B"/>
    <w:rsid w:val="00271FA0"/>
    <w:rsid w:val="00272F8B"/>
    <w:rsid w:val="0027327F"/>
    <w:rsid w:val="002733AD"/>
    <w:rsid w:val="00273D77"/>
    <w:rsid w:val="00273DB6"/>
    <w:rsid w:val="00273E15"/>
    <w:rsid w:val="0027436D"/>
    <w:rsid w:val="00274862"/>
    <w:rsid w:val="00274FEC"/>
    <w:rsid w:val="002750E0"/>
    <w:rsid w:val="00275110"/>
    <w:rsid w:val="00275444"/>
    <w:rsid w:val="0027568B"/>
    <w:rsid w:val="0027579E"/>
    <w:rsid w:val="0027591D"/>
    <w:rsid w:val="00275E8B"/>
    <w:rsid w:val="00275F83"/>
    <w:rsid w:val="00276677"/>
    <w:rsid w:val="00276741"/>
    <w:rsid w:val="00277307"/>
    <w:rsid w:val="00277572"/>
    <w:rsid w:val="002775C7"/>
    <w:rsid w:val="00277698"/>
    <w:rsid w:val="002778E7"/>
    <w:rsid w:val="0027794C"/>
    <w:rsid w:val="002807DC"/>
    <w:rsid w:val="00280807"/>
    <w:rsid w:val="0028096B"/>
    <w:rsid w:val="00280DED"/>
    <w:rsid w:val="0028149C"/>
    <w:rsid w:val="00282468"/>
    <w:rsid w:val="002827C2"/>
    <w:rsid w:val="00282E06"/>
    <w:rsid w:val="00282EF7"/>
    <w:rsid w:val="00282FE8"/>
    <w:rsid w:val="0028323B"/>
    <w:rsid w:val="002836F0"/>
    <w:rsid w:val="00284AB0"/>
    <w:rsid w:val="00284D8B"/>
    <w:rsid w:val="002852F6"/>
    <w:rsid w:val="0028599E"/>
    <w:rsid w:val="00285A0C"/>
    <w:rsid w:val="002862F8"/>
    <w:rsid w:val="002863A8"/>
    <w:rsid w:val="0028641F"/>
    <w:rsid w:val="002866D0"/>
    <w:rsid w:val="00287375"/>
    <w:rsid w:val="002876F9"/>
    <w:rsid w:val="00287F82"/>
    <w:rsid w:val="00290194"/>
    <w:rsid w:val="0029079B"/>
    <w:rsid w:val="00290B9F"/>
    <w:rsid w:val="002913CE"/>
    <w:rsid w:val="00291923"/>
    <w:rsid w:val="00291A88"/>
    <w:rsid w:val="00292210"/>
    <w:rsid w:val="002923D5"/>
    <w:rsid w:val="00292696"/>
    <w:rsid w:val="00292C18"/>
    <w:rsid w:val="00292E43"/>
    <w:rsid w:val="00293CD6"/>
    <w:rsid w:val="00293F51"/>
    <w:rsid w:val="0029417B"/>
    <w:rsid w:val="002942A0"/>
    <w:rsid w:val="002949E3"/>
    <w:rsid w:val="00294A10"/>
    <w:rsid w:val="00294BEF"/>
    <w:rsid w:val="002953A1"/>
    <w:rsid w:val="002953EE"/>
    <w:rsid w:val="00295424"/>
    <w:rsid w:val="002957F9"/>
    <w:rsid w:val="002959F4"/>
    <w:rsid w:val="00295F82"/>
    <w:rsid w:val="0029601B"/>
    <w:rsid w:val="002963A0"/>
    <w:rsid w:val="00296490"/>
    <w:rsid w:val="002967FF"/>
    <w:rsid w:val="00296FD7"/>
    <w:rsid w:val="002971C1"/>
    <w:rsid w:val="00297DEF"/>
    <w:rsid w:val="002A005B"/>
    <w:rsid w:val="002A0B9C"/>
    <w:rsid w:val="002A123D"/>
    <w:rsid w:val="002A146A"/>
    <w:rsid w:val="002A1967"/>
    <w:rsid w:val="002A1BE8"/>
    <w:rsid w:val="002A27DB"/>
    <w:rsid w:val="002A2A72"/>
    <w:rsid w:val="002A2EC2"/>
    <w:rsid w:val="002A3510"/>
    <w:rsid w:val="002A3569"/>
    <w:rsid w:val="002A36BA"/>
    <w:rsid w:val="002A3832"/>
    <w:rsid w:val="002A3D1C"/>
    <w:rsid w:val="002A4214"/>
    <w:rsid w:val="002A49E4"/>
    <w:rsid w:val="002A4F13"/>
    <w:rsid w:val="002A52A7"/>
    <w:rsid w:val="002A537B"/>
    <w:rsid w:val="002A55C8"/>
    <w:rsid w:val="002A575F"/>
    <w:rsid w:val="002A5D23"/>
    <w:rsid w:val="002A651B"/>
    <w:rsid w:val="002A671C"/>
    <w:rsid w:val="002A67CB"/>
    <w:rsid w:val="002A6862"/>
    <w:rsid w:val="002A69D3"/>
    <w:rsid w:val="002A6C5D"/>
    <w:rsid w:val="002A6CEF"/>
    <w:rsid w:val="002A7080"/>
    <w:rsid w:val="002A70F2"/>
    <w:rsid w:val="002A771D"/>
    <w:rsid w:val="002B094F"/>
    <w:rsid w:val="002B1665"/>
    <w:rsid w:val="002B1C2E"/>
    <w:rsid w:val="002B1F8D"/>
    <w:rsid w:val="002B2369"/>
    <w:rsid w:val="002B27B1"/>
    <w:rsid w:val="002B29F5"/>
    <w:rsid w:val="002B2FA7"/>
    <w:rsid w:val="002B31F2"/>
    <w:rsid w:val="002B3DE0"/>
    <w:rsid w:val="002B44B0"/>
    <w:rsid w:val="002B4B05"/>
    <w:rsid w:val="002B4B20"/>
    <w:rsid w:val="002B58F2"/>
    <w:rsid w:val="002B5B49"/>
    <w:rsid w:val="002B5B74"/>
    <w:rsid w:val="002B5E0C"/>
    <w:rsid w:val="002B648D"/>
    <w:rsid w:val="002B6BD5"/>
    <w:rsid w:val="002B6E3B"/>
    <w:rsid w:val="002B70FE"/>
    <w:rsid w:val="002C037F"/>
    <w:rsid w:val="002C09F5"/>
    <w:rsid w:val="002C0A1B"/>
    <w:rsid w:val="002C0C35"/>
    <w:rsid w:val="002C0CDA"/>
    <w:rsid w:val="002C0DF4"/>
    <w:rsid w:val="002C1929"/>
    <w:rsid w:val="002C1AE9"/>
    <w:rsid w:val="002C206B"/>
    <w:rsid w:val="002C20EC"/>
    <w:rsid w:val="002C24C0"/>
    <w:rsid w:val="002C2D1F"/>
    <w:rsid w:val="002C332A"/>
    <w:rsid w:val="002C3ACE"/>
    <w:rsid w:val="002C4425"/>
    <w:rsid w:val="002C4486"/>
    <w:rsid w:val="002C4FAB"/>
    <w:rsid w:val="002C544B"/>
    <w:rsid w:val="002C5BA5"/>
    <w:rsid w:val="002C72C7"/>
    <w:rsid w:val="002C7573"/>
    <w:rsid w:val="002D2935"/>
    <w:rsid w:val="002D2CA9"/>
    <w:rsid w:val="002D2FB9"/>
    <w:rsid w:val="002D39BD"/>
    <w:rsid w:val="002D3B5F"/>
    <w:rsid w:val="002D3CEF"/>
    <w:rsid w:val="002D421F"/>
    <w:rsid w:val="002D4687"/>
    <w:rsid w:val="002D5033"/>
    <w:rsid w:val="002D5254"/>
    <w:rsid w:val="002D568B"/>
    <w:rsid w:val="002D6061"/>
    <w:rsid w:val="002D6626"/>
    <w:rsid w:val="002D7058"/>
    <w:rsid w:val="002D71E7"/>
    <w:rsid w:val="002D733B"/>
    <w:rsid w:val="002E060D"/>
    <w:rsid w:val="002E11E5"/>
    <w:rsid w:val="002E1386"/>
    <w:rsid w:val="002E1B8B"/>
    <w:rsid w:val="002E260B"/>
    <w:rsid w:val="002E2B73"/>
    <w:rsid w:val="002E2C26"/>
    <w:rsid w:val="002E2FD1"/>
    <w:rsid w:val="002E3214"/>
    <w:rsid w:val="002E3927"/>
    <w:rsid w:val="002E3FEE"/>
    <w:rsid w:val="002E46FB"/>
    <w:rsid w:val="002E476E"/>
    <w:rsid w:val="002E4EA5"/>
    <w:rsid w:val="002E4ED1"/>
    <w:rsid w:val="002E4F4C"/>
    <w:rsid w:val="002E52D8"/>
    <w:rsid w:val="002E570A"/>
    <w:rsid w:val="002E6638"/>
    <w:rsid w:val="002E66A9"/>
    <w:rsid w:val="002E719F"/>
    <w:rsid w:val="002E7B57"/>
    <w:rsid w:val="002E7E0B"/>
    <w:rsid w:val="002F076F"/>
    <w:rsid w:val="002F0AF3"/>
    <w:rsid w:val="002F0D48"/>
    <w:rsid w:val="002F115B"/>
    <w:rsid w:val="002F1202"/>
    <w:rsid w:val="002F121B"/>
    <w:rsid w:val="002F1652"/>
    <w:rsid w:val="002F1BBC"/>
    <w:rsid w:val="002F206E"/>
    <w:rsid w:val="002F2568"/>
    <w:rsid w:val="002F2640"/>
    <w:rsid w:val="002F2AC5"/>
    <w:rsid w:val="002F3361"/>
    <w:rsid w:val="002F3720"/>
    <w:rsid w:val="002F423E"/>
    <w:rsid w:val="002F43A6"/>
    <w:rsid w:val="002F448F"/>
    <w:rsid w:val="002F47D1"/>
    <w:rsid w:val="002F583B"/>
    <w:rsid w:val="002F5CB9"/>
    <w:rsid w:val="002F6161"/>
    <w:rsid w:val="002F63EC"/>
    <w:rsid w:val="002F6591"/>
    <w:rsid w:val="002F6703"/>
    <w:rsid w:val="002F6E00"/>
    <w:rsid w:val="002F6F54"/>
    <w:rsid w:val="002F7012"/>
    <w:rsid w:val="002F72E5"/>
    <w:rsid w:val="002F74DC"/>
    <w:rsid w:val="002F77F7"/>
    <w:rsid w:val="002F7939"/>
    <w:rsid w:val="00300549"/>
    <w:rsid w:val="0030086D"/>
    <w:rsid w:val="00300EAE"/>
    <w:rsid w:val="00301344"/>
    <w:rsid w:val="003019DD"/>
    <w:rsid w:val="00301AEE"/>
    <w:rsid w:val="00301E60"/>
    <w:rsid w:val="0030298F"/>
    <w:rsid w:val="003038CD"/>
    <w:rsid w:val="00303AE1"/>
    <w:rsid w:val="00303CC1"/>
    <w:rsid w:val="00303F0D"/>
    <w:rsid w:val="00304052"/>
    <w:rsid w:val="0030475C"/>
    <w:rsid w:val="00304E11"/>
    <w:rsid w:val="00305914"/>
    <w:rsid w:val="00305DFB"/>
    <w:rsid w:val="0030604E"/>
    <w:rsid w:val="0030608A"/>
    <w:rsid w:val="00306766"/>
    <w:rsid w:val="003069BC"/>
    <w:rsid w:val="0030794A"/>
    <w:rsid w:val="00307BB4"/>
    <w:rsid w:val="00310782"/>
    <w:rsid w:val="00310794"/>
    <w:rsid w:val="00311148"/>
    <w:rsid w:val="0031151E"/>
    <w:rsid w:val="003115E2"/>
    <w:rsid w:val="00311C8C"/>
    <w:rsid w:val="0031218E"/>
    <w:rsid w:val="00312456"/>
    <w:rsid w:val="00312E87"/>
    <w:rsid w:val="00313211"/>
    <w:rsid w:val="003139BE"/>
    <w:rsid w:val="00313D5F"/>
    <w:rsid w:val="00313F05"/>
    <w:rsid w:val="003142D5"/>
    <w:rsid w:val="0031481A"/>
    <w:rsid w:val="003152A0"/>
    <w:rsid w:val="00315585"/>
    <w:rsid w:val="003155F4"/>
    <w:rsid w:val="00315F97"/>
    <w:rsid w:val="003165FE"/>
    <w:rsid w:val="0031663A"/>
    <w:rsid w:val="00316F33"/>
    <w:rsid w:val="00317A60"/>
    <w:rsid w:val="00317B15"/>
    <w:rsid w:val="003200B1"/>
    <w:rsid w:val="00320615"/>
    <w:rsid w:val="00320730"/>
    <w:rsid w:val="00320975"/>
    <w:rsid w:val="00320B1F"/>
    <w:rsid w:val="00320D04"/>
    <w:rsid w:val="00320F21"/>
    <w:rsid w:val="003210B4"/>
    <w:rsid w:val="00321548"/>
    <w:rsid w:val="00321608"/>
    <w:rsid w:val="00321B0F"/>
    <w:rsid w:val="00322394"/>
    <w:rsid w:val="00322B73"/>
    <w:rsid w:val="0032338F"/>
    <w:rsid w:val="0032353F"/>
    <w:rsid w:val="00323C33"/>
    <w:rsid w:val="00324E3B"/>
    <w:rsid w:val="00324EEC"/>
    <w:rsid w:val="003266A9"/>
    <w:rsid w:val="0032690B"/>
    <w:rsid w:val="003271E4"/>
    <w:rsid w:val="0032760F"/>
    <w:rsid w:val="0032775D"/>
    <w:rsid w:val="00327B01"/>
    <w:rsid w:val="00327F43"/>
    <w:rsid w:val="00330136"/>
    <w:rsid w:val="0033050B"/>
    <w:rsid w:val="00330776"/>
    <w:rsid w:val="00330ED2"/>
    <w:rsid w:val="00330FE0"/>
    <w:rsid w:val="003312C1"/>
    <w:rsid w:val="003326C4"/>
    <w:rsid w:val="0033297F"/>
    <w:rsid w:val="0033299E"/>
    <w:rsid w:val="003331E7"/>
    <w:rsid w:val="003333E6"/>
    <w:rsid w:val="003334BD"/>
    <w:rsid w:val="00333562"/>
    <w:rsid w:val="00333893"/>
    <w:rsid w:val="00333B23"/>
    <w:rsid w:val="00333F9B"/>
    <w:rsid w:val="00334234"/>
    <w:rsid w:val="00334596"/>
    <w:rsid w:val="00334820"/>
    <w:rsid w:val="00334ADF"/>
    <w:rsid w:val="00334BDE"/>
    <w:rsid w:val="00334DC5"/>
    <w:rsid w:val="003355A7"/>
    <w:rsid w:val="00335DBF"/>
    <w:rsid w:val="003361C3"/>
    <w:rsid w:val="00336557"/>
    <w:rsid w:val="00336577"/>
    <w:rsid w:val="003366B5"/>
    <w:rsid w:val="00336B04"/>
    <w:rsid w:val="00336B84"/>
    <w:rsid w:val="00336E60"/>
    <w:rsid w:val="00336ECD"/>
    <w:rsid w:val="00337037"/>
    <w:rsid w:val="00337225"/>
    <w:rsid w:val="00337501"/>
    <w:rsid w:val="00337530"/>
    <w:rsid w:val="00337B22"/>
    <w:rsid w:val="00337D75"/>
    <w:rsid w:val="003400D7"/>
    <w:rsid w:val="0034097D"/>
    <w:rsid w:val="00340BBD"/>
    <w:rsid w:val="00341005"/>
    <w:rsid w:val="003421D1"/>
    <w:rsid w:val="00342CF0"/>
    <w:rsid w:val="003438C6"/>
    <w:rsid w:val="003440AF"/>
    <w:rsid w:val="003442E2"/>
    <w:rsid w:val="00345172"/>
    <w:rsid w:val="00345497"/>
    <w:rsid w:val="00345628"/>
    <w:rsid w:val="00345B9D"/>
    <w:rsid w:val="003461ED"/>
    <w:rsid w:val="00346C6E"/>
    <w:rsid w:val="0034765D"/>
    <w:rsid w:val="00350A47"/>
    <w:rsid w:val="00350AE6"/>
    <w:rsid w:val="00350AFD"/>
    <w:rsid w:val="00350F6A"/>
    <w:rsid w:val="0035103A"/>
    <w:rsid w:val="003512BB"/>
    <w:rsid w:val="0035189E"/>
    <w:rsid w:val="003519B2"/>
    <w:rsid w:val="0035288A"/>
    <w:rsid w:val="00352A7D"/>
    <w:rsid w:val="0035336C"/>
    <w:rsid w:val="003540F3"/>
    <w:rsid w:val="00354578"/>
    <w:rsid w:val="003545B5"/>
    <w:rsid w:val="00354B97"/>
    <w:rsid w:val="00354EB5"/>
    <w:rsid w:val="0035502D"/>
    <w:rsid w:val="003551B6"/>
    <w:rsid w:val="00355B20"/>
    <w:rsid w:val="00356BB9"/>
    <w:rsid w:val="00356E88"/>
    <w:rsid w:val="00357095"/>
    <w:rsid w:val="00357947"/>
    <w:rsid w:val="00357BF6"/>
    <w:rsid w:val="003609FC"/>
    <w:rsid w:val="00361026"/>
    <w:rsid w:val="0036181F"/>
    <w:rsid w:val="00361955"/>
    <w:rsid w:val="003624F4"/>
    <w:rsid w:val="00362A42"/>
    <w:rsid w:val="00362C54"/>
    <w:rsid w:val="003633B7"/>
    <w:rsid w:val="003647B9"/>
    <w:rsid w:val="00365D73"/>
    <w:rsid w:val="003660FD"/>
    <w:rsid w:val="003668F1"/>
    <w:rsid w:val="00366F11"/>
    <w:rsid w:val="0036732D"/>
    <w:rsid w:val="00367A6D"/>
    <w:rsid w:val="00367D99"/>
    <w:rsid w:val="00370435"/>
    <w:rsid w:val="003704E9"/>
    <w:rsid w:val="003709A9"/>
    <w:rsid w:val="00370AFF"/>
    <w:rsid w:val="0037166A"/>
    <w:rsid w:val="00371969"/>
    <w:rsid w:val="00371E81"/>
    <w:rsid w:val="00371E8D"/>
    <w:rsid w:val="0037209F"/>
    <w:rsid w:val="0037229F"/>
    <w:rsid w:val="00373820"/>
    <w:rsid w:val="00373968"/>
    <w:rsid w:val="003743F0"/>
    <w:rsid w:val="00374B47"/>
    <w:rsid w:val="00374CAB"/>
    <w:rsid w:val="00374EF0"/>
    <w:rsid w:val="00375054"/>
    <w:rsid w:val="00375FEA"/>
    <w:rsid w:val="00376190"/>
    <w:rsid w:val="0037624C"/>
    <w:rsid w:val="003764C3"/>
    <w:rsid w:val="003766DC"/>
    <w:rsid w:val="003768FA"/>
    <w:rsid w:val="00376922"/>
    <w:rsid w:val="00376DCD"/>
    <w:rsid w:val="003770C7"/>
    <w:rsid w:val="003773C2"/>
    <w:rsid w:val="00380036"/>
    <w:rsid w:val="003808AE"/>
    <w:rsid w:val="003808BA"/>
    <w:rsid w:val="00380DE6"/>
    <w:rsid w:val="00381DB4"/>
    <w:rsid w:val="00381F49"/>
    <w:rsid w:val="0038246B"/>
    <w:rsid w:val="00382A17"/>
    <w:rsid w:val="00382F83"/>
    <w:rsid w:val="003835EC"/>
    <w:rsid w:val="003837BF"/>
    <w:rsid w:val="00384194"/>
    <w:rsid w:val="00384611"/>
    <w:rsid w:val="00384D9E"/>
    <w:rsid w:val="00384EBA"/>
    <w:rsid w:val="00384F01"/>
    <w:rsid w:val="00385D07"/>
    <w:rsid w:val="00386096"/>
    <w:rsid w:val="0038659F"/>
    <w:rsid w:val="0038693D"/>
    <w:rsid w:val="00387748"/>
    <w:rsid w:val="0038779E"/>
    <w:rsid w:val="0038780F"/>
    <w:rsid w:val="00387910"/>
    <w:rsid w:val="00387E01"/>
    <w:rsid w:val="0039026A"/>
    <w:rsid w:val="003909F5"/>
    <w:rsid w:val="003915DD"/>
    <w:rsid w:val="003915EE"/>
    <w:rsid w:val="00391972"/>
    <w:rsid w:val="00391CAB"/>
    <w:rsid w:val="00391CEB"/>
    <w:rsid w:val="00391DE8"/>
    <w:rsid w:val="0039210E"/>
    <w:rsid w:val="00392359"/>
    <w:rsid w:val="003936DE"/>
    <w:rsid w:val="00393ABA"/>
    <w:rsid w:val="00393D58"/>
    <w:rsid w:val="00393D9E"/>
    <w:rsid w:val="0039433B"/>
    <w:rsid w:val="0039444C"/>
    <w:rsid w:val="00394AF6"/>
    <w:rsid w:val="00394D95"/>
    <w:rsid w:val="00395108"/>
    <w:rsid w:val="00395B6E"/>
    <w:rsid w:val="003968E0"/>
    <w:rsid w:val="00396B93"/>
    <w:rsid w:val="00396BB9"/>
    <w:rsid w:val="003A00B7"/>
    <w:rsid w:val="003A00DC"/>
    <w:rsid w:val="003A1072"/>
    <w:rsid w:val="003A1443"/>
    <w:rsid w:val="003A157F"/>
    <w:rsid w:val="003A1CF1"/>
    <w:rsid w:val="003A2062"/>
    <w:rsid w:val="003A2146"/>
    <w:rsid w:val="003A2185"/>
    <w:rsid w:val="003A232A"/>
    <w:rsid w:val="003A283A"/>
    <w:rsid w:val="003A304A"/>
    <w:rsid w:val="003A3242"/>
    <w:rsid w:val="003A35F5"/>
    <w:rsid w:val="003A395B"/>
    <w:rsid w:val="003A3BF6"/>
    <w:rsid w:val="003A3F80"/>
    <w:rsid w:val="003A4A23"/>
    <w:rsid w:val="003A4AC1"/>
    <w:rsid w:val="003A506C"/>
    <w:rsid w:val="003A5E33"/>
    <w:rsid w:val="003A6043"/>
    <w:rsid w:val="003A608C"/>
    <w:rsid w:val="003A63D3"/>
    <w:rsid w:val="003A648F"/>
    <w:rsid w:val="003A686C"/>
    <w:rsid w:val="003A74F2"/>
    <w:rsid w:val="003A7940"/>
    <w:rsid w:val="003A7A13"/>
    <w:rsid w:val="003A7B31"/>
    <w:rsid w:val="003A7D35"/>
    <w:rsid w:val="003B0632"/>
    <w:rsid w:val="003B0E70"/>
    <w:rsid w:val="003B10D6"/>
    <w:rsid w:val="003B140B"/>
    <w:rsid w:val="003B1518"/>
    <w:rsid w:val="003B15EA"/>
    <w:rsid w:val="003B274C"/>
    <w:rsid w:val="003B27BA"/>
    <w:rsid w:val="003B32D5"/>
    <w:rsid w:val="003B33F3"/>
    <w:rsid w:val="003B354E"/>
    <w:rsid w:val="003B3BA2"/>
    <w:rsid w:val="003B4199"/>
    <w:rsid w:val="003B4C35"/>
    <w:rsid w:val="003B4D01"/>
    <w:rsid w:val="003B4DE9"/>
    <w:rsid w:val="003B57B8"/>
    <w:rsid w:val="003B5A50"/>
    <w:rsid w:val="003B5A7F"/>
    <w:rsid w:val="003B6AD0"/>
    <w:rsid w:val="003B6B6E"/>
    <w:rsid w:val="003B6CB7"/>
    <w:rsid w:val="003B7FB8"/>
    <w:rsid w:val="003B7FBF"/>
    <w:rsid w:val="003C03A9"/>
    <w:rsid w:val="003C1C34"/>
    <w:rsid w:val="003C2034"/>
    <w:rsid w:val="003C25C4"/>
    <w:rsid w:val="003C2D24"/>
    <w:rsid w:val="003C2E91"/>
    <w:rsid w:val="003C3DA9"/>
    <w:rsid w:val="003C4376"/>
    <w:rsid w:val="003C464F"/>
    <w:rsid w:val="003C4D23"/>
    <w:rsid w:val="003C5094"/>
    <w:rsid w:val="003C57F4"/>
    <w:rsid w:val="003C5FC8"/>
    <w:rsid w:val="003C627F"/>
    <w:rsid w:val="003C62E1"/>
    <w:rsid w:val="003C6B6C"/>
    <w:rsid w:val="003C70CA"/>
    <w:rsid w:val="003C73FF"/>
    <w:rsid w:val="003C7AAA"/>
    <w:rsid w:val="003C7C82"/>
    <w:rsid w:val="003D060E"/>
    <w:rsid w:val="003D0657"/>
    <w:rsid w:val="003D0786"/>
    <w:rsid w:val="003D0C58"/>
    <w:rsid w:val="003D0EAA"/>
    <w:rsid w:val="003D130A"/>
    <w:rsid w:val="003D1B04"/>
    <w:rsid w:val="003D1FA9"/>
    <w:rsid w:val="003D2689"/>
    <w:rsid w:val="003D29E3"/>
    <w:rsid w:val="003D29F6"/>
    <w:rsid w:val="003D2F23"/>
    <w:rsid w:val="003D3D64"/>
    <w:rsid w:val="003D3F79"/>
    <w:rsid w:val="003D3FD3"/>
    <w:rsid w:val="003D427C"/>
    <w:rsid w:val="003D4E23"/>
    <w:rsid w:val="003D5FBE"/>
    <w:rsid w:val="003D5FDB"/>
    <w:rsid w:val="003D735A"/>
    <w:rsid w:val="003D754C"/>
    <w:rsid w:val="003D759B"/>
    <w:rsid w:val="003D7661"/>
    <w:rsid w:val="003D7AB6"/>
    <w:rsid w:val="003D7B13"/>
    <w:rsid w:val="003D7C90"/>
    <w:rsid w:val="003D7D59"/>
    <w:rsid w:val="003E0334"/>
    <w:rsid w:val="003E0945"/>
    <w:rsid w:val="003E0F19"/>
    <w:rsid w:val="003E0F51"/>
    <w:rsid w:val="003E0FFE"/>
    <w:rsid w:val="003E106D"/>
    <w:rsid w:val="003E12CA"/>
    <w:rsid w:val="003E1ABD"/>
    <w:rsid w:val="003E2285"/>
    <w:rsid w:val="003E23D3"/>
    <w:rsid w:val="003E273F"/>
    <w:rsid w:val="003E2931"/>
    <w:rsid w:val="003E3728"/>
    <w:rsid w:val="003E3769"/>
    <w:rsid w:val="003E3795"/>
    <w:rsid w:val="003E3B51"/>
    <w:rsid w:val="003E3DE1"/>
    <w:rsid w:val="003E3F8F"/>
    <w:rsid w:val="003E461D"/>
    <w:rsid w:val="003E48D6"/>
    <w:rsid w:val="003E4ED3"/>
    <w:rsid w:val="003E4F77"/>
    <w:rsid w:val="003E52AA"/>
    <w:rsid w:val="003E5868"/>
    <w:rsid w:val="003E64B6"/>
    <w:rsid w:val="003E754D"/>
    <w:rsid w:val="003E76DF"/>
    <w:rsid w:val="003E796D"/>
    <w:rsid w:val="003F05C7"/>
    <w:rsid w:val="003F1658"/>
    <w:rsid w:val="003F17D6"/>
    <w:rsid w:val="003F1BA3"/>
    <w:rsid w:val="003F1EB7"/>
    <w:rsid w:val="003F2882"/>
    <w:rsid w:val="003F30B0"/>
    <w:rsid w:val="003F362C"/>
    <w:rsid w:val="003F3882"/>
    <w:rsid w:val="003F3A20"/>
    <w:rsid w:val="003F3E3D"/>
    <w:rsid w:val="003F41CD"/>
    <w:rsid w:val="003F423E"/>
    <w:rsid w:val="003F437F"/>
    <w:rsid w:val="003F45CA"/>
    <w:rsid w:val="003F47FF"/>
    <w:rsid w:val="003F48B6"/>
    <w:rsid w:val="003F5409"/>
    <w:rsid w:val="003F56A9"/>
    <w:rsid w:val="003F5A50"/>
    <w:rsid w:val="003F5D80"/>
    <w:rsid w:val="003F5FC6"/>
    <w:rsid w:val="003F66A3"/>
    <w:rsid w:val="003F6A9E"/>
    <w:rsid w:val="003F7465"/>
    <w:rsid w:val="003F7573"/>
    <w:rsid w:val="00400153"/>
    <w:rsid w:val="004002F4"/>
    <w:rsid w:val="0040058D"/>
    <w:rsid w:val="00400986"/>
    <w:rsid w:val="004017B0"/>
    <w:rsid w:val="004017EB"/>
    <w:rsid w:val="00401EFB"/>
    <w:rsid w:val="004021AA"/>
    <w:rsid w:val="004021D0"/>
    <w:rsid w:val="00402217"/>
    <w:rsid w:val="004032AE"/>
    <w:rsid w:val="004039DB"/>
    <w:rsid w:val="00404571"/>
    <w:rsid w:val="00405597"/>
    <w:rsid w:val="004055D2"/>
    <w:rsid w:val="0040568D"/>
    <w:rsid w:val="00405841"/>
    <w:rsid w:val="00406214"/>
    <w:rsid w:val="004063D9"/>
    <w:rsid w:val="0040686C"/>
    <w:rsid w:val="00406A26"/>
    <w:rsid w:val="00406F96"/>
    <w:rsid w:val="004072FE"/>
    <w:rsid w:val="00411104"/>
    <w:rsid w:val="00411150"/>
    <w:rsid w:val="004111C1"/>
    <w:rsid w:val="004117AE"/>
    <w:rsid w:val="0041222F"/>
    <w:rsid w:val="0041332F"/>
    <w:rsid w:val="00413414"/>
    <w:rsid w:val="00413F5D"/>
    <w:rsid w:val="004140ED"/>
    <w:rsid w:val="00414DA2"/>
    <w:rsid w:val="00414EC9"/>
    <w:rsid w:val="00414F1C"/>
    <w:rsid w:val="00414F2A"/>
    <w:rsid w:val="00415A29"/>
    <w:rsid w:val="00415C28"/>
    <w:rsid w:val="00415E21"/>
    <w:rsid w:val="004163F0"/>
    <w:rsid w:val="00416614"/>
    <w:rsid w:val="00416703"/>
    <w:rsid w:val="0041689C"/>
    <w:rsid w:val="00416FFA"/>
    <w:rsid w:val="0041706C"/>
    <w:rsid w:val="004175DE"/>
    <w:rsid w:val="00417B16"/>
    <w:rsid w:val="0042037D"/>
    <w:rsid w:val="004211AC"/>
    <w:rsid w:val="004211F7"/>
    <w:rsid w:val="00421E15"/>
    <w:rsid w:val="00421FA0"/>
    <w:rsid w:val="004239F3"/>
    <w:rsid w:val="00423A6A"/>
    <w:rsid w:val="00423C2D"/>
    <w:rsid w:val="00425BD7"/>
    <w:rsid w:val="00425D6E"/>
    <w:rsid w:val="004262B2"/>
    <w:rsid w:val="004262DD"/>
    <w:rsid w:val="004265CF"/>
    <w:rsid w:val="00426B47"/>
    <w:rsid w:val="00426DD8"/>
    <w:rsid w:val="00426ED7"/>
    <w:rsid w:val="00430316"/>
    <w:rsid w:val="004303E9"/>
    <w:rsid w:val="004306D5"/>
    <w:rsid w:val="004309BF"/>
    <w:rsid w:val="00430BD2"/>
    <w:rsid w:val="004311F9"/>
    <w:rsid w:val="004319BB"/>
    <w:rsid w:val="00431D04"/>
    <w:rsid w:val="0043201C"/>
    <w:rsid w:val="00432486"/>
    <w:rsid w:val="00432F7A"/>
    <w:rsid w:val="0043358B"/>
    <w:rsid w:val="004340D9"/>
    <w:rsid w:val="00434199"/>
    <w:rsid w:val="00434409"/>
    <w:rsid w:val="0043459D"/>
    <w:rsid w:val="00434C10"/>
    <w:rsid w:val="00435667"/>
    <w:rsid w:val="0043569E"/>
    <w:rsid w:val="00435AAA"/>
    <w:rsid w:val="00435D1F"/>
    <w:rsid w:val="004360AA"/>
    <w:rsid w:val="00436878"/>
    <w:rsid w:val="00437688"/>
    <w:rsid w:val="0043786B"/>
    <w:rsid w:val="00437959"/>
    <w:rsid w:val="0044066A"/>
    <w:rsid w:val="00440BD5"/>
    <w:rsid w:val="00440C8A"/>
    <w:rsid w:val="00440CEA"/>
    <w:rsid w:val="00440E19"/>
    <w:rsid w:val="004415D9"/>
    <w:rsid w:val="00441904"/>
    <w:rsid w:val="00441ADA"/>
    <w:rsid w:val="00441F29"/>
    <w:rsid w:val="004424C7"/>
    <w:rsid w:val="0044278D"/>
    <w:rsid w:val="0044282D"/>
    <w:rsid w:val="004430E0"/>
    <w:rsid w:val="00444154"/>
    <w:rsid w:val="00444608"/>
    <w:rsid w:val="00444630"/>
    <w:rsid w:val="0044492E"/>
    <w:rsid w:val="0044505E"/>
    <w:rsid w:val="004457D5"/>
    <w:rsid w:val="00445B45"/>
    <w:rsid w:val="00445F7C"/>
    <w:rsid w:val="0044625C"/>
    <w:rsid w:val="00446846"/>
    <w:rsid w:val="00446B3B"/>
    <w:rsid w:val="00446B5D"/>
    <w:rsid w:val="0044774F"/>
    <w:rsid w:val="00447F8F"/>
    <w:rsid w:val="004503EB"/>
    <w:rsid w:val="00450B36"/>
    <w:rsid w:val="00450EAB"/>
    <w:rsid w:val="00450F05"/>
    <w:rsid w:val="0045138F"/>
    <w:rsid w:val="00451868"/>
    <w:rsid w:val="00451BBF"/>
    <w:rsid w:val="00451C59"/>
    <w:rsid w:val="00451DE4"/>
    <w:rsid w:val="00451F6C"/>
    <w:rsid w:val="004521A0"/>
    <w:rsid w:val="004528DC"/>
    <w:rsid w:val="00452FE6"/>
    <w:rsid w:val="00453403"/>
    <w:rsid w:val="004536D0"/>
    <w:rsid w:val="0045395B"/>
    <w:rsid w:val="004541C5"/>
    <w:rsid w:val="00454705"/>
    <w:rsid w:val="00454C37"/>
    <w:rsid w:val="0045513C"/>
    <w:rsid w:val="004553E5"/>
    <w:rsid w:val="0045545F"/>
    <w:rsid w:val="004557DB"/>
    <w:rsid w:val="00455A5E"/>
    <w:rsid w:val="00456502"/>
    <w:rsid w:val="00456524"/>
    <w:rsid w:val="00456631"/>
    <w:rsid w:val="00456821"/>
    <w:rsid w:val="004569F4"/>
    <w:rsid w:val="00457010"/>
    <w:rsid w:val="00457367"/>
    <w:rsid w:val="00457A9F"/>
    <w:rsid w:val="00457AD9"/>
    <w:rsid w:val="0046036C"/>
    <w:rsid w:val="00460B5E"/>
    <w:rsid w:val="00460C74"/>
    <w:rsid w:val="00460E37"/>
    <w:rsid w:val="00460EFD"/>
    <w:rsid w:val="0046153E"/>
    <w:rsid w:val="0046182C"/>
    <w:rsid w:val="0046195D"/>
    <w:rsid w:val="00461BCC"/>
    <w:rsid w:val="00461CEB"/>
    <w:rsid w:val="00461FE9"/>
    <w:rsid w:val="004620CA"/>
    <w:rsid w:val="00462A76"/>
    <w:rsid w:val="004636E6"/>
    <w:rsid w:val="00464167"/>
    <w:rsid w:val="004643FF"/>
    <w:rsid w:val="00464A03"/>
    <w:rsid w:val="00464FA8"/>
    <w:rsid w:val="004657AA"/>
    <w:rsid w:val="004659C7"/>
    <w:rsid w:val="00465AD4"/>
    <w:rsid w:val="00465B86"/>
    <w:rsid w:val="00465E72"/>
    <w:rsid w:val="00466784"/>
    <w:rsid w:val="00466C73"/>
    <w:rsid w:val="00466D21"/>
    <w:rsid w:val="004677D5"/>
    <w:rsid w:val="00470211"/>
    <w:rsid w:val="0047078C"/>
    <w:rsid w:val="004709E4"/>
    <w:rsid w:val="00470D7C"/>
    <w:rsid w:val="00470FDE"/>
    <w:rsid w:val="004711C3"/>
    <w:rsid w:val="0047188B"/>
    <w:rsid w:val="00472202"/>
    <w:rsid w:val="0047227E"/>
    <w:rsid w:val="0047246E"/>
    <w:rsid w:val="00472571"/>
    <w:rsid w:val="004726D8"/>
    <w:rsid w:val="00472B4B"/>
    <w:rsid w:val="00472F01"/>
    <w:rsid w:val="00473167"/>
    <w:rsid w:val="00473E18"/>
    <w:rsid w:val="00473FFE"/>
    <w:rsid w:val="00474AB6"/>
    <w:rsid w:val="00474C1C"/>
    <w:rsid w:val="00474C2D"/>
    <w:rsid w:val="00474C74"/>
    <w:rsid w:val="0047578E"/>
    <w:rsid w:val="0047581E"/>
    <w:rsid w:val="00475B47"/>
    <w:rsid w:val="004762B9"/>
    <w:rsid w:val="004762BC"/>
    <w:rsid w:val="004768E4"/>
    <w:rsid w:val="00476ADB"/>
    <w:rsid w:val="004773A0"/>
    <w:rsid w:val="00477C18"/>
    <w:rsid w:val="00477D4E"/>
    <w:rsid w:val="00477DA4"/>
    <w:rsid w:val="004802E6"/>
    <w:rsid w:val="00480B13"/>
    <w:rsid w:val="004815CF"/>
    <w:rsid w:val="00481EA4"/>
    <w:rsid w:val="00481EDE"/>
    <w:rsid w:val="0048260C"/>
    <w:rsid w:val="00482711"/>
    <w:rsid w:val="00482B5B"/>
    <w:rsid w:val="00482BC7"/>
    <w:rsid w:val="004833EE"/>
    <w:rsid w:val="0048373F"/>
    <w:rsid w:val="004837A7"/>
    <w:rsid w:val="004841F0"/>
    <w:rsid w:val="0048460C"/>
    <w:rsid w:val="00484CD7"/>
    <w:rsid w:val="00485174"/>
    <w:rsid w:val="00485BE1"/>
    <w:rsid w:val="0048676A"/>
    <w:rsid w:val="004867AA"/>
    <w:rsid w:val="00486858"/>
    <w:rsid w:val="00486883"/>
    <w:rsid w:val="00486A6B"/>
    <w:rsid w:val="00486CA7"/>
    <w:rsid w:val="004874A8"/>
    <w:rsid w:val="004876C7"/>
    <w:rsid w:val="00487916"/>
    <w:rsid w:val="0048791D"/>
    <w:rsid w:val="00487CAE"/>
    <w:rsid w:val="00487D72"/>
    <w:rsid w:val="00487FB6"/>
    <w:rsid w:val="004903C0"/>
    <w:rsid w:val="004908FF"/>
    <w:rsid w:val="00490C6E"/>
    <w:rsid w:val="00491608"/>
    <w:rsid w:val="00491611"/>
    <w:rsid w:val="0049186E"/>
    <w:rsid w:val="00491F56"/>
    <w:rsid w:val="00492299"/>
    <w:rsid w:val="0049348A"/>
    <w:rsid w:val="004935A8"/>
    <w:rsid w:val="004936B7"/>
    <w:rsid w:val="00495415"/>
    <w:rsid w:val="00495DB0"/>
    <w:rsid w:val="00496198"/>
    <w:rsid w:val="00496AEB"/>
    <w:rsid w:val="004974C3"/>
    <w:rsid w:val="00497903"/>
    <w:rsid w:val="00497A62"/>
    <w:rsid w:val="00497CF9"/>
    <w:rsid w:val="004A0164"/>
    <w:rsid w:val="004A0477"/>
    <w:rsid w:val="004A07F9"/>
    <w:rsid w:val="004A1675"/>
    <w:rsid w:val="004A176D"/>
    <w:rsid w:val="004A1919"/>
    <w:rsid w:val="004A1C4B"/>
    <w:rsid w:val="004A27C2"/>
    <w:rsid w:val="004A2A0F"/>
    <w:rsid w:val="004A3503"/>
    <w:rsid w:val="004A3604"/>
    <w:rsid w:val="004A3AD2"/>
    <w:rsid w:val="004A47B5"/>
    <w:rsid w:val="004A4C3A"/>
    <w:rsid w:val="004A4D29"/>
    <w:rsid w:val="004A4DBB"/>
    <w:rsid w:val="004A4EBA"/>
    <w:rsid w:val="004A4EFB"/>
    <w:rsid w:val="004A50D0"/>
    <w:rsid w:val="004A69DD"/>
    <w:rsid w:val="004A7990"/>
    <w:rsid w:val="004A7CC4"/>
    <w:rsid w:val="004B12B7"/>
    <w:rsid w:val="004B17F9"/>
    <w:rsid w:val="004B18AC"/>
    <w:rsid w:val="004B18B0"/>
    <w:rsid w:val="004B18DD"/>
    <w:rsid w:val="004B2655"/>
    <w:rsid w:val="004B3EE8"/>
    <w:rsid w:val="004B46DF"/>
    <w:rsid w:val="004B4A80"/>
    <w:rsid w:val="004B507D"/>
    <w:rsid w:val="004B53BA"/>
    <w:rsid w:val="004B61C9"/>
    <w:rsid w:val="004B6246"/>
    <w:rsid w:val="004B6292"/>
    <w:rsid w:val="004B6DB9"/>
    <w:rsid w:val="004B708C"/>
    <w:rsid w:val="004B724C"/>
    <w:rsid w:val="004B765F"/>
    <w:rsid w:val="004B7772"/>
    <w:rsid w:val="004B7CD6"/>
    <w:rsid w:val="004C0330"/>
    <w:rsid w:val="004C09B2"/>
    <w:rsid w:val="004C1824"/>
    <w:rsid w:val="004C191E"/>
    <w:rsid w:val="004C1BB0"/>
    <w:rsid w:val="004C1C9F"/>
    <w:rsid w:val="004C1D52"/>
    <w:rsid w:val="004C2394"/>
    <w:rsid w:val="004C30C1"/>
    <w:rsid w:val="004C31AA"/>
    <w:rsid w:val="004C3708"/>
    <w:rsid w:val="004C3B36"/>
    <w:rsid w:val="004C3CB9"/>
    <w:rsid w:val="004C4AED"/>
    <w:rsid w:val="004C5047"/>
    <w:rsid w:val="004C5F9C"/>
    <w:rsid w:val="004C619E"/>
    <w:rsid w:val="004C61F9"/>
    <w:rsid w:val="004C6416"/>
    <w:rsid w:val="004C65CA"/>
    <w:rsid w:val="004C68A1"/>
    <w:rsid w:val="004C6FB9"/>
    <w:rsid w:val="004C7446"/>
    <w:rsid w:val="004C7957"/>
    <w:rsid w:val="004C7A0D"/>
    <w:rsid w:val="004C7BCA"/>
    <w:rsid w:val="004D03DF"/>
    <w:rsid w:val="004D03F7"/>
    <w:rsid w:val="004D05FF"/>
    <w:rsid w:val="004D072F"/>
    <w:rsid w:val="004D0985"/>
    <w:rsid w:val="004D0991"/>
    <w:rsid w:val="004D0A85"/>
    <w:rsid w:val="004D0FC8"/>
    <w:rsid w:val="004D1727"/>
    <w:rsid w:val="004D18C0"/>
    <w:rsid w:val="004D197A"/>
    <w:rsid w:val="004D1A30"/>
    <w:rsid w:val="004D1E8E"/>
    <w:rsid w:val="004D20E4"/>
    <w:rsid w:val="004D283D"/>
    <w:rsid w:val="004D3571"/>
    <w:rsid w:val="004D35EA"/>
    <w:rsid w:val="004D389A"/>
    <w:rsid w:val="004D3F64"/>
    <w:rsid w:val="004D4141"/>
    <w:rsid w:val="004D42EC"/>
    <w:rsid w:val="004D4AF6"/>
    <w:rsid w:val="004D4B95"/>
    <w:rsid w:val="004D5735"/>
    <w:rsid w:val="004D5876"/>
    <w:rsid w:val="004D5CA9"/>
    <w:rsid w:val="004D5FF4"/>
    <w:rsid w:val="004D63E9"/>
    <w:rsid w:val="004D69D7"/>
    <w:rsid w:val="004D6ECC"/>
    <w:rsid w:val="004D6FDF"/>
    <w:rsid w:val="004D6FEC"/>
    <w:rsid w:val="004D711C"/>
    <w:rsid w:val="004D71DA"/>
    <w:rsid w:val="004D79E5"/>
    <w:rsid w:val="004D7B39"/>
    <w:rsid w:val="004D7BD7"/>
    <w:rsid w:val="004D7C89"/>
    <w:rsid w:val="004D7DCB"/>
    <w:rsid w:val="004D7E7C"/>
    <w:rsid w:val="004E01A7"/>
    <w:rsid w:val="004E02B1"/>
    <w:rsid w:val="004E0E03"/>
    <w:rsid w:val="004E0E2A"/>
    <w:rsid w:val="004E1288"/>
    <w:rsid w:val="004E199E"/>
    <w:rsid w:val="004E1D2A"/>
    <w:rsid w:val="004E20CC"/>
    <w:rsid w:val="004E2120"/>
    <w:rsid w:val="004E2A1D"/>
    <w:rsid w:val="004E2FDA"/>
    <w:rsid w:val="004E39DB"/>
    <w:rsid w:val="004E3B1D"/>
    <w:rsid w:val="004E3BAF"/>
    <w:rsid w:val="004E3C81"/>
    <w:rsid w:val="004E3CE2"/>
    <w:rsid w:val="004E4392"/>
    <w:rsid w:val="004E4A8C"/>
    <w:rsid w:val="004E4BE4"/>
    <w:rsid w:val="004E4F1E"/>
    <w:rsid w:val="004E53FB"/>
    <w:rsid w:val="004E5927"/>
    <w:rsid w:val="004E5D06"/>
    <w:rsid w:val="004E733F"/>
    <w:rsid w:val="004E73E5"/>
    <w:rsid w:val="004E74D2"/>
    <w:rsid w:val="004E755B"/>
    <w:rsid w:val="004E79C9"/>
    <w:rsid w:val="004E7EF4"/>
    <w:rsid w:val="004F08CB"/>
    <w:rsid w:val="004F0D5B"/>
    <w:rsid w:val="004F0D7F"/>
    <w:rsid w:val="004F0D8F"/>
    <w:rsid w:val="004F1363"/>
    <w:rsid w:val="004F1486"/>
    <w:rsid w:val="004F150D"/>
    <w:rsid w:val="004F25F5"/>
    <w:rsid w:val="004F36D0"/>
    <w:rsid w:val="004F3963"/>
    <w:rsid w:val="004F3B57"/>
    <w:rsid w:val="004F3D1D"/>
    <w:rsid w:val="004F3DB8"/>
    <w:rsid w:val="004F4099"/>
    <w:rsid w:val="004F487D"/>
    <w:rsid w:val="004F488E"/>
    <w:rsid w:val="004F48E2"/>
    <w:rsid w:val="004F517D"/>
    <w:rsid w:val="004F56B5"/>
    <w:rsid w:val="004F5837"/>
    <w:rsid w:val="004F58AE"/>
    <w:rsid w:val="004F5BC5"/>
    <w:rsid w:val="004F5BCA"/>
    <w:rsid w:val="004F5DAE"/>
    <w:rsid w:val="004F6847"/>
    <w:rsid w:val="004F68CB"/>
    <w:rsid w:val="004F69A2"/>
    <w:rsid w:val="004F6E9C"/>
    <w:rsid w:val="004F7331"/>
    <w:rsid w:val="004F7809"/>
    <w:rsid w:val="004F7C97"/>
    <w:rsid w:val="005002B5"/>
    <w:rsid w:val="005008E0"/>
    <w:rsid w:val="005019A8"/>
    <w:rsid w:val="00501A42"/>
    <w:rsid w:val="00501A5B"/>
    <w:rsid w:val="00501D6E"/>
    <w:rsid w:val="00501F6E"/>
    <w:rsid w:val="00502B41"/>
    <w:rsid w:val="00503023"/>
    <w:rsid w:val="00503C5A"/>
    <w:rsid w:val="00504311"/>
    <w:rsid w:val="00504403"/>
    <w:rsid w:val="005048D8"/>
    <w:rsid w:val="00504CF7"/>
    <w:rsid w:val="00504DBD"/>
    <w:rsid w:val="00504EC3"/>
    <w:rsid w:val="00506D11"/>
    <w:rsid w:val="005075AE"/>
    <w:rsid w:val="00507C25"/>
    <w:rsid w:val="00510674"/>
    <w:rsid w:val="00510741"/>
    <w:rsid w:val="0051091F"/>
    <w:rsid w:val="00510A6F"/>
    <w:rsid w:val="00510A70"/>
    <w:rsid w:val="00510D3B"/>
    <w:rsid w:val="00510E4D"/>
    <w:rsid w:val="0051107C"/>
    <w:rsid w:val="005116BC"/>
    <w:rsid w:val="005118BA"/>
    <w:rsid w:val="00511ABE"/>
    <w:rsid w:val="00511F3C"/>
    <w:rsid w:val="0051294B"/>
    <w:rsid w:val="00512AA1"/>
    <w:rsid w:val="00512AF5"/>
    <w:rsid w:val="00512B22"/>
    <w:rsid w:val="005133C4"/>
    <w:rsid w:val="00513564"/>
    <w:rsid w:val="00513813"/>
    <w:rsid w:val="00513AAB"/>
    <w:rsid w:val="00513AF9"/>
    <w:rsid w:val="00514209"/>
    <w:rsid w:val="00514788"/>
    <w:rsid w:val="00514F91"/>
    <w:rsid w:val="00515379"/>
    <w:rsid w:val="00515774"/>
    <w:rsid w:val="00515889"/>
    <w:rsid w:val="005168F9"/>
    <w:rsid w:val="00516997"/>
    <w:rsid w:val="0051738E"/>
    <w:rsid w:val="005200BE"/>
    <w:rsid w:val="005203C3"/>
    <w:rsid w:val="005205CB"/>
    <w:rsid w:val="00520DB8"/>
    <w:rsid w:val="005215BA"/>
    <w:rsid w:val="0052279D"/>
    <w:rsid w:val="005232DA"/>
    <w:rsid w:val="005233DF"/>
    <w:rsid w:val="0052396C"/>
    <w:rsid w:val="00523F54"/>
    <w:rsid w:val="005240F9"/>
    <w:rsid w:val="005242C5"/>
    <w:rsid w:val="0052443B"/>
    <w:rsid w:val="00524F65"/>
    <w:rsid w:val="00525009"/>
    <w:rsid w:val="00525A2F"/>
    <w:rsid w:val="0052629F"/>
    <w:rsid w:val="005263A9"/>
    <w:rsid w:val="00526808"/>
    <w:rsid w:val="00526955"/>
    <w:rsid w:val="00526CB2"/>
    <w:rsid w:val="00526F33"/>
    <w:rsid w:val="00527561"/>
    <w:rsid w:val="005279F8"/>
    <w:rsid w:val="00527D6E"/>
    <w:rsid w:val="0053090A"/>
    <w:rsid w:val="00530CA7"/>
    <w:rsid w:val="00531910"/>
    <w:rsid w:val="00531A14"/>
    <w:rsid w:val="005328A0"/>
    <w:rsid w:val="00532B35"/>
    <w:rsid w:val="00533002"/>
    <w:rsid w:val="005337C6"/>
    <w:rsid w:val="00533A98"/>
    <w:rsid w:val="0053403B"/>
    <w:rsid w:val="00534051"/>
    <w:rsid w:val="005341EC"/>
    <w:rsid w:val="00534C3F"/>
    <w:rsid w:val="00534F47"/>
    <w:rsid w:val="0053535D"/>
    <w:rsid w:val="0053585C"/>
    <w:rsid w:val="005358B2"/>
    <w:rsid w:val="0053605E"/>
    <w:rsid w:val="005366FB"/>
    <w:rsid w:val="00536751"/>
    <w:rsid w:val="00536AC3"/>
    <w:rsid w:val="00536B00"/>
    <w:rsid w:val="005372E6"/>
    <w:rsid w:val="005405F2"/>
    <w:rsid w:val="00540862"/>
    <w:rsid w:val="00540F25"/>
    <w:rsid w:val="00541A84"/>
    <w:rsid w:val="005429A8"/>
    <w:rsid w:val="00542DCA"/>
    <w:rsid w:val="00543392"/>
    <w:rsid w:val="005434E6"/>
    <w:rsid w:val="005438C3"/>
    <w:rsid w:val="005438D9"/>
    <w:rsid w:val="005440A1"/>
    <w:rsid w:val="00544DF2"/>
    <w:rsid w:val="00544E4A"/>
    <w:rsid w:val="00545087"/>
    <w:rsid w:val="005451EA"/>
    <w:rsid w:val="005458EF"/>
    <w:rsid w:val="0054590F"/>
    <w:rsid w:val="00545A0B"/>
    <w:rsid w:val="00545D4A"/>
    <w:rsid w:val="00546064"/>
    <w:rsid w:val="00546484"/>
    <w:rsid w:val="0054669C"/>
    <w:rsid w:val="00546801"/>
    <w:rsid w:val="00546A05"/>
    <w:rsid w:val="00546EDD"/>
    <w:rsid w:val="005477C4"/>
    <w:rsid w:val="0054799A"/>
    <w:rsid w:val="005479B5"/>
    <w:rsid w:val="00550753"/>
    <w:rsid w:val="00550ACD"/>
    <w:rsid w:val="00550DDA"/>
    <w:rsid w:val="00550DFD"/>
    <w:rsid w:val="005510B4"/>
    <w:rsid w:val="0055128D"/>
    <w:rsid w:val="00551829"/>
    <w:rsid w:val="00551AD6"/>
    <w:rsid w:val="005523FF"/>
    <w:rsid w:val="0055287A"/>
    <w:rsid w:val="00552D9C"/>
    <w:rsid w:val="0055312F"/>
    <w:rsid w:val="00553141"/>
    <w:rsid w:val="005532E4"/>
    <w:rsid w:val="005535F9"/>
    <w:rsid w:val="00553668"/>
    <w:rsid w:val="00553E81"/>
    <w:rsid w:val="0055451A"/>
    <w:rsid w:val="005548FA"/>
    <w:rsid w:val="00554A84"/>
    <w:rsid w:val="00554DFA"/>
    <w:rsid w:val="005556C3"/>
    <w:rsid w:val="00555CA7"/>
    <w:rsid w:val="00555D50"/>
    <w:rsid w:val="00555E67"/>
    <w:rsid w:val="005564EB"/>
    <w:rsid w:val="0055657B"/>
    <w:rsid w:val="00557B82"/>
    <w:rsid w:val="005601D6"/>
    <w:rsid w:val="00561217"/>
    <w:rsid w:val="00561568"/>
    <w:rsid w:val="00561720"/>
    <w:rsid w:val="00561D2D"/>
    <w:rsid w:val="005625D8"/>
    <w:rsid w:val="005626A1"/>
    <w:rsid w:val="00562A1D"/>
    <w:rsid w:val="00563013"/>
    <w:rsid w:val="00563133"/>
    <w:rsid w:val="005631B8"/>
    <w:rsid w:val="00563386"/>
    <w:rsid w:val="005634F0"/>
    <w:rsid w:val="00563572"/>
    <w:rsid w:val="0056371F"/>
    <w:rsid w:val="005638F3"/>
    <w:rsid w:val="00563AA4"/>
    <w:rsid w:val="00564674"/>
    <w:rsid w:val="0056471C"/>
    <w:rsid w:val="00564B39"/>
    <w:rsid w:val="0056516A"/>
    <w:rsid w:val="0056526C"/>
    <w:rsid w:val="0056547B"/>
    <w:rsid w:val="00565738"/>
    <w:rsid w:val="00566572"/>
    <w:rsid w:val="005667E8"/>
    <w:rsid w:val="005669F3"/>
    <w:rsid w:val="0056726B"/>
    <w:rsid w:val="0056747C"/>
    <w:rsid w:val="00567721"/>
    <w:rsid w:val="005700C1"/>
    <w:rsid w:val="00570116"/>
    <w:rsid w:val="005701C5"/>
    <w:rsid w:val="00570214"/>
    <w:rsid w:val="005703DC"/>
    <w:rsid w:val="00570DB3"/>
    <w:rsid w:val="00571471"/>
    <w:rsid w:val="005716BF"/>
    <w:rsid w:val="00571A9D"/>
    <w:rsid w:val="00572960"/>
    <w:rsid w:val="00572E1C"/>
    <w:rsid w:val="005737E2"/>
    <w:rsid w:val="00573A0A"/>
    <w:rsid w:val="00573A87"/>
    <w:rsid w:val="00573B1F"/>
    <w:rsid w:val="00573B6D"/>
    <w:rsid w:val="00573C1A"/>
    <w:rsid w:val="00573EFE"/>
    <w:rsid w:val="00574311"/>
    <w:rsid w:val="00574BFA"/>
    <w:rsid w:val="005751C0"/>
    <w:rsid w:val="005751E9"/>
    <w:rsid w:val="0057640D"/>
    <w:rsid w:val="00577134"/>
    <w:rsid w:val="0057763E"/>
    <w:rsid w:val="00577689"/>
    <w:rsid w:val="00577E1A"/>
    <w:rsid w:val="005800BC"/>
    <w:rsid w:val="005802CF"/>
    <w:rsid w:val="0058072B"/>
    <w:rsid w:val="00580C11"/>
    <w:rsid w:val="00581316"/>
    <w:rsid w:val="00581509"/>
    <w:rsid w:val="00581943"/>
    <w:rsid w:val="00581F73"/>
    <w:rsid w:val="0058222C"/>
    <w:rsid w:val="005829ED"/>
    <w:rsid w:val="005829EF"/>
    <w:rsid w:val="00582B66"/>
    <w:rsid w:val="00582E67"/>
    <w:rsid w:val="00582FB3"/>
    <w:rsid w:val="0058346F"/>
    <w:rsid w:val="005840E4"/>
    <w:rsid w:val="00584431"/>
    <w:rsid w:val="005845B3"/>
    <w:rsid w:val="00584A33"/>
    <w:rsid w:val="00585707"/>
    <w:rsid w:val="00585832"/>
    <w:rsid w:val="00586F18"/>
    <w:rsid w:val="00587557"/>
    <w:rsid w:val="00587889"/>
    <w:rsid w:val="0058796D"/>
    <w:rsid w:val="00587D78"/>
    <w:rsid w:val="00587F49"/>
    <w:rsid w:val="00590180"/>
    <w:rsid w:val="00590378"/>
    <w:rsid w:val="0059068D"/>
    <w:rsid w:val="00590ABF"/>
    <w:rsid w:val="00591044"/>
    <w:rsid w:val="00591AFF"/>
    <w:rsid w:val="00592694"/>
    <w:rsid w:val="005926DC"/>
    <w:rsid w:val="00592867"/>
    <w:rsid w:val="005931B3"/>
    <w:rsid w:val="005934B6"/>
    <w:rsid w:val="00593CE3"/>
    <w:rsid w:val="00594373"/>
    <w:rsid w:val="00594378"/>
    <w:rsid w:val="0059456A"/>
    <w:rsid w:val="005948FA"/>
    <w:rsid w:val="005952A7"/>
    <w:rsid w:val="00595DCD"/>
    <w:rsid w:val="00595F73"/>
    <w:rsid w:val="00596131"/>
    <w:rsid w:val="005961C7"/>
    <w:rsid w:val="005964E8"/>
    <w:rsid w:val="0059693B"/>
    <w:rsid w:val="00596BA9"/>
    <w:rsid w:val="00596DFA"/>
    <w:rsid w:val="00596F1C"/>
    <w:rsid w:val="00596FB4"/>
    <w:rsid w:val="005972B9"/>
    <w:rsid w:val="005976EA"/>
    <w:rsid w:val="00597AF7"/>
    <w:rsid w:val="005A0F48"/>
    <w:rsid w:val="005A1F67"/>
    <w:rsid w:val="005A296B"/>
    <w:rsid w:val="005A2BD5"/>
    <w:rsid w:val="005A2FE9"/>
    <w:rsid w:val="005A30DE"/>
    <w:rsid w:val="005A3333"/>
    <w:rsid w:val="005A3FE7"/>
    <w:rsid w:val="005A41DE"/>
    <w:rsid w:val="005A437E"/>
    <w:rsid w:val="005A4913"/>
    <w:rsid w:val="005A4D27"/>
    <w:rsid w:val="005A5487"/>
    <w:rsid w:val="005A5906"/>
    <w:rsid w:val="005A6187"/>
    <w:rsid w:val="005A6485"/>
    <w:rsid w:val="005A6854"/>
    <w:rsid w:val="005A6C7D"/>
    <w:rsid w:val="005A7229"/>
    <w:rsid w:val="005A72D1"/>
    <w:rsid w:val="005A787A"/>
    <w:rsid w:val="005A78AD"/>
    <w:rsid w:val="005B0900"/>
    <w:rsid w:val="005B0A50"/>
    <w:rsid w:val="005B0F63"/>
    <w:rsid w:val="005B16BE"/>
    <w:rsid w:val="005B1AB8"/>
    <w:rsid w:val="005B1C18"/>
    <w:rsid w:val="005B1CF5"/>
    <w:rsid w:val="005B1E57"/>
    <w:rsid w:val="005B208E"/>
    <w:rsid w:val="005B210F"/>
    <w:rsid w:val="005B23E5"/>
    <w:rsid w:val="005B28D6"/>
    <w:rsid w:val="005B2CC1"/>
    <w:rsid w:val="005B2DC8"/>
    <w:rsid w:val="005B3C0A"/>
    <w:rsid w:val="005B401F"/>
    <w:rsid w:val="005B40F3"/>
    <w:rsid w:val="005B44A3"/>
    <w:rsid w:val="005B5031"/>
    <w:rsid w:val="005B5505"/>
    <w:rsid w:val="005B570C"/>
    <w:rsid w:val="005B6045"/>
    <w:rsid w:val="005B6053"/>
    <w:rsid w:val="005B648C"/>
    <w:rsid w:val="005B650C"/>
    <w:rsid w:val="005B6AE6"/>
    <w:rsid w:val="005B6EDE"/>
    <w:rsid w:val="005B7141"/>
    <w:rsid w:val="005B721A"/>
    <w:rsid w:val="005B730A"/>
    <w:rsid w:val="005B7776"/>
    <w:rsid w:val="005B7CC4"/>
    <w:rsid w:val="005B7DFE"/>
    <w:rsid w:val="005C04DF"/>
    <w:rsid w:val="005C0977"/>
    <w:rsid w:val="005C0A65"/>
    <w:rsid w:val="005C1860"/>
    <w:rsid w:val="005C1933"/>
    <w:rsid w:val="005C1E1D"/>
    <w:rsid w:val="005C27C1"/>
    <w:rsid w:val="005C37BF"/>
    <w:rsid w:val="005C3896"/>
    <w:rsid w:val="005C3C3C"/>
    <w:rsid w:val="005C40B2"/>
    <w:rsid w:val="005C4178"/>
    <w:rsid w:val="005C4474"/>
    <w:rsid w:val="005C49D8"/>
    <w:rsid w:val="005C4AB1"/>
    <w:rsid w:val="005C4CA0"/>
    <w:rsid w:val="005C5742"/>
    <w:rsid w:val="005C5AF9"/>
    <w:rsid w:val="005C6A56"/>
    <w:rsid w:val="005C6FF7"/>
    <w:rsid w:val="005C73BF"/>
    <w:rsid w:val="005C78C2"/>
    <w:rsid w:val="005C7925"/>
    <w:rsid w:val="005C7F2B"/>
    <w:rsid w:val="005D038F"/>
    <w:rsid w:val="005D06DE"/>
    <w:rsid w:val="005D0DAF"/>
    <w:rsid w:val="005D1C0D"/>
    <w:rsid w:val="005D1FE6"/>
    <w:rsid w:val="005D307F"/>
    <w:rsid w:val="005D3715"/>
    <w:rsid w:val="005D4160"/>
    <w:rsid w:val="005D41F1"/>
    <w:rsid w:val="005D493F"/>
    <w:rsid w:val="005D4A06"/>
    <w:rsid w:val="005D649D"/>
    <w:rsid w:val="005D650E"/>
    <w:rsid w:val="005D6606"/>
    <w:rsid w:val="005D68FC"/>
    <w:rsid w:val="005D6B5E"/>
    <w:rsid w:val="005D6E4C"/>
    <w:rsid w:val="005D71DD"/>
    <w:rsid w:val="005D736B"/>
    <w:rsid w:val="005D7DC7"/>
    <w:rsid w:val="005D7F50"/>
    <w:rsid w:val="005D7F9E"/>
    <w:rsid w:val="005E03A5"/>
    <w:rsid w:val="005E0520"/>
    <w:rsid w:val="005E0846"/>
    <w:rsid w:val="005E0FC6"/>
    <w:rsid w:val="005E1291"/>
    <w:rsid w:val="005E241B"/>
    <w:rsid w:val="005E2A1E"/>
    <w:rsid w:val="005E3317"/>
    <w:rsid w:val="005E37FD"/>
    <w:rsid w:val="005E3CC1"/>
    <w:rsid w:val="005E3E32"/>
    <w:rsid w:val="005E497A"/>
    <w:rsid w:val="005E5BF5"/>
    <w:rsid w:val="005E5E07"/>
    <w:rsid w:val="005E5E29"/>
    <w:rsid w:val="005E64AB"/>
    <w:rsid w:val="005E6B62"/>
    <w:rsid w:val="005E6C98"/>
    <w:rsid w:val="005E6F1A"/>
    <w:rsid w:val="005E72CD"/>
    <w:rsid w:val="005E7524"/>
    <w:rsid w:val="005E754B"/>
    <w:rsid w:val="005E756F"/>
    <w:rsid w:val="005E76F0"/>
    <w:rsid w:val="005E7877"/>
    <w:rsid w:val="005E7F37"/>
    <w:rsid w:val="005E7FF3"/>
    <w:rsid w:val="005F00BE"/>
    <w:rsid w:val="005F0129"/>
    <w:rsid w:val="005F10B5"/>
    <w:rsid w:val="005F12F6"/>
    <w:rsid w:val="005F18DA"/>
    <w:rsid w:val="005F1D8B"/>
    <w:rsid w:val="005F21E3"/>
    <w:rsid w:val="005F22EA"/>
    <w:rsid w:val="005F3363"/>
    <w:rsid w:val="005F3623"/>
    <w:rsid w:val="005F3B1E"/>
    <w:rsid w:val="005F4B5A"/>
    <w:rsid w:val="005F4E26"/>
    <w:rsid w:val="005F4F00"/>
    <w:rsid w:val="005F59ED"/>
    <w:rsid w:val="005F5F66"/>
    <w:rsid w:val="005F5FE1"/>
    <w:rsid w:val="005F6174"/>
    <w:rsid w:val="005F6448"/>
    <w:rsid w:val="005F74DD"/>
    <w:rsid w:val="005F77EB"/>
    <w:rsid w:val="005F7A76"/>
    <w:rsid w:val="005F7FDF"/>
    <w:rsid w:val="006000E2"/>
    <w:rsid w:val="00600190"/>
    <w:rsid w:val="006006CF"/>
    <w:rsid w:val="00601569"/>
    <w:rsid w:val="0060163E"/>
    <w:rsid w:val="006018BA"/>
    <w:rsid w:val="0060228B"/>
    <w:rsid w:val="006022E9"/>
    <w:rsid w:val="00602481"/>
    <w:rsid w:val="00602772"/>
    <w:rsid w:val="00602E8B"/>
    <w:rsid w:val="00603029"/>
    <w:rsid w:val="00603581"/>
    <w:rsid w:val="006036D5"/>
    <w:rsid w:val="00603833"/>
    <w:rsid w:val="0060396C"/>
    <w:rsid w:val="00603D92"/>
    <w:rsid w:val="0060426E"/>
    <w:rsid w:val="0060427B"/>
    <w:rsid w:val="00604FDE"/>
    <w:rsid w:val="006056FC"/>
    <w:rsid w:val="006057B8"/>
    <w:rsid w:val="00605858"/>
    <w:rsid w:val="00605BD1"/>
    <w:rsid w:val="00605CE6"/>
    <w:rsid w:val="00605FD3"/>
    <w:rsid w:val="00606F12"/>
    <w:rsid w:val="00607A8B"/>
    <w:rsid w:val="00607B6E"/>
    <w:rsid w:val="00610127"/>
    <w:rsid w:val="00610324"/>
    <w:rsid w:val="00610840"/>
    <w:rsid w:val="00610EBA"/>
    <w:rsid w:val="00611158"/>
    <w:rsid w:val="0061266F"/>
    <w:rsid w:val="00612F81"/>
    <w:rsid w:val="00613AEF"/>
    <w:rsid w:val="00614141"/>
    <w:rsid w:val="0061495B"/>
    <w:rsid w:val="00614D74"/>
    <w:rsid w:val="00614DC8"/>
    <w:rsid w:val="00615078"/>
    <w:rsid w:val="00615734"/>
    <w:rsid w:val="00615873"/>
    <w:rsid w:val="00615ABD"/>
    <w:rsid w:val="00616008"/>
    <w:rsid w:val="00616135"/>
    <w:rsid w:val="00616B5A"/>
    <w:rsid w:val="00616E7D"/>
    <w:rsid w:val="006173AC"/>
    <w:rsid w:val="006176E8"/>
    <w:rsid w:val="006178AF"/>
    <w:rsid w:val="00617A93"/>
    <w:rsid w:val="0062028B"/>
    <w:rsid w:val="006208D2"/>
    <w:rsid w:val="00620A27"/>
    <w:rsid w:val="00620B57"/>
    <w:rsid w:val="00620BC6"/>
    <w:rsid w:val="0062128B"/>
    <w:rsid w:val="00621AAF"/>
    <w:rsid w:val="00621CBC"/>
    <w:rsid w:val="00622C83"/>
    <w:rsid w:val="00622DA1"/>
    <w:rsid w:val="00623413"/>
    <w:rsid w:val="00623610"/>
    <w:rsid w:val="006241D8"/>
    <w:rsid w:val="006251EA"/>
    <w:rsid w:val="00625786"/>
    <w:rsid w:val="0062654C"/>
    <w:rsid w:val="006269F5"/>
    <w:rsid w:val="00626BF2"/>
    <w:rsid w:val="00626D2E"/>
    <w:rsid w:val="00626EB4"/>
    <w:rsid w:val="00626F50"/>
    <w:rsid w:val="00627614"/>
    <w:rsid w:val="00627CD9"/>
    <w:rsid w:val="00627F48"/>
    <w:rsid w:val="00630961"/>
    <w:rsid w:val="00630BBE"/>
    <w:rsid w:val="00631567"/>
    <w:rsid w:val="006318AF"/>
    <w:rsid w:val="0063190F"/>
    <w:rsid w:val="00631BA0"/>
    <w:rsid w:val="00631CE4"/>
    <w:rsid w:val="00631E9D"/>
    <w:rsid w:val="00632D75"/>
    <w:rsid w:val="00632DC7"/>
    <w:rsid w:val="00632F75"/>
    <w:rsid w:val="00633041"/>
    <w:rsid w:val="006334DA"/>
    <w:rsid w:val="006338BA"/>
    <w:rsid w:val="00633EBF"/>
    <w:rsid w:val="00634147"/>
    <w:rsid w:val="006341AD"/>
    <w:rsid w:val="0063423A"/>
    <w:rsid w:val="00635188"/>
    <w:rsid w:val="00635450"/>
    <w:rsid w:val="006357DF"/>
    <w:rsid w:val="006359A8"/>
    <w:rsid w:val="00635B75"/>
    <w:rsid w:val="00635C43"/>
    <w:rsid w:val="006364A3"/>
    <w:rsid w:val="00636593"/>
    <w:rsid w:val="00636686"/>
    <w:rsid w:val="00636FB0"/>
    <w:rsid w:val="00637074"/>
    <w:rsid w:val="00637084"/>
    <w:rsid w:val="00637239"/>
    <w:rsid w:val="0063758B"/>
    <w:rsid w:val="0063772E"/>
    <w:rsid w:val="0063776C"/>
    <w:rsid w:val="0064002B"/>
    <w:rsid w:val="00640655"/>
    <w:rsid w:val="006407C8"/>
    <w:rsid w:val="00640852"/>
    <w:rsid w:val="00640AAD"/>
    <w:rsid w:val="00640B02"/>
    <w:rsid w:val="006410E8"/>
    <w:rsid w:val="006413E3"/>
    <w:rsid w:val="00641A2E"/>
    <w:rsid w:val="00641CA3"/>
    <w:rsid w:val="00641D29"/>
    <w:rsid w:val="00642572"/>
    <w:rsid w:val="00642F1C"/>
    <w:rsid w:val="00643D7F"/>
    <w:rsid w:val="006442D5"/>
    <w:rsid w:val="00644373"/>
    <w:rsid w:val="006447BE"/>
    <w:rsid w:val="0064484C"/>
    <w:rsid w:val="00644989"/>
    <w:rsid w:val="00644C0B"/>
    <w:rsid w:val="006450EA"/>
    <w:rsid w:val="006457CF"/>
    <w:rsid w:val="00645863"/>
    <w:rsid w:val="00645B6B"/>
    <w:rsid w:val="00645C98"/>
    <w:rsid w:val="00645CF3"/>
    <w:rsid w:val="00645DF6"/>
    <w:rsid w:val="006461BE"/>
    <w:rsid w:val="0064636D"/>
    <w:rsid w:val="00646391"/>
    <w:rsid w:val="0064676D"/>
    <w:rsid w:val="006469D0"/>
    <w:rsid w:val="00646B28"/>
    <w:rsid w:val="00646E29"/>
    <w:rsid w:val="006470CB"/>
    <w:rsid w:val="00647AE1"/>
    <w:rsid w:val="00647D46"/>
    <w:rsid w:val="00647F13"/>
    <w:rsid w:val="00650561"/>
    <w:rsid w:val="00650614"/>
    <w:rsid w:val="0065082A"/>
    <w:rsid w:val="0065083B"/>
    <w:rsid w:val="00650E4B"/>
    <w:rsid w:val="00651FC0"/>
    <w:rsid w:val="00652823"/>
    <w:rsid w:val="00652E0D"/>
    <w:rsid w:val="00652EAD"/>
    <w:rsid w:val="00653064"/>
    <w:rsid w:val="00653190"/>
    <w:rsid w:val="00653C11"/>
    <w:rsid w:val="00653E68"/>
    <w:rsid w:val="00653EBE"/>
    <w:rsid w:val="006540D9"/>
    <w:rsid w:val="00654197"/>
    <w:rsid w:val="006544F2"/>
    <w:rsid w:val="00654722"/>
    <w:rsid w:val="0065485A"/>
    <w:rsid w:val="00654BCC"/>
    <w:rsid w:val="0065519E"/>
    <w:rsid w:val="006552E8"/>
    <w:rsid w:val="00655E70"/>
    <w:rsid w:val="00656AC5"/>
    <w:rsid w:val="0065757A"/>
    <w:rsid w:val="006576CE"/>
    <w:rsid w:val="006601B3"/>
    <w:rsid w:val="006608CE"/>
    <w:rsid w:val="00660B96"/>
    <w:rsid w:val="00661027"/>
    <w:rsid w:val="00661445"/>
    <w:rsid w:val="00661ECB"/>
    <w:rsid w:val="006620B8"/>
    <w:rsid w:val="00662263"/>
    <w:rsid w:val="0066275E"/>
    <w:rsid w:val="00662B63"/>
    <w:rsid w:val="00663723"/>
    <w:rsid w:val="00663E14"/>
    <w:rsid w:val="00664C93"/>
    <w:rsid w:val="00664D7A"/>
    <w:rsid w:val="00664F7B"/>
    <w:rsid w:val="00665B6F"/>
    <w:rsid w:val="00665CBB"/>
    <w:rsid w:val="00665E17"/>
    <w:rsid w:val="00665EF7"/>
    <w:rsid w:val="00665FC0"/>
    <w:rsid w:val="00666098"/>
    <w:rsid w:val="00666463"/>
    <w:rsid w:val="006664BB"/>
    <w:rsid w:val="00667084"/>
    <w:rsid w:val="00667215"/>
    <w:rsid w:val="00667842"/>
    <w:rsid w:val="00667B71"/>
    <w:rsid w:val="00670628"/>
    <w:rsid w:val="00670C24"/>
    <w:rsid w:val="0067250B"/>
    <w:rsid w:val="006727C5"/>
    <w:rsid w:val="006729CF"/>
    <w:rsid w:val="00672BBF"/>
    <w:rsid w:val="00673150"/>
    <w:rsid w:val="00673477"/>
    <w:rsid w:val="00673737"/>
    <w:rsid w:val="00674304"/>
    <w:rsid w:val="006746ED"/>
    <w:rsid w:val="00674851"/>
    <w:rsid w:val="00674DB2"/>
    <w:rsid w:val="0067539D"/>
    <w:rsid w:val="00675501"/>
    <w:rsid w:val="00675592"/>
    <w:rsid w:val="00675A2F"/>
    <w:rsid w:val="00675F50"/>
    <w:rsid w:val="00676047"/>
    <w:rsid w:val="00677292"/>
    <w:rsid w:val="006773E6"/>
    <w:rsid w:val="0067755A"/>
    <w:rsid w:val="00677B90"/>
    <w:rsid w:val="00677C87"/>
    <w:rsid w:val="006806C7"/>
    <w:rsid w:val="00680980"/>
    <w:rsid w:val="0068105A"/>
    <w:rsid w:val="00681D07"/>
    <w:rsid w:val="00682028"/>
    <w:rsid w:val="006827F1"/>
    <w:rsid w:val="00682AEC"/>
    <w:rsid w:val="00682B29"/>
    <w:rsid w:val="00682CAF"/>
    <w:rsid w:val="00682CE1"/>
    <w:rsid w:val="0068312B"/>
    <w:rsid w:val="006832D5"/>
    <w:rsid w:val="00683A52"/>
    <w:rsid w:val="00683E4A"/>
    <w:rsid w:val="006843DC"/>
    <w:rsid w:val="006844B9"/>
    <w:rsid w:val="00684A1A"/>
    <w:rsid w:val="00685367"/>
    <w:rsid w:val="006857CB"/>
    <w:rsid w:val="00685888"/>
    <w:rsid w:val="00685942"/>
    <w:rsid w:val="00685A8D"/>
    <w:rsid w:val="00686AA1"/>
    <w:rsid w:val="00686C84"/>
    <w:rsid w:val="006876BB"/>
    <w:rsid w:val="00687AAE"/>
    <w:rsid w:val="00687B00"/>
    <w:rsid w:val="00690388"/>
    <w:rsid w:val="00690B25"/>
    <w:rsid w:val="00691407"/>
    <w:rsid w:val="006915DB"/>
    <w:rsid w:val="00691764"/>
    <w:rsid w:val="006926CB"/>
    <w:rsid w:val="00692A3F"/>
    <w:rsid w:val="006934C8"/>
    <w:rsid w:val="00693546"/>
    <w:rsid w:val="00693F9A"/>
    <w:rsid w:val="00693FB1"/>
    <w:rsid w:val="00694193"/>
    <w:rsid w:val="0069549F"/>
    <w:rsid w:val="00695996"/>
    <w:rsid w:val="006959BE"/>
    <w:rsid w:val="006961F8"/>
    <w:rsid w:val="006963FC"/>
    <w:rsid w:val="0069710D"/>
    <w:rsid w:val="0069712D"/>
    <w:rsid w:val="006978BD"/>
    <w:rsid w:val="00697D1C"/>
    <w:rsid w:val="006A008F"/>
    <w:rsid w:val="006A0273"/>
    <w:rsid w:val="006A050D"/>
    <w:rsid w:val="006A078A"/>
    <w:rsid w:val="006A0AED"/>
    <w:rsid w:val="006A0BAD"/>
    <w:rsid w:val="006A1211"/>
    <w:rsid w:val="006A233B"/>
    <w:rsid w:val="006A234C"/>
    <w:rsid w:val="006A2430"/>
    <w:rsid w:val="006A2950"/>
    <w:rsid w:val="006A2977"/>
    <w:rsid w:val="006A2C15"/>
    <w:rsid w:val="006A36BF"/>
    <w:rsid w:val="006A3929"/>
    <w:rsid w:val="006A3EDD"/>
    <w:rsid w:val="006A41FC"/>
    <w:rsid w:val="006A4F26"/>
    <w:rsid w:val="006A5CAA"/>
    <w:rsid w:val="006A6806"/>
    <w:rsid w:val="006A6C8C"/>
    <w:rsid w:val="006A6FDC"/>
    <w:rsid w:val="006A70E7"/>
    <w:rsid w:val="006A711B"/>
    <w:rsid w:val="006A7228"/>
    <w:rsid w:val="006A73BA"/>
    <w:rsid w:val="006A75C0"/>
    <w:rsid w:val="006A78F0"/>
    <w:rsid w:val="006A7DC0"/>
    <w:rsid w:val="006A7E63"/>
    <w:rsid w:val="006B02E6"/>
    <w:rsid w:val="006B09DC"/>
    <w:rsid w:val="006B0D47"/>
    <w:rsid w:val="006B0F04"/>
    <w:rsid w:val="006B1288"/>
    <w:rsid w:val="006B1B39"/>
    <w:rsid w:val="006B1B61"/>
    <w:rsid w:val="006B1D6E"/>
    <w:rsid w:val="006B27F3"/>
    <w:rsid w:val="006B2978"/>
    <w:rsid w:val="006B30ED"/>
    <w:rsid w:val="006B314C"/>
    <w:rsid w:val="006B31D4"/>
    <w:rsid w:val="006B37A9"/>
    <w:rsid w:val="006B3B73"/>
    <w:rsid w:val="006B46E9"/>
    <w:rsid w:val="006B4B80"/>
    <w:rsid w:val="006B5838"/>
    <w:rsid w:val="006B5992"/>
    <w:rsid w:val="006B6434"/>
    <w:rsid w:val="006B6656"/>
    <w:rsid w:val="006B66FE"/>
    <w:rsid w:val="006B68AD"/>
    <w:rsid w:val="006B72A6"/>
    <w:rsid w:val="006B72C1"/>
    <w:rsid w:val="006B7644"/>
    <w:rsid w:val="006B7A0F"/>
    <w:rsid w:val="006B7A75"/>
    <w:rsid w:val="006B7C5D"/>
    <w:rsid w:val="006B7DF9"/>
    <w:rsid w:val="006C03ED"/>
    <w:rsid w:val="006C14EA"/>
    <w:rsid w:val="006C1B59"/>
    <w:rsid w:val="006C1C2D"/>
    <w:rsid w:val="006C1C83"/>
    <w:rsid w:val="006C26E3"/>
    <w:rsid w:val="006C28CF"/>
    <w:rsid w:val="006C2ABA"/>
    <w:rsid w:val="006C2D0C"/>
    <w:rsid w:val="006C309B"/>
    <w:rsid w:val="006C53CD"/>
    <w:rsid w:val="006C54DF"/>
    <w:rsid w:val="006C5674"/>
    <w:rsid w:val="006C59CC"/>
    <w:rsid w:val="006C6325"/>
    <w:rsid w:val="006C632D"/>
    <w:rsid w:val="006C646E"/>
    <w:rsid w:val="006C67BB"/>
    <w:rsid w:val="006C730E"/>
    <w:rsid w:val="006C732B"/>
    <w:rsid w:val="006C78C4"/>
    <w:rsid w:val="006C7C93"/>
    <w:rsid w:val="006C7D4C"/>
    <w:rsid w:val="006D04D2"/>
    <w:rsid w:val="006D0CBF"/>
    <w:rsid w:val="006D0E20"/>
    <w:rsid w:val="006D0FE1"/>
    <w:rsid w:val="006D1251"/>
    <w:rsid w:val="006D168B"/>
    <w:rsid w:val="006D1E5A"/>
    <w:rsid w:val="006D1F09"/>
    <w:rsid w:val="006D2129"/>
    <w:rsid w:val="006D2179"/>
    <w:rsid w:val="006D3224"/>
    <w:rsid w:val="006D37EF"/>
    <w:rsid w:val="006D4602"/>
    <w:rsid w:val="006D4D0B"/>
    <w:rsid w:val="006D55C6"/>
    <w:rsid w:val="006D5D7D"/>
    <w:rsid w:val="006D5F75"/>
    <w:rsid w:val="006D62F6"/>
    <w:rsid w:val="006D6710"/>
    <w:rsid w:val="006D6D58"/>
    <w:rsid w:val="006D71EC"/>
    <w:rsid w:val="006D73D6"/>
    <w:rsid w:val="006D773F"/>
    <w:rsid w:val="006D7C86"/>
    <w:rsid w:val="006E05AB"/>
    <w:rsid w:val="006E0688"/>
    <w:rsid w:val="006E0BE8"/>
    <w:rsid w:val="006E120C"/>
    <w:rsid w:val="006E1839"/>
    <w:rsid w:val="006E1C39"/>
    <w:rsid w:val="006E2065"/>
    <w:rsid w:val="006E2330"/>
    <w:rsid w:val="006E29FD"/>
    <w:rsid w:val="006E2A11"/>
    <w:rsid w:val="006E3291"/>
    <w:rsid w:val="006E349B"/>
    <w:rsid w:val="006E4997"/>
    <w:rsid w:val="006E4E50"/>
    <w:rsid w:val="006E63ED"/>
    <w:rsid w:val="006E6851"/>
    <w:rsid w:val="006E6B0E"/>
    <w:rsid w:val="006E7466"/>
    <w:rsid w:val="006E7C07"/>
    <w:rsid w:val="006E7FEE"/>
    <w:rsid w:val="006F1331"/>
    <w:rsid w:val="006F15C4"/>
    <w:rsid w:val="006F194B"/>
    <w:rsid w:val="006F1B0D"/>
    <w:rsid w:val="006F27E3"/>
    <w:rsid w:val="006F38A0"/>
    <w:rsid w:val="006F39B1"/>
    <w:rsid w:val="006F3C78"/>
    <w:rsid w:val="006F4A3F"/>
    <w:rsid w:val="006F4FD3"/>
    <w:rsid w:val="006F591B"/>
    <w:rsid w:val="006F60BA"/>
    <w:rsid w:val="006F73D0"/>
    <w:rsid w:val="006F76A8"/>
    <w:rsid w:val="006F79B0"/>
    <w:rsid w:val="00700214"/>
    <w:rsid w:val="007004B3"/>
    <w:rsid w:val="0070058D"/>
    <w:rsid w:val="00700691"/>
    <w:rsid w:val="0070093F"/>
    <w:rsid w:val="00700D4A"/>
    <w:rsid w:val="007015D3"/>
    <w:rsid w:val="0070213B"/>
    <w:rsid w:val="007024EF"/>
    <w:rsid w:val="007027E1"/>
    <w:rsid w:val="00702D84"/>
    <w:rsid w:val="00702E2A"/>
    <w:rsid w:val="00702FEA"/>
    <w:rsid w:val="007033AD"/>
    <w:rsid w:val="00703856"/>
    <w:rsid w:val="00703A2E"/>
    <w:rsid w:val="00703BA5"/>
    <w:rsid w:val="00704494"/>
    <w:rsid w:val="00704885"/>
    <w:rsid w:val="00704A65"/>
    <w:rsid w:val="00704CEA"/>
    <w:rsid w:val="00705276"/>
    <w:rsid w:val="0070536E"/>
    <w:rsid w:val="0070595A"/>
    <w:rsid w:val="00705E38"/>
    <w:rsid w:val="00705EBA"/>
    <w:rsid w:val="00706527"/>
    <w:rsid w:val="00706939"/>
    <w:rsid w:val="007071BE"/>
    <w:rsid w:val="007074FD"/>
    <w:rsid w:val="00710070"/>
    <w:rsid w:val="007102FB"/>
    <w:rsid w:val="00710395"/>
    <w:rsid w:val="007107B2"/>
    <w:rsid w:val="0071087E"/>
    <w:rsid w:val="00710B81"/>
    <w:rsid w:val="00710CAD"/>
    <w:rsid w:val="00710DA6"/>
    <w:rsid w:val="007117DA"/>
    <w:rsid w:val="00711ABE"/>
    <w:rsid w:val="00712057"/>
    <w:rsid w:val="0071227D"/>
    <w:rsid w:val="00712460"/>
    <w:rsid w:val="00712D3A"/>
    <w:rsid w:val="00713050"/>
    <w:rsid w:val="00713F66"/>
    <w:rsid w:val="00713FB4"/>
    <w:rsid w:val="00714651"/>
    <w:rsid w:val="00714904"/>
    <w:rsid w:val="00714E34"/>
    <w:rsid w:val="00715427"/>
    <w:rsid w:val="00715BF2"/>
    <w:rsid w:val="00715F86"/>
    <w:rsid w:val="00715FCC"/>
    <w:rsid w:val="007162F7"/>
    <w:rsid w:val="0071643F"/>
    <w:rsid w:val="00716520"/>
    <w:rsid w:val="007168C6"/>
    <w:rsid w:val="00716AF0"/>
    <w:rsid w:val="00716F32"/>
    <w:rsid w:val="0071708A"/>
    <w:rsid w:val="00717518"/>
    <w:rsid w:val="0071771E"/>
    <w:rsid w:val="00717C5C"/>
    <w:rsid w:val="00717E29"/>
    <w:rsid w:val="00717FEF"/>
    <w:rsid w:val="00720394"/>
    <w:rsid w:val="007203A6"/>
    <w:rsid w:val="0072067F"/>
    <w:rsid w:val="0072079C"/>
    <w:rsid w:val="00720DE9"/>
    <w:rsid w:val="00721566"/>
    <w:rsid w:val="00721962"/>
    <w:rsid w:val="0072299A"/>
    <w:rsid w:val="00722D11"/>
    <w:rsid w:val="00722E99"/>
    <w:rsid w:val="00723038"/>
    <w:rsid w:val="0072395C"/>
    <w:rsid w:val="00724398"/>
    <w:rsid w:val="007244FE"/>
    <w:rsid w:val="00724680"/>
    <w:rsid w:val="00724B61"/>
    <w:rsid w:val="00724CD1"/>
    <w:rsid w:val="0072519E"/>
    <w:rsid w:val="0072610B"/>
    <w:rsid w:val="00726257"/>
    <w:rsid w:val="007262B7"/>
    <w:rsid w:val="00726394"/>
    <w:rsid w:val="00726770"/>
    <w:rsid w:val="0072678F"/>
    <w:rsid w:val="007269F4"/>
    <w:rsid w:val="00726AFB"/>
    <w:rsid w:val="00726B3B"/>
    <w:rsid w:val="007271AD"/>
    <w:rsid w:val="007274C9"/>
    <w:rsid w:val="00727527"/>
    <w:rsid w:val="007275E6"/>
    <w:rsid w:val="00727D64"/>
    <w:rsid w:val="00727E7B"/>
    <w:rsid w:val="0073032A"/>
    <w:rsid w:val="0073040E"/>
    <w:rsid w:val="00730B51"/>
    <w:rsid w:val="00730CD8"/>
    <w:rsid w:val="00731012"/>
    <w:rsid w:val="007317A2"/>
    <w:rsid w:val="00731F6F"/>
    <w:rsid w:val="0073207D"/>
    <w:rsid w:val="007320B2"/>
    <w:rsid w:val="00732169"/>
    <w:rsid w:val="0073235D"/>
    <w:rsid w:val="00732895"/>
    <w:rsid w:val="00732E51"/>
    <w:rsid w:val="00732E71"/>
    <w:rsid w:val="007330D0"/>
    <w:rsid w:val="0073460D"/>
    <w:rsid w:val="00734667"/>
    <w:rsid w:val="0073498E"/>
    <w:rsid w:val="00734EC0"/>
    <w:rsid w:val="00735382"/>
    <w:rsid w:val="00735995"/>
    <w:rsid w:val="007362D6"/>
    <w:rsid w:val="00736661"/>
    <w:rsid w:val="007372CE"/>
    <w:rsid w:val="00737FE2"/>
    <w:rsid w:val="0074001A"/>
    <w:rsid w:val="00740822"/>
    <w:rsid w:val="00740CC6"/>
    <w:rsid w:val="00741207"/>
    <w:rsid w:val="0074136A"/>
    <w:rsid w:val="00741A86"/>
    <w:rsid w:val="007420E6"/>
    <w:rsid w:val="007421BF"/>
    <w:rsid w:val="00742339"/>
    <w:rsid w:val="00742CA3"/>
    <w:rsid w:val="00743009"/>
    <w:rsid w:val="00743D9C"/>
    <w:rsid w:val="00743F48"/>
    <w:rsid w:val="0074434F"/>
    <w:rsid w:val="007453A4"/>
    <w:rsid w:val="0074583E"/>
    <w:rsid w:val="00745B7D"/>
    <w:rsid w:val="00745F30"/>
    <w:rsid w:val="007465DD"/>
    <w:rsid w:val="00746958"/>
    <w:rsid w:val="00746A69"/>
    <w:rsid w:val="00746DF4"/>
    <w:rsid w:val="00747070"/>
    <w:rsid w:val="00747370"/>
    <w:rsid w:val="00747669"/>
    <w:rsid w:val="007476E4"/>
    <w:rsid w:val="007478FB"/>
    <w:rsid w:val="00747916"/>
    <w:rsid w:val="00747DF4"/>
    <w:rsid w:val="0075055C"/>
    <w:rsid w:val="00750B95"/>
    <w:rsid w:val="007512A1"/>
    <w:rsid w:val="00751300"/>
    <w:rsid w:val="007513B9"/>
    <w:rsid w:val="0075167D"/>
    <w:rsid w:val="007525DE"/>
    <w:rsid w:val="00752D8D"/>
    <w:rsid w:val="007531AC"/>
    <w:rsid w:val="0075385D"/>
    <w:rsid w:val="00753D5C"/>
    <w:rsid w:val="00754A52"/>
    <w:rsid w:val="00754FEE"/>
    <w:rsid w:val="00755256"/>
    <w:rsid w:val="007555CB"/>
    <w:rsid w:val="00756ADD"/>
    <w:rsid w:val="00756C7B"/>
    <w:rsid w:val="007574BF"/>
    <w:rsid w:val="00757657"/>
    <w:rsid w:val="007579DE"/>
    <w:rsid w:val="00757A88"/>
    <w:rsid w:val="00757F27"/>
    <w:rsid w:val="007602A8"/>
    <w:rsid w:val="007604DC"/>
    <w:rsid w:val="007604E6"/>
    <w:rsid w:val="007607B1"/>
    <w:rsid w:val="00760A5B"/>
    <w:rsid w:val="007615C2"/>
    <w:rsid w:val="007615D6"/>
    <w:rsid w:val="00761779"/>
    <w:rsid w:val="00761854"/>
    <w:rsid w:val="00761F01"/>
    <w:rsid w:val="0076205D"/>
    <w:rsid w:val="0076268D"/>
    <w:rsid w:val="00762740"/>
    <w:rsid w:val="007627B1"/>
    <w:rsid w:val="00762C48"/>
    <w:rsid w:val="00762E81"/>
    <w:rsid w:val="007630E4"/>
    <w:rsid w:val="00763206"/>
    <w:rsid w:val="00763483"/>
    <w:rsid w:val="00763B1F"/>
    <w:rsid w:val="007642E8"/>
    <w:rsid w:val="007646FC"/>
    <w:rsid w:val="0076506A"/>
    <w:rsid w:val="007650D6"/>
    <w:rsid w:val="00765908"/>
    <w:rsid w:val="00765A32"/>
    <w:rsid w:val="00765BFE"/>
    <w:rsid w:val="00766011"/>
    <w:rsid w:val="007664A3"/>
    <w:rsid w:val="0076694B"/>
    <w:rsid w:val="007670FD"/>
    <w:rsid w:val="00767CAF"/>
    <w:rsid w:val="00767D8F"/>
    <w:rsid w:val="00767DD9"/>
    <w:rsid w:val="007706B6"/>
    <w:rsid w:val="0077096D"/>
    <w:rsid w:val="00770F3D"/>
    <w:rsid w:val="0077168D"/>
    <w:rsid w:val="007719F7"/>
    <w:rsid w:val="00771CF3"/>
    <w:rsid w:val="0077279E"/>
    <w:rsid w:val="00772A2E"/>
    <w:rsid w:val="00772CAD"/>
    <w:rsid w:val="00772FF6"/>
    <w:rsid w:val="007736F2"/>
    <w:rsid w:val="00773827"/>
    <w:rsid w:val="007738A0"/>
    <w:rsid w:val="00773937"/>
    <w:rsid w:val="007739A7"/>
    <w:rsid w:val="00773A31"/>
    <w:rsid w:val="00773B54"/>
    <w:rsid w:val="00773D8E"/>
    <w:rsid w:val="0077465C"/>
    <w:rsid w:val="00774C09"/>
    <w:rsid w:val="00774F4B"/>
    <w:rsid w:val="00775B18"/>
    <w:rsid w:val="00775FD2"/>
    <w:rsid w:val="0077609B"/>
    <w:rsid w:val="00776D51"/>
    <w:rsid w:val="00776E80"/>
    <w:rsid w:val="007774DF"/>
    <w:rsid w:val="00777979"/>
    <w:rsid w:val="00777AE3"/>
    <w:rsid w:val="00777B91"/>
    <w:rsid w:val="00777C69"/>
    <w:rsid w:val="00777E12"/>
    <w:rsid w:val="00777E8F"/>
    <w:rsid w:val="00780667"/>
    <w:rsid w:val="00780EA1"/>
    <w:rsid w:val="007810D6"/>
    <w:rsid w:val="007810DE"/>
    <w:rsid w:val="007818CA"/>
    <w:rsid w:val="00781F19"/>
    <w:rsid w:val="00781FE2"/>
    <w:rsid w:val="00782686"/>
    <w:rsid w:val="00782E88"/>
    <w:rsid w:val="00783BD1"/>
    <w:rsid w:val="00784542"/>
    <w:rsid w:val="00785286"/>
    <w:rsid w:val="00785E79"/>
    <w:rsid w:val="0078615F"/>
    <w:rsid w:val="00786973"/>
    <w:rsid w:val="00786A5C"/>
    <w:rsid w:val="00787D89"/>
    <w:rsid w:val="00787E68"/>
    <w:rsid w:val="00790687"/>
    <w:rsid w:val="00790696"/>
    <w:rsid w:val="00791334"/>
    <w:rsid w:val="00791898"/>
    <w:rsid w:val="00791DA2"/>
    <w:rsid w:val="00791FDC"/>
    <w:rsid w:val="00792370"/>
    <w:rsid w:val="0079264A"/>
    <w:rsid w:val="007927E5"/>
    <w:rsid w:val="0079298A"/>
    <w:rsid w:val="00792A22"/>
    <w:rsid w:val="007933B2"/>
    <w:rsid w:val="00793495"/>
    <w:rsid w:val="00793C0D"/>
    <w:rsid w:val="00793FE7"/>
    <w:rsid w:val="00794246"/>
    <w:rsid w:val="00794F06"/>
    <w:rsid w:val="00795910"/>
    <w:rsid w:val="007959E1"/>
    <w:rsid w:val="0079617B"/>
    <w:rsid w:val="007968C0"/>
    <w:rsid w:val="00796DDD"/>
    <w:rsid w:val="00796E92"/>
    <w:rsid w:val="00796FA1"/>
    <w:rsid w:val="0079721B"/>
    <w:rsid w:val="00797587"/>
    <w:rsid w:val="007A0735"/>
    <w:rsid w:val="007A1A7C"/>
    <w:rsid w:val="007A2D92"/>
    <w:rsid w:val="007A3038"/>
    <w:rsid w:val="007A3039"/>
    <w:rsid w:val="007A3387"/>
    <w:rsid w:val="007A409D"/>
    <w:rsid w:val="007A43F6"/>
    <w:rsid w:val="007A4655"/>
    <w:rsid w:val="007A4721"/>
    <w:rsid w:val="007A50C0"/>
    <w:rsid w:val="007A5344"/>
    <w:rsid w:val="007A541D"/>
    <w:rsid w:val="007A57DE"/>
    <w:rsid w:val="007A5B24"/>
    <w:rsid w:val="007A60E8"/>
    <w:rsid w:val="007A648A"/>
    <w:rsid w:val="007A65A2"/>
    <w:rsid w:val="007A69AB"/>
    <w:rsid w:val="007A6D54"/>
    <w:rsid w:val="007A6E64"/>
    <w:rsid w:val="007A731A"/>
    <w:rsid w:val="007A79A7"/>
    <w:rsid w:val="007A7DBA"/>
    <w:rsid w:val="007B1025"/>
    <w:rsid w:val="007B102A"/>
    <w:rsid w:val="007B1939"/>
    <w:rsid w:val="007B26F6"/>
    <w:rsid w:val="007B328E"/>
    <w:rsid w:val="007B333B"/>
    <w:rsid w:val="007B3C34"/>
    <w:rsid w:val="007B3E6D"/>
    <w:rsid w:val="007B4122"/>
    <w:rsid w:val="007B4669"/>
    <w:rsid w:val="007B476D"/>
    <w:rsid w:val="007B4A53"/>
    <w:rsid w:val="007B4E11"/>
    <w:rsid w:val="007B517A"/>
    <w:rsid w:val="007B561C"/>
    <w:rsid w:val="007B5F0C"/>
    <w:rsid w:val="007B6739"/>
    <w:rsid w:val="007B6BB1"/>
    <w:rsid w:val="007B6C00"/>
    <w:rsid w:val="007C00EB"/>
    <w:rsid w:val="007C011E"/>
    <w:rsid w:val="007C07F9"/>
    <w:rsid w:val="007C0A1C"/>
    <w:rsid w:val="007C17BA"/>
    <w:rsid w:val="007C1A2E"/>
    <w:rsid w:val="007C20DE"/>
    <w:rsid w:val="007C2644"/>
    <w:rsid w:val="007C2751"/>
    <w:rsid w:val="007C283C"/>
    <w:rsid w:val="007C2CF7"/>
    <w:rsid w:val="007C38B9"/>
    <w:rsid w:val="007C423C"/>
    <w:rsid w:val="007C464C"/>
    <w:rsid w:val="007C4828"/>
    <w:rsid w:val="007C4FAE"/>
    <w:rsid w:val="007C53D1"/>
    <w:rsid w:val="007C5864"/>
    <w:rsid w:val="007C5B2C"/>
    <w:rsid w:val="007C637F"/>
    <w:rsid w:val="007C64B4"/>
    <w:rsid w:val="007C6748"/>
    <w:rsid w:val="007C68E4"/>
    <w:rsid w:val="007C6B76"/>
    <w:rsid w:val="007C6D37"/>
    <w:rsid w:val="007C6D9D"/>
    <w:rsid w:val="007D0531"/>
    <w:rsid w:val="007D08AF"/>
    <w:rsid w:val="007D0B5F"/>
    <w:rsid w:val="007D1168"/>
    <w:rsid w:val="007D1CBD"/>
    <w:rsid w:val="007D1E0A"/>
    <w:rsid w:val="007D1FC1"/>
    <w:rsid w:val="007D2137"/>
    <w:rsid w:val="007D3096"/>
    <w:rsid w:val="007D32F8"/>
    <w:rsid w:val="007D36C2"/>
    <w:rsid w:val="007D38D6"/>
    <w:rsid w:val="007D4011"/>
    <w:rsid w:val="007D4415"/>
    <w:rsid w:val="007D4491"/>
    <w:rsid w:val="007D4557"/>
    <w:rsid w:val="007D46BF"/>
    <w:rsid w:val="007D4ABA"/>
    <w:rsid w:val="007D4CD5"/>
    <w:rsid w:val="007D4DB6"/>
    <w:rsid w:val="007D51D5"/>
    <w:rsid w:val="007D5F49"/>
    <w:rsid w:val="007D6849"/>
    <w:rsid w:val="007D6933"/>
    <w:rsid w:val="007D79DD"/>
    <w:rsid w:val="007D7E71"/>
    <w:rsid w:val="007E0169"/>
    <w:rsid w:val="007E06B5"/>
    <w:rsid w:val="007E07CD"/>
    <w:rsid w:val="007E0FB0"/>
    <w:rsid w:val="007E0FD3"/>
    <w:rsid w:val="007E13E8"/>
    <w:rsid w:val="007E187C"/>
    <w:rsid w:val="007E1EC3"/>
    <w:rsid w:val="007E2693"/>
    <w:rsid w:val="007E2958"/>
    <w:rsid w:val="007E2B3B"/>
    <w:rsid w:val="007E3187"/>
    <w:rsid w:val="007E3A4B"/>
    <w:rsid w:val="007E3AF5"/>
    <w:rsid w:val="007E4C27"/>
    <w:rsid w:val="007E4D93"/>
    <w:rsid w:val="007E4E31"/>
    <w:rsid w:val="007E5008"/>
    <w:rsid w:val="007E518B"/>
    <w:rsid w:val="007E59D6"/>
    <w:rsid w:val="007E6460"/>
    <w:rsid w:val="007E686D"/>
    <w:rsid w:val="007E6C41"/>
    <w:rsid w:val="007E6F47"/>
    <w:rsid w:val="007E7E58"/>
    <w:rsid w:val="007E7EF3"/>
    <w:rsid w:val="007F0581"/>
    <w:rsid w:val="007F06C7"/>
    <w:rsid w:val="007F10D1"/>
    <w:rsid w:val="007F14C3"/>
    <w:rsid w:val="007F156F"/>
    <w:rsid w:val="007F18F5"/>
    <w:rsid w:val="007F1928"/>
    <w:rsid w:val="007F2077"/>
    <w:rsid w:val="007F3AC9"/>
    <w:rsid w:val="007F41B5"/>
    <w:rsid w:val="007F43BC"/>
    <w:rsid w:val="007F44A1"/>
    <w:rsid w:val="007F4C49"/>
    <w:rsid w:val="007F5321"/>
    <w:rsid w:val="007F54D2"/>
    <w:rsid w:val="007F54E8"/>
    <w:rsid w:val="007F592B"/>
    <w:rsid w:val="007F66DB"/>
    <w:rsid w:val="007F6897"/>
    <w:rsid w:val="007F7C51"/>
    <w:rsid w:val="007F7F97"/>
    <w:rsid w:val="00800456"/>
    <w:rsid w:val="00800B40"/>
    <w:rsid w:val="00800FCD"/>
    <w:rsid w:val="00801231"/>
    <w:rsid w:val="008015B3"/>
    <w:rsid w:val="0080186C"/>
    <w:rsid w:val="008024AA"/>
    <w:rsid w:val="008038CC"/>
    <w:rsid w:val="00803AFE"/>
    <w:rsid w:val="00803BAE"/>
    <w:rsid w:val="00804469"/>
    <w:rsid w:val="00804735"/>
    <w:rsid w:val="0080485F"/>
    <w:rsid w:val="0080492A"/>
    <w:rsid w:val="0080498D"/>
    <w:rsid w:val="00804C19"/>
    <w:rsid w:val="0080576F"/>
    <w:rsid w:val="00805D88"/>
    <w:rsid w:val="00806876"/>
    <w:rsid w:val="00806C72"/>
    <w:rsid w:val="0080728C"/>
    <w:rsid w:val="00807691"/>
    <w:rsid w:val="008078E7"/>
    <w:rsid w:val="00807B37"/>
    <w:rsid w:val="008106C5"/>
    <w:rsid w:val="008114DF"/>
    <w:rsid w:val="008118CB"/>
    <w:rsid w:val="0081195D"/>
    <w:rsid w:val="00811B73"/>
    <w:rsid w:val="0081272C"/>
    <w:rsid w:val="00812E58"/>
    <w:rsid w:val="00813039"/>
    <w:rsid w:val="0081335A"/>
    <w:rsid w:val="008133FA"/>
    <w:rsid w:val="00813416"/>
    <w:rsid w:val="00813882"/>
    <w:rsid w:val="00813B53"/>
    <w:rsid w:val="00813C6D"/>
    <w:rsid w:val="0081416C"/>
    <w:rsid w:val="0081425A"/>
    <w:rsid w:val="008145CC"/>
    <w:rsid w:val="00814B8B"/>
    <w:rsid w:val="00814CB6"/>
    <w:rsid w:val="00814E7C"/>
    <w:rsid w:val="0081576E"/>
    <w:rsid w:val="0081652F"/>
    <w:rsid w:val="008176A0"/>
    <w:rsid w:val="00817A83"/>
    <w:rsid w:val="00817DE2"/>
    <w:rsid w:val="0082027F"/>
    <w:rsid w:val="008206D2"/>
    <w:rsid w:val="008210D5"/>
    <w:rsid w:val="008218B4"/>
    <w:rsid w:val="00821D77"/>
    <w:rsid w:val="00822208"/>
    <w:rsid w:val="00822629"/>
    <w:rsid w:val="00822955"/>
    <w:rsid w:val="00822B71"/>
    <w:rsid w:val="008233AA"/>
    <w:rsid w:val="00823715"/>
    <w:rsid w:val="008238A6"/>
    <w:rsid w:val="00823A81"/>
    <w:rsid w:val="00823D9F"/>
    <w:rsid w:val="00823FD5"/>
    <w:rsid w:val="008244DD"/>
    <w:rsid w:val="00824569"/>
    <w:rsid w:val="008254EC"/>
    <w:rsid w:val="00825A6A"/>
    <w:rsid w:val="008265E3"/>
    <w:rsid w:val="00826627"/>
    <w:rsid w:val="0082703C"/>
    <w:rsid w:val="008270CC"/>
    <w:rsid w:val="008270E7"/>
    <w:rsid w:val="00827EFF"/>
    <w:rsid w:val="008300A0"/>
    <w:rsid w:val="00830C51"/>
    <w:rsid w:val="00830CFD"/>
    <w:rsid w:val="00831527"/>
    <w:rsid w:val="008317DD"/>
    <w:rsid w:val="00831A28"/>
    <w:rsid w:val="008320FA"/>
    <w:rsid w:val="00832101"/>
    <w:rsid w:val="00832CE3"/>
    <w:rsid w:val="00833531"/>
    <w:rsid w:val="00833683"/>
    <w:rsid w:val="008341A1"/>
    <w:rsid w:val="00834B77"/>
    <w:rsid w:val="00834FEB"/>
    <w:rsid w:val="008354A4"/>
    <w:rsid w:val="008355A8"/>
    <w:rsid w:val="00835684"/>
    <w:rsid w:val="008358B6"/>
    <w:rsid w:val="0083598E"/>
    <w:rsid w:val="00835E21"/>
    <w:rsid w:val="008361EC"/>
    <w:rsid w:val="008366CE"/>
    <w:rsid w:val="008368CC"/>
    <w:rsid w:val="0083696B"/>
    <w:rsid w:val="0083721F"/>
    <w:rsid w:val="008378D8"/>
    <w:rsid w:val="008379CA"/>
    <w:rsid w:val="00840100"/>
    <w:rsid w:val="00840369"/>
    <w:rsid w:val="00840705"/>
    <w:rsid w:val="00841BF4"/>
    <w:rsid w:val="00842A26"/>
    <w:rsid w:val="00842A5A"/>
    <w:rsid w:val="00842AFC"/>
    <w:rsid w:val="008431C9"/>
    <w:rsid w:val="008433B3"/>
    <w:rsid w:val="0084407E"/>
    <w:rsid w:val="00844744"/>
    <w:rsid w:val="00845555"/>
    <w:rsid w:val="0084562C"/>
    <w:rsid w:val="008456A2"/>
    <w:rsid w:val="0084706D"/>
    <w:rsid w:val="008470CE"/>
    <w:rsid w:val="00847B78"/>
    <w:rsid w:val="008504AA"/>
    <w:rsid w:val="008507E1"/>
    <w:rsid w:val="00850A7A"/>
    <w:rsid w:val="00850C79"/>
    <w:rsid w:val="00851334"/>
    <w:rsid w:val="008517CE"/>
    <w:rsid w:val="00851EFB"/>
    <w:rsid w:val="0085227D"/>
    <w:rsid w:val="0085237D"/>
    <w:rsid w:val="008525B5"/>
    <w:rsid w:val="00852CAB"/>
    <w:rsid w:val="00852D59"/>
    <w:rsid w:val="00852EA6"/>
    <w:rsid w:val="0085320C"/>
    <w:rsid w:val="00853240"/>
    <w:rsid w:val="00853515"/>
    <w:rsid w:val="008536ED"/>
    <w:rsid w:val="008537A3"/>
    <w:rsid w:val="008538D0"/>
    <w:rsid w:val="0085391D"/>
    <w:rsid w:val="00853A8C"/>
    <w:rsid w:val="00853C62"/>
    <w:rsid w:val="008544E2"/>
    <w:rsid w:val="008552A0"/>
    <w:rsid w:val="00855D01"/>
    <w:rsid w:val="00855FBD"/>
    <w:rsid w:val="00855FEA"/>
    <w:rsid w:val="00856B06"/>
    <w:rsid w:val="00856EA3"/>
    <w:rsid w:val="008604F6"/>
    <w:rsid w:val="0086059D"/>
    <w:rsid w:val="00861223"/>
    <w:rsid w:val="00861382"/>
    <w:rsid w:val="00861693"/>
    <w:rsid w:val="008619DF"/>
    <w:rsid w:val="00862803"/>
    <w:rsid w:val="00862E3E"/>
    <w:rsid w:val="008635A9"/>
    <w:rsid w:val="00863815"/>
    <w:rsid w:val="00863889"/>
    <w:rsid w:val="00863939"/>
    <w:rsid w:val="00863D15"/>
    <w:rsid w:val="00863F92"/>
    <w:rsid w:val="00864039"/>
    <w:rsid w:val="00864FAA"/>
    <w:rsid w:val="00865E39"/>
    <w:rsid w:val="0086617F"/>
    <w:rsid w:val="00866200"/>
    <w:rsid w:val="00866C21"/>
    <w:rsid w:val="00866E97"/>
    <w:rsid w:val="0086714F"/>
    <w:rsid w:val="00867369"/>
    <w:rsid w:val="0086744C"/>
    <w:rsid w:val="00867C14"/>
    <w:rsid w:val="00867C93"/>
    <w:rsid w:val="00867DA4"/>
    <w:rsid w:val="00870082"/>
    <w:rsid w:val="0087050A"/>
    <w:rsid w:val="0087069A"/>
    <w:rsid w:val="00871BBF"/>
    <w:rsid w:val="00871BC0"/>
    <w:rsid w:val="00871EAC"/>
    <w:rsid w:val="00872027"/>
    <w:rsid w:val="00872E71"/>
    <w:rsid w:val="0087340F"/>
    <w:rsid w:val="008735E9"/>
    <w:rsid w:val="00873A97"/>
    <w:rsid w:val="00873D5F"/>
    <w:rsid w:val="00873E90"/>
    <w:rsid w:val="00873EFC"/>
    <w:rsid w:val="00873F88"/>
    <w:rsid w:val="0087447B"/>
    <w:rsid w:val="00874B5E"/>
    <w:rsid w:val="00875235"/>
    <w:rsid w:val="00875346"/>
    <w:rsid w:val="00875A4B"/>
    <w:rsid w:val="00875D86"/>
    <w:rsid w:val="00875D88"/>
    <w:rsid w:val="008765A6"/>
    <w:rsid w:val="00877B8C"/>
    <w:rsid w:val="008801B4"/>
    <w:rsid w:val="00880C0B"/>
    <w:rsid w:val="008820D8"/>
    <w:rsid w:val="00882859"/>
    <w:rsid w:val="00882968"/>
    <w:rsid w:val="00882FD8"/>
    <w:rsid w:val="00883564"/>
    <w:rsid w:val="0088414D"/>
    <w:rsid w:val="0088492D"/>
    <w:rsid w:val="0088505B"/>
    <w:rsid w:val="00885C07"/>
    <w:rsid w:val="00885EEC"/>
    <w:rsid w:val="00886141"/>
    <w:rsid w:val="0088649E"/>
    <w:rsid w:val="008868B3"/>
    <w:rsid w:val="00886C2F"/>
    <w:rsid w:val="008871C4"/>
    <w:rsid w:val="0088729B"/>
    <w:rsid w:val="0088755F"/>
    <w:rsid w:val="00890420"/>
    <w:rsid w:val="00890962"/>
    <w:rsid w:val="00890C88"/>
    <w:rsid w:val="00890E17"/>
    <w:rsid w:val="0089177E"/>
    <w:rsid w:val="00891BB3"/>
    <w:rsid w:val="00891DDE"/>
    <w:rsid w:val="008920EE"/>
    <w:rsid w:val="0089218D"/>
    <w:rsid w:val="00892226"/>
    <w:rsid w:val="0089233E"/>
    <w:rsid w:val="00892AC8"/>
    <w:rsid w:val="00892BBD"/>
    <w:rsid w:val="00892BEC"/>
    <w:rsid w:val="00892C8C"/>
    <w:rsid w:val="00893147"/>
    <w:rsid w:val="00894A25"/>
    <w:rsid w:val="00894C5C"/>
    <w:rsid w:val="00894F03"/>
    <w:rsid w:val="00895298"/>
    <w:rsid w:val="00895650"/>
    <w:rsid w:val="00895EE9"/>
    <w:rsid w:val="00896B2D"/>
    <w:rsid w:val="00896B7C"/>
    <w:rsid w:val="00896F47"/>
    <w:rsid w:val="008978E5"/>
    <w:rsid w:val="008A05E0"/>
    <w:rsid w:val="008A098A"/>
    <w:rsid w:val="008A14D1"/>
    <w:rsid w:val="008A14E2"/>
    <w:rsid w:val="008A1F5A"/>
    <w:rsid w:val="008A1FB9"/>
    <w:rsid w:val="008A2430"/>
    <w:rsid w:val="008A2A2F"/>
    <w:rsid w:val="008A2AF8"/>
    <w:rsid w:val="008A2B8E"/>
    <w:rsid w:val="008A2ED7"/>
    <w:rsid w:val="008A3103"/>
    <w:rsid w:val="008A398C"/>
    <w:rsid w:val="008A3C59"/>
    <w:rsid w:val="008A4973"/>
    <w:rsid w:val="008A4DF8"/>
    <w:rsid w:val="008A5588"/>
    <w:rsid w:val="008A58AE"/>
    <w:rsid w:val="008A5E6A"/>
    <w:rsid w:val="008A77E4"/>
    <w:rsid w:val="008B009D"/>
    <w:rsid w:val="008B084B"/>
    <w:rsid w:val="008B0BD9"/>
    <w:rsid w:val="008B0DE7"/>
    <w:rsid w:val="008B0F03"/>
    <w:rsid w:val="008B12BD"/>
    <w:rsid w:val="008B1614"/>
    <w:rsid w:val="008B1628"/>
    <w:rsid w:val="008B1887"/>
    <w:rsid w:val="008B1D7E"/>
    <w:rsid w:val="008B3500"/>
    <w:rsid w:val="008B45C9"/>
    <w:rsid w:val="008B4930"/>
    <w:rsid w:val="008B4EBA"/>
    <w:rsid w:val="008B5BE2"/>
    <w:rsid w:val="008B6556"/>
    <w:rsid w:val="008B6AD7"/>
    <w:rsid w:val="008B77EB"/>
    <w:rsid w:val="008B789C"/>
    <w:rsid w:val="008B7910"/>
    <w:rsid w:val="008B7986"/>
    <w:rsid w:val="008B7EAF"/>
    <w:rsid w:val="008C0503"/>
    <w:rsid w:val="008C09D8"/>
    <w:rsid w:val="008C0EDF"/>
    <w:rsid w:val="008C10A8"/>
    <w:rsid w:val="008C17A4"/>
    <w:rsid w:val="008C1A37"/>
    <w:rsid w:val="008C1A9A"/>
    <w:rsid w:val="008C1D49"/>
    <w:rsid w:val="008C2A1C"/>
    <w:rsid w:val="008C2BD9"/>
    <w:rsid w:val="008C2E64"/>
    <w:rsid w:val="008C3040"/>
    <w:rsid w:val="008C31FE"/>
    <w:rsid w:val="008C33A9"/>
    <w:rsid w:val="008C37E8"/>
    <w:rsid w:val="008C3BDD"/>
    <w:rsid w:val="008C3F4F"/>
    <w:rsid w:val="008C4373"/>
    <w:rsid w:val="008C4560"/>
    <w:rsid w:val="008C49FF"/>
    <w:rsid w:val="008C4A72"/>
    <w:rsid w:val="008C4A9E"/>
    <w:rsid w:val="008C4C90"/>
    <w:rsid w:val="008C4D7A"/>
    <w:rsid w:val="008C5BA7"/>
    <w:rsid w:val="008C5C53"/>
    <w:rsid w:val="008C5DAC"/>
    <w:rsid w:val="008C645E"/>
    <w:rsid w:val="008C6BB9"/>
    <w:rsid w:val="008C6CD8"/>
    <w:rsid w:val="008C6F57"/>
    <w:rsid w:val="008C7F25"/>
    <w:rsid w:val="008D1048"/>
    <w:rsid w:val="008D1438"/>
    <w:rsid w:val="008D1736"/>
    <w:rsid w:val="008D1DB5"/>
    <w:rsid w:val="008D297D"/>
    <w:rsid w:val="008D303A"/>
    <w:rsid w:val="008D3149"/>
    <w:rsid w:val="008D38F5"/>
    <w:rsid w:val="008D441C"/>
    <w:rsid w:val="008D4509"/>
    <w:rsid w:val="008D5484"/>
    <w:rsid w:val="008D5E0C"/>
    <w:rsid w:val="008D5FEB"/>
    <w:rsid w:val="008D6384"/>
    <w:rsid w:val="008D702A"/>
    <w:rsid w:val="008D77DB"/>
    <w:rsid w:val="008D7968"/>
    <w:rsid w:val="008D796B"/>
    <w:rsid w:val="008E034E"/>
    <w:rsid w:val="008E07E8"/>
    <w:rsid w:val="008E0B99"/>
    <w:rsid w:val="008E1214"/>
    <w:rsid w:val="008E1C89"/>
    <w:rsid w:val="008E1CA2"/>
    <w:rsid w:val="008E2312"/>
    <w:rsid w:val="008E258C"/>
    <w:rsid w:val="008E2BD9"/>
    <w:rsid w:val="008E2DD1"/>
    <w:rsid w:val="008E346D"/>
    <w:rsid w:val="008E34BB"/>
    <w:rsid w:val="008E358E"/>
    <w:rsid w:val="008E36EE"/>
    <w:rsid w:val="008E3C4D"/>
    <w:rsid w:val="008E3D25"/>
    <w:rsid w:val="008E4920"/>
    <w:rsid w:val="008E4BAA"/>
    <w:rsid w:val="008E4E0B"/>
    <w:rsid w:val="008E50F0"/>
    <w:rsid w:val="008E5C47"/>
    <w:rsid w:val="008E613A"/>
    <w:rsid w:val="008E6358"/>
    <w:rsid w:val="008E644C"/>
    <w:rsid w:val="008E6568"/>
    <w:rsid w:val="008E687C"/>
    <w:rsid w:val="008E6A7C"/>
    <w:rsid w:val="008E71D8"/>
    <w:rsid w:val="008E7249"/>
    <w:rsid w:val="008E7570"/>
    <w:rsid w:val="008E7A0C"/>
    <w:rsid w:val="008E7D7D"/>
    <w:rsid w:val="008F07B9"/>
    <w:rsid w:val="008F0DFD"/>
    <w:rsid w:val="008F107A"/>
    <w:rsid w:val="008F17BD"/>
    <w:rsid w:val="008F1C61"/>
    <w:rsid w:val="008F1E98"/>
    <w:rsid w:val="008F1F0E"/>
    <w:rsid w:val="008F1F31"/>
    <w:rsid w:val="008F2612"/>
    <w:rsid w:val="008F2709"/>
    <w:rsid w:val="008F2911"/>
    <w:rsid w:val="008F2E82"/>
    <w:rsid w:val="008F30F6"/>
    <w:rsid w:val="008F3BA8"/>
    <w:rsid w:val="008F4079"/>
    <w:rsid w:val="008F42AB"/>
    <w:rsid w:val="008F46F4"/>
    <w:rsid w:val="008F4DE4"/>
    <w:rsid w:val="008F4DE5"/>
    <w:rsid w:val="008F588F"/>
    <w:rsid w:val="008F59E5"/>
    <w:rsid w:val="008F60DB"/>
    <w:rsid w:val="008F61AF"/>
    <w:rsid w:val="008F68F5"/>
    <w:rsid w:val="008F6A61"/>
    <w:rsid w:val="008F6BD9"/>
    <w:rsid w:val="008F6C96"/>
    <w:rsid w:val="008F72F7"/>
    <w:rsid w:val="008F74A3"/>
    <w:rsid w:val="008F7526"/>
    <w:rsid w:val="008F7651"/>
    <w:rsid w:val="0090083F"/>
    <w:rsid w:val="009009D1"/>
    <w:rsid w:val="00900BE5"/>
    <w:rsid w:val="0090162D"/>
    <w:rsid w:val="00901827"/>
    <w:rsid w:val="00902B1D"/>
    <w:rsid w:val="00903220"/>
    <w:rsid w:val="009033B8"/>
    <w:rsid w:val="00903984"/>
    <w:rsid w:val="00903A14"/>
    <w:rsid w:val="009040F1"/>
    <w:rsid w:val="00904674"/>
    <w:rsid w:val="00904837"/>
    <w:rsid w:val="00904FB8"/>
    <w:rsid w:val="00905359"/>
    <w:rsid w:val="0090572B"/>
    <w:rsid w:val="00905E4B"/>
    <w:rsid w:val="00905E6B"/>
    <w:rsid w:val="00906C2F"/>
    <w:rsid w:val="0090723D"/>
    <w:rsid w:val="0090746C"/>
    <w:rsid w:val="0090798D"/>
    <w:rsid w:val="00907EEF"/>
    <w:rsid w:val="00910728"/>
    <w:rsid w:val="0091094C"/>
    <w:rsid w:val="009116C5"/>
    <w:rsid w:val="00911973"/>
    <w:rsid w:val="00911AFB"/>
    <w:rsid w:val="0091215D"/>
    <w:rsid w:val="00912376"/>
    <w:rsid w:val="00912904"/>
    <w:rsid w:val="00912919"/>
    <w:rsid w:val="00914C6A"/>
    <w:rsid w:val="00914C78"/>
    <w:rsid w:val="00914D16"/>
    <w:rsid w:val="00915007"/>
    <w:rsid w:val="009153B9"/>
    <w:rsid w:val="00915510"/>
    <w:rsid w:val="0091585C"/>
    <w:rsid w:val="009158AB"/>
    <w:rsid w:val="00915C70"/>
    <w:rsid w:val="0091620C"/>
    <w:rsid w:val="00916741"/>
    <w:rsid w:val="0091696A"/>
    <w:rsid w:val="00916BC9"/>
    <w:rsid w:val="00917411"/>
    <w:rsid w:val="0091774C"/>
    <w:rsid w:val="0091775B"/>
    <w:rsid w:val="009179DF"/>
    <w:rsid w:val="009207F9"/>
    <w:rsid w:val="00920DCC"/>
    <w:rsid w:val="00920ED8"/>
    <w:rsid w:val="0092260C"/>
    <w:rsid w:val="00922D4B"/>
    <w:rsid w:val="00922DEF"/>
    <w:rsid w:val="00923072"/>
    <w:rsid w:val="0092329F"/>
    <w:rsid w:val="0092382C"/>
    <w:rsid w:val="00923BB1"/>
    <w:rsid w:val="00923E0F"/>
    <w:rsid w:val="00923EFF"/>
    <w:rsid w:val="00924200"/>
    <w:rsid w:val="00924689"/>
    <w:rsid w:val="0092506D"/>
    <w:rsid w:val="009258E2"/>
    <w:rsid w:val="00925C00"/>
    <w:rsid w:val="009260C0"/>
    <w:rsid w:val="00926381"/>
    <w:rsid w:val="00926C9A"/>
    <w:rsid w:val="009271CC"/>
    <w:rsid w:val="00927345"/>
    <w:rsid w:val="00927DFA"/>
    <w:rsid w:val="00930523"/>
    <w:rsid w:val="00930805"/>
    <w:rsid w:val="00930F58"/>
    <w:rsid w:val="00931534"/>
    <w:rsid w:val="00931655"/>
    <w:rsid w:val="0093194D"/>
    <w:rsid w:val="00931EBD"/>
    <w:rsid w:val="009320B5"/>
    <w:rsid w:val="00932237"/>
    <w:rsid w:val="00932493"/>
    <w:rsid w:val="0093278E"/>
    <w:rsid w:val="009329DB"/>
    <w:rsid w:val="00932AD5"/>
    <w:rsid w:val="00933A53"/>
    <w:rsid w:val="00934087"/>
    <w:rsid w:val="0093474E"/>
    <w:rsid w:val="00934EB6"/>
    <w:rsid w:val="009352A3"/>
    <w:rsid w:val="009354A5"/>
    <w:rsid w:val="00935560"/>
    <w:rsid w:val="00935699"/>
    <w:rsid w:val="009359DB"/>
    <w:rsid w:val="00936531"/>
    <w:rsid w:val="009366DB"/>
    <w:rsid w:val="00936AF6"/>
    <w:rsid w:val="009376B8"/>
    <w:rsid w:val="00937C2C"/>
    <w:rsid w:val="00940740"/>
    <w:rsid w:val="00940E0B"/>
    <w:rsid w:val="00941F16"/>
    <w:rsid w:val="0094201F"/>
    <w:rsid w:val="0094208C"/>
    <w:rsid w:val="0094288E"/>
    <w:rsid w:val="00942BE4"/>
    <w:rsid w:val="00942C09"/>
    <w:rsid w:val="00942CA7"/>
    <w:rsid w:val="00943157"/>
    <w:rsid w:val="00943722"/>
    <w:rsid w:val="009447CC"/>
    <w:rsid w:val="00944E59"/>
    <w:rsid w:val="009455EF"/>
    <w:rsid w:val="00945998"/>
    <w:rsid w:val="00945D14"/>
    <w:rsid w:val="00945DE6"/>
    <w:rsid w:val="009463A7"/>
    <w:rsid w:val="00946919"/>
    <w:rsid w:val="00946CFD"/>
    <w:rsid w:val="00946D32"/>
    <w:rsid w:val="00947118"/>
    <w:rsid w:val="009475B5"/>
    <w:rsid w:val="00950438"/>
    <w:rsid w:val="009506F5"/>
    <w:rsid w:val="00951DB7"/>
    <w:rsid w:val="00951F10"/>
    <w:rsid w:val="00953467"/>
    <w:rsid w:val="009536AC"/>
    <w:rsid w:val="009539F9"/>
    <w:rsid w:val="00953B03"/>
    <w:rsid w:val="00953EB8"/>
    <w:rsid w:val="0095405F"/>
    <w:rsid w:val="0095414F"/>
    <w:rsid w:val="0095418B"/>
    <w:rsid w:val="0095425F"/>
    <w:rsid w:val="00954520"/>
    <w:rsid w:val="00954566"/>
    <w:rsid w:val="0095489A"/>
    <w:rsid w:val="00954D33"/>
    <w:rsid w:val="00955002"/>
    <w:rsid w:val="009553F4"/>
    <w:rsid w:val="00955557"/>
    <w:rsid w:val="0095560C"/>
    <w:rsid w:val="009558F8"/>
    <w:rsid w:val="00955C02"/>
    <w:rsid w:val="00955FB4"/>
    <w:rsid w:val="00955FBA"/>
    <w:rsid w:val="00956AC1"/>
    <w:rsid w:val="00956D29"/>
    <w:rsid w:val="00956EEC"/>
    <w:rsid w:val="00956EEE"/>
    <w:rsid w:val="0095710E"/>
    <w:rsid w:val="00957DA4"/>
    <w:rsid w:val="009605B4"/>
    <w:rsid w:val="00960703"/>
    <w:rsid w:val="009608F7"/>
    <w:rsid w:val="00960BB7"/>
    <w:rsid w:val="00960FC9"/>
    <w:rsid w:val="00961088"/>
    <w:rsid w:val="00961B79"/>
    <w:rsid w:val="00961D3E"/>
    <w:rsid w:val="00962928"/>
    <w:rsid w:val="00962E84"/>
    <w:rsid w:val="00962EFF"/>
    <w:rsid w:val="00963056"/>
    <w:rsid w:val="00963476"/>
    <w:rsid w:val="00963598"/>
    <w:rsid w:val="00963640"/>
    <w:rsid w:val="009638F2"/>
    <w:rsid w:val="00963905"/>
    <w:rsid w:val="00963AA2"/>
    <w:rsid w:val="00963B46"/>
    <w:rsid w:val="0096408B"/>
    <w:rsid w:val="009641CD"/>
    <w:rsid w:val="00964F4C"/>
    <w:rsid w:val="00965284"/>
    <w:rsid w:val="00965853"/>
    <w:rsid w:val="009658B0"/>
    <w:rsid w:val="00965C35"/>
    <w:rsid w:val="00965F8C"/>
    <w:rsid w:val="00966C4F"/>
    <w:rsid w:val="00966F37"/>
    <w:rsid w:val="00967114"/>
    <w:rsid w:val="0096798D"/>
    <w:rsid w:val="00967DFD"/>
    <w:rsid w:val="00967ED9"/>
    <w:rsid w:val="0097007E"/>
    <w:rsid w:val="009718A6"/>
    <w:rsid w:val="00971B71"/>
    <w:rsid w:val="00971C08"/>
    <w:rsid w:val="00972115"/>
    <w:rsid w:val="0097223B"/>
    <w:rsid w:val="0097292D"/>
    <w:rsid w:val="009729FD"/>
    <w:rsid w:val="00972A3F"/>
    <w:rsid w:val="00973020"/>
    <w:rsid w:val="009731E1"/>
    <w:rsid w:val="00973711"/>
    <w:rsid w:val="009739CE"/>
    <w:rsid w:val="00973F61"/>
    <w:rsid w:val="00974393"/>
    <w:rsid w:val="00974718"/>
    <w:rsid w:val="00974DB4"/>
    <w:rsid w:val="00975048"/>
    <w:rsid w:val="009753BB"/>
    <w:rsid w:val="00975479"/>
    <w:rsid w:val="009755AA"/>
    <w:rsid w:val="00975750"/>
    <w:rsid w:val="009757D3"/>
    <w:rsid w:val="0097593F"/>
    <w:rsid w:val="00975EB3"/>
    <w:rsid w:val="00976008"/>
    <w:rsid w:val="00976225"/>
    <w:rsid w:val="00976345"/>
    <w:rsid w:val="00977902"/>
    <w:rsid w:val="00977AFA"/>
    <w:rsid w:val="00980796"/>
    <w:rsid w:val="00980A5C"/>
    <w:rsid w:val="0098113E"/>
    <w:rsid w:val="00981495"/>
    <w:rsid w:val="00981B76"/>
    <w:rsid w:val="00981C5A"/>
    <w:rsid w:val="00981CC0"/>
    <w:rsid w:val="00981E99"/>
    <w:rsid w:val="009833E8"/>
    <w:rsid w:val="009835EC"/>
    <w:rsid w:val="00983810"/>
    <w:rsid w:val="00983932"/>
    <w:rsid w:val="009839E8"/>
    <w:rsid w:val="009839EB"/>
    <w:rsid w:val="00983A85"/>
    <w:rsid w:val="00983A98"/>
    <w:rsid w:val="00983C1E"/>
    <w:rsid w:val="00983D32"/>
    <w:rsid w:val="00983E76"/>
    <w:rsid w:val="009840ED"/>
    <w:rsid w:val="00984F77"/>
    <w:rsid w:val="009850C7"/>
    <w:rsid w:val="0098551A"/>
    <w:rsid w:val="009859F4"/>
    <w:rsid w:val="00985B3C"/>
    <w:rsid w:val="00985C2E"/>
    <w:rsid w:val="00985F22"/>
    <w:rsid w:val="00986679"/>
    <w:rsid w:val="00986944"/>
    <w:rsid w:val="009869C9"/>
    <w:rsid w:val="00986CA5"/>
    <w:rsid w:val="00986CD2"/>
    <w:rsid w:val="009870A0"/>
    <w:rsid w:val="009873DD"/>
    <w:rsid w:val="00987833"/>
    <w:rsid w:val="00987C69"/>
    <w:rsid w:val="00990B35"/>
    <w:rsid w:val="00990DBB"/>
    <w:rsid w:val="00990FDD"/>
    <w:rsid w:val="0099121B"/>
    <w:rsid w:val="009914F8"/>
    <w:rsid w:val="009924AB"/>
    <w:rsid w:val="009926AE"/>
    <w:rsid w:val="00992B32"/>
    <w:rsid w:val="00992BEC"/>
    <w:rsid w:val="009930C1"/>
    <w:rsid w:val="00993B4A"/>
    <w:rsid w:val="00993D75"/>
    <w:rsid w:val="00994571"/>
    <w:rsid w:val="00994BC6"/>
    <w:rsid w:val="00994EAF"/>
    <w:rsid w:val="00995461"/>
    <w:rsid w:val="009956D3"/>
    <w:rsid w:val="00996814"/>
    <w:rsid w:val="00996E3D"/>
    <w:rsid w:val="00996F92"/>
    <w:rsid w:val="00996FC1"/>
    <w:rsid w:val="0099709F"/>
    <w:rsid w:val="0099733A"/>
    <w:rsid w:val="009977DC"/>
    <w:rsid w:val="00997D31"/>
    <w:rsid w:val="009A0241"/>
    <w:rsid w:val="009A0745"/>
    <w:rsid w:val="009A1C5E"/>
    <w:rsid w:val="009A21D7"/>
    <w:rsid w:val="009A2969"/>
    <w:rsid w:val="009A315D"/>
    <w:rsid w:val="009A325D"/>
    <w:rsid w:val="009A327B"/>
    <w:rsid w:val="009A35B2"/>
    <w:rsid w:val="009A37A8"/>
    <w:rsid w:val="009A3A1E"/>
    <w:rsid w:val="009A3D92"/>
    <w:rsid w:val="009A3EB3"/>
    <w:rsid w:val="009A3FC1"/>
    <w:rsid w:val="009A4045"/>
    <w:rsid w:val="009A4269"/>
    <w:rsid w:val="009A4BB6"/>
    <w:rsid w:val="009A5138"/>
    <w:rsid w:val="009A580B"/>
    <w:rsid w:val="009A58A0"/>
    <w:rsid w:val="009A6084"/>
    <w:rsid w:val="009A617D"/>
    <w:rsid w:val="009A6473"/>
    <w:rsid w:val="009A68D5"/>
    <w:rsid w:val="009A6A9C"/>
    <w:rsid w:val="009A725C"/>
    <w:rsid w:val="009A756D"/>
    <w:rsid w:val="009A77D4"/>
    <w:rsid w:val="009B01F6"/>
    <w:rsid w:val="009B04DA"/>
    <w:rsid w:val="009B0B09"/>
    <w:rsid w:val="009B0E94"/>
    <w:rsid w:val="009B1636"/>
    <w:rsid w:val="009B1958"/>
    <w:rsid w:val="009B1C9B"/>
    <w:rsid w:val="009B214F"/>
    <w:rsid w:val="009B2BD6"/>
    <w:rsid w:val="009B3033"/>
    <w:rsid w:val="009B3E09"/>
    <w:rsid w:val="009B479A"/>
    <w:rsid w:val="009B4875"/>
    <w:rsid w:val="009B48A2"/>
    <w:rsid w:val="009B4AF2"/>
    <w:rsid w:val="009B4FF7"/>
    <w:rsid w:val="009B5118"/>
    <w:rsid w:val="009B532C"/>
    <w:rsid w:val="009B54A5"/>
    <w:rsid w:val="009B5BE3"/>
    <w:rsid w:val="009B5DA2"/>
    <w:rsid w:val="009B6CBB"/>
    <w:rsid w:val="009B6DB6"/>
    <w:rsid w:val="009B6FC6"/>
    <w:rsid w:val="009B737D"/>
    <w:rsid w:val="009B73AA"/>
    <w:rsid w:val="009B7567"/>
    <w:rsid w:val="009B7918"/>
    <w:rsid w:val="009B7D06"/>
    <w:rsid w:val="009C0A57"/>
    <w:rsid w:val="009C1511"/>
    <w:rsid w:val="009C18B2"/>
    <w:rsid w:val="009C29D5"/>
    <w:rsid w:val="009C2F47"/>
    <w:rsid w:val="009C3B32"/>
    <w:rsid w:val="009C3FDD"/>
    <w:rsid w:val="009C4459"/>
    <w:rsid w:val="009C445C"/>
    <w:rsid w:val="009C4724"/>
    <w:rsid w:val="009C4B0A"/>
    <w:rsid w:val="009C4C7F"/>
    <w:rsid w:val="009C4F1E"/>
    <w:rsid w:val="009C512A"/>
    <w:rsid w:val="009C5401"/>
    <w:rsid w:val="009C5AE7"/>
    <w:rsid w:val="009C5D8B"/>
    <w:rsid w:val="009C7193"/>
    <w:rsid w:val="009C7679"/>
    <w:rsid w:val="009D03D6"/>
    <w:rsid w:val="009D0DB9"/>
    <w:rsid w:val="009D0ED5"/>
    <w:rsid w:val="009D10AB"/>
    <w:rsid w:val="009D11BF"/>
    <w:rsid w:val="009D2364"/>
    <w:rsid w:val="009D2B84"/>
    <w:rsid w:val="009D2C08"/>
    <w:rsid w:val="009D2E6F"/>
    <w:rsid w:val="009D3308"/>
    <w:rsid w:val="009D3759"/>
    <w:rsid w:val="009D3819"/>
    <w:rsid w:val="009D38B1"/>
    <w:rsid w:val="009D3A0E"/>
    <w:rsid w:val="009D3B07"/>
    <w:rsid w:val="009D427F"/>
    <w:rsid w:val="009D4436"/>
    <w:rsid w:val="009D4653"/>
    <w:rsid w:val="009D4AD7"/>
    <w:rsid w:val="009D4B4C"/>
    <w:rsid w:val="009D5099"/>
    <w:rsid w:val="009D509A"/>
    <w:rsid w:val="009D518B"/>
    <w:rsid w:val="009D5C73"/>
    <w:rsid w:val="009D6408"/>
    <w:rsid w:val="009D688A"/>
    <w:rsid w:val="009D7166"/>
    <w:rsid w:val="009D7252"/>
    <w:rsid w:val="009D729D"/>
    <w:rsid w:val="009D77BA"/>
    <w:rsid w:val="009D7927"/>
    <w:rsid w:val="009D79A5"/>
    <w:rsid w:val="009E1030"/>
    <w:rsid w:val="009E13AD"/>
    <w:rsid w:val="009E160D"/>
    <w:rsid w:val="009E1DD1"/>
    <w:rsid w:val="009E1ECE"/>
    <w:rsid w:val="009E245A"/>
    <w:rsid w:val="009E24BA"/>
    <w:rsid w:val="009E25CE"/>
    <w:rsid w:val="009E2777"/>
    <w:rsid w:val="009E2E41"/>
    <w:rsid w:val="009E2E51"/>
    <w:rsid w:val="009E2F84"/>
    <w:rsid w:val="009E321B"/>
    <w:rsid w:val="009E36C7"/>
    <w:rsid w:val="009E3828"/>
    <w:rsid w:val="009E42A7"/>
    <w:rsid w:val="009E4383"/>
    <w:rsid w:val="009E47AB"/>
    <w:rsid w:val="009E4951"/>
    <w:rsid w:val="009E4A08"/>
    <w:rsid w:val="009E4B5C"/>
    <w:rsid w:val="009E4D77"/>
    <w:rsid w:val="009E4DAD"/>
    <w:rsid w:val="009E510B"/>
    <w:rsid w:val="009E5280"/>
    <w:rsid w:val="009E52D7"/>
    <w:rsid w:val="009E56A6"/>
    <w:rsid w:val="009E5D7E"/>
    <w:rsid w:val="009E60A3"/>
    <w:rsid w:val="009E6827"/>
    <w:rsid w:val="009E6C14"/>
    <w:rsid w:val="009E6F74"/>
    <w:rsid w:val="009E7185"/>
    <w:rsid w:val="009E78CC"/>
    <w:rsid w:val="009E798B"/>
    <w:rsid w:val="009E7DB3"/>
    <w:rsid w:val="009F01F6"/>
    <w:rsid w:val="009F025C"/>
    <w:rsid w:val="009F051B"/>
    <w:rsid w:val="009F068E"/>
    <w:rsid w:val="009F07CB"/>
    <w:rsid w:val="009F08C9"/>
    <w:rsid w:val="009F0ADE"/>
    <w:rsid w:val="009F0B44"/>
    <w:rsid w:val="009F1647"/>
    <w:rsid w:val="009F1709"/>
    <w:rsid w:val="009F1C08"/>
    <w:rsid w:val="009F1CE4"/>
    <w:rsid w:val="009F1E85"/>
    <w:rsid w:val="009F21D8"/>
    <w:rsid w:val="009F22D9"/>
    <w:rsid w:val="009F28B7"/>
    <w:rsid w:val="009F2DC0"/>
    <w:rsid w:val="009F325C"/>
    <w:rsid w:val="009F33B3"/>
    <w:rsid w:val="009F3925"/>
    <w:rsid w:val="009F3A5E"/>
    <w:rsid w:val="009F3F63"/>
    <w:rsid w:val="009F4278"/>
    <w:rsid w:val="009F4352"/>
    <w:rsid w:val="009F436F"/>
    <w:rsid w:val="009F43A2"/>
    <w:rsid w:val="009F496A"/>
    <w:rsid w:val="009F4A9D"/>
    <w:rsid w:val="009F6074"/>
    <w:rsid w:val="009F6105"/>
    <w:rsid w:val="009F6639"/>
    <w:rsid w:val="009F6BC7"/>
    <w:rsid w:val="009F7271"/>
    <w:rsid w:val="00A003A9"/>
    <w:rsid w:val="00A00A49"/>
    <w:rsid w:val="00A01DB8"/>
    <w:rsid w:val="00A01E8C"/>
    <w:rsid w:val="00A02176"/>
    <w:rsid w:val="00A02828"/>
    <w:rsid w:val="00A02CCD"/>
    <w:rsid w:val="00A03723"/>
    <w:rsid w:val="00A037BF"/>
    <w:rsid w:val="00A03C38"/>
    <w:rsid w:val="00A0428E"/>
    <w:rsid w:val="00A0441B"/>
    <w:rsid w:val="00A046EF"/>
    <w:rsid w:val="00A04F42"/>
    <w:rsid w:val="00A05569"/>
    <w:rsid w:val="00A05C7A"/>
    <w:rsid w:val="00A05DBC"/>
    <w:rsid w:val="00A05DEB"/>
    <w:rsid w:val="00A05E3C"/>
    <w:rsid w:val="00A06019"/>
    <w:rsid w:val="00A0609B"/>
    <w:rsid w:val="00A06198"/>
    <w:rsid w:val="00A0674A"/>
    <w:rsid w:val="00A0674E"/>
    <w:rsid w:val="00A06B7D"/>
    <w:rsid w:val="00A06D1C"/>
    <w:rsid w:val="00A06EEF"/>
    <w:rsid w:val="00A077EC"/>
    <w:rsid w:val="00A07C66"/>
    <w:rsid w:val="00A07D14"/>
    <w:rsid w:val="00A10280"/>
    <w:rsid w:val="00A1068E"/>
    <w:rsid w:val="00A108AC"/>
    <w:rsid w:val="00A10AC7"/>
    <w:rsid w:val="00A1106A"/>
    <w:rsid w:val="00A11399"/>
    <w:rsid w:val="00A11846"/>
    <w:rsid w:val="00A120A4"/>
    <w:rsid w:val="00A125A0"/>
    <w:rsid w:val="00A1297C"/>
    <w:rsid w:val="00A12AE3"/>
    <w:rsid w:val="00A1343D"/>
    <w:rsid w:val="00A13F40"/>
    <w:rsid w:val="00A14CD1"/>
    <w:rsid w:val="00A14D97"/>
    <w:rsid w:val="00A151AC"/>
    <w:rsid w:val="00A15B46"/>
    <w:rsid w:val="00A15C57"/>
    <w:rsid w:val="00A160A0"/>
    <w:rsid w:val="00A16110"/>
    <w:rsid w:val="00A163BF"/>
    <w:rsid w:val="00A166C7"/>
    <w:rsid w:val="00A16DA6"/>
    <w:rsid w:val="00A1712A"/>
    <w:rsid w:val="00A1717E"/>
    <w:rsid w:val="00A17AA1"/>
    <w:rsid w:val="00A20615"/>
    <w:rsid w:val="00A20736"/>
    <w:rsid w:val="00A208B6"/>
    <w:rsid w:val="00A20923"/>
    <w:rsid w:val="00A21123"/>
    <w:rsid w:val="00A21294"/>
    <w:rsid w:val="00A21379"/>
    <w:rsid w:val="00A214C7"/>
    <w:rsid w:val="00A21502"/>
    <w:rsid w:val="00A215C4"/>
    <w:rsid w:val="00A2164F"/>
    <w:rsid w:val="00A216DA"/>
    <w:rsid w:val="00A216F7"/>
    <w:rsid w:val="00A21A4F"/>
    <w:rsid w:val="00A231DF"/>
    <w:rsid w:val="00A236CD"/>
    <w:rsid w:val="00A23911"/>
    <w:rsid w:val="00A23A15"/>
    <w:rsid w:val="00A24F35"/>
    <w:rsid w:val="00A250C1"/>
    <w:rsid w:val="00A2616B"/>
    <w:rsid w:val="00A263E7"/>
    <w:rsid w:val="00A2669D"/>
    <w:rsid w:val="00A27923"/>
    <w:rsid w:val="00A27F18"/>
    <w:rsid w:val="00A30469"/>
    <w:rsid w:val="00A30530"/>
    <w:rsid w:val="00A31AAD"/>
    <w:rsid w:val="00A31BBD"/>
    <w:rsid w:val="00A31C28"/>
    <w:rsid w:val="00A31CF3"/>
    <w:rsid w:val="00A31EA9"/>
    <w:rsid w:val="00A31ED4"/>
    <w:rsid w:val="00A32187"/>
    <w:rsid w:val="00A3343B"/>
    <w:rsid w:val="00A33464"/>
    <w:rsid w:val="00A33802"/>
    <w:rsid w:val="00A33CB1"/>
    <w:rsid w:val="00A33F87"/>
    <w:rsid w:val="00A3468D"/>
    <w:rsid w:val="00A348DF"/>
    <w:rsid w:val="00A348E6"/>
    <w:rsid w:val="00A34B24"/>
    <w:rsid w:val="00A356BF"/>
    <w:rsid w:val="00A35D1A"/>
    <w:rsid w:val="00A35D59"/>
    <w:rsid w:val="00A3675C"/>
    <w:rsid w:val="00A36D1C"/>
    <w:rsid w:val="00A36DDE"/>
    <w:rsid w:val="00A370EA"/>
    <w:rsid w:val="00A37975"/>
    <w:rsid w:val="00A40DE0"/>
    <w:rsid w:val="00A4138E"/>
    <w:rsid w:val="00A41DD1"/>
    <w:rsid w:val="00A41ED7"/>
    <w:rsid w:val="00A42391"/>
    <w:rsid w:val="00A4388E"/>
    <w:rsid w:val="00A43D72"/>
    <w:rsid w:val="00A44043"/>
    <w:rsid w:val="00A44166"/>
    <w:rsid w:val="00A447EF"/>
    <w:rsid w:val="00A44C7F"/>
    <w:rsid w:val="00A4517C"/>
    <w:rsid w:val="00A454D3"/>
    <w:rsid w:val="00A4601B"/>
    <w:rsid w:val="00A460C4"/>
    <w:rsid w:val="00A460CF"/>
    <w:rsid w:val="00A466C0"/>
    <w:rsid w:val="00A467EE"/>
    <w:rsid w:val="00A469FB"/>
    <w:rsid w:val="00A46F65"/>
    <w:rsid w:val="00A4798E"/>
    <w:rsid w:val="00A47DF4"/>
    <w:rsid w:val="00A5041B"/>
    <w:rsid w:val="00A50A8A"/>
    <w:rsid w:val="00A50D70"/>
    <w:rsid w:val="00A510CA"/>
    <w:rsid w:val="00A51407"/>
    <w:rsid w:val="00A517DF"/>
    <w:rsid w:val="00A5185A"/>
    <w:rsid w:val="00A51882"/>
    <w:rsid w:val="00A518AD"/>
    <w:rsid w:val="00A51A35"/>
    <w:rsid w:val="00A51A7E"/>
    <w:rsid w:val="00A51C6F"/>
    <w:rsid w:val="00A51F9E"/>
    <w:rsid w:val="00A526F1"/>
    <w:rsid w:val="00A52AC0"/>
    <w:rsid w:val="00A52C17"/>
    <w:rsid w:val="00A53615"/>
    <w:rsid w:val="00A53988"/>
    <w:rsid w:val="00A53A92"/>
    <w:rsid w:val="00A53E41"/>
    <w:rsid w:val="00A541EF"/>
    <w:rsid w:val="00A5453A"/>
    <w:rsid w:val="00A54A54"/>
    <w:rsid w:val="00A54B2D"/>
    <w:rsid w:val="00A54F5E"/>
    <w:rsid w:val="00A54FE5"/>
    <w:rsid w:val="00A55759"/>
    <w:rsid w:val="00A5586E"/>
    <w:rsid w:val="00A56030"/>
    <w:rsid w:val="00A5604E"/>
    <w:rsid w:val="00A5622A"/>
    <w:rsid w:val="00A56810"/>
    <w:rsid w:val="00A56B40"/>
    <w:rsid w:val="00A570A7"/>
    <w:rsid w:val="00A57A58"/>
    <w:rsid w:val="00A57D47"/>
    <w:rsid w:val="00A57DDF"/>
    <w:rsid w:val="00A57EC6"/>
    <w:rsid w:val="00A604EA"/>
    <w:rsid w:val="00A6077B"/>
    <w:rsid w:val="00A60AB1"/>
    <w:rsid w:val="00A61C45"/>
    <w:rsid w:val="00A62260"/>
    <w:rsid w:val="00A6277A"/>
    <w:rsid w:val="00A62BC5"/>
    <w:rsid w:val="00A63161"/>
    <w:rsid w:val="00A632DA"/>
    <w:rsid w:val="00A64216"/>
    <w:rsid w:val="00A6430F"/>
    <w:rsid w:val="00A65781"/>
    <w:rsid w:val="00A65825"/>
    <w:rsid w:val="00A65F04"/>
    <w:rsid w:val="00A66283"/>
    <w:rsid w:val="00A66ABC"/>
    <w:rsid w:val="00A66BFA"/>
    <w:rsid w:val="00A672B2"/>
    <w:rsid w:val="00A674EB"/>
    <w:rsid w:val="00A6775B"/>
    <w:rsid w:val="00A6777D"/>
    <w:rsid w:val="00A71017"/>
    <w:rsid w:val="00A71066"/>
    <w:rsid w:val="00A71315"/>
    <w:rsid w:val="00A716F2"/>
    <w:rsid w:val="00A7178C"/>
    <w:rsid w:val="00A7187C"/>
    <w:rsid w:val="00A72289"/>
    <w:rsid w:val="00A7385D"/>
    <w:rsid w:val="00A74154"/>
    <w:rsid w:val="00A75600"/>
    <w:rsid w:val="00A75A3E"/>
    <w:rsid w:val="00A75FE4"/>
    <w:rsid w:val="00A76046"/>
    <w:rsid w:val="00A763B1"/>
    <w:rsid w:val="00A76980"/>
    <w:rsid w:val="00A76DC6"/>
    <w:rsid w:val="00A775E3"/>
    <w:rsid w:val="00A77D6C"/>
    <w:rsid w:val="00A77F29"/>
    <w:rsid w:val="00A77F72"/>
    <w:rsid w:val="00A80366"/>
    <w:rsid w:val="00A80B61"/>
    <w:rsid w:val="00A80D75"/>
    <w:rsid w:val="00A813A2"/>
    <w:rsid w:val="00A81740"/>
    <w:rsid w:val="00A81A6B"/>
    <w:rsid w:val="00A81EB5"/>
    <w:rsid w:val="00A82047"/>
    <w:rsid w:val="00A82AAE"/>
    <w:rsid w:val="00A82B5A"/>
    <w:rsid w:val="00A82D74"/>
    <w:rsid w:val="00A83129"/>
    <w:rsid w:val="00A83245"/>
    <w:rsid w:val="00A8351B"/>
    <w:rsid w:val="00A8391A"/>
    <w:rsid w:val="00A83CBF"/>
    <w:rsid w:val="00A84087"/>
    <w:rsid w:val="00A841E0"/>
    <w:rsid w:val="00A845CC"/>
    <w:rsid w:val="00A8462A"/>
    <w:rsid w:val="00A846F2"/>
    <w:rsid w:val="00A849E9"/>
    <w:rsid w:val="00A8517F"/>
    <w:rsid w:val="00A85269"/>
    <w:rsid w:val="00A852CE"/>
    <w:rsid w:val="00A85841"/>
    <w:rsid w:val="00A85C54"/>
    <w:rsid w:val="00A85CE1"/>
    <w:rsid w:val="00A85D9D"/>
    <w:rsid w:val="00A85DE0"/>
    <w:rsid w:val="00A85F49"/>
    <w:rsid w:val="00A86135"/>
    <w:rsid w:val="00A862F4"/>
    <w:rsid w:val="00A874F3"/>
    <w:rsid w:val="00A87526"/>
    <w:rsid w:val="00A87651"/>
    <w:rsid w:val="00A876D0"/>
    <w:rsid w:val="00A87E7F"/>
    <w:rsid w:val="00A90AA5"/>
    <w:rsid w:val="00A911C9"/>
    <w:rsid w:val="00A9167D"/>
    <w:rsid w:val="00A91F47"/>
    <w:rsid w:val="00A91FA1"/>
    <w:rsid w:val="00A92573"/>
    <w:rsid w:val="00A92A37"/>
    <w:rsid w:val="00A9313B"/>
    <w:rsid w:val="00A93950"/>
    <w:rsid w:val="00A93B12"/>
    <w:rsid w:val="00A93F5A"/>
    <w:rsid w:val="00A9413A"/>
    <w:rsid w:val="00A94C8A"/>
    <w:rsid w:val="00A96294"/>
    <w:rsid w:val="00A965E6"/>
    <w:rsid w:val="00A968D3"/>
    <w:rsid w:val="00A97983"/>
    <w:rsid w:val="00AA01E0"/>
    <w:rsid w:val="00AA063E"/>
    <w:rsid w:val="00AA079B"/>
    <w:rsid w:val="00AA07E1"/>
    <w:rsid w:val="00AA19D9"/>
    <w:rsid w:val="00AA1CF1"/>
    <w:rsid w:val="00AA1D38"/>
    <w:rsid w:val="00AA22C2"/>
    <w:rsid w:val="00AA241C"/>
    <w:rsid w:val="00AA30FE"/>
    <w:rsid w:val="00AA31E8"/>
    <w:rsid w:val="00AA3309"/>
    <w:rsid w:val="00AA3373"/>
    <w:rsid w:val="00AA3632"/>
    <w:rsid w:val="00AA36FF"/>
    <w:rsid w:val="00AA3D75"/>
    <w:rsid w:val="00AA4030"/>
    <w:rsid w:val="00AA46EC"/>
    <w:rsid w:val="00AA52BA"/>
    <w:rsid w:val="00AA549A"/>
    <w:rsid w:val="00AA5C50"/>
    <w:rsid w:val="00AA5C74"/>
    <w:rsid w:val="00AA5C83"/>
    <w:rsid w:val="00AA5ED7"/>
    <w:rsid w:val="00AA7BD3"/>
    <w:rsid w:val="00AB035B"/>
    <w:rsid w:val="00AB06E3"/>
    <w:rsid w:val="00AB07A5"/>
    <w:rsid w:val="00AB0965"/>
    <w:rsid w:val="00AB13B9"/>
    <w:rsid w:val="00AB18F9"/>
    <w:rsid w:val="00AB1C0E"/>
    <w:rsid w:val="00AB1C24"/>
    <w:rsid w:val="00AB1F59"/>
    <w:rsid w:val="00AB205B"/>
    <w:rsid w:val="00AB20CE"/>
    <w:rsid w:val="00AB232A"/>
    <w:rsid w:val="00AB2A46"/>
    <w:rsid w:val="00AB2C62"/>
    <w:rsid w:val="00AB2F1F"/>
    <w:rsid w:val="00AB412C"/>
    <w:rsid w:val="00AB4145"/>
    <w:rsid w:val="00AB4192"/>
    <w:rsid w:val="00AB45F7"/>
    <w:rsid w:val="00AB4C07"/>
    <w:rsid w:val="00AB514A"/>
    <w:rsid w:val="00AB52B9"/>
    <w:rsid w:val="00AB5C65"/>
    <w:rsid w:val="00AB5EE7"/>
    <w:rsid w:val="00AB5F7E"/>
    <w:rsid w:val="00AB61BA"/>
    <w:rsid w:val="00AB65E6"/>
    <w:rsid w:val="00AB674D"/>
    <w:rsid w:val="00AB685C"/>
    <w:rsid w:val="00AB6B7E"/>
    <w:rsid w:val="00AB719E"/>
    <w:rsid w:val="00AB72CA"/>
    <w:rsid w:val="00AB7468"/>
    <w:rsid w:val="00AB7908"/>
    <w:rsid w:val="00AB7C86"/>
    <w:rsid w:val="00AB7DA9"/>
    <w:rsid w:val="00AC1317"/>
    <w:rsid w:val="00AC1672"/>
    <w:rsid w:val="00AC1860"/>
    <w:rsid w:val="00AC198B"/>
    <w:rsid w:val="00AC19AC"/>
    <w:rsid w:val="00AC291A"/>
    <w:rsid w:val="00AC2F1D"/>
    <w:rsid w:val="00AC3E74"/>
    <w:rsid w:val="00AC4567"/>
    <w:rsid w:val="00AC4B77"/>
    <w:rsid w:val="00AC4D8C"/>
    <w:rsid w:val="00AC5135"/>
    <w:rsid w:val="00AC532C"/>
    <w:rsid w:val="00AC550A"/>
    <w:rsid w:val="00AC569B"/>
    <w:rsid w:val="00AC5CD7"/>
    <w:rsid w:val="00AC5F0D"/>
    <w:rsid w:val="00AC65B3"/>
    <w:rsid w:val="00AC6F02"/>
    <w:rsid w:val="00AC73A7"/>
    <w:rsid w:val="00AD0194"/>
    <w:rsid w:val="00AD040D"/>
    <w:rsid w:val="00AD1AB8"/>
    <w:rsid w:val="00AD1B17"/>
    <w:rsid w:val="00AD1F34"/>
    <w:rsid w:val="00AD2C15"/>
    <w:rsid w:val="00AD2E82"/>
    <w:rsid w:val="00AD3680"/>
    <w:rsid w:val="00AD39CF"/>
    <w:rsid w:val="00AD3A5B"/>
    <w:rsid w:val="00AD3DB5"/>
    <w:rsid w:val="00AD418F"/>
    <w:rsid w:val="00AD4AC4"/>
    <w:rsid w:val="00AD54F0"/>
    <w:rsid w:val="00AD5D11"/>
    <w:rsid w:val="00AD644E"/>
    <w:rsid w:val="00AD675D"/>
    <w:rsid w:val="00AD7245"/>
    <w:rsid w:val="00AD752D"/>
    <w:rsid w:val="00AD7AF4"/>
    <w:rsid w:val="00AE0385"/>
    <w:rsid w:val="00AE08C6"/>
    <w:rsid w:val="00AE0943"/>
    <w:rsid w:val="00AE09A9"/>
    <w:rsid w:val="00AE0F7D"/>
    <w:rsid w:val="00AE1678"/>
    <w:rsid w:val="00AE1CE9"/>
    <w:rsid w:val="00AE1EC5"/>
    <w:rsid w:val="00AE1FCA"/>
    <w:rsid w:val="00AE2093"/>
    <w:rsid w:val="00AE2298"/>
    <w:rsid w:val="00AE25BE"/>
    <w:rsid w:val="00AE2816"/>
    <w:rsid w:val="00AE3A5E"/>
    <w:rsid w:val="00AE3FC5"/>
    <w:rsid w:val="00AE3FDF"/>
    <w:rsid w:val="00AE40FA"/>
    <w:rsid w:val="00AE4269"/>
    <w:rsid w:val="00AE46D2"/>
    <w:rsid w:val="00AE46E2"/>
    <w:rsid w:val="00AE4A13"/>
    <w:rsid w:val="00AE4CA8"/>
    <w:rsid w:val="00AE50D2"/>
    <w:rsid w:val="00AE573E"/>
    <w:rsid w:val="00AE6350"/>
    <w:rsid w:val="00AE6948"/>
    <w:rsid w:val="00AE6DB2"/>
    <w:rsid w:val="00AE745A"/>
    <w:rsid w:val="00AE7CAD"/>
    <w:rsid w:val="00AE7D88"/>
    <w:rsid w:val="00AF00A0"/>
    <w:rsid w:val="00AF0BCC"/>
    <w:rsid w:val="00AF0CEE"/>
    <w:rsid w:val="00AF10A9"/>
    <w:rsid w:val="00AF1E6E"/>
    <w:rsid w:val="00AF2557"/>
    <w:rsid w:val="00AF30F7"/>
    <w:rsid w:val="00AF32F9"/>
    <w:rsid w:val="00AF3DD9"/>
    <w:rsid w:val="00AF3DE6"/>
    <w:rsid w:val="00AF42B5"/>
    <w:rsid w:val="00AF430F"/>
    <w:rsid w:val="00AF44D1"/>
    <w:rsid w:val="00AF4A45"/>
    <w:rsid w:val="00AF4DE3"/>
    <w:rsid w:val="00AF50B8"/>
    <w:rsid w:val="00AF55FB"/>
    <w:rsid w:val="00AF57A8"/>
    <w:rsid w:val="00AF6047"/>
    <w:rsid w:val="00AF6197"/>
    <w:rsid w:val="00AF637C"/>
    <w:rsid w:val="00AF6B84"/>
    <w:rsid w:val="00AF7208"/>
    <w:rsid w:val="00B00412"/>
    <w:rsid w:val="00B005FD"/>
    <w:rsid w:val="00B00603"/>
    <w:rsid w:val="00B0064E"/>
    <w:rsid w:val="00B010B0"/>
    <w:rsid w:val="00B024B9"/>
    <w:rsid w:val="00B02829"/>
    <w:rsid w:val="00B02ED1"/>
    <w:rsid w:val="00B02F85"/>
    <w:rsid w:val="00B041F5"/>
    <w:rsid w:val="00B04454"/>
    <w:rsid w:val="00B057BE"/>
    <w:rsid w:val="00B05879"/>
    <w:rsid w:val="00B05D87"/>
    <w:rsid w:val="00B05EF8"/>
    <w:rsid w:val="00B06BDA"/>
    <w:rsid w:val="00B06C4E"/>
    <w:rsid w:val="00B07219"/>
    <w:rsid w:val="00B073F2"/>
    <w:rsid w:val="00B07532"/>
    <w:rsid w:val="00B075A2"/>
    <w:rsid w:val="00B07E46"/>
    <w:rsid w:val="00B10058"/>
    <w:rsid w:val="00B10714"/>
    <w:rsid w:val="00B1072F"/>
    <w:rsid w:val="00B108D5"/>
    <w:rsid w:val="00B10A5B"/>
    <w:rsid w:val="00B110DF"/>
    <w:rsid w:val="00B12102"/>
    <w:rsid w:val="00B12965"/>
    <w:rsid w:val="00B13003"/>
    <w:rsid w:val="00B13297"/>
    <w:rsid w:val="00B13608"/>
    <w:rsid w:val="00B1388C"/>
    <w:rsid w:val="00B13E09"/>
    <w:rsid w:val="00B141C8"/>
    <w:rsid w:val="00B14472"/>
    <w:rsid w:val="00B148B1"/>
    <w:rsid w:val="00B14940"/>
    <w:rsid w:val="00B14ED8"/>
    <w:rsid w:val="00B1551D"/>
    <w:rsid w:val="00B155FA"/>
    <w:rsid w:val="00B15824"/>
    <w:rsid w:val="00B15F9B"/>
    <w:rsid w:val="00B165C9"/>
    <w:rsid w:val="00B16801"/>
    <w:rsid w:val="00B1726B"/>
    <w:rsid w:val="00B17349"/>
    <w:rsid w:val="00B17605"/>
    <w:rsid w:val="00B1777E"/>
    <w:rsid w:val="00B17E9D"/>
    <w:rsid w:val="00B17EAC"/>
    <w:rsid w:val="00B20205"/>
    <w:rsid w:val="00B20B0C"/>
    <w:rsid w:val="00B20B3B"/>
    <w:rsid w:val="00B20EEE"/>
    <w:rsid w:val="00B20F6E"/>
    <w:rsid w:val="00B2158E"/>
    <w:rsid w:val="00B2183E"/>
    <w:rsid w:val="00B218B9"/>
    <w:rsid w:val="00B22976"/>
    <w:rsid w:val="00B22DF4"/>
    <w:rsid w:val="00B22E18"/>
    <w:rsid w:val="00B2339B"/>
    <w:rsid w:val="00B23925"/>
    <w:rsid w:val="00B23A68"/>
    <w:rsid w:val="00B23BFD"/>
    <w:rsid w:val="00B23C19"/>
    <w:rsid w:val="00B23C5F"/>
    <w:rsid w:val="00B24324"/>
    <w:rsid w:val="00B24E76"/>
    <w:rsid w:val="00B25291"/>
    <w:rsid w:val="00B25A9E"/>
    <w:rsid w:val="00B25E77"/>
    <w:rsid w:val="00B26345"/>
    <w:rsid w:val="00B2639A"/>
    <w:rsid w:val="00B266E3"/>
    <w:rsid w:val="00B26E25"/>
    <w:rsid w:val="00B2783A"/>
    <w:rsid w:val="00B279EE"/>
    <w:rsid w:val="00B30CEC"/>
    <w:rsid w:val="00B30D3A"/>
    <w:rsid w:val="00B30D53"/>
    <w:rsid w:val="00B31B8D"/>
    <w:rsid w:val="00B31F60"/>
    <w:rsid w:val="00B327E5"/>
    <w:rsid w:val="00B32CD8"/>
    <w:rsid w:val="00B3347F"/>
    <w:rsid w:val="00B33DEC"/>
    <w:rsid w:val="00B342B3"/>
    <w:rsid w:val="00B34B70"/>
    <w:rsid w:val="00B3523F"/>
    <w:rsid w:val="00B35D8C"/>
    <w:rsid w:val="00B3646E"/>
    <w:rsid w:val="00B369ED"/>
    <w:rsid w:val="00B36B11"/>
    <w:rsid w:val="00B36D71"/>
    <w:rsid w:val="00B37477"/>
    <w:rsid w:val="00B377DB"/>
    <w:rsid w:val="00B37906"/>
    <w:rsid w:val="00B400C2"/>
    <w:rsid w:val="00B402D2"/>
    <w:rsid w:val="00B40411"/>
    <w:rsid w:val="00B40482"/>
    <w:rsid w:val="00B4074A"/>
    <w:rsid w:val="00B4082B"/>
    <w:rsid w:val="00B40BB6"/>
    <w:rsid w:val="00B41135"/>
    <w:rsid w:val="00B411F5"/>
    <w:rsid w:val="00B41792"/>
    <w:rsid w:val="00B41CE9"/>
    <w:rsid w:val="00B41E11"/>
    <w:rsid w:val="00B426F4"/>
    <w:rsid w:val="00B427B3"/>
    <w:rsid w:val="00B43287"/>
    <w:rsid w:val="00B4354F"/>
    <w:rsid w:val="00B437BB"/>
    <w:rsid w:val="00B43949"/>
    <w:rsid w:val="00B43DC4"/>
    <w:rsid w:val="00B43ED1"/>
    <w:rsid w:val="00B44126"/>
    <w:rsid w:val="00B4459C"/>
    <w:rsid w:val="00B44628"/>
    <w:rsid w:val="00B44657"/>
    <w:rsid w:val="00B44E32"/>
    <w:rsid w:val="00B453BF"/>
    <w:rsid w:val="00B4541C"/>
    <w:rsid w:val="00B45DFE"/>
    <w:rsid w:val="00B46118"/>
    <w:rsid w:val="00B46125"/>
    <w:rsid w:val="00B46385"/>
    <w:rsid w:val="00B46684"/>
    <w:rsid w:val="00B4668A"/>
    <w:rsid w:val="00B46AA5"/>
    <w:rsid w:val="00B46AE9"/>
    <w:rsid w:val="00B46F12"/>
    <w:rsid w:val="00B47792"/>
    <w:rsid w:val="00B50013"/>
    <w:rsid w:val="00B501E1"/>
    <w:rsid w:val="00B50572"/>
    <w:rsid w:val="00B50973"/>
    <w:rsid w:val="00B50B79"/>
    <w:rsid w:val="00B512FC"/>
    <w:rsid w:val="00B5157B"/>
    <w:rsid w:val="00B52612"/>
    <w:rsid w:val="00B52708"/>
    <w:rsid w:val="00B52ACB"/>
    <w:rsid w:val="00B52BC7"/>
    <w:rsid w:val="00B52D67"/>
    <w:rsid w:val="00B53547"/>
    <w:rsid w:val="00B53A68"/>
    <w:rsid w:val="00B53CC6"/>
    <w:rsid w:val="00B53F15"/>
    <w:rsid w:val="00B5442D"/>
    <w:rsid w:val="00B54627"/>
    <w:rsid w:val="00B54A6D"/>
    <w:rsid w:val="00B55B0A"/>
    <w:rsid w:val="00B564BA"/>
    <w:rsid w:val="00B566BD"/>
    <w:rsid w:val="00B56AE4"/>
    <w:rsid w:val="00B57094"/>
    <w:rsid w:val="00B5772D"/>
    <w:rsid w:val="00B57A02"/>
    <w:rsid w:val="00B57BCC"/>
    <w:rsid w:val="00B604DF"/>
    <w:rsid w:val="00B605A6"/>
    <w:rsid w:val="00B6066A"/>
    <w:rsid w:val="00B6093B"/>
    <w:rsid w:val="00B60E95"/>
    <w:rsid w:val="00B60F08"/>
    <w:rsid w:val="00B61615"/>
    <w:rsid w:val="00B61D4D"/>
    <w:rsid w:val="00B61E27"/>
    <w:rsid w:val="00B61F45"/>
    <w:rsid w:val="00B62716"/>
    <w:rsid w:val="00B631C2"/>
    <w:rsid w:val="00B63839"/>
    <w:rsid w:val="00B63E27"/>
    <w:rsid w:val="00B64619"/>
    <w:rsid w:val="00B64F56"/>
    <w:rsid w:val="00B65369"/>
    <w:rsid w:val="00B653E2"/>
    <w:rsid w:val="00B655E9"/>
    <w:rsid w:val="00B6587A"/>
    <w:rsid w:val="00B660BE"/>
    <w:rsid w:val="00B66597"/>
    <w:rsid w:val="00B667AF"/>
    <w:rsid w:val="00B66805"/>
    <w:rsid w:val="00B66A52"/>
    <w:rsid w:val="00B66F89"/>
    <w:rsid w:val="00B673EF"/>
    <w:rsid w:val="00B67920"/>
    <w:rsid w:val="00B67B91"/>
    <w:rsid w:val="00B7093B"/>
    <w:rsid w:val="00B710FC"/>
    <w:rsid w:val="00B71476"/>
    <w:rsid w:val="00B7174F"/>
    <w:rsid w:val="00B71C40"/>
    <w:rsid w:val="00B71D09"/>
    <w:rsid w:val="00B71FB2"/>
    <w:rsid w:val="00B72E59"/>
    <w:rsid w:val="00B732E1"/>
    <w:rsid w:val="00B73920"/>
    <w:rsid w:val="00B73B9B"/>
    <w:rsid w:val="00B73EAD"/>
    <w:rsid w:val="00B74187"/>
    <w:rsid w:val="00B747FF"/>
    <w:rsid w:val="00B74811"/>
    <w:rsid w:val="00B74D43"/>
    <w:rsid w:val="00B75048"/>
    <w:rsid w:val="00B751AB"/>
    <w:rsid w:val="00B75499"/>
    <w:rsid w:val="00B75CC5"/>
    <w:rsid w:val="00B7667D"/>
    <w:rsid w:val="00B76963"/>
    <w:rsid w:val="00B76EC6"/>
    <w:rsid w:val="00B76F7D"/>
    <w:rsid w:val="00B76FFD"/>
    <w:rsid w:val="00B77149"/>
    <w:rsid w:val="00B774A8"/>
    <w:rsid w:val="00B7788A"/>
    <w:rsid w:val="00B77A99"/>
    <w:rsid w:val="00B77C24"/>
    <w:rsid w:val="00B81596"/>
    <w:rsid w:val="00B81A74"/>
    <w:rsid w:val="00B81B28"/>
    <w:rsid w:val="00B81F93"/>
    <w:rsid w:val="00B82054"/>
    <w:rsid w:val="00B82644"/>
    <w:rsid w:val="00B8296C"/>
    <w:rsid w:val="00B82A7A"/>
    <w:rsid w:val="00B83B5D"/>
    <w:rsid w:val="00B83E61"/>
    <w:rsid w:val="00B84087"/>
    <w:rsid w:val="00B84180"/>
    <w:rsid w:val="00B84C4B"/>
    <w:rsid w:val="00B8505C"/>
    <w:rsid w:val="00B853EB"/>
    <w:rsid w:val="00B855EE"/>
    <w:rsid w:val="00B858FB"/>
    <w:rsid w:val="00B86FE8"/>
    <w:rsid w:val="00B872EF"/>
    <w:rsid w:val="00B875CA"/>
    <w:rsid w:val="00B879AD"/>
    <w:rsid w:val="00B90309"/>
    <w:rsid w:val="00B905E9"/>
    <w:rsid w:val="00B9095B"/>
    <w:rsid w:val="00B90CE6"/>
    <w:rsid w:val="00B90F5A"/>
    <w:rsid w:val="00B91406"/>
    <w:rsid w:val="00B9172A"/>
    <w:rsid w:val="00B9173A"/>
    <w:rsid w:val="00B91D40"/>
    <w:rsid w:val="00B922C2"/>
    <w:rsid w:val="00B922CE"/>
    <w:rsid w:val="00B9254A"/>
    <w:rsid w:val="00B9286C"/>
    <w:rsid w:val="00B929D2"/>
    <w:rsid w:val="00B92D8F"/>
    <w:rsid w:val="00B9324A"/>
    <w:rsid w:val="00B93C0E"/>
    <w:rsid w:val="00B940CC"/>
    <w:rsid w:val="00B942C4"/>
    <w:rsid w:val="00B944C1"/>
    <w:rsid w:val="00B949B2"/>
    <w:rsid w:val="00B94A82"/>
    <w:rsid w:val="00B94A94"/>
    <w:rsid w:val="00B95930"/>
    <w:rsid w:val="00B95D60"/>
    <w:rsid w:val="00B95F9C"/>
    <w:rsid w:val="00B96121"/>
    <w:rsid w:val="00B96B4E"/>
    <w:rsid w:val="00B96C26"/>
    <w:rsid w:val="00B96C7E"/>
    <w:rsid w:val="00B96DA3"/>
    <w:rsid w:val="00B96F18"/>
    <w:rsid w:val="00B97032"/>
    <w:rsid w:val="00B9797B"/>
    <w:rsid w:val="00B97ACE"/>
    <w:rsid w:val="00B97CC2"/>
    <w:rsid w:val="00B97FEB"/>
    <w:rsid w:val="00BA00DD"/>
    <w:rsid w:val="00BA072E"/>
    <w:rsid w:val="00BA0D13"/>
    <w:rsid w:val="00BA202B"/>
    <w:rsid w:val="00BA258A"/>
    <w:rsid w:val="00BA334F"/>
    <w:rsid w:val="00BA3BAF"/>
    <w:rsid w:val="00BA3C58"/>
    <w:rsid w:val="00BA3CA3"/>
    <w:rsid w:val="00BA3FF0"/>
    <w:rsid w:val="00BA487C"/>
    <w:rsid w:val="00BA4CA5"/>
    <w:rsid w:val="00BA4D02"/>
    <w:rsid w:val="00BA5718"/>
    <w:rsid w:val="00BA5B75"/>
    <w:rsid w:val="00BA62B9"/>
    <w:rsid w:val="00BA63A4"/>
    <w:rsid w:val="00BA6791"/>
    <w:rsid w:val="00BA6C32"/>
    <w:rsid w:val="00BA6E43"/>
    <w:rsid w:val="00BA6ED1"/>
    <w:rsid w:val="00BA7B81"/>
    <w:rsid w:val="00BA7E03"/>
    <w:rsid w:val="00BB0F06"/>
    <w:rsid w:val="00BB1363"/>
    <w:rsid w:val="00BB150D"/>
    <w:rsid w:val="00BB16AE"/>
    <w:rsid w:val="00BB18F3"/>
    <w:rsid w:val="00BB1D60"/>
    <w:rsid w:val="00BB277B"/>
    <w:rsid w:val="00BB289F"/>
    <w:rsid w:val="00BB356A"/>
    <w:rsid w:val="00BB35AA"/>
    <w:rsid w:val="00BB3741"/>
    <w:rsid w:val="00BB3952"/>
    <w:rsid w:val="00BB3B26"/>
    <w:rsid w:val="00BB465A"/>
    <w:rsid w:val="00BB48F3"/>
    <w:rsid w:val="00BB4D98"/>
    <w:rsid w:val="00BB502C"/>
    <w:rsid w:val="00BB5985"/>
    <w:rsid w:val="00BB5CF5"/>
    <w:rsid w:val="00BB5E44"/>
    <w:rsid w:val="00BB60F9"/>
    <w:rsid w:val="00BB6967"/>
    <w:rsid w:val="00BB7349"/>
    <w:rsid w:val="00BB75B3"/>
    <w:rsid w:val="00BC0015"/>
    <w:rsid w:val="00BC06D5"/>
    <w:rsid w:val="00BC1149"/>
    <w:rsid w:val="00BC1239"/>
    <w:rsid w:val="00BC1750"/>
    <w:rsid w:val="00BC18E4"/>
    <w:rsid w:val="00BC193F"/>
    <w:rsid w:val="00BC2215"/>
    <w:rsid w:val="00BC265D"/>
    <w:rsid w:val="00BC26C3"/>
    <w:rsid w:val="00BC2908"/>
    <w:rsid w:val="00BC35CC"/>
    <w:rsid w:val="00BC373A"/>
    <w:rsid w:val="00BC3A5E"/>
    <w:rsid w:val="00BC4314"/>
    <w:rsid w:val="00BC4494"/>
    <w:rsid w:val="00BC44CC"/>
    <w:rsid w:val="00BC4AEE"/>
    <w:rsid w:val="00BC6508"/>
    <w:rsid w:val="00BC6723"/>
    <w:rsid w:val="00BC6BC5"/>
    <w:rsid w:val="00BC6D20"/>
    <w:rsid w:val="00BC7461"/>
    <w:rsid w:val="00BC76F0"/>
    <w:rsid w:val="00BC7746"/>
    <w:rsid w:val="00BC77AC"/>
    <w:rsid w:val="00BC7A23"/>
    <w:rsid w:val="00BC7E0B"/>
    <w:rsid w:val="00BD023E"/>
    <w:rsid w:val="00BD0532"/>
    <w:rsid w:val="00BD0B80"/>
    <w:rsid w:val="00BD0D29"/>
    <w:rsid w:val="00BD0D8C"/>
    <w:rsid w:val="00BD15A1"/>
    <w:rsid w:val="00BD1F99"/>
    <w:rsid w:val="00BD24FC"/>
    <w:rsid w:val="00BD277F"/>
    <w:rsid w:val="00BD2982"/>
    <w:rsid w:val="00BD3664"/>
    <w:rsid w:val="00BD3D32"/>
    <w:rsid w:val="00BD4208"/>
    <w:rsid w:val="00BD4CA5"/>
    <w:rsid w:val="00BD4F9B"/>
    <w:rsid w:val="00BD523E"/>
    <w:rsid w:val="00BD61EC"/>
    <w:rsid w:val="00BD7BCC"/>
    <w:rsid w:val="00BE01B6"/>
    <w:rsid w:val="00BE0AA8"/>
    <w:rsid w:val="00BE0BEE"/>
    <w:rsid w:val="00BE0F17"/>
    <w:rsid w:val="00BE100B"/>
    <w:rsid w:val="00BE103E"/>
    <w:rsid w:val="00BE14DA"/>
    <w:rsid w:val="00BE164B"/>
    <w:rsid w:val="00BE25B8"/>
    <w:rsid w:val="00BE28FC"/>
    <w:rsid w:val="00BE34A2"/>
    <w:rsid w:val="00BE3EF4"/>
    <w:rsid w:val="00BE47FC"/>
    <w:rsid w:val="00BE4D9C"/>
    <w:rsid w:val="00BE50A3"/>
    <w:rsid w:val="00BE604A"/>
    <w:rsid w:val="00BE65BB"/>
    <w:rsid w:val="00BE69C3"/>
    <w:rsid w:val="00BE6B99"/>
    <w:rsid w:val="00BE6BEE"/>
    <w:rsid w:val="00BE6DA7"/>
    <w:rsid w:val="00BE723E"/>
    <w:rsid w:val="00BE73F4"/>
    <w:rsid w:val="00BE7772"/>
    <w:rsid w:val="00BF06D3"/>
    <w:rsid w:val="00BF0B94"/>
    <w:rsid w:val="00BF0BE8"/>
    <w:rsid w:val="00BF145C"/>
    <w:rsid w:val="00BF1896"/>
    <w:rsid w:val="00BF1A4C"/>
    <w:rsid w:val="00BF2D43"/>
    <w:rsid w:val="00BF35ED"/>
    <w:rsid w:val="00BF40A6"/>
    <w:rsid w:val="00BF4620"/>
    <w:rsid w:val="00BF5105"/>
    <w:rsid w:val="00BF579A"/>
    <w:rsid w:val="00BF5912"/>
    <w:rsid w:val="00BF59B3"/>
    <w:rsid w:val="00BF5D4F"/>
    <w:rsid w:val="00BF61A6"/>
    <w:rsid w:val="00BF6237"/>
    <w:rsid w:val="00BF6340"/>
    <w:rsid w:val="00BF6877"/>
    <w:rsid w:val="00BF6921"/>
    <w:rsid w:val="00BF6E63"/>
    <w:rsid w:val="00C00041"/>
    <w:rsid w:val="00C006E9"/>
    <w:rsid w:val="00C00BA0"/>
    <w:rsid w:val="00C00CB7"/>
    <w:rsid w:val="00C0133E"/>
    <w:rsid w:val="00C017B6"/>
    <w:rsid w:val="00C017D1"/>
    <w:rsid w:val="00C01BF7"/>
    <w:rsid w:val="00C02298"/>
    <w:rsid w:val="00C02C08"/>
    <w:rsid w:val="00C02CB8"/>
    <w:rsid w:val="00C02D96"/>
    <w:rsid w:val="00C03034"/>
    <w:rsid w:val="00C03336"/>
    <w:rsid w:val="00C03943"/>
    <w:rsid w:val="00C03B3D"/>
    <w:rsid w:val="00C04319"/>
    <w:rsid w:val="00C04CE0"/>
    <w:rsid w:val="00C054AB"/>
    <w:rsid w:val="00C0567D"/>
    <w:rsid w:val="00C05CBC"/>
    <w:rsid w:val="00C0653A"/>
    <w:rsid w:val="00C065A2"/>
    <w:rsid w:val="00C066DC"/>
    <w:rsid w:val="00C068BC"/>
    <w:rsid w:val="00C068D9"/>
    <w:rsid w:val="00C069AB"/>
    <w:rsid w:val="00C069E7"/>
    <w:rsid w:val="00C06D8F"/>
    <w:rsid w:val="00C06EBB"/>
    <w:rsid w:val="00C07CCC"/>
    <w:rsid w:val="00C07F6D"/>
    <w:rsid w:val="00C1087C"/>
    <w:rsid w:val="00C10B44"/>
    <w:rsid w:val="00C10F0B"/>
    <w:rsid w:val="00C1172D"/>
    <w:rsid w:val="00C11753"/>
    <w:rsid w:val="00C11BF9"/>
    <w:rsid w:val="00C11D40"/>
    <w:rsid w:val="00C12494"/>
    <w:rsid w:val="00C125B4"/>
    <w:rsid w:val="00C12935"/>
    <w:rsid w:val="00C12CE7"/>
    <w:rsid w:val="00C13606"/>
    <w:rsid w:val="00C136F5"/>
    <w:rsid w:val="00C14A00"/>
    <w:rsid w:val="00C14F5C"/>
    <w:rsid w:val="00C15333"/>
    <w:rsid w:val="00C157F3"/>
    <w:rsid w:val="00C15C14"/>
    <w:rsid w:val="00C15EF3"/>
    <w:rsid w:val="00C16112"/>
    <w:rsid w:val="00C16E82"/>
    <w:rsid w:val="00C17774"/>
    <w:rsid w:val="00C17845"/>
    <w:rsid w:val="00C204EE"/>
    <w:rsid w:val="00C20ACB"/>
    <w:rsid w:val="00C20C02"/>
    <w:rsid w:val="00C20CA3"/>
    <w:rsid w:val="00C20F91"/>
    <w:rsid w:val="00C21B61"/>
    <w:rsid w:val="00C224A8"/>
    <w:rsid w:val="00C23258"/>
    <w:rsid w:val="00C238F3"/>
    <w:rsid w:val="00C23AA2"/>
    <w:rsid w:val="00C23DDA"/>
    <w:rsid w:val="00C23F35"/>
    <w:rsid w:val="00C2428D"/>
    <w:rsid w:val="00C246B6"/>
    <w:rsid w:val="00C249A5"/>
    <w:rsid w:val="00C24BAD"/>
    <w:rsid w:val="00C25F87"/>
    <w:rsid w:val="00C260FB"/>
    <w:rsid w:val="00C2642B"/>
    <w:rsid w:val="00C2652B"/>
    <w:rsid w:val="00C2688B"/>
    <w:rsid w:val="00C26C2D"/>
    <w:rsid w:val="00C26E0F"/>
    <w:rsid w:val="00C2707E"/>
    <w:rsid w:val="00C27699"/>
    <w:rsid w:val="00C27861"/>
    <w:rsid w:val="00C301B7"/>
    <w:rsid w:val="00C305B6"/>
    <w:rsid w:val="00C30625"/>
    <w:rsid w:val="00C307A2"/>
    <w:rsid w:val="00C30B05"/>
    <w:rsid w:val="00C30BE4"/>
    <w:rsid w:val="00C31406"/>
    <w:rsid w:val="00C319A7"/>
    <w:rsid w:val="00C32474"/>
    <w:rsid w:val="00C32728"/>
    <w:rsid w:val="00C3279F"/>
    <w:rsid w:val="00C3280F"/>
    <w:rsid w:val="00C33B8C"/>
    <w:rsid w:val="00C3420D"/>
    <w:rsid w:val="00C343D5"/>
    <w:rsid w:val="00C34707"/>
    <w:rsid w:val="00C354C0"/>
    <w:rsid w:val="00C355C3"/>
    <w:rsid w:val="00C359C4"/>
    <w:rsid w:val="00C36382"/>
    <w:rsid w:val="00C372E8"/>
    <w:rsid w:val="00C4022F"/>
    <w:rsid w:val="00C41426"/>
    <w:rsid w:val="00C41538"/>
    <w:rsid w:val="00C415F3"/>
    <w:rsid w:val="00C41744"/>
    <w:rsid w:val="00C41956"/>
    <w:rsid w:val="00C41A24"/>
    <w:rsid w:val="00C42127"/>
    <w:rsid w:val="00C4262A"/>
    <w:rsid w:val="00C42AB9"/>
    <w:rsid w:val="00C42B65"/>
    <w:rsid w:val="00C43186"/>
    <w:rsid w:val="00C435B0"/>
    <w:rsid w:val="00C43898"/>
    <w:rsid w:val="00C44646"/>
    <w:rsid w:val="00C449CC"/>
    <w:rsid w:val="00C45686"/>
    <w:rsid w:val="00C45855"/>
    <w:rsid w:val="00C45985"/>
    <w:rsid w:val="00C461DD"/>
    <w:rsid w:val="00C46312"/>
    <w:rsid w:val="00C46452"/>
    <w:rsid w:val="00C46635"/>
    <w:rsid w:val="00C46E63"/>
    <w:rsid w:val="00C475E0"/>
    <w:rsid w:val="00C4765B"/>
    <w:rsid w:val="00C47721"/>
    <w:rsid w:val="00C47884"/>
    <w:rsid w:val="00C479DA"/>
    <w:rsid w:val="00C50050"/>
    <w:rsid w:val="00C50866"/>
    <w:rsid w:val="00C50BD7"/>
    <w:rsid w:val="00C50ECA"/>
    <w:rsid w:val="00C51197"/>
    <w:rsid w:val="00C511CE"/>
    <w:rsid w:val="00C5136B"/>
    <w:rsid w:val="00C515C0"/>
    <w:rsid w:val="00C51801"/>
    <w:rsid w:val="00C51925"/>
    <w:rsid w:val="00C51A9C"/>
    <w:rsid w:val="00C526DE"/>
    <w:rsid w:val="00C52C62"/>
    <w:rsid w:val="00C52E2C"/>
    <w:rsid w:val="00C52E7A"/>
    <w:rsid w:val="00C532AF"/>
    <w:rsid w:val="00C532D2"/>
    <w:rsid w:val="00C53DD0"/>
    <w:rsid w:val="00C54216"/>
    <w:rsid w:val="00C544A2"/>
    <w:rsid w:val="00C54FEE"/>
    <w:rsid w:val="00C55490"/>
    <w:rsid w:val="00C55795"/>
    <w:rsid w:val="00C55924"/>
    <w:rsid w:val="00C560AC"/>
    <w:rsid w:val="00C56759"/>
    <w:rsid w:val="00C56EFB"/>
    <w:rsid w:val="00C572F8"/>
    <w:rsid w:val="00C5772C"/>
    <w:rsid w:val="00C6000D"/>
    <w:rsid w:val="00C60CBF"/>
    <w:rsid w:val="00C61164"/>
    <w:rsid w:val="00C616AB"/>
    <w:rsid w:val="00C61C30"/>
    <w:rsid w:val="00C61CE9"/>
    <w:rsid w:val="00C62535"/>
    <w:rsid w:val="00C62830"/>
    <w:rsid w:val="00C62A02"/>
    <w:rsid w:val="00C62F61"/>
    <w:rsid w:val="00C6370C"/>
    <w:rsid w:val="00C63CF3"/>
    <w:rsid w:val="00C63FD6"/>
    <w:rsid w:val="00C6423F"/>
    <w:rsid w:val="00C64682"/>
    <w:rsid w:val="00C649CF"/>
    <w:rsid w:val="00C650D5"/>
    <w:rsid w:val="00C656DD"/>
    <w:rsid w:val="00C65897"/>
    <w:rsid w:val="00C65AC7"/>
    <w:rsid w:val="00C65B44"/>
    <w:rsid w:val="00C6618A"/>
    <w:rsid w:val="00C66494"/>
    <w:rsid w:val="00C67B34"/>
    <w:rsid w:val="00C67EA4"/>
    <w:rsid w:val="00C700CD"/>
    <w:rsid w:val="00C70123"/>
    <w:rsid w:val="00C7014C"/>
    <w:rsid w:val="00C716DA"/>
    <w:rsid w:val="00C71DD3"/>
    <w:rsid w:val="00C72D08"/>
    <w:rsid w:val="00C72EB8"/>
    <w:rsid w:val="00C72EFE"/>
    <w:rsid w:val="00C730E1"/>
    <w:rsid w:val="00C73441"/>
    <w:rsid w:val="00C7374D"/>
    <w:rsid w:val="00C73805"/>
    <w:rsid w:val="00C74175"/>
    <w:rsid w:val="00C7430B"/>
    <w:rsid w:val="00C744AA"/>
    <w:rsid w:val="00C74722"/>
    <w:rsid w:val="00C749BD"/>
    <w:rsid w:val="00C74DC8"/>
    <w:rsid w:val="00C75058"/>
    <w:rsid w:val="00C751D9"/>
    <w:rsid w:val="00C757E0"/>
    <w:rsid w:val="00C75C34"/>
    <w:rsid w:val="00C75C51"/>
    <w:rsid w:val="00C7670B"/>
    <w:rsid w:val="00C7689C"/>
    <w:rsid w:val="00C77078"/>
    <w:rsid w:val="00C774DA"/>
    <w:rsid w:val="00C7786E"/>
    <w:rsid w:val="00C778E6"/>
    <w:rsid w:val="00C77CC5"/>
    <w:rsid w:val="00C77F84"/>
    <w:rsid w:val="00C8014B"/>
    <w:rsid w:val="00C803EC"/>
    <w:rsid w:val="00C80BEA"/>
    <w:rsid w:val="00C8202F"/>
    <w:rsid w:val="00C820BC"/>
    <w:rsid w:val="00C822E3"/>
    <w:rsid w:val="00C8246F"/>
    <w:rsid w:val="00C824EE"/>
    <w:rsid w:val="00C825CC"/>
    <w:rsid w:val="00C82876"/>
    <w:rsid w:val="00C8292E"/>
    <w:rsid w:val="00C82B80"/>
    <w:rsid w:val="00C82D05"/>
    <w:rsid w:val="00C832D4"/>
    <w:rsid w:val="00C839CA"/>
    <w:rsid w:val="00C83B36"/>
    <w:rsid w:val="00C840B1"/>
    <w:rsid w:val="00C84139"/>
    <w:rsid w:val="00C84E5A"/>
    <w:rsid w:val="00C850BD"/>
    <w:rsid w:val="00C85350"/>
    <w:rsid w:val="00C8685F"/>
    <w:rsid w:val="00C870B3"/>
    <w:rsid w:val="00C87A2B"/>
    <w:rsid w:val="00C87CB2"/>
    <w:rsid w:val="00C87D2F"/>
    <w:rsid w:val="00C90047"/>
    <w:rsid w:val="00C900D3"/>
    <w:rsid w:val="00C90432"/>
    <w:rsid w:val="00C9045F"/>
    <w:rsid w:val="00C909E3"/>
    <w:rsid w:val="00C90A14"/>
    <w:rsid w:val="00C91021"/>
    <w:rsid w:val="00C912D5"/>
    <w:rsid w:val="00C9192A"/>
    <w:rsid w:val="00C919AC"/>
    <w:rsid w:val="00C919F9"/>
    <w:rsid w:val="00C91D0E"/>
    <w:rsid w:val="00C91E39"/>
    <w:rsid w:val="00C92A9E"/>
    <w:rsid w:val="00C9307E"/>
    <w:rsid w:val="00C932C8"/>
    <w:rsid w:val="00C93354"/>
    <w:rsid w:val="00C93397"/>
    <w:rsid w:val="00C93EFA"/>
    <w:rsid w:val="00C93F72"/>
    <w:rsid w:val="00C947BF"/>
    <w:rsid w:val="00C94818"/>
    <w:rsid w:val="00C94DA4"/>
    <w:rsid w:val="00C95229"/>
    <w:rsid w:val="00C952BE"/>
    <w:rsid w:val="00C95454"/>
    <w:rsid w:val="00C95634"/>
    <w:rsid w:val="00C9594C"/>
    <w:rsid w:val="00C959E4"/>
    <w:rsid w:val="00C95D68"/>
    <w:rsid w:val="00C96661"/>
    <w:rsid w:val="00C96879"/>
    <w:rsid w:val="00C96A8D"/>
    <w:rsid w:val="00C96F2A"/>
    <w:rsid w:val="00C975C0"/>
    <w:rsid w:val="00CA007E"/>
    <w:rsid w:val="00CA11A0"/>
    <w:rsid w:val="00CA13CB"/>
    <w:rsid w:val="00CA1E72"/>
    <w:rsid w:val="00CA20A3"/>
    <w:rsid w:val="00CA2173"/>
    <w:rsid w:val="00CA26E1"/>
    <w:rsid w:val="00CA2FD6"/>
    <w:rsid w:val="00CA37F7"/>
    <w:rsid w:val="00CA39D9"/>
    <w:rsid w:val="00CA3CF4"/>
    <w:rsid w:val="00CA3D75"/>
    <w:rsid w:val="00CA3EF3"/>
    <w:rsid w:val="00CA462C"/>
    <w:rsid w:val="00CA4F12"/>
    <w:rsid w:val="00CA509C"/>
    <w:rsid w:val="00CA5326"/>
    <w:rsid w:val="00CA5E69"/>
    <w:rsid w:val="00CA6273"/>
    <w:rsid w:val="00CA635D"/>
    <w:rsid w:val="00CA6829"/>
    <w:rsid w:val="00CA6DE0"/>
    <w:rsid w:val="00CA725F"/>
    <w:rsid w:val="00CA72B7"/>
    <w:rsid w:val="00CA7378"/>
    <w:rsid w:val="00CA7406"/>
    <w:rsid w:val="00CA751E"/>
    <w:rsid w:val="00CA759B"/>
    <w:rsid w:val="00CA77AB"/>
    <w:rsid w:val="00CA79A5"/>
    <w:rsid w:val="00CA7AD3"/>
    <w:rsid w:val="00CA7D70"/>
    <w:rsid w:val="00CA7DAC"/>
    <w:rsid w:val="00CB035D"/>
    <w:rsid w:val="00CB0726"/>
    <w:rsid w:val="00CB0BDB"/>
    <w:rsid w:val="00CB0C41"/>
    <w:rsid w:val="00CB0E82"/>
    <w:rsid w:val="00CB1597"/>
    <w:rsid w:val="00CB198E"/>
    <w:rsid w:val="00CB1D68"/>
    <w:rsid w:val="00CB201C"/>
    <w:rsid w:val="00CB22AF"/>
    <w:rsid w:val="00CB23BC"/>
    <w:rsid w:val="00CB2C04"/>
    <w:rsid w:val="00CB2F68"/>
    <w:rsid w:val="00CB3033"/>
    <w:rsid w:val="00CB3179"/>
    <w:rsid w:val="00CB3231"/>
    <w:rsid w:val="00CB3687"/>
    <w:rsid w:val="00CB37D3"/>
    <w:rsid w:val="00CB3D70"/>
    <w:rsid w:val="00CB4537"/>
    <w:rsid w:val="00CB45BB"/>
    <w:rsid w:val="00CB48BA"/>
    <w:rsid w:val="00CB4D80"/>
    <w:rsid w:val="00CB4DF0"/>
    <w:rsid w:val="00CB5200"/>
    <w:rsid w:val="00CB5945"/>
    <w:rsid w:val="00CB5A76"/>
    <w:rsid w:val="00CB5EBD"/>
    <w:rsid w:val="00CB6034"/>
    <w:rsid w:val="00CB6465"/>
    <w:rsid w:val="00CB683B"/>
    <w:rsid w:val="00CB6D37"/>
    <w:rsid w:val="00CB7152"/>
    <w:rsid w:val="00CB775C"/>
    <w:rsid w:val="00CB7DBF"/>
    <w:rsid w:val="00CC0126"/>
    <w:rsid w:val="00CC0349"/>
    <w:rsid w:val="00CC18C6"/>
    <w:rsid w:val="00CC2114"/>
    <w:rsid w:val="00CC301D"/>
    <w:rsid w:val="00CC3413"/>
    <w:rsid w:val="00CC3590"/>
    <w:rsid w:val="00CC39A7"/>
    <w:rsid w:val="00CC39B0"/>
    <w:rsid w:val="00CC3E8D"/>
    <w:rsid w:val="00CC4105"/>
    <w:rsid w:val="00CC475C"/>
    <w:rsid w:val="00CC4B1C"/>
    <w:rsid w:val="00CC51E7"/>
    <w:rsid w:val="00CC5218"/>
    <w:rsid w:val="00CC5C56"/>
    <w:rsid w:val="00CC5D0B"/>
    <w:rsid w:val="00CC63A1"/>
    <w:rsid w:val="00CC64DF"/>
    <w:rsid w:val="00CC67B2"/>
    <w:rsid w:val="00CC697B"/>
    <w:rsid w:val="00CC6E99"/>
    <w:rsid w:val="00CC6F7B"/>
    <w:rsid w:val="00CC70ED"/>
    <w:rsid w:val="00CC7744"/>
    <w:rsid w:val="00CC7A1D"/>
    <w:rsid w:val="00CC7DF7"/>
    <w:rsid w:val="00CD069B"/>
    <w:rsid w:val="00CD0A2A"/>
    <w:rsid w:val="00CD12D7"/>
    <w:rsid w:val="00CD1437"/>
    <w:rsid w:val="00CD16AC"/>
    <w:rsid w:val="00CD16CD"/>
    <w:rsid w:val="00CD1876"/>
    <w:rsid w:val="00CD2375"/>
    <w:rsid w:val="00CD2510"/>
    <w:rsid w:val="00CD258F"/>
    <w:rsid w:val="00CD261A"/>
    <w:rsid w:val="00CD29ED"/>
    <w:rsid w:val="00CD3236"/>
    <w:rsid w:val="00CD3472"/>
    <w:rsid w:val="00CD38F5"/>
    <w:rsid w:val="00CD3BD6"/>
    <w:rsid w:val="00CD3EEC"/>
    <w:rsid w:val="00CD4134"/>
    <w:rsid w:val="00CD4250"/>
    <w:rsid w:val="00CD4A15"/>
    <w:rsid w:val="00CD5179"/>
    <w:rsid w:val="00CD54F9"/>
    <w:rsid w:val="00CD55FC"/>
    <w:rsid w:val="00CD5894"/>
    <w:rsid w:val="00CD5BE1"/>
    <w:rsid w:val="00CD5D7B"/>
    <w:rsid w:val="00CD5E6E"/>
    <w:rsid w:val="00CD643D"/>
    <w:rsid w:val="00CD6986"/>
    <w:rsid w:val="00CD75E6"/>
    <w:rsid w:val="00CD7604"/>
    <w:rsid w:val="00CD7696"/>
    <w:rsid w:val="00CD79E4"/>
    <w:rsid w:val="00CE0480"/>
    <w:rsid w:val="00CE09E8"/>
    <w:rsid w:val="00CE0C1C"/>
    <w:rsid w:val="00CE1491"/>
    <w:rsid w:val="00CE16CA"/>
    <w:rsid w:val="00CE17E1"/>
    <w:rsid w:val="00CE2456"/>
    <w:rsid w:val="00CE3555"/>
    <w:rsid w:val="00CE3562"/>
    <w:rsid w:val="00CE3613"/>
    <w:rsid w:val="00CE3A94"/>
    <w:rsid w:val="00CE4C32"/>
    <w:rsid w:val="00CE50CD"/>
    <w:rsid w:val="00CE5430"/>
    <w:rsid w:val="00CE6382"/>
    <w:rsid w:val="00CE6EB1"/>
    <w:rsid w:val="00CE72E6"/>
    <w:rsid w:val="00CE795E"/>
    <w:rsid w:val="00CF0095"/>
    <w:rsid w:val="00CF0622"/>
    <w:rsid w:val="00CF0634"/>
    <w:rsid w:val="00CF0980"/>
    <w:rsid w:val="00CF0A64"/>
    <w:rsid w:val="00CF0AF8"/>
    <w:rsid w:val="00CF0ED5"/>
    <w:rsid w:val="00CF10D5"/>
    <w:rsid w:val="00CF16CC"/>
    <w:rsid w:val="00CF1F25"/>
    <w:rsid w:val="00CF2247"/>
    <w:rsid w:val="00CF22B8"/>
    <w:rsid w:val="00CF2454"/>
    <w:rsid w:val="00CF266F"/>
    <w:rsid w:val="00CF2D3E"/>
    <w:rsid w:val="00CF2DF6"/>
    <w:rsid w:val="00CF2DF8"/>
    <w:rsid w:val="00CF347C"/>
    <w:rsid w:val="00CF3D78"/>
    <w:rsid w:val="00CF40DC"/>
    <w:rsid w:val="00CF4C30"/>
    <w:rsid w:val="00CF56C8"/>
    <w:rsid w:val="00CF5F3D"/>
    <w:rsid w:val="00CF643D"/>
    <w:rsid w:val="00CF652D"/>
    <w:rsid w:val="00CF653E"/>
    <w:rsid w:val="00CF66EF"/>
    <w:rsid w:val="00CF6D36"/>
    <w:rsid w:val="00CF7057"/>
    <w:rsid w:val="00CF708D"/>
    <w:rsid w:val="00CF7C8B"/>
    <w:rsid w:val="00CF7E6C"/>
    <w:rsid w:val="00D0068F"/>
    <w:rsid w:val="00D00882"/>
    <w:rsid w:val="00D00ECD"/>
    <w:rsid w:val="00D01186"/>
    <w:rsid w:val="00D012D7"/>
    <w:rsid w:val="00D026BF"/>
    <w:rsid w:val="00D026D6"/>
    <w:rsid w:val="00D02A49"/>
    <w:rsid w:val="00D035F0"/>
    <w:rsid w:val="00D03F34"/>
    <w:rsid w:val="00D041A5"/>
    <w:rsid w:val="00D043A2"/>
    <w:rsid w:val="00D043F0"/>
    <w:rsid w:val="00D0459C"/>
    <w:rsid w:val="00D04951"/>
    <w:rsid w:val="00D04D6A"/>
    <w:rsid w:val="00D056FB"/>
    <w:rsid w:val="00D057E9"/>
    <w:rsid w:val="00D05A84"/>
    <w:rsid w:val="00D05BB5"/>
    <w:rsid w:val="00D06418"/>
    <w:rsid w:val="00D06D00"/>
    <w:rsid w:val="00D075E5"/>
    <w:rsid w:val="00D10444"/>
    <w:rsid w:val="00D10A17"/>
    <w:rsid w:val="00D10A1B"/>
    <w:rsid w:val="00D10A75"/>
    <w:rsid w:val="00D10C98"/>
    <w:rsid w:val="00D11297"/>
    <w:rsid w:val="00D117F1"/>
    <w:rsid w:val="00D119B6"/>
    <w:rsid w:val="00D11C66"/>
    <w:rsid w:val="00D12062"/>
    <w:rsid w:val="00D12C53"/>
    <w:rsid w:val="00D132C7"/>
    <w:rsid w:val="00D134BE"/>
    <w:rsid w:val="00D135A7"/>
    <w:rsid w:val="00D13937"/>
    <w:rsid w:val="00D139A0"/>
    <w:rsid w:val="00D13B38"/>
    <w:rsid w:val="00D13DCE"/>
    <w:rsid w:val="00D13F2D"/>
    <w:rsid w:val="00D1489E"/>
    <w:rsid w:val="00D14D85"/>
    <w:rsid w:val="00D1596D"/>
    <w:rsid w:val="00D16477"/>
    <w:rsid w:val="00D1654B"/>
    <w:rsid w:val="00D16757"/>
    <w:rsid w:val="00D16B40"/>
    <w:rsid w:val="00D16CEB"/>
    <w:rsid w:val="00D176CB"/>
    <w:rsid w:val="00D17AA7"/>
    <w:rsid w:val="00D17D85"/>
    <w:rsid w:val="00D20214"/>
    <w:rsid w:val="00D20278"/>
    <w:rsid w:val="00D2056C"/>
    <w:rsid w:val="00D20ADE"/>
    <w:rsid w:val="00D20E40"/>
    <w:rsid w:val="00D20E6E"/>
    <w:rsid w:val="00D20F15"/>
    <w:rsid w:val="00D20F7F"/>
    <w:rsid w:val="00D2121D"/>
    <w:rsid w:val="00D21A14"/>
    <w:rsid w:val="00D21D4A"/>
    <w:rsid w:val="00D22290"/>
    <w:rsid w:val="00D22F35"/>
    <w:rsid w:val="00D2303A"/>
    <w:rsid w:val="00D23ECC"/>
    <w:rsid w:val="00D24B83"/>
    <w:rsid w:val="00D24BCC"/>
    <w:rsid w:val="00D24E3D"/>
    <w:rsid w:val="00D24F4D"/>
    <w:rsid w:val="00D254E8"/>
    <w:rsid w:val="00D26070"/>
    <w:rsid w:val="00D26D5F"/>
    <w:rsid w:val="00D2719F"/>
    <w:rsid w:val="00D27277"/>
    <w:rsid w:val="00D27448"/>
    <w:rsid w:val="00D27763"/>
    <w:rsid w:val="00D27A3C"/>
    <w:rsid w:val="00D3085A"/>
    <w:rsid w:val="00D30AB5"/>
    <w:rsid w:val="00D3121A"/>
    <w:rsid w:val="00D319EE"/>
    <w:rsid w:val="00D31FBD"/>
    <w:rsid w:val="00D320E0"/>
    <w:rsid w:val="00D32638"/>
    <w:rsid w:val="00D326DA"/>
    <w:rsid w:val="00D327C1"/>
    <w:rsid w:val="00D32C3C"/>
    <w:rsid w:val="00D32D97"/>
    <w:rsid w:val="00D331EA"/>
    <w:rsid w:val="00D34160"/>
    <w:rsid w:val="00D342B6"/>
    <w:rsid w:val="00D3522F"/>
    <w:rsid w:val="00D354C5"/>
    <w:rsid w:val="00D357B1"/>
    <w:rsid w:val="00D358E5"/>
    <w:rsid w:val="00D35E67"/>
    <w:rsid w:val="00D362B2"/>
    <w:rsid w:val="00D3643E"/>
    <w:rsid w:val="00D36B66"/>
    <w:rsid w:val="00D36C8E"/>
    <w:rsid w:val="00D3701C"/>
    <w:rsid w:val="00D3742E"/>
    <w:rsid w:val="00D37E12"/>
    <w:rsid w:val="00D405CD"/>
    <w:rsid w:val="00D40A5D"/>
    <w:rsid w:val="00D41C1A"/>
    <w:rsid w:val="00D4200F"/>
    <w:rsid w:val="00D42589"/>
    <w:rsid w:val="00D428E5"/>
    <w:rsid w:val="00D42902"/>
    <w:rsid w:val="00D43BEB"/>
    <w:rsid w:val="00D43D27"/>
    <w:rsid w:val="00D43EBE"/>
    <w:rsid w:val="00D43EE1"/>
    <w:rsid w:val="00D44367"/>
    <w:rsid w:val="00D44398"/>
    <w:rsid w:val="00D44B68"/>
    <w:rsid w:val="00D45F35"/>
    <w:rsid w:val="00D461CA"/>
    <w:rsid w:val="00D463F3"/>
    <w:rsid w:val="00D46BAC"/>
    <w:rsid w:val="00D47145"/>
    <w:rsid w:val="00D4744B"/>
    <w:rsid w:val="00D47491"/>
    <w:rsid w:val="00D502E7"/>
    <w:rsid w:val="00D50AFB"/>
    <w:rsid w:val="00D50B17"/>
    <w:rsid w:val="00D516C3"/>
    <w:rsid w:val="00D517DE"/>
    <w:rsid w:val="00D51843"/>
    <w:rsid w:val="00D51C69"/>
    <w:rsid w:val="00D51EEC"/>
    <w:rsid w:val="00D525B8"/>
    <w:rsid w:val="00D52A8B"/>
    <w:rsid w:val="00D52D23"/>
    <w:rsid w:val="00D52DBD"/>
    <w:rsid w:val="00D5454F"/>
    <w:rsid w:val="00D54587"/>
    <w:rsid w:val="00D545D4"/>
    <w:rsid w:val="00D550BF"/>
    <w:rsid w:val="00D559E7"/>
    <w:rsid w:val="00D55EEE"/>
    <w:rsid w:val="00D56987"/>
    <w:rsid w:val="00D569A2"/>
    <w:rsid w:val="00D56EC1"/>
    <w:rsid w:val="00D571CD"/>
    <w:rsid w:val="00D574F4"/>
    <w:rsid w:val="00D5773E"/>
    <w:rsid w:val="00D601B9"/>
    <w:rsid w:val="00D60340"/>
    <w:rsid w:val="00D60753"/>
    <w:rsid w:val="00D6081B"/>
    <w:rsid w:val="00D60BF2"/>
    <w:rsid w:val="00D61AC6"/>
    <w:rsid w:val="00D62876"/>
    <w:rsid w:val="00D62E2F"/>
    <w:rsid w:val="00D62E4D"/>
    <w:rsid w:val="00D62F05"/>
    <w:rsid w:val="00D62F26"/>
    <w:rsid w:val="00D634B5"/>
    <w:rsid w:val="00D635B8"/>
    <w:rsid w:val="00D64363"/>
    <w:rsid w:val="00D6459E"/>
    <w:rsid w:val="00D64657"/>
    <w:rsid w:val="00D6477D"/>
    <w:rsid w:val="00D648A7"/>
    <w:rsid w:val="00D64E30"/>
    <w:rsid w:val="00D651C0"/>
    <w:rsid w:val="00D65502"/>
    <w:rsid w:val="00D65D1B"/>
    <w:rsid w:val="00D65F00"/>
    <w:rsid w:val="00D663E4"/>
    <w:rsid w:val="00D66517"/>
    <w:rsid w:val="00D674B4"/>
    <w:rsid w:val="00D676E0"/>
    <w:rsid w:val="00D67742"/>
    <w:rsid w:val="00D67C4B"/>
    <w:rsid w:val="00D70375"/>
    <w:rsid w:val="00D70578"/>
    <w:rsid w:val="00D70BEE"/>
    <w:rsid w:val="00D70EDA"/>
    <w:rsid w:val="00D7147E"/>
    <w:rsid w:val="00D71C9E"/>
    <w:rsid w:val="00D720DC"/>
    <w:rsid w:val="00D72BAF"/>
    <w:rsid w:val="00D731C5"/>
    <w:rsid w:val="00D73610"/>
    <w:rsid w:val="00D7368E"/>
    <w:rsid w:val="00D737E7"/>
    <w:rsid w:val="00D7399E"/>
    <w:rsid w:val="00D73B81"/>
    <w:rsid w:val="00D74225"/>
    <w:rsid w:val="00D74C91"/>
    <w:rsid w:val="00D74E84"/>
    <w:rsid w:val="00D7512F"/>
    <w:rsid w:val="00D75390"/>
    <w:rsid w:val="00D75423"/>
    <w:rsid w:val="00D75557"/>
    <w:rsid w:val="00D75893"/>
    <w:rsid w:val="00D75954"/>
    <w:rsid w:val="00D761D7"/>
    <w:rsid w:val="00D77103"/>
    <w:rsid w:val="00D771EC"/>
    <w:rsid w:val="00D773B6"/>
    <w:rsid w:val="00D77464"/>
    <w:rsid w:val="00D77792"/>
    <w:rsid w:val="00D777C5"/>
    <w:rsid w:val="00D80118"/>
    <w:rsid w:val="00D80782"/>
    <w:rsid w:val="00D808C4"/>
    <w:rsid w:val="00D80A24"/>
    <w:rsid w:val="00D80E43"/>
    <w:rsid w:val="00D81171"/>
    <w:rsid w:val="00D81611"/>
    <w:rsid w:val="00D81AD9"/>
    <w:rsid w:val="00D82205"/>
    <w:rsid w:val="00D82A3B"/>
    <w:rsid w:val="00D834AE"/>
    <w:rsid w:val="00D83552"/>
    <w:rsid w:val="00D83761"/>
    <w:rsid w:val="00D83ED5"/>
    <w:rsid w:val="00D8465B"/>
    <w:rsid w:val="00D849FF"/>
    <w:rsid w:val="00D84FD2"/>
    <w:rsid w:val="00D8584C"/>
    <w:rsid w:val="00D858BF"/>
    <w:rsid w:val="00D86115"/>
    <w:rsid w:val="00D864DA"/>
    <w:rsid w:val="00D86592"/>
    <w:rsid w:val="00D86F37"/>
    <w:rsid w:val="00D87447"/>
    <w:rsid w:val="00D87818"/>
    <w:rsid w:val="00D879AA"/>
    <w:rsid w:val="00D90B11"/>
    <w:rsid w:val="00D90C18"/>
    <w:rsid w:val="00D9213E"/>
    <w:rsid w:val="00D92669"/>
    <w:rsid w:val="00D92F2E"/>
    <w:rsid w:val="00D9351B"/>
    <w:rsid w:val="00D93A33"/>
    <w:rsid w:val="00D93A96"/>
    <w:rsid w:val="00D93C14"/>
    <w:rsid w:val="00D940F9"/>
    <w:rsid w:val="00D9433E"/>
    <w:rsid w:val="00D948D6"/>
    <w:rsid w:val="00D9589F"/>
    <w:rsid w:val="00D95B42"/>
    <w:rsid w:val="00D95D13"/>
    <w:rsid w:val="00D960CC"/>
    <w:rsid w:val="00D96110"/>
    <w:rsid w:val="00D965DE"/>
    <w:rsid w:val="00D9681A"/>
    <w:rsid w:val="00D96D4F"/>
    <w:rsid w:val="00D96EC6"/>
    <w:rsid w:val="00D97684"/>
    <w:rsid w:val="00D97F89"/>
    <w:rsid w:val="00DA0299"/>
    <w:rsid w:val="00DA13BC"/>
    <w:rsid w:val="00DA1A66"/>
    <w:rsid w:val="00DA2094"/>
    <w:rsid w:val="00DA211F"/>
    <w:rsid w:val="00DA2622"/>
    <w:rsid w:val="00DA324B"/>
    <w:rsid w:val="00DA352C"/>
    <w:rsid w:val="00DA3B95"/>
    <w:rsid w:val="00DA3F1D"/>
    <w:rsid w:val="00DA40A9"/>
    <w:rsid w:val="00DA4158"/>
    <w:rsid w:val="00DA4165"/>
    <w:rsid w:val="00DA43CE"/>
    <w:rsid w:val="00DA43EB"/>
    <w:rsid w:val="00DA43EC"/>
    <w:rsid w:val="00DA4566"/>
    <w:rsid w:val="00DA4581"/>
    <w:rsid w:val="00DA51A4"/>
    <w:rsid w:val="00DA5535"/>
    <w:rsid w:val="00DA5D59"/>
    <w:rsid w:val="00DA5D88"/>
    <w:rsid w:val="00DA6777"/>
    <w:rsid w:val="00DA6C25"/>
    <w:rsid w:val="00DA6ED3"/>
    <w:rsid w:val="00DA7A1F"/>
    <w:rsid w:val="00DA7B3F"/>
    <w:rsid w:val="00DB02D2"/>
    <w:rsid w:val="00DB0FC4"/>
    <w:rsid w:val="00DB1154"/>
    <w:rsid w:val="00DB1BEC"/>
    <w:rsid w:val="00DB1D9C"/>
    <w:rsid w:val="00DB213D"/>
    <w:rsid w:val="00DB25CB"/>
    <w:rsid w:val="00DB32A9"/>
    <w:rsid w:val="00DB3729"/>
    <w:rsid w:val="00DB3916"/>
    <w:rsid w:val="00DB3A45"/>
    <w:rsid w:val="00DB3B68"/>
    <w:rsid w:val="00DB440D"/>
    <w:rsid w:val="00DB44A9"/>
    <w:rsid w:val="00DB49E1"/>
    <w:rsid w:val="00DB4AF3"/>
    <w:rsid w:val="00DB4CAB"/>
    <w:rsid w:val="00DB4DF7"/>
    <w:rsid w:val="00DB55FE"/>
    <w:rsid w:val="00DB580F"/>
    <w:rsid w:val="00DB58CB"/>
    <w:rsid w:val="00DB5B00"/>
    <w:rsid w:val="00DB6777"/>
    <w:rsid w:val="00DB6B8E"/>
    <w:rsid w:val="00DB6F63"/>
    <w:rsid w:val="00DB705A"/>
    <w:rsid w:val="00DB747C"/>
    <w:rsid w:val="00DC07A6"/>
    <w:rsid w:val="00DC0910"/>
    <w:rsid w:val="00DC0A0C"/>
    <w:rsid w:val="00DC0EA8"/>
    <w:rsid w:val="00DC0ECB"/>
    <w:rsid w:val="00DC1055"/>
    <w:rsid w:val="00DC13BA"/>
    <w:rsid w:val="00DC1D0C"/>
    <w:rsid w:val="00DC208F"/>
    <w:rsid w:val="00DC2100"/>
    <w:rsid w:val="00DC21E4"/>
    <w:rsid w:val="00DC260B"/>
    <w:rsid w:val="00DC277E"/>
    <w:rsid w:val="00DC2B49"/>
    <w:rsid w:val="00DC31B6"/>
    <w:rsid w:val="00DC3492"/>
    <w:rsid w:val="00DC3801"/>
    <w:rsid w:val="00DC3811"/>
    <w:rsid w:val="00DC39AF"/>
    <w:rsid w:val="00DC3FE1"/>
    <w:rsid w:val="00DC40A6"/>
    <w:rsid w:val="00DC42B6"/>
    <w:rsid w:val="00DC4415"/>
    <w:rsid w:val="00DC46F8"/>
    <w:rsid w:val="00DC4AF6"/>
    <w:rsid w:val="00DC4D3E"/>
    <w:rsid w:val="00DC4E93"/>
    <w:rsid w:val="00DC5280"/>
    <w:rsid w:val="00DC5358"/>
    <w:rsid w:val="00DC56B1"/>
    <w:rsid w:val="00DC576F"/>
    <w:rsid w:val="00DC5C76"/>
    <w:rsid w:val="00DC61B2"/>
    <w:rsid w:val="00DC678D"/>
    <w:rsid w:val="00DC6B79"/>
    <w:rsid w:val="00DC7533"/>
    <w:rsid w:val="00DC7547"/>
    <w:rsid w:val="00DC7A9D"/>
    <w:rsid w:val="00DD01DD"/>
    <w:rsid w:val="00DD0B9A"/>
    <w:rsid w:val="00DD10F4"/>
    <w:rsid w:val="00DD1107"/>
    <w:rsid w:val="00DD11FA"/>
    <w:rsid w:val="00DD1838"/>
    <w:rsid w:val="00DD2BBD"/>
    <w:rsid w:val="00DD2F43"/>
    <w:rsid w:val="00DD3EC0"/>
    <w:rsid w:val="00DD3FA1"/>
    <w:rsid w:val="00DD436B"/>
    <w:rsid w:val="00DD45B4"/>
    <w:rsid w:val="00DD4E56"/>
    <w:rsid w:val="00DD50A6"/>
    <w:rsid w:val="00DD57E7"/>
    <w:rsid w:val="00DD585C"/>
    <w:rsid w:val="00DD608F"/>
    <w:rsid w:val="00DD625A"/>
    <w:rsid w:val="00DD671C"/>
    <w:rsid w:val="00DD6C7F"/>
    <w:rsid w:val="00DD6C96"/>
    <w:rsid w:val="00DD744D"/>
    <w:rsid w:val="00DE0211"/>
    <w:rsid w:val="00DE05A1"/>
    <w:rsid w:val="00DE1D26"/>
    <w:rsid w:val="00DE1E4C"/>
    <w:rsid w:val="00DE22F7"/>
    <w:rsid w:val="00DE25F9"/>
    <w:rsid w:val="00DE28BA"/>
    <w:rsid w:val="00DE2979"/>
    <w:rsid w:val="00DE2A36"/>
    <w:rsid w:val="00DE318E"/>
    <w:rsid w:val="00DE3305"/>
    <w:rsid w:val="00DE343B"/>
    <w:rsid w:val="00DE3A33"/>
    <w:rsid w:val="00DE3DA8"/>
    <w:rsid w:val="00DE3DBC"/>
    <w:rsid w:val="00DE4013"/>
    <w:rsid w:val="00DE4416"/>
    <w:rsid w:val="00DE4C8B"/>
    <w:rsid w:val="00DE4D49"/>
    <w:rsid w:val="00DE5830"/>
    <w:rsid w:val="00DE617A"/>
    <w:rsid w:val="00DE635E"/>
    <w:rsid w:val="00DE63C6"/>
    <w:rsid w:val="00DE6833"/>
    <w:rsid w:val="00DE71E2"/>
    <w:rsid w:val="00DE738B"/>
    <w:rsid w:val="00DE7468"/>
    <w:rsid w:val="00DE77AA"/>
    <w:rsid w:val="00DE7995"/>
    <w:rsid w:val="00DF0BA9"/>
    <w:rsid w:val="00DF0D9A"/>
    <w:rsid w:val="00DF16C1"/>
    <w:rsid w:val="00DF1BEC"/>
    <w:rsid w:val="00DF2020"/>
    <w:rsid w:val="00DF20AC"/>
    <w:rsid w:val="00DF260D"/>
    <w:rsid w:val="00DF2891"/>
    <w:rsid w:val="00DF4539"/>
    <w:rsid w:val="00DF4B37"/>
    <w:rsid w:val="00DF5054"/>
    <w:rsid w:val="00DF566F"/>
    <w:rsid w:val="00DF5DF9"/>
    <w:rsid w:val="00DF5E61"/>
    <w:rsid w:val="00DF6BDA"/>
    <w:rsid w:val="00DF6D04"/>
    <w:rsid w:val="00DF6DE7"/>
    <w:rsid w:val="00DF726D"/>
    <w:rsid w:val="00DF768D"/>
    <w:rsid w:val="00DF76A4"/>
    <w:rsid w:val="00DF7734"/>
    <w:rsid w:val="00E0097B"/>
    <w:rsid w:val="00E00A25"/>
    <w:rsid w:val="00E01058"/>
    <w:rsid w:val="00E01650"/>
    <w:rsid w:val="00E01BF9"/>
    <w:rsid w:val="00E01E9E"/>
    <w:rsid w:val="00E01EFE"/>
    <w:rsid w:val="00E02791"/>
    <w:rsid w:val="00E02938"/>
    <w:rsid w:val="00E02D81"/>
    <w:rsid w:val="00E03163"/>
    <w:rsid w:val="00E03579"/>
    <w:rsid w:val="00E03811"/>
    <w:rsid w:val="00E03C87"/>
    <w:rsid w:val="00E046C7"/>
    <w:rsid w:val="00E04974"/>
    <w:rsid w:val="00E05A32"/>
    <w:rsid w:val="00E05CF7"/>
    <w:rsid w:val="00E05E0D"/>
    <w:rsid w:val="00E062F9"/>
    <w:rsid w:val="00E06366"/>
    <w:rsid w:val="00E06595"/>
    <w:rsid w:val="00E067BA"/>
    <w:rsid w:val="00E07270"/>
    <w:rsid w:val="00E07711"/>
    <w:rsid w:val="00E078F7"/>
    <w:rsid w:val="00E07C50"/>
    <w:rsid w:val="00E07F01"/>
    <w:rsid w:val="00E108D6"/>
    <w:rsid w:val="00E1134A"/>
    <w:rsid w:val="00E117D2"/>
    <w:rsid w:val="00E119A7"/>
    <w:rsid w:val="00E11DD6"/>
    <w:rsid w:val="00E11FC7"/>
    <w:rsid w:val="00E12687"/>
    <w:rsid w:val="00E12689"/>
    <w:rsid w:val="00E127B0"/>
    <w:rsid w:val="00E12827"/>
    <w:rsid w:val="00E12E97"/>
    <w:rsid w:val="00E13326"/>
    <w:rsid w:val="00E13A14"/>
    <w:rsid w:val="00E1402A"/>
    <w:rsid w:val="00E14197"/>
    <w:rsid w:val="00E14367"/>
    <w:rsid w:val="00E146E9"/>
    <w:rsid w:val="00E15635"/>
    <w:rsid w:val="00E158C7"/>
    <w:rsid w:val="00E15AFD"/>
    <w:rsid w:val="00E15DD1"/>
    <w:rsid w:val="00E16AB6"/>
    <w:rsid w:val="00E16ACA"/>
    <w:rsid w:val="00E16DF6"/>
    <w:rsid w:val="00E16FD5"/>
    <w:rsid w:val="00E17041"/>
    <w:rsid w:val="00E1776E"/>
    <w:rsid w:val="00E17828"/>
    <w:rsid w:val="00E20183"/>
    <w:rsid w:val="00E20691"/>
    <w:rsid w:val="00E209EF"/>
    <w:rsid w:val="00E212F6"/>
    <w:rsid w:val="00E2134C"/>
    <w:rsid w:val="00E213B2"/>
    <w:rsid w:val="00E21B37"/>
    <w:rsid w:val="00E21BA4"/>
    <w:rsid w:val="00E22005"/>
    <w:rsid w:val="00E22995"/>
    <w:rsid w:val="00E229A0"/>
    <w:rsid w:val="00E22C19"/>
    <w:rsid w:val="00E23091"/>
    <w:rsid w:val="00E2365C"/>
    <w:rsid w:val="00E2383C"/>
    <w:rsid w:val="00E240D8"/>
    <w:rsid w:val="00E24725"/>
    <w:rsid w:val="00E24BA8"/>
    <w:rsid w:val="00E250DD"/>
    <w:rsid w:val="00E25174"/>
    <w:rsid w:val="00E25412"/>
    <w:rsid w:val="00E2598D"/>
    <w:rsid w:val="00E26274"/>
    <w:rsid w:val="00E26316"/>
    <w:rsid w:val="00E26419"/>
    <w:rsid w:val="00E26BE3"/>
    <w:rsid w:val="00E27308"/>
    <w:rsid w:val="00E27B75"/>
    <w:rsid w:val="00E27F10"/>
    <w:rsid w:val="00E301A7"/>
    <w:rsid w:val="00E3029C"/>
    <w:rsid w:val="00E30797"/>
    <w:rsid w:val="00E30912"/>
    <w:rsid w:val="00E30A0D"/>
    <w:rsid w:val="00E314FF"/>
    <w:rsid w:val="00E31862"/>
    <w:rsid w:val="00E320B4"/>
    <w:rsid w:val="00E322FD"/>
    <w:rsid w:val="00E32BAD"/>
    <w:rsid w:val="00E32E9B"/>
    <w:rsid w:val="00E32E9C"/>
    <w:rsid w:val="00E33457"/>
    <w:rsid w:val="00E33A22"/>
    <w:rsid w:val="00E33B55"/>
    <w:rsid w:val="00E33FED"/>
    <w:rsid w:val="00E34BFE"/>
    <w:rsid w:val="00E34CC6"/>
    <w:rsid w:val="00E35015"/>
    <w:rsid w:val="00E354D2"/>
    <w:rsid w:val="00E35B58"/>
    <w:rsid w:val="00E37D87"/>
    <w:rsid w:val="00E4026B"/>
    <w:rsid w:val="00E40901"/>
    <w:rsid w:val="00E40EDB"/>
    <w:rsid w:val="00E414BA"/>
    <w:rsid w:val="00E418B0"/>
    <w:rsid w:val="00E41FD0"/>
    <w:rsid w:val="00E420F5"/>
    <w:rsid w:val="00E42477"/>
    <w:rsid w:val="00E43923"/>
    <w:rsid w:val="00E43C22"/>
    <w:rsid w:val="00E43E93"/>
    <w:rsid w:val="00E44360"/>
    <w:rsid w:val="00E4499C"/>
    <w:rsid w:val="00E44B33"/>
    <w:rsid w:val="00E4528F"/>
    <w:rsid w:val="00E457F9"/>
    <w:rsid w:val="00E458C8"/>
    <w:rsid w:val="00E45B98"/>
    <w:rsid w:val="00E45D5D"/>
    <w:rsid w:val="00E460A2"/>
    <w:rsid w:val="00E46112"/>
    <w:rsid w:val="00E462C2"/>
    <w:rsid w:val="00E463FF"/>
    <w:rsid w:val="00E466D7"/>
    <w:rsid w:val="00E46AA2"/>
    <w:rsid w:val="00E472C6"/>
    <w:rsid w:val="00E47BF7"/>
    <w:rsid w:val="00E500F7"/>
    <w:rsid w:val="00E50222"/>
    <w:rsid w:val="00E5056C"/>
    <w:rsid w:val="00E505F6"/>
    <w:rsid w:val="00E50A8F"/>
    <w:rsid w:val="00E510BF"/>
    <w:rsid w:val="00E513CC"/>
    <w:rsid w:val="00E51E5B"/>
    <w:rsid w:val="00E51FA5"/>
    <w:rsid w:val="00E524F1"/>
    <w:rsid w:val="00E526A5"/>
    <w:rsid w:val="00E5273B"/>
    <w:rsid w:val="00E5290E"/>
    <w:rsid w:val="00E52926"/>
    <w:rsid w:val="00E542D1"/>
    <w:rsid w:val="00E545CB"/>
    <w:rsid w:val="00E553EF"/>
    <w:rsid w:val="00E55756"/>
    <w:rsid w:val="00E55C0A"/>
    <w:rsid w:val="00E55F02"/>
    <w:rsid w:val="00E56026"/>
    <w:rsid w:val="00E561AA"/>
    <w:rsid w:val="00E5638B"/>
    <w:rsid w:val="00E56BF6"/>
    <w:rsid w:val="00E56D56"/>
    <w:rsid w:val="00E5765D"/>
    <w:rsid w:val="00E57976"/>
    <w:rsid w:val="00E579BF"/>
    <w:rsid w:val="00E57E30"/>
    <w:rsid w:val="00E57ECD"/>
    <w:rsid w:val="00E57ED9"/>
    <w:rsid w:val="00E601E8"/>
    <w:rsid w:val="00E60342"/>
    <w:rsid w:val="00E6049E"/>
    <w:rsid w:val="00E6050A"/>
    <w:rsid w:val="00E60695"/>
    <w:rsid w:val="00E60987"/>
    <w:rsid w:val="00E60BC7"/>
    <w:rsid w:val="00E60EAC"/>
    <w:rsid w:val="00E617C5"/>
    <w:rsid w:val="00E62A0C"/>
    <w:rsid w:val="00E62DDC"/>
    <w:rsid w:val="00E6346D"/>
    <w:rsid w:val="00E63BC5"/>
    <w:rsid w:val="00E63E92"/>
    <w:rsid w:val="00E646D0"/>
    <w:rsid w:val="00E647B4"/>
    <w:rsid w:val="00E648E5"/>
    <w:rsid w:val="00E66225"/>
    <w:rsid w:val="00E66F61"/>
    <w:rsid w:val="00E671B8"/>
    <w:rsid w:val="00E67612"/>
    <w:rsid w:val="00E67689"/>
    <w:rsid w:val="00E67808"/>
    <w:rsid w:val="00E67D01"/>
    <w:rsid w:val="00E67E2A"/>
    <w:rsid w:val="00E70596"/>
    <w:rsid w:val="00E70923"/>
    <w:rsid w:val="00E70B8A"/>
    <w:rsid w:val="00E71061"/>
    <w:rsid w:val="00E7106D"/>
    <w:rsid w:val="00E712BF"/>
    <w:rsid w:val="00E7149B"/>
    <w:rsid w:val="00E715DB"/>
    <w:rsid w:val="00E71781"/>
    <w:rsid w:val="00E71A5B"/>
    <w:rsid w:val="00E72180"/>
    <w:rsid w:val="00E722F7"/>
    <w:rsid w:val="00E72602"/>
    <w:rsid w:val="00E72D36"/>
    <w:rsid w:val="00E72DB0"/>
    <w:rsid w:val="00E72EAF"/>
    <w:rsid w:val="00E72F55"/>
    <w:rsid w:val="00E73496"/>
    <w:rsid w:val="00E73ABF"/>
    <w:rsid w:val="00E75976"/>
    <w:rsid w:val="00E75A5C"/>
    <w:rsid w:val="00E75AA6"/>
    <w:rsid w:val="00E75FF1"/>
    <w:rsid w:val="00E76C8B"/>
    <w:rsid w:val="00E76DFB"/>
    <w:rsid w:val="00E77127"/>
    <w:rsid w:val="00E77EA2"/>
    <w:rsid w:val="00E80E1E"/>
    <w:rsid w:val="00E810E5"/>
    <w:rsid w:val="00E815FC"/>
    <w:rsid w:val="00E818E7"/>
    <w:rsid w:val="00E8197B"/>
    <w:rsid w:val="00E822FB"/>
    <w:rsid w:val="00E82464"/>
    <w:rsid w:val="00E82CD0"/>
    <w:rsid w:val="00E83BB9"/>
    <w:rsid w:val="00E84363"/>
    <w:rsid w:val="00E85113"/>
    <w:rsid w:val="00E855A1"/>
    <w:rsid w:val="00E857F6"/>
    <w:rsid w:val="00E86835"/>
    <w:rsid w:val="00E86A80"/>
    <w:rsid w:val="00E86D10"/>
    <w:rsid w:val="00E86EDA"/>
    <w:rsid w:val="00E878C6"/>
    <w:rsid w:val="00E9033B"/>
    <w:rsid w:val="00E91025"/>
    <w:rsid w:val="00E911E9"/>
    <w:rsid w:val="00E91244"/>
    <w:rsid w:val="00E912B8"/>
    <w:rsid w:val="00E919AB"/>
    <w:rsid w:val="00E92034"/>
    <w:rsid w:val="00E920C8"/>
    <w:rsid w:val="00E9263D"/>
    <w:rsid w:val="00E9271E"/>
    <w:rsid w:val="00E92FDF"/>
    <w:rsid w:val="00E94A57"/>
    <w:rsid w:val="00E94F63"/>
    <w:rsid w:val="00E9558B"/>
    <w:rsid w:val="00E95FF1"/>
    <w:rsid w:val="00E960DE"/>
    <w:rsid w:val="00E963BB"/>
    <w:rsid w:val="00E9675B"/>
    <w:rsid w:val="00E96C91"/>
    <w:rsid w:val="00E977AD"/>
    <w:rsid w:val="00E97876"/>
    <w:rsid w:val="00E97DFD"/>
    <w:rsid w:val="00EA0053"/>
    <w:rsid w:val="00EA0333"/>
    <w:rsid w:val="00EA0E10"/>
    <w:rsid w:val="00EA1493"/>
    <w:rsid w:val="00EA18F9"/>
    <w:rsid w:val="00EA2308"/>
    <w:rsid w:val="00EA3A18"/>
    <w:rsid w:val="00EA3FC3"/>
    <w:rsid w:val="00EA40E9"/>
    <w:rsid w:val="00EA4742"/>
    <w:rsid w:val="00EA476C"/>
    <w:rsid w:val="00EA4C3B"/>
    <w:rsid w:val="00EA50DD"/>
    <w:rsid w:val="00EA51D5"/>
    <w:rsid w:val="00EA5D8A"/>
    <w:rsid w:val="00EA5F41"/>
    <w:rsid w:val="00EA6401"/>
    <w:rsid w:val="00EA65CC"/>
    <w:rsid w:val="00EA71E5"/>
    <w:rsid w:val="00EA7A69"/>
    <w:rsid w:val="00EA7B30"/>
    <w:rsid w:val="00EB002D"/>
    <w:rsid w:val="00EB086B"/>
    <w:rsid w:val="00EB1031"/>
    <w:rsid w:val="00EB105D"/>
    <w:rsid w:val="00EB1AA5"/>
    <w:rsid w:val="00EB2262"/>
    <w:rsid w:val="00EB2549"/>
    <w:rsid w:val="00EB2927"/>
    <w:rsid w:val="00EB2F66"/>
    <w:rsid w:val="00EB2FE6"/>
    <w:rsid w:val="00EB3071"/>
    <w:rsid w:val="00EB3083"/>
    <w:rsid w:val="00EB3475"/>
    <w:rsid w:val="00EB3788"/>
    <w:rsid w:val="00EB3F24"/>
    <w:rsid w:val="00EB4871"/>
    <w:rsid w:val="00EB51F4"/>
    <w:rsid w:val="00EB527B"/>
    <w:rsid w:val="00EB5786"/>
    <w:rsid w:val="00EB5A22"/>
    <w:rsid w:val="00EB66A7"/>
    <w:rsid w:val="00EB6AB6"/>
    <w:rsid w:val="00EB6B40"/>
    <w:rsid w:val="00EB72CC"/>
    <w:rsid w:val="00EB78B3"/>
    <w:rsid w:val="00EB7AC5"/>
    <w:rsid w:val="00EB7B47"/>
    <w:rsid w:val="00EB7D4F"/>
    <w:rsid w:val="00EC0528"/>
    <w:rsid w:val="00EC2050"/>
    <w:rsid w:val="00EC29E4"/>
    <w:rsid w:val="00EC2A67"/>
    <w:rsid w:val="00EC2B78"/>
    <w:rsid w:val="00EC2D82"/>
    <w:rsid w:val="00EC349C"/>
    <w:rsid w:val="00EC36C5"/>
    <w:rsid w:val="00EC3E70"/>
    <w:rsid w:val="00EC3E99"/>
    <w:rsid w:val="00EC4707"/>
    <w:rsid w:val="00EC4FD8"/>
    <w:rsid w:val="00EC6B3C"/>
    <w:rsid w:val="00EC71E2"/>
    <w:rsid w:val="00EC7350"/>
    <w:rsid w:val="00EC776D"/>
    <w:rsid w:val="00EC783B"/>
    <w:rsid w:val="00EC7B5F"/>
    <w:rsid w:val="00ED01CF"/>
    <w:rsid w:val="00ED06BF"/>
    <w:rsid w:val="00ED0716"/>
    <w:rsid w:val="00ED0AB4"/>
    <w:rsid w:val="00ED0F07"/>
    <w:rsid w:val="00ED15AC"/>
    <w:rsid w:val="00ED17FF"/>
    <w:rsid w:val="00ED1994"/>
    <w:rsid w:val="00ED1FCE"/>
    <w:rsid w:val="00ED1FF1"/>
    <w:rsid w:val="00ED25E4"/>
    <w:rsid w:val="00ED2A0E"/>
    <w:rsid w:val="00ED2B34"/>
    <w:rsid w:val="00ED2C44"/>
    <w:rsid w:val="00ED2E13"/>
    <w:rsid w:val="00ED37BC"/>
    <w:rsid w:val="00ED386C"/>
    <w:rsid w:val="00ED3B99"/>
    <w:rsid w:val="00ED44EC"/>
    <w:rsid w:val="00ED47AF"/>
    <w:rsid w:val="00ED49F6"/>
    <w:rsid w:val="00ED4A52"/>
    <w:rsid w:val="00ED4D8B"/>
    <w:rsid w:val="00ED4DA9"/>
    <w:rsid w:val="00ED4FA9"/>
    <w:rsid w:val="00ED5534"/>
    <w:rsid w:val="00ED5C8F"/>
    <w:rsid w:val="00ED5DA8"/>
    <w:rsid w:val="00ED6307"/>
    <w:rsid w:val="00ED67B2"/>
    <w:rsid w:val="00ED6B18"/>
    <w:rsid w:val="00ED7019"/>
    <w:rsid w:val="00ED7379"/>
    <w:rsid w:val="00ED7681"/>
    <w:rsid w:val="00ED7BB6"/>
    <w:rsid w:val="00ED7FA0"/>
    <w:rsid w:val="00EE0875"/>
    <w:rsid w:val="00EE0932"/>
    <w:rsid w:val="00EE09F1"/>
    <w:rsid w:val="00EE1766"/>
    <w:rsid w:val="00EE1AC9"/>
    <w:rsid w:val="00EE22AA"/>
    <w:rsid w:val="00EE2308"/>
    <w:rsid w:val="00EE2CA5"/>
    <w:rsid w:val="00EE32A6"/>
    <w:rsid w:val="00EE3901"/>
    <w:rsid w:val="00EE4030"/>
    <w:rsid w:val="00EE4632"/>
    <w:rsid w:val="00EE49D9"/>
    <w:rsid w:val="00EE58B1"/>
    <w:rsid w:val="00EE59E4"/>
    <w:rsid w:val="00EE5AFE"/>
    <w:rsid w:val="00EE5B63"/>
    <w:rsid w:val="00EE5E0F"/>
    <w:rsid w:val="00EE6247"/>
    <w:rsid w:val="00EE6988"/>
    <w:rsid w:val="00EE6A1A"/>
    <w:rsid w:val="00EE6BAC"/>
    <w:rsid w:val="00EE6DC2"/>
    <w:rsid w:val="00EE6F11"/>
    <w:rsid w:val="00EE753A"/>
    <w:rsid w:val="00EF00D7"/>
    <w:rsid w:val="00EF024E"/>
    <w:rsid w:val="00EF0767"/>
    <w:rsid w:val="00EF0AE4"/>
    <w:rsid w:val="00EF1839"/>
    <w:rsid w:val="00EF1AEC"/>
    <w:rsid w:val="00EF2476"/>
    <w:rsid w:val="00EF291E"/>
    <w:rsid w:val="00EF2AC8"/>
    <w:rsid w:val="00EF2E7A"/>
    <w:rsid w:val="00EF30FC"/>
    <w:rsid w:val="00EF38AD"/>
    <w:rsid w:val="00EF4112"/>
    <w:rsid w:val="00EF42B6"/>
    <w:rsid w:val="00EF4573"/>
    <w:rsid w:val="00EF4BBE"/>
    <w:rsid w:val="00EF52AA"/>
    <w:rsid w:val="00EF56AD"/>
    <w:rsid w:val="00EF5708"/>
    <w:rsid w:val="00EF5AFA"/>
    <w:rsid w:val="00EF5BBB"/>
    <w:rsid w:val="00EF5E21"/>
    <w:rsid w:val="00EF5EE1"/>
    <w:rsid w:val="00EF64E4"/>
    <w:rsid w:val="00EF6BCD"/>
    <w:rsid w:val="00EF749F"/>
    <w:rsid w:val="00F00576"/>
    <w:rsid w:val="00F005A7"/>
    <w:rsid w:val="00F00DC7"/>
    <w:rsid w:val="00F02027"/>
    <w:rsid w:val="00F0211A"/>
    <w:rsid w:val="00F02898"/>
    <w:rsid w:val="00F02C19"/>
    <w:rsid w:val="00F02C9E"/>
    <w:rsid w:val="00F02E09"/>
    <w:rsid w:val="00F02E73"/>
    <w:rsid w:val="00F02E80"/>
    <w:rsid w:val="00F03112"/>
    <w:rsid w:val="00F034B9"/>
    <w:rsid w:val="00F04874"/>
    <w:rsid w:val="00F048B1"/>
    <w:rsid w:val="00F049D0"/>
    <w:rsid w:val="00F04B00"/>
    <w:rsid w:val="00F04E66"/>
    <w:rsid w:val="00F05875"/>
    <w:rsid w:val="00F058C7"/>
    <w:rsid w:val="00F0630E"/>
    <w:rsid w:val="00F063D5"/>
    <w:rsid w:val="00F06974"/>
    <w:rsid w:val="00F06AF7"/>
    <w:rsid w:val="00F06B07"/>
    <w:rsid w:val="00F06CD2"/>
    <w:rsid w:val="00F06D77"/>
    <w:rsid w:val="00F072C5"/>
    <w:rsid w:val="00F07FA0"/>
    <w:rsid w:val="00F10811"/>
    <w:rsid w:val="00F10DDB"/>
    <w:rsid w:val="00F11345"/>
    <w:rsid w:val="00F12448"/>
    <w:rsid w:val="00F12A10"/>
    <w:rsid w:val="00F12A32"/>
    <w:rsid w:val="00F13469"/>
    <w:rsid w:val="00F138A4"/>
    <w:rsid w:val="00F1471B"/>
    <w:rsid w:val="00F14823"/>
    <w:rsid w:val="00F149D8"/>
    <w:rsid w:val="00F14B9F"/>
    <w:rsid w:val="00F14CDB"/>
    <w:rsid w:val="00F14F32"/>
    <w:rsid w:val="00F15263"/>
    <w:rsid w:val="00F1557C"/>
    <w:rsid w:val="00F15960"/>
    <w:rsid w:val="00F15B51"/>
    <w:rsid w:val="00F15C5D"/>
    <w:rsid w:val="00F15E15"/>
    <w:rsid w:val="00F161B2"/>
    <w:rsid w:val="00F16B2B"/>
    <w:rsid w:val="00F16FDC"/>
    <w:rsid w:val="00F179C0"/>
    <w:rsid w:val="00F17E09"/>
    <w:rsid w:val="00F20233"/>
    <w:rsid w:val="00F205AB"/>
    <w:rsid w:val="00F2065C"/>
    <w:rsid w:val="00F20C93"/>
    <w:rsid w:val="00F21352"/>
    <w:rsid w:val="00F22265"/>
    <w:rsid w:val="00F227B8"/>
    <w:rsid w:val="00F22822"/>
    <w:rsid w:val="00F22A55"/>
    <w:rsid w:val="00F22C0E"/>
    <w:rsid w:val="00F22D7F"/>
    <w:rsid w:val="00F22E95"/>
    <w:rsid w:val="00F231DE"/>
    <w:rsid w:val="00F235D4"/>
    <w:rsid w:val="00F23624"/>
    <w:rsid w:val="00F23E70"/>
    <w:rsid w:val="00F24039"/>
    <w:rsid w:val="00F245A3"/>
    <w:rsid w:val="00F2497C"/>
    <w:rsid w:val="00F24C5A"/>
    <w:rsid w:val="00F24C5F"/>
    <w:rsid w:val="00F25102"/>
    <w:rsid w:val="00F2537A"/>
    <w:rsid w:val="00F255AC"/>
    <w:rsid w:val="00F258A6"/>
    <w:rsid w:val="00F26464"/>
    <w:rsid w:val="00F2662B"/>
    <w:rsid w:val="00F27161"/>
    <w:rsid w:val="00F272DF"/>
    <w:rsid w:val="00F27904"/>
    <w:rsid w:val="00F30877"/>
    <w:rsid w:val="00F30E6B"/>
    <w:rsid w:val="00F30FA7"/>
    <w:rsid w:val="00F3119B"/>
    <w:rsid w:val="00F31BD9"/>
    <w:rsid w:val="00F3209E"/>
    <w:rsid w:val="00F320D9"/>
    <w:rsid w:val="00F324CA"/>
    <w:rsid w:val="00F32760"/>
    <w:rsid w:val="00F32A7C"/>
    <w:rsid w:val="00F33386"/>
    <w:rsid w:val="00F33490"/>
    <w:rsid w:val="00F33A29"/>
    <w:rsid w:val="00F3444B"/>
    <w:rsid w:val="00F3458C"/>
    <w:rsid w:val="00F3490E"/>
    <w:rsid w:val="00F34A76"/>
    <w:rsid w:val="00F34C1F"/>
    <w:rsid w:val="00F34EEE"/>
    <w:rsid w:val="00F35082"/>
    <w:rsid w:val="00F353A4"/>
    <w:rsid w:val="00F356EA"/>
    <w:rsid w:val="00F36137"/>
    <w:rsid w:val="00F36228"/>
    <w:rsid w:val="00F36AB3"/>
    <w:rsid w:val="00F36F42"/>
    <w:rsid w:val="00F37142"/>
    <w:rsid w:val="00F379F4"/>
    <w:rsid w:val="00F40978"/>
    <w:rsid w:val="00F40C28"/>
    <w:rsid w:val="00F40D19"/>
    <w:rsid w:val="00F40FE4"/>
    <w:rsid w:val="00F4138F"/>
    <w:rsid w:val="00F4197F"/>
    <w:rsid w:val="00F4199D"/>
    <w:rsid w:val="00F41FCD"/>
    <w:rsid w:val="00F4205F"/>
    <w:rsid w:val="00F42AC0"/>
    <w:rsid w:val="00F42CBD"/>
    <w:rsid w:val="00F43240"/>
    <w:rsid w:val="00F4363F"/>
    <w:rsid w:val="00F442FB"/>
    <w:rsid w:val="00F4542C"/>
    <w:rsid w:val="00F45B64"/>
    <w:rsid w:val="00F45BC3"/>
    <w:rsid w:val="00F462C4"/>
    <w:rsid w:val="00F467E2"/>
    <w:rsid w:val="00F46992"/>
    <w:rsid w:val="00F469B7"/>
    <w:rsid w:val="00F46C33"/>
    <w:rsid w:val="00F46F7E"/>
    <w:rsid w:val="00F4703B"/>
    <w:rsid w:val="00F47110"/>
    <w:rsid w:val="00F47A66"/>
    <w:rsid w:val="00F500D9"/>
    <w:rsid w:val="00F500E5"/>
    <w:rsid w:val="00F508E0"/>
    <w:rsid w:val="00F514AC"/>
    <w:rsid w:val="00F518EB"/>
    <w:rsid w:val="00F51B6E"/>
    <w:rsid w:val="00F51D31"/>
    <w:rsid w:val="00F52472"/>
    <w:rsid w:val="00F52C73"/>
    <w:rsid w:val="00F5355C"/>
    <w:rsid w:val="00F5374A"/>
    <w:rsid w:val="00F539B8"/>
    <w:rsid w:val="00F53EDF"/>
    <w:rsid w:val="00F53F36"/>
    <w:rsid w:val="00F5405E"/>
    <w:rsid w:val="00F54677"/>
    <w:rsid w:val="00F54D56"/>
    <w:rsid w:val="00F55DCB"/>
    <w:rsid w:val="00F55E0B"/>
    <w:rsid w:val="00F55ED5"/>
    <w:rsid w:val="00F55F83"/>
    <w:rsid w:val="00F55FB3"/>
    <w:rsid w:val="00F56408"/>
    <w:rsid w:val="00F5644C"/>
    <w:rsid w:val="00F56591"/>
    <w:rsid w:val="00F56784"/>
    <w:rsid w:val="00F57C1B"/>
    <w:rsid w:val="00F57DA8"/>
    <w:rsid w:val="00F60071"/>
    <w:rsid w:val="00F6023F"/>
    <w:rsid w:val="00F6098A"/>
    <w:rsid w:val="00F60A8F"/>
    <w:rsid w:val="00F60EB4"/>
    <w:rsid w:val="00F60F09"/>
    <w:rsid w:val="00F6157F"/>
    <w:rsid w:val="00F6171B"/>
    <w:rsid w:val="00F61B83"/>
    <w:rsid w:val="00F61D94"/>
    <w:rsid w:val="00F622CD"/>
    <w:rsid w:val="00F62548"/>
    <w:rsid w:val="00F6258A"/>
    <w:rsid w:val="00F626D2"/>
    <w:rsid w:val="00F6288C"/>
    <w:rsid w:val="00F62D9C"/>
    <w:rsid w:val="00F632E8"/>
    <w:rsid w:val="00F6393B"/>
    <w:rsid w:val="00F6412E"/>
    <w:rsid w:val="00F64693"/>
    <w:rsid w:val="00F65D5B"/>
    <w:rsid w:val="00F65F3A"/>
    <w:rsid w:val="00F66076"/>
    <w:rsid w:val="00F66801"/>
    <w:rsid w:val="00F67FF5"/>
    <w:rsid w:val="00F709B9"/>
    <w:rsid w:val="00F70D55"/>
    <w:rsid w:val="00F71C80"/>
    <w:rsid w:val="00F71CFB"/>
    <w:rsid w:val="00F7206C"/>
    <w:rsid w:val="00F722D3"/>
    <w:rsid w:val="00F72658"/>
    <w:rsid w:val="00F72888"/>
    <w:rsid w:val="00F728A2"/>
    <w:rsid w:val="00F72DE6"/>
    <w:rsid w:val="00F72F07"/>
    <w:rsid w:val="00F73A00"/>
    <w:rsid w:val="00F74119"/>
    <w:rsid w:val="00F7510D"/>
    <w:rsid w:val="00F75B22"/>
    <w:rsid w:val="00F7611F"/>
    <w:rsid w:val="00F76191"/>
    <w:rsid w:val="00F768B3"/>
    <w:rsid w:val="00F768EE"/>
    <w:rsid w:val="00F770F3"/>
    <w:rsid w:val="00F7750D"/>
    <w:rsid w:val="00F77787"/>
    <w:rsid w:val="00F77D99"/>
    <w:rsid w:val="00F77E1A"/>
    <w:rsid w:val="00F800E0"/>
    <w:rsid w:val="00F80284"/>
    <w:rsid w:val="00F80311"/>
    <w:rsid w:val="00F80512"/>
    <w:rsid w:val="00F80748"/>
    <w:rsid w:val="00F80C69"/>
    <w:rsid w:val="00F80E14"/>
    <w:rsid w:val="00F817DA"/>
    <w:rsid w:val="00F81875"/>
    <w:rsid w:val="00F82AB2"/>
    <w:rsid w:val="00F82B8E"/>
    <w:rsid w:val="00F82B97"/>
    <w:rsid w:val="00F83AEC"/>
    <w:rsid w:val="00F84736"/>
    <w:rsid w:val="00F84878"/>
    <w:rsid w:val="00F84BA4"/>
    <w:rsid w:val="00F852B7"/>
    <w:rsid w:val="00F859BA"/>
    <w:rsid w:val="00F860F0"/>
    <w:rsid w:val="00F863C0"/>
    <w:rsid w:val="00F86947"/>
    <w:rsid w:val="00F86C4B"/>
    <w:rsid w:val="00F86F9F"/>
    <w:rsid w:val="00F87217"/>
    <w:rsid w:val="00F87DF7"/>
    <w:rsid w:val="00F87F4A"/>
    <w:rsid w:val="00F906B6"/>
    <w:rsid w:val="00F90997"/>
    <w:rsid w:val="00F90FC3"/>
    <w:rsid w:val="00F91B31"/>
    <w:rsid w:val="00F92807"/>
    <w:rsid w:val="00F92DBA"/>
    <w:rsid w:val="00F93678"/>
    <w:rsid w:val="00F93698"/>
    <w:rsid w:val="00F93CB4"/>
    <w:rsid w:val="00F94740"/>
    <w:rsid w:val="00F94AE0"/>
    <w:rsid w:val="00F94CC3"/>
    <w:rsid w:val="00F9513D"/>
    <w:rsid w:val="00F957D2"/>
    <w:rsid w:val="00F95ADC"/>
    <w:rsid w:val="00F95B39"/>
    <w:rsid w:val="00F9603A"/>
    <w:rsid w:val="00F963EF"/>
    <w:rsid w:val="00F96D6B"/>
    <w:rsid w:val="00F96F66"/>
    <w:rsid w:val="00F97211"/>
    <w:rsid w:val="00F977E8"/>
    <w:rsid w:val="00F97ADD"/>
    <w:rsid w:val="00F97C68"/>
    <w:rsid w:val="00F97D79"/>
    <w:rsid w:val="00FA05BC"/>
    <w:rsid w:val="00FA0A11"/>
    <w:rsid w:val="00FA0AF8"/>
    <w:rsid w:val="00FA11A1"/>
    <w:rsid w:val="00FA13EC"/>
    <w:rsid w:val="00FA1922"/>
    <w:rsid w:val="00FA1DA2"/>
    <w:rsid w:val="00FA208F"/>
    <w:rsid w:val="00FA241A"/>
    <w:rsid w:val="00FA288D"/>
    <w:rsid w:val="00FA2C45"/>
    <w:rsid w:val="00FA2D1F"/>
    <w:rsid w:val="00FA3ABB"/>
    <w:rsid w:val="00FA4250"/>
    <w:rsid w:val="00FA443C"/>
    <w:rsid w:val="00FA45C4"/>
    <w:rsid w:val="00FA4C94"/>
    <w:rsid w:val="00FA4D85"/>
    <w:rsid w:val="00FA5103"/>
    <w:rsid w:val="00FA585A"/>
    <w:rsid w:val="00FA5B54"/>
    <w:rsid w:val="00FA5D80"/>
    <w:rsid w:val="00FA5E85"/>
    <w:rsid w:val="00FA5FE1"/>
    <w:rsid w:val="00FA6613"/>
    <w:rsid w:val="00FA6BD0"/>
    <w:rsid w:val="00FA6C0F"/>
    <w:rsid w:val="00FA6C37"/>
    <w:rsid w:val="00FA712F"/>
    <w:rsid w:val="00FA730C"/>
    <w:rsid w:val="00FA75F8"/>
    <w:rsid w:val="00FA7729"/>
    <w:rsid w:val="00FA79FC"/>
    <w:rsid w:val="00FA7C23"/>
    <w:rsid w:val="00FA7C3D"/>
    <w:rsid w:val="00FA7FC4"/>
    <w:rsid w:val="00FB0594"/>
    <w:rsid w:val="00FB07CD"/>
    <w:rsid w:val="00FB0A39"/>
    <w:rsid w:val="00FB1148"/>
    <w:rsid w:val="00FB1800"/>
    <w:rsid w:val="00FB1DCD"/>
    <w:rsid w:val="00FB2209"/>
    <w:rsid w:val="00FB2370"/>
    <w:rsid w:val="00FB256E"/>
    <w:rsid w:val="00FB2A45"/>
    <w:rsid w:val="00FB2B01"/>
    <w:rsid w:val="00FB2B95"/>
    <w:rsid w:val="00FB31E8"/>
    <w:rsid w:val="00FB336D"/>
    <w:rsid w:val="00FB3675"/>
    <w:rsid w:val="00FB3A26"/>
    <w:rsid w:val="00FB566A"/>
    <w:rsid w:val="00FB5B45"/>
    <w:rsid w:val="00FB636F"/>
    <w:rsid w:val="00FB64A1"/>
    <w:rsid w:val="00FB66AC"/>
    <w:rsid w:val="00FB69BE"/>
    <w:rsid w:val="00FB6AE0"/>
    <w:rsid w:val="00FB6E8D"/>
    <w:rsid w:val="00FB6FAC"/>
    <w:rsid w:val="00FB7718"/>
    <w:rsid w:val="00FB7788"/>
    <w:rsid w:val="00FB7937"/>
    <w:rsid w:val="00FB7BE4"/>
    <w:rsid w:val="00FB7FBE"/>
    <w:rsid w:val="00FC0737"/>
    <w:rsid w:val="00FC0B14"/>
    <w:rsid w:val="00FC140E"/>
    <w:rsid w:val="00FC169A"/>
    <w:rsid w:val="00FC1C54"/>
    <w:rsid w:val="00FC1D2E"/>
    <w:rsid w:val="00FC2801"/>
    <w:rsid w:val="00FC2989"/>
    <w:rsid w:val="00FC2B1B"/>
    <w:rsid w:val="00FC30F9"/>
    <w:rsid w:val="00FC3142"/>
    <w:rsid w:val="00FC3DA5"/>
    <w:rsid w:val="00FC3DDB"/>
    <w:rsid w:val="00FC3EB8"/>
    <w:rsid w:val="00FC44B3"/>
    <w:rsid w:val="00FC4F6E"/>
    <w:rsid w:val="00FC51FE"/>
    <w:rsid w:val="00FC54FB"/>
    <w:rsid w:val="00FC598C"/>
    <w:rsid w:val="00FC5CAF"/>
    <w:rsid w:val="00FC5E15"/>
    <w:rsid w:val="00FC6395"/>
    <w:rsid w:val="00FC6433"/>
    <w:rsid w:val="00FC661A"/>
    <w:rsid w:val="00FC7351"/>
    <w:rsid w:val="00FC7412"/>
    <w:rsid w:val="00FC79BE"/>
    <w:rsid w:val="00FC7E8C"/>
    <w:rsid w:val="00FD0102"/>
    <w:rsid w:val="00FD028F"/>
    <w:rsid w:val="00FD0584"/>
    <w:rsid w:val="00FD0DC2"/>
    <w:rsid w:val="00FD1063"/>
    <w:rsid w:val="00FD172A"/>
    <w:rsid w:val="00FD1AC9"/>
    <w:rsid w:val="00FD1EB4"/>
    <w:rsid w:val="00FD230C"/>
    <w:rsid w:val="00FD2333"/>
    <w:rsid w:val="00FD2B85"/>
    <w:rsid w:val="00FD32D1"/>
    <w:rsid w:val="00FD3507"/>
    <w:rsid w:val="00FD37B0"/>
    <w:rsid w:val="00FD453C"/>
    <w:rsid w:val="00FD4C69"/>
    <w:rsid w:val="00FD4D31"/>
    <w:rsid w:val="00FD5E3D"/>
    <w:rsid w:val="00FD6C5A"/>
    <w:rsid w:val="00FD6D3B"/>
    <w:rsid w:val="00FD7092"/>
    <w:rsid w:val="00FD70B3"/>
    <w:rsid w:val="00FD760E"/>
    <w:rsid w:val="00FE0043"/>
    <w:rsid w:val="00FE0294"/>
    <w:rsid w:val="00FE0DE4"/>
    <w:rsid w:val="00FE0EC1"/>
    <w:rsid w:val="00FE137D"/>
    <w:rsid w:val="00FE1410"/>
    <w:rsid w:val="00FE1EAA"/>
    <w:rsid w:val="00FE208A"/>
    <w:rsid w:val="00FE3449"/>
    <w:rsid w:val="00FE382D"/>
    <w:rsid w:val="00FE3E63"/>
    <w:rsid w:val="00FE4787"/>
    <w:rsid w:val="00FE4F3C"/>
    <w:rsid w:val="00FE5333"/>
    <w:rsid w:val="00FE56F1"/>
    <w:rsid w:val="00FE570D"/>
    <w:rsid w:val="00FE57A4"/>
    <w:rsid w:val="00FE5820"/>
    <w:rsid w:val="00FE5F6D"/>
    <w:rsid w:val="00FE622F"/>
    <w:rsid w:val="00FE63C5"/>
    <w:rsid w:val="00FE6EB4"/>
    <w:rsid w:val="00FE759D"/>
    <w:rsid w:val="00FE7A9F"/>
    <w:rsid w:val="00FF0B7F"/>
    <w:rsid w:val="00FF10C8"/>
    <w:rsid w:val="00FF12E8"/>
    <w:rsid w:val="00FF13A6"/>
    <w:rsid w:val="00FF235B"/>
    <w:rsid w:val="00FF23E9"/>
    <w:rsid w:val="00FF3170"/>
    <w:rsid w:val="00FF31D6"/>
    <w:rsid w:val="00FF4137"/>
    <w:rsid w:val="00FF4CE5"/>
    <w:rsid w:val="00FF5063"/>
    <w:rsid w:val="00FF54E2"/>
    <w:rsid w:val="00FF5A8E"/>
    <w:rsid w:val="00FF5C6A"/>
    <w:rsid w:val="00FF5EDC"/>
    <w:rsid w:val="00FF5F2E"/>
    <w:rsid w:val="00FF60D3"/>
    <w:rsid w:val="00FF64B6"/>
    <w:rsid w:val="00FF65FF"/>
    <w:rsid w:val="00FF68D5"/>
    <w:rsid w:val="00FF6D2C"/>
    <w:rsid w:val="00FF71D5"/>
    <w:rsid w:val="00FF7A35"/>
    <w:rsid w:val="01A478EF"/>
    <w:rsid w:val="01AB2AA2"/>
    <w:rsid w:val="01B5B57E"/>
    <w:rsid w:val="01E1535B"/>
    <w:rsid w:val="022CC99E"/>
    <w:rsid w:val="02A0449C"/>
    <w:rsid w:val="02FE716B"/>
    <w:rsid w:val="03098BF2"/>
    <w:rsid w:val="030A640E"/>
    <w:rsid w:val="0340F201"/>
    <w:rsid w:val="037E45F8"/>
    <w:rsid w:val="03C00175"/>
    <w:rsid w:val="03CD4C74"/>
    <w:rsid w:val="03F8FBD5"/>
    <w:rsid w:val="046CC146"/>
    <w:rsid w:val="04CB9BF7"/>
    <w:rsid w:val="051A1659"/>
    <w:rsid w:val="052FF97F"/>
    <w:rsid w:val="053A825D"/>
    <w:rsid w:val="053F9E13"/>
    <w:rsid w:val="05865B90"/>
    <w:rsid w:val="058F0E32"/>
    <w:rsid w:val="06DB2679"/>
    <w:rsid w:val="07CF3136"/>
    <w:rsid w:val="081E60E8"/>
    <w:rsid w:val="084ADE1E"/>
    <w:rsid w:val="08A72A2B"/>
    <w:rsid w:val="08EE0669"/>
    <w:rsid w:val="093BF077"/>
    <w:rsid w:val="0942B2B0"/>
    <w:rsid w:val="094FE4E3"/>
    <w:rsid w:val="09699968"/>
    <w:rsid w:val="09905907"/>
    <w:rsid w:val="099E13AC"/>
    <w:rsid w:val="09BDECF1"/>
    <w:rsid w:val="0A93C6E7"/>
    <w:rsid w:val="0AA41D8C"/>
    <w:rsid w:val="0AD4704E"/>
    <w:rsid w:val="0AD5F895"/>
    <w:rsid w:val="0AE42226"/>
    <w:rsid w:val="0AECD3BB"/>
    <w:rsid w:val="0B11261D"/>
    <w:rsid w:val="0B300981"/>
    <w:rsid w:val="0B36DE60"/>
    <w:rsid w:val="0B4444EA"/>
    <w:rsid w:val="0B69AF4E"/>
    <w:rsid w:val="0BA805DC"/>
    <w:rsid w:val="0C072A88"/>
    <w:rsid w:val="0C2D95FA"/>
    <w:rsid w:val="0C2FDDFD"/>
    <w:rsid w:val="0C403142"/>
    <w:rsid w:val="0C46C2D6"/>
    <w:rsid w:val="0C47B79B"/>
    <w:rsid w:val="0C5AB36D"/>
    <w:rsid w:val="0C7FF287"/>
    <w:rsid w:val="0CCB4DA4"/>
    <w:rsid w:val="0CF379C3"/>
    <w:rsid w:val="0D2FA195"/>
    <w:rsid w:val="0D9903E7"/>
    <w:rsid w:val="0DEB5BE4"/>
    <w:rsid w:val="0E298927"/>
    <w:rsid w:val="0E2B1DA6"/>
    <w:rsid w:val="0E8C890B"/>
    <w:rsid w:val="0E9C6D58"/>
    <w:rsid w:val="0EAAD01F"/>
    <w:rsid w:val="0F34D47A"/>
    <w:rsid w:val="0F5C30BB"/>
    <w:rsid w:val="0F800B50"/>
    <w:rsid w:val="0F938022"/>
    <w:rsid w:val="0FE6626D"/>
    <w:rsid w:val="1003D6A7"/>
    <w:rsid w:val="106DBF14"/>
    <w:rsid w:val="1073D9E8"/>
    <w:rsid w:val="11556A06"/>
    <w:rsid w:val="117616C4"/>
    <w:rsid w:val="11966788"/>
    <w:rsid w:val="11A4DCA9"/>
    <w:rsid w:val="11D97525"/>
    <w:rsid w:val="11F817BB"/>
    <w:rsid w:val="121570A4"/>
    <w:rsid w:val="129E8363"/>
    <w:rsid w:val="134308EC"/>
    <w:rsid w:val="136FDB18"/>
    <w:rsid w:val="1394AA98"/>
    <w:rsid w:val="13FC6791"/>
    <w:rsid w:val="13FDEC44"/>
    <w:rsid w:val="140809BA"/>
    <w:rsid w:val="147282AA"/>
    <w:rsid w:val="147CE767"/>
    <w:rsid w:val="1521031D"/>
    <w:rsid w:val="153B28ED"/>
    <w:rsid w:val="15475596"/>
    <w:rsid w:val="15AE7DE7"/>
    <w:rsid w:val="15E0DC6A"/>
    <w:rsid w:val="15E9AAA1"/>
    <w:rsid w:val="1693E005"/>
    <w:rsid w:val="169A0633"/>
    <w:rsid w:val="16CEED75"/>
    <w:rsid w:val="16E0D4F8"/>
    <w:rsid w:val="172E0F29"/>
    <w:rsid w:val="17686724"/>
    <w:rsid w:val="178EEA11"/>
    <w:rsid w:val="183F830F"/>
    <w:rsid w:val="184ADA04"/>
    <w:rsid w:val="1872C109"/>
    <w:rsid w:val="18BD500E"/>
    <w:rsid w:val="190DEC25"/>
    <w:rsid w:val="192F7270"/>
    <w:rsid w:val="1978634A"/>
    <w:rsid w:val="1AAA708B"/>
    <w:rsid w:val="1ACC24B8"/>
    <w:rsid w:val="1B176547"/>
    <w:rsid w:val="1BB1EE64"/>
    <w:rsid w:val="1C0E918D"/>
    <w:rsid w:val="1C3AA556"/>
    <w:rsid w:val="1CA687DA"/>
    <w:rsid w:val="1DE567DF"/>
    <w:rsid w:val="1E3E6766"/>
    <w:rsid w:val="1E5B585F"/>
    <w:rsid w:val="1E5FBA3A"/>
    <w:rsid w:val="1E689CB6"/>
    <w:rsid w:val="1EBC923D"/>
    <w:rsid w:val="1EBCA918"/>
    <w:rsid w:val="1F5F5A0A"/>
    <w:rsid w:val="1F61397F"/>
    <w:rsid w:val="1F8327C9"/>
    <w:rsid w:val="1FDA7B92"/>
    <w:rsid w:val="2041E957"/>
    <w:rsid w:val="20587979"/>
    <w:rsid w:val="20E6DAE4"/>
    <w:rsid w:val="20EB45C2"/>
    <w:rsid w:val="20F1D187"/>
    <w:rsid w:val="2151B143"/>
    <w:rsid w:val="21670E21"/>
    <w:rsid w:val="21903EA9"/>
    <w:rsid w:val="21B06D5E"/>
    <w:rsid w:val="21D083C2"/>
    <w:rsid w:val="21DF5670"/>
    <w:rsid w:val="21E717CC"/>
    <w:rsid w:val="21FD8254"/>
    <w:rsid w:val="2231507B"/>
    <w:rsid w:val="225B63BA"/>
    <w:rsid w:val="226ACA82"/>
    <w:rsid w:val="22D5743F"/>
    <w:rsid w:val="236F928C"/>
    <w:rsid w:val="2396B848"/>
    <w:rsid w:val="23D5C96A"/>
    <w:rsid w:val="23E84E90"/>
    <w:rsid w:val="23F7FEB5"/>
    <w:rsid w:val="242AABD1"/>
    <w:rsid w:val="246F0824"/>
    <w:rsid w:val="24841A6B"/>
    <w:rsid w:val="248FA18C"/>
    <w:rsid w:val="24DF0779"/>
    <w:rsid w:val="25D12DD2"/>
    <w:rsid w:val="260A0AF9"/>
    <w:rsid w:val="2616945C"/>
    <w:rsid w:val="262AA743"/>
    <w:rsid w:val="264CF9E6"/>
    <w:rsid w:val="26827322"/>
    <w:rsid w:val="2698A8E0"/>
    <w:rsid w:val="26A09BF6"/>
    <w:rsid w:val="26A79A18"/>
    <w:rsid w:val="26B4B589"/>
    <w:rsid w:val="26CEECA6"/>
    <w:rsid w:val="27314F12"/>
    <w:rsid w:val="2756E819"/>
    <w:rsid w:val="277A1F3C"/>
    <w:rsid w:val="27EF9683"/>
    <w:rsid w:val="282B879F"/>
    <w:rsid w:val="2898AC54"/>
    <w:rsid w:val="2903EEE0"/>
    <w:rsid w:val="290E7B7B"/>
    <w:rsid w:val="299090BF"/>
    <w:rsid w:val="29A4D60A"/>
    <w:rsid w:val="29B64902"/>
    <w:rsid w:val="2A57A07D"/>
    <w:rsid w:val="2A622AD9"/>
    <w:rsid w:val="2A7B4760"/>
    <w:rsid w:val="2AB38498"/>
    <w:rsid w:val="2ABCCF37"/>
    <w:rsid w:val="2B24AC92"/>
    <w:rsid w:val="2B971DBF"/>
    <w:rsid w:val="2BB9CE7B"/>
    <w:rsid w:val="2C3986B1"/>
    <w:rsid w:val="2C5DEA48"/>
    <w:rsid w:val="2C650DC8"/>
    <w:rsid w:val="2C91FA1E"/>
    <w:rsid w:val="2CB9BD4F"/>
    <w:rsid w:val="2CE0DB0F"/>
    <w:rsid w:val="2D0A1A6C"/>
    <w:rsid w:val="2D47711B"/>
    <w:rsid w:val="2D4778A2"/>
    <w:rsid w:val="2D9C679A"/>
    <w:rsid w:val="2E2515E2"/>
    <w:rsid w:val="2E298D34"/>
    <w:rsid w:val="2F16A894"/>
    <w:rsid w:val="2F529EC3"/>
    <w:rsid w:val="2FB9F81E"/>
    <w:rsid w:val="2FD134A2"/>
    <w:rsid w:val="3006B62D"/>
    <w:rsid w:val="301C5286"/>
    <w:rsid w:val="3064E4A1"/>
    <w:rsid w:val="30FBB2D2"/>
    <w:rsid w:val="31159AA1"/>
    <w:rsid w:val="311D794F"/>
    <w:rsid w:val="3134D99A"/>
    <w:rsid w:val="3151255F"/>
    <w:rsid w:val="318C04B4"/>
    <w:rsid w:val="31B36CE1"/>
    <w:rsid w:val="31E1565F"/>
    <w:rsid w:val="31FF5291"/>
    <w:rsid w:val="320EA90E"/>
    <w:rsid w:val="325D783C"/>
    <w:rsid w:val="3298ABE0"/>
    <w:rsid w:val="32A3BB47"/>
    <w:rsid w:val="32B5D8D7"/>
    <w:rsid w:val="32CC74B9"/>
    <w:rsid w:val="3335A69A"/>
    <w:rsid w:val="33822430"/>
    <w:rsid w:val="33B8D124"/>
    <w:rsid w:val="33BB1EF7"/>
    <w:rsid w:val="33F16470"/>
    <w:rsid w:val="340C0B8A"/>
    <w:rsid w:val="341AA030"/>
    <w:rsid w:val="3435FB84"/>
    <w:rsid w:val="34A07FF7"/>
    <w:rsid w:val="34E9D928"/>
    <w:rsid w:val="34FA0A4C"/>
    <w:rsid w:val="3504E7B8"/>
    <w:rsid w:val="35A61F2B"/>
    <w:rsid w:val="35C53AF9"/>
    <w:rsid w:val="365538B4"/>
    <w:rsid w:val="366BAD46"/>
    <w:rsid w:val="369292FA"/>
    <w:rsid w:val="36D53785"/>
    <w:rsid w:val="36F0B945"/>
    <w:rsid w:val="37328DAD"/>
    <w:rsid w:val="3799A040"/>
    <w:rsid w:val="37FB4638"/>
    <w:rsid w:val="38296F06"/>
    <w:rsid w:val="38414362"/>
    <w:rsid w:val="38658F07"/>
    <w:rsid w:val="38C0F85F"/>
    <w:rsid w:val="38C6E531"/>
    <w:rsid w:val="3953423E"/>
    <w:rsid w:val="39690DB5"/>
    <w:rsid w:val="39E52BCE"/>
    <w:rsid w:val="3A21A04D"/>
    <w:rsid w:val="3AAB4BC2"/>
    <w:rsid w:val="3B0BC4C9"/>
    <w:rsid w:val="3B5D2106"/>
    <w:rsid w:val="3BB72410"/>
    <w:rsid w:val="3CDEA3FB"/>
    <w:rsid w:val="3CEB4963"/>
    <w:rsid w:val="3D1CFB9B"/>
    <w:rsid w:val="3D275B20"/>
    <w:rsid w:val="3D84C2A0"/>
    <w:rsid w:val="3D9CC6A5"/>
    <w:rsid w:val="3DB7E6A5"/>
    <w:rsid w:val="3DC56EAB"/>
    <w:rsid w:val="3DF485C8"/>
    <w:rsid w:val="3E2454E8"/>
    <w:rsid w:val="3E2DADAD"/>
    <w:rsid w:val="3E344B2C"/>
    <w:rsid w:val="3E44AEAC"/>
    <w:rsid w:val="3EBFEB8C"/>
    <w:rsid w:val="3ECA54BA"/>
    <w:rsid w:val="3ED3874E"/>
    <w:rsid w:val="3F2E7F6C"/>
    <w:rsid w:val="3F997D91"/>
    <w:rsid w:val="3FBA92C2"/>
    <w:rsid w:val="3FF0523A"/>
    <w:rsid w:val="400F692A"/>
    <w:rsid w:val="401F9033"/>
    <w:rsid w:val="4049A4EB"/>
    <w:rsid w:val="404A201C"/>
    <w:rsid w:val="40CE470A"/>
    <w:rsid w:val="40D4A477"/>
    <w:rsid w:val="4126261D"/>
    <w:rsid w:val="4145F7B3"/>
    <w:rsid w:val="41F097DF"/>
    <w:rsid w:val="4212F0CA"/>
    <w:rsid w:val="42317F33"/>
    <w:rsid w:val="43049DF5"/>
    <w:rsid w:val="43B8CAAC"/>
    <w:rsid w:val="43CFCFC5"/>
    <w:rsid w:val="43F06E54"/>
    <w:rsid w:val="44144401"/>
    <w:rsid w:val="4425BC6B"/>
    <w:rsid w:val="442C7AC8"/>
    <w:rsid w:val="4478F0CF"/>
    <w:rsid w:val="44CD699B"/>
    <w:rsid w:val="44CE0347"/>
    <w:rsid w:val="44E30D71"/>
    <w:rsid w:val="45131A94"/>
    <w:rsid w:val="4548FC00"/>
    <w:rsid w:val="457A1518"/>
    <w:rsid w:val="457FDE70"/>
    <w:rsid w:val="459DDB87"/>
    <w:rsid w:val="45F0EE58"/>
    <w:rsid w:val="462111B3"/>
    <w:rsid w:val="46416183"/>
    <w:rsid w:val="4658CF57"/>
    <w:rsid w:val="46FEFE94"/>
    <w:rsid w:val="47044FBB"/>
    <w:rsid w:val="4731D4B1"/>
    <w:rsid w:val="4741C56D"/>
    <w:rsid w:val="4751AB45"/>
    <w:rsid w:val="47E0D71A"/>
    <w:rsid w:val="47E96531"/>
    <w:rsid w:val="481E4381"/>
    <w:rsid w:val="487BE233"/>
    <w:rsid w:val="489F9774"/>
    <w:rsid w:val="4907EFF5"/>
    <w:rsid w:val="493B4B8C"/>
    <w:rsid w:val="4954080B"/>
    <w:rsid w:val="4982C8EA"/>
    <w:rsid w:val="49C1484F"/>
    <w:rsid w:val="49CB0D0D"/>
    <w:rsid w:val="49D271F6"/>
    <w:rsid w:val="49E31247"/>
    <w:rsid w:val="4A4F9962"/>
    <w:rsid w:val="4A600C45"/>
    <w:rsid w:val="4A6DDEEF"/>
    <w:rsid w:val="4AB73B36"/>
    <w:rsid w:val="4ABCA29F"/>
    <w:rsid w:val="4ADB39F3"/>
    <w:rsid w:val="4AE4EC59"/>
    <w:rsid w:val="4B0A56F7"/>
    <w:rsid w:val="4B2F6299"/>
    <w:rsid w:val="4B856C75"/>
    <w:rsid w:val="4BBE96CA"/>
    <w:rsid w:val="4C155B76"/>
    <w:rsid w:val="4C4E6988"/>
    <w:rsid w:val="4C9744C5"/>
    <w:rsid w:val="4CF2D8FC"/>
    <w:rsid w:val="4CFE2BE0"/>
    <w:rsid w:val="4D0F7AC7"/>
    <w:rsid w:val="4D2827F3"/>
    <w:rsid w:val="4D3B5070"/>
    <w:rsid w:val="4D4D223B"/>
    <w:rsid w:val="4D99C212"/>
    <w:rsid w:val="4DCC03C6"/>
    <w:rsid w:val="4E2B5650"/>
    <w:rsid w:val="4E2B74AD"/>
    <w:rsid w:val="4E55D818"/>
    <w:rsid w:val="4E5A7DC1"/>
    <w:rsid w:val="4E5FBFD7"/>
    <w:rsid w:val="4E69332B"/>
    <w:rsid w:val="4EB2199B"/>
    <w:rsid w:val="4EFACD65"/>
    <w:rsid w:val="4F20594E"/>
    <w:rsid w:val="4F5DFFDD"/>
    <w:rsid w:val="4FE95003"/>
    <w:rsid w:val="50B1F083"/>
    <w:rsid w:val="50B54AB3"/>
    <w:rsid w:val="5127CCB8"/>
    <w:rsid w:val="5182B090"/>
    <w:rsid w:val="5197CED8"/>
    <w:rsid w:val="51AD7580"/>
    <w:rsid w:val="51D4D841"/>
    <w:rsid w:val="5229E364"/>
    <w:rsid w:val="5267BF6F"/>
    <w:rsid w:val="5277001A"/>
    <w:rsid w:val="52F40CD5"/>
    <w:rsid w:val="538F913A"/>
    <w:rsid w:val="5411AA50"/>
    <w:rsid w:val="5421947B"/>
    <w:rsid w:val="544699E3"/>
    <w:rsid w:val="54782C0D"/>
    <w:rsid w:val="54797390"/>
    <w:rsid w:val="547CFB7F"/>
    <w:rsid w:val="5493D367"/>
    <w:rsid w:val="54B03C1B"/>
    <w:rsid w:val="55052E9E"/>
    <w:rsid w:val="551A1793"/>
    <w:rsid w:val="55849083"/>
    <w:rsid w:val="559DAF6E"/>
    <w:rsid w:val="564D12A4"/>
    <w:rsid w:val="568F8517"/>
    <w:rsid w:val="572ACB62"/>
    <w:rsid w:val="574CF5B1"/>
    <w:rsid w:val="575E6451"/>
    <w:rsid w:val="57665801"/>
    <w:rsid w:val="57CA9D70"/>
    <w:rsid w:val="57EA972D"/>
    <w:rsid w:val="57FC9320"/>
    <w:rsid w:val="586CDE28"/>
    <w:rsid w:val="58B6901F"/>
    <w:rsid w:val="58C13D07"/>
    <w:rsid w:val="58C2EAD4"/>
    <w:rsid w:val="58E90005"/>
    <w:rsid w:val="58F054AB"/>
    <w:rsid w:val="591A3636"/>
    <w:rsid w:val="5951DBE6"/>
    <w:rsid w:val="59EA5C23"/>
    <w:rsid w:val="5A0962B2"/>
    <w:rsid w:val="5A4777EA"/>
    <w:rsid w:val="5A9BC69E"/>
    <w:rsid w:val="5B096E36"/>
    <w:rsid w:val="5B8924C3"/>
    <w:rsid w:val="5BC9D21D"/>
    <w:rsid w:val="5C12F13F"/>
    <w:rsid w:val="5C14E1CA"/>
    <w:rsid w:val="5C151712"/>
    <w:rsid w:val="5C1AC9BF"/>
    <w:rsid w:val="5C4CBF29"/>
    <w:rsid w:val="5C7D9123"/>
    <w:rsid w:val="5CAA6F5E"/>
    <w:rsid w:val="5CBC718D"/>
    <w:rsid w:val="5CF3B38F"/>
    <w:rsid w:val="5D0DA456"/>
    <w:rsid w:val="5D136F25"/>
    <w:rsid w:val="5D273EB1"/>
    <w:rsid w:val="5DA0B660"/>
    <w:rsid w:val="5DA2659E"/>
    <w:rsid w:val="5E34964F"/>
    <w:rsid w:val="5F5314B2"/>
    <w:rsid w:val="5F6292DF"/>
    <w:rsid w:val="5FFE993A"/>
    <w:rsid w:val="604F3895"/>
    <w:rsid w:val="60B80E3E"/>
    <w:rsid w:val="60BCFD53"/>
    <w:rsid w:val="60F61AA4"/>
    <w:rsid w:val="60FCED8D"/>
    <w:rsid w:val="611FA40E"/>
    <w:rsid w:val="615E2C37"/>
    <w:rsid w:val="6160E7FB"/>
    <w:rsid w:val="61661192"/>
    <w:rsid w:val="617139D8"/>
    <w:rsid w:val="617D5352"/>
    <w:rsid w:val="6180955D"/>
    <w:rsid w:val="61E481F5"/>
    <w:rsid w:val="61F375CF"/>
    <w:rsid w:val="622050A4"/>
    <w:rsid w:val="622CD80C"/>
    <w:rsid w:val="630C6564"/>
    <w:rsid w:val="630EF603"/>
    <w:rsid w:val="63257B5A"/>
    <w:rsid w:val="63C6A533"/>
    <w:rsid w:val="63DE0C47"/>
    <w:rsid w:val="63FC050A"/>
    <w:rsid w:val="6401130A"/>
    <w:rsid w:val="642BAB9F"/>
    <w:rsid w:val="64898625"/>
    <w:rsid w:val="64A31E10"/>
    <w:rsid w:val="64E18C1B"/>
    <w:rsid w:val="65076058"/>
    <w:rsid w:val="65DDD968"/>
    <w:rsid w:val="66088F35"/>
    <w:rsid w:val="6613881E"/>
    <w:rsid w:val="662223EA"/>
    <w:rsid w:val="664DF29D"/>
    <w:rsid w:val="668B6748"/>
    <w:rsid w:val="66D076B5"/>
    <w:rsid w:val="66D25AF2"/>
    <w:rsid w:val="66FD56C1"/>
    <w:rsid w:val="671097AB"/>
    <w:rsid w:val="6731E586"/>
    <w:rsid w:val="676B3927"/>
    <w:rsid w:val="67EA2E15"/>
    <w:rsid w:val="67F91D3F"/>
    <w:rsid w:val="6805C6F7"/>
    <w:rsid w:val="68439B75"/>
    <w:rsid w:val="68DEC35E"/>
    <w:rsid w:val="69115AEA"/>
    <w:rsid w:val="6914E6A4"/>
    <w:rsid w:val="6925BA3B"/>
    <w:rsid w:val="6974F3E5"/>
    <w:rsid w:val="69810B5F"/>
    <w:rsid w:val="69B37B04"/>
    <w:rsid w:val="69E2D404"/>
    <w:rsid w:val="69F7132D"/>
    <w:rsid w:val="6A14ED0D"/>
    <w:rsid w:val="6A638C32"/>
    <w:rsid w:val="6B1A1D2A"/>
    <w:rsid w:val="6B634157"/>
    <w:rsid w:val="6B9028D9"/>
    <w:rsid w:val="6C354DF9"/>
    <w:rsid w:val="6C57F5DF"/>
    <w:rsid w:val="6C87BEF8"/>
    <w:rsid w:val="6C8A0B59"/>
    <w:rsid w:val="6CBF858B"/>
    <w:rsid w:val="6CFC8BAF"/>
    <w:rsid w:val="6D12F33F"/>
    <w:rsid w:val="6D180659"/>
    <w:rsid w:val="6D85A6E0"/>
    <w:rsid w:val="6D8777E0"/>
    <w:rsid w:val="6D8E077F"/>
    <w:rsid w:val="6DAC79CB"/>
    <w:rsid w:val="6DEBBD4F"/>
    <w:rsid w:val="6DF67AF6"/>
    <w:rsid w:val="6E11FC3B"/>
    <w:rsid w:val="6E51A5FA"/>
    <w:rsid w:val="6E737226"/>
    <w:rsid w:val="6E763183"/>
    <w:rsid w:val="6EAFA6F5"/>
    <w:rsid w:val="6EB3DFD9"/>
    <w:rsid w:val="6EB5444C"/>
    <w:rsid w:val="6ED19D36"/>
    <w:rsid w:val="6F18994B"/>
    <w:rsid w:val="6F602A6C"/>
    <w:rsid w:val="6FC0E7A7"/>
    <w:rsid w:val="7004B593"/>
    <w:rsid w:val="700D4CAE"/>
    <w:rsid w:val="701F35DB"/>
    <w:rsid w:val="702E93C5"/>
    <w:rsid w:val="70C15FB5"/>
    <w:rsid w:val="70D4616D"/>
    <w:rsid w:val="71396D92"/>
    <w:rsid w:val="717495EB"/>
    <w:rsid w:val="720A0E8D"/>
    <w:rsid w:val="720C2371"/>
    <w:rsid w:val="727BF561"/>
    <w:rsid w:val="72AB4D18"/>
    <w:rsid w:val="72E792FE"/>
    <w:rsid w:val="72F29642"/>
    <w:rsid w:val="72FB1ED2"/>
    <w:rsid w:val="73156303"/>
    <w:rsid w:val="737BB27F"/>
    <w:rsid w:val="73D12A74"/>
    <w:rsid w:val="73DE144A"/>
    <w:rsid w:val="7405FBFD"/>
    <w:rsid w:val="748421D5"/>
    <w:rsid w:val="74B7F1FA"/>
    <w:rsid w:val="74C792C2"/>
    <w:rsid w:val="751B2E7F"/>
    <w:rsid w:val="7533BB9D"/>
    <w:rsid w:val="756B4DBF"/>
    <w:rsid w:val="756D71D6"/>
    <w:rsid w:val="75A5D97D"/>
    <w:rsid w:val="75C70107"/>
    <w:rsid w:val="75C8982A"/>
    <w:rsid w:val="75C9F540"/>
    <w:rsid w:val="75E110FE"/>
    <w:rsid w:val="75E47923"/>
    <w:rsid w:val="76198718"/>
    <w:rsid w:val="7676FDC0"/>
    <w:rsid w:val="7694CDF3"/>
    <w:rsid w:val="76ADFDCF"/>
    <w:rsid w:val="76EA16F6"/>
    <w:rsid w:val="76F07BAD"/>
    <w:rsid w:val="77716E1A"/>
    <w:rsid w:val="77B4EE05"/>
    <w:rsid w:val="77B74722"/>
    <w:rsid w:val="77CFA8FE"/>
    <w:rsid w:val="780BE919"/>
    <w:rsid w:val="780F9C82"/>
    <w:rsid w:val="78290936"/>
    <w:rsid w:val="789EA6F4"/>
    <w:rsid w:val="78CCE8D1"/>
    <w:rsid w:val="78E96225"/>
    <w:rsid w:val="7909DA70"/>
    <w:rsid w:val="792A0E9E"/>
    <w:rsid w:val="794DDB75"/>
    <w:rsid w:val="796F6726"/>
    <w:rsid w:val="79CB6D62"/>
    <w:rsid w:val="79F15737"/>
    <w:rsid w:val="79F666F3"/>
    <w:rsid w:val="7A182555"/>
    <w:rsid w:val="7A5AEBF8"/>
    <w:rsid w:val="7ABD7192"/>
    <w:rsid w:val="7ADD9C3F"/>
    <w:rsid w:val="7AF46337"/>
    <w:rsid w:val="7B199410"/>
    <w:rsid w:val="7B343E3F"/>
    <w:rsid w:val="7B87AA97"/>
    <w:rsid w:val="7BBA6E97"/>
    <w:rsid w:val="7C0FC920"/>
    <w:rsid w:val="7C7DB99E"/>
    <w:rsid w:val="7D36E2B3"/>
    <w:rsid w:val="7DB19866"/>
    <w:rsid w:val="7DBA753E"/>
    <w:rsid w:val="7DE83531"/>
    <w:rsid w:val="7E1BA52F"/>
    <w:rsid w:val="7E5E5644"/>
    <w:rsid w:val="7E77D492"/>
    <w:rsid w:val="7EA2FA6E"/>
    <w:rsid w:val="7ECB4800"/>
    <w:rsid w:val="7F7FA722"/>
    <w:rsid w:val="7F962CA7"/>
    <w:rsid w:val="7FA5B526"/>
    <w:rsid w:val="7FB14582"/>
    <w:rsid w:val="7FB40DB4"/>
    <w:rsid w:val="7FCD27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EAFF5C"/>
  <w15:docId w15:val="{C43C6340-0B3B-46B0-9035-BC942386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5EA"/>
    <w:pPr>
      <w:spacing w:after="120"/>
    </w:pPr>
    <w:rPr>
      <w:rFonts w:ascii="Arial" w:hAnsi="Arial"/>
      <w:sz w:val="24"/>
      <w:szCs w:val="22"/>
    </w:rPr>
  </w:style>
  <w:style w:type="paragraph" w:styleId="Heading1">
    <w:name w:val="heading 1"/>
    <w:basedOn w:val="Normal"/>
    <w:next w:val="Normal"/>
    <w:link w:val="Heading1Char"/>
    <w:uiPriority w:val="9"/>
    <w:qFormat/>
    <w:rsid w:val="006D3224"/>
    <w:pPr>
      <w:pBdr>
        <w:bottom w:val="double" w:sz="6" w:space="1" w:color="auto"/>
      </w:pBdr>
      <w:spacing w:before="240" w:after="0"/>
      <w:jc w:val="center"/>
      <w:outlineLvl w:val="0"/>
    </w:pPr>
    <w:rPr>
      <w:rFonts w:ascii="Arial Bold" w:hAnsi="Arial Bold" w:cs="Arial"/>
      <w:b/>
      <w:sz w:val="52"/>
      <w:szCs w:val="52"/>
    </w:rPr>
  </w:style>
  <w:style w:type="paragraph" w:styleId="Heading2">
    <w:name w:val="heading 2"/>
    <w:next w:val="Normal"/>
    <w:link w:val="Heading2Char"/>
    <w:uiPriority w:val="9"/>
    <w:unhideWhenUsed/>
    <w:qFormat/>
    <w:rsid w:val="0091774C"/>
    <w:pPr>
      <w:keepNext/>
      <w:pageBreakBefore/>
      <w:numPr>
        <w:numId w:val="70"/>
      </w:numPr>
      <w:pBdr>
        <w:top w:val="double" w:sz="4" w:space="1" w:color="auto"/>
      </w:pBdr>
      <w:spacing w:before="240" w:after="120"/>
      <w:outlineLvl w:val="1"/>
    </w:pPr>
    <w:rPr>
      <w:rFonts w:ascii="Arial" w:eastAsia="Times New Roman" w:hAnsi="Arial"/>
      <w:b/>
      <w:bCs/>
      <w:kern w:val="32"/>
      <w:sz w:val="36"/>
      <w:szCs w:val="32"/>
      <w:lang w:val="x-none" w:eastAsia="x-none"/>
    </w:rPr>
  </w:style>
  <w:style w:type="paragraph" w:styleId="Heading3">
    <w:name w:val="heading 3"/>
    <w:next w:val="Normal"/>
    <w:link w:val="Heading3Char"/>
    <w:uiPriority w:val="9"/>
    <w:unhideWhenUsed/>
    <w:qFormat/>
    <w:rsid w:val="00C11BF9"/>
    <w:pPr>
      <w:keepNext/>
      <w:numPr>
        <w:ilvl w:val="1"/>
        <w:numId w:val="70"/>
      </w:numPr>
      <w:spacing w:before="240" w:after="120"/>
      <w:outlineLvl w:val="2"/>
    </w:pPr>
    <w:rPr>
      <w:rFonts w:ascii="Arial" w:eastAsiaTheme="majorEastAsia" w:hAnsi="Arial" w:cstheme="majorBidi"/>
      <w:b/>
      <w:sz w:val="32"/>
      <w:szCs w:val="26"/>
    </w:rPr>
  </w:style>
  <w:style w:type="paragraph" w:styleId="Heading4">
    <w:name w:val="heading 4"/>
    <w:next w:val="Normal"/>
    <w:link w:val="Heading4Char"/>
    <w:uiPriority w:val="9"/>
    <w:unhideWhenUsed/>
    <w:qFormat/>
    <w:rsid w:val="008D1DB5"/>
    <w:pPr>
      <w:keepNext/>
      <w:numPr>
        <w:ilvl w:val="2"/>
        <w:numId w:val="70"/>
      </w:numPr>
      <w:spacing w:before="120" w:after="120"/>
      <w:outlineLvl w:val="3"/>
    </w:pPr>
    <w:rPr>
      <w:rFonts w:ascii="Arial" w:hAnsi="Arial"/>
      <w:b/>
      <w:sz w:val="28"/>
      <w:szCs w:val="28"/>
    </w:rPr>
  </w:style>
  <w:style w:type="paragraph" w:styleId="Heading5">
    <w:name w:val="heading 5"/>
    <w:basedOn w:val="StepHead"/>
    <w:next w:val="Normal"/>
    <w:link w:val="Heading5Char"/>
    <w:uiPriority w:val="9"/>
    <w:unhideWhenUsed/>
    <w:qFormat/>
    <w:rsid w:val="001809E6"/>
    <w:pPr>
      <w:keepNext/>
      <w:keepLines/>
      <w:numPr>
        <w:ilvl w:val="3"/>
        <w:numId w:val="70"/>
      </w:numPr>
      <w:spacing w:before="120"/>
      <w:ind w:left="864"/>
      <w:outlineLvl w:val="4"/>
    </w:pPr>
  </w:style>
  <w:style w:type="paragraph" w:styleId="Heading6">
    <w:name w:val="heading 6"/>
    <w:basedOn w:val="Normal"/>
    <w:next w:val="Normal"/>
    <w:link w:val="Heading6Char"/>
    <w:uiPriority w:val="9"/>
    <w:unhideWhenUsed/>
    <w:qFormat/>
    <w:rsid w:val="00B46AE9"/>
    <w:pPr>
      <w:keepNext/>
      <w:keepLines/>
      <w:numPr>
        <w:ilvl w:val="4"/>
        <w:numId w:val="7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46AE9"/>
    <w:pPr>
      <w:keepNext/>
      <w:keepLines/>
      <w:numPr>
        <w:ilvl w:val="5"/>
        <w:numId w:val="7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46AE9"/>
    <w:pPr>
      <w:keepNext/>
      <w:keepLines/>
      <w:numPr>
        <w:ilvl w:val="6"/>
        <w:numId w:val="7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6AE9"/>
    <w:pPr>
      <w:keepNext/>
      <w:keepLines/>
      <w:numPr>
        <w:ilvl w:val="7"/>
        <w:numId w:val="7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224"/>
    <w:rPr>
      <w:rFonts w:ascii="Arial Bold" w:hAnsi="Arial Bold" w:cs="Arial"/>
      <w:b/>
      <w:sz w:val="52"/>
      <w:szCs w:val="52"/>
    </w:rPr>
  </w:style>
  <w:style w:type="character" w:customStyle="1" w:styleId="Heading2Char">
    <w:name w:val="Heading 2 Char"/>
    <w:basedOn w:val="DefaultParagraphFont"/>
    <w:link w:val="Heading2"/>
    <w:uiPriority w:val="9"/>
    <w:rsid w:val="0091774C"/>
    <w:rPr>
      <w:rFonts w:ascii="Arial" w:eastAsia="Times New Roman" w:hAnsi="Arial"/>
      <w:b/>
      <w:bCs/>
      <w:kern w:val="32"/>
      <w:sz w:val="36"/>
      <w:szCs w:val="32"/>
      <w:lang w:val="x-none" w:eastAsia="x-none"/>
    </w:rPr>
  </w:style>
  <w:style w:type="character" w:customStyle="1" w:styleId="Heading3Char">
    <w:name w:val="Heading 3 Char"/>
    <w:basedOn w:val="DefaultParagraphFont"/>
    <w:link w:val="Heading3"/>
    <w:uiPriority w:val="9"/>
    <w:rsid w:val="00C11BF9"/>
    <w:rPr>
      <w:rFonts w:ascii="Arial" w:eastAsiaTheme="majorEastAsia" w:hAnsi="Arial" w:cstheme="majorBidi"/>
      <w:b/>
      <w:sz w:val="32"/>
      <w:szCs w:val="26"/>
    </w:rPr>
  </w:style>
  <w:style w:type="character" w:customStyle="1" w:styleId="Heading4Char">
    <w:name w:val="Heading 4 Char"/>
    <w:basedOn w:val="DefaultParagraphFont"/>
    <w:link w:val="Heading4"/>
    <w:uiPriority w:val="9"/>
    <w:rsid w:val="008D1DB5"/>
    <w:rPr>
      <w:rFonts w:ascii="Arial" w:hAnsi="Arial"/>
      <w:b/>
      <w:sz w:val="28"/>
      <w:szCs w:val="28"/>
    </w:rPr>
  </w:style>
  <w:style w:type="paragraph" w:customStyle="1" w:styleId="StepHead">
    <w:name w:val="Step Head"/>
    <w:basedOn w:val="Normal"/>
    <w:link w:val="StepHeadChar"/>
    <w:qFormat/>
    <w:rsid w:val="00264887"/>
    <w:rPr>
      <w:b/>
      <w:i/>
    </w:rPr>
  </w:style>
  <w:style w:type="character" w:customStyle="1" w:styleId="StepHeadChar">
    <w:name w:val="Step Head Char"/>
    <w:basedOn w:val="DefaultParagraphFont"/>
    <w:link w:val="StepHead"/>
    <w:rsid w:val="00264887"/>
    <w:rPr>
      <w:rFonts w:ascii="Arial" w:hAnsi="Arial"/>
      <w:b/>
      <w:i/>
      <w:sz w:val="24"/>
      <w:szCs w:val="22"/>
    </w:rPr>
  </w:style>
  <w:style w:type="character" w:customStyle="1" w:styleId="Heading5Char">
    <w:name w:val="Heading 5 Char"/>
    <w:basedOn w:val="DefaultParagraphFont"/>
    <w:link w:val="Heading5"/>
    <w:uiPriority w:val="9"/>
    <w:rsid w:val="001809E6"/>
    <w:rPr>
      <w:rFonts w:ascii="Arial" w:hAnsi="Arial"/>
      <w:b/>
      <w:i/>
      <w:sz w:val="24"/>
      <w:szCs w:val="22"/>
    </w:rPr>
  </w:style>
  <w:style w:type="paragraph" w:styleId="ListParagraph">
    <w:name w:val="List Paragraph"/>
    <w:aliases w:val="list"/>
    <w:basedOn w:val="Normal"/>
    <w:link w:val="ListParagraphChar"/>
    <w:uiPriority w:val="34"/>
    <w:qFormat/>
    <w:rsid w:val="007B476D"/>
    <w:pPr>
      <w:ind w:left="720"/>
    </w:pPr>
  </w:style>
  <w:style w:type="character" w:customStyle="1" w:styleId="ListParagraphChar">
    <w:name w:val="List Paragraph Char"/>
    <w:aliases w:val="list Char"/>
    <w:basedOn w:val="DefaultParagraphFont"/>
    <w:link w:val="ListParagraph"/>
    <w:uiPriority w:val="34"/>
    <w:rsid w:val="002E2C26"/>
    <w:rPr>
      <w:rFonts w:ascii="Arial" w:hAnsi="Arial"/>
      <w:sz w:val="24"/>
      <w:szCs w:val="22"/>
    </w:rPr>
  </w:style>
  <w:style w:type="paragraph" w:styleId="Header">
    <w:name w:val="header"/>
    <w:basedOn w:val="Normal"/>
    <w:link w:val="HeaderChar"/>
    <w:uiPriority w:val="99"/>
    <w:unhideWhenUsed/>
    <w:rsid w:val="00BF5105"/>
    <w:pPr>
      <w:tabs>
        <w:tab w:val="right" w:pos="9360"/>
      </w:tabs>
      <w:spacing w:after="240"/>
    </w:pPr>
    <w:rPr>
      <w:rFonts w:ascii="Arial Narrow" w:hAnsi="Arial Narrow"/>
    </w:rPr>
  </w:style>
  <w:style w:type="character" w:customStyle="1" w:styleId="HeaderChar">
    <w:name w:val="Header Char"/>
    <w:link w:val="Header"/>
    <w:uiPriority w:val="99"/>
    <w:rsid w:val="00BF5105"/>
    <w:rPr>
      <w:rFonts w:ascii="Arial Narrow" w:hAnsi="Arial Narrow"/>
      <w:sz w:val="24"/>
      <w:szCs w:val="22"/>
    </w:rPr>
  </w:style>
  <w:style w:type="paragraph" w:styleId="Footer">
    <w:name w:val="footer"/>
    <w:basedOn w:val="Normal"/>
    <w:link w:val="FooterChar"/>
    <w:uiPriority w:val="99"/>
    <w:unhideWhenUsed/>
    <w:rsid w:val="00421FA0"/>
    <w:pPr>
      <w:pBdr>
        <w:top w:val="single" w:sz="4" w:space="1" w:color="auto"/>
      </w:pBdr>
      <w:tabs>
        <w:tab w:val="center" w:pos="4680"/>
        <w:tab w:val="right" w:pos="9360"/>
      </w:tabs>
      <w:spacing w:after="0"/>
    </w:pPr>
    <w:rPr>
      <w:rFonts w:ascii="Arial Narrow" w:hAnsi="Arial Narrow"/>
    </w:rPr>
  </w:style>
  <w:style w:type="character" w:customStyle="1" w:styleId="FooterChar">
    <w:name w:val="Footer Char"/>
    <w:link w:val="Footer"/>
    <w:uiPriority w:val="99"/>
    <w:rsid w:val="00421FA0"/>
    <w:rPr>
      <w:rFonts w:ascii="Arial Narrow" w:hAnsi="Arial Narrow"/>
      <w:sz w:val="24"/>
      <w:szCs w:val="22"/>
    </w:rPr>
  </w:style>
  <w:style w:type="character" w:styleId="CommentReference">
    <w:name w:val="annotation reference"/>
    <w:basedOn w:val="DefaultParagraphFont"/>
    <w:uiPriority w:val="99"/>
    <w:unhideWhenUsed/>
    <w:rsid w:val="00423C2D"/>
    <w:rPr>
      <w:sz w:val="16"/>
      <w:szCs w:val="16"/>
    </w:rPr>
  </w:style>
  <w:style w:type="paragraph" w:styleId="CommentText">
    <w:name w:val="annotation text"/>
    <w:basedOn w:val="Normal"/>
    <w:link w:val="CommentTextChar"/>
    <w:unhideWhenUsed/>
    <w:rsid w:val="00423C2D"/>
    <w:rPr>
      <w:sz w:val="20"/>
      <w:szCs w:val="20"/>
    </w:rPr>
  </w:style>
  <w:style w:type="character" w:customStyle="1" w:styleId="CommentTextChar">
    <w:name w:val="Comment Text Char"/>
    <w:basedOn w:val="DefaultParagraphFont"/>
    <w:link w:val="CommentText"/>
    <w:rsid w:val="00423C2D"/>
  </w:style>
  <w:style w:type="paragraph" w:styleId="CommentSubject">
    <w:name w:val="annotation subject"/>
    <w:basedOn w:val="CommentText"/>
    <w:next w:val="CommentText"/>
    <w:link w:val="CommentSubjectChar"/>
    <w:uiPriority w:val="99"/>
    <w:semiHidden/>
    <w:unhideWhenUsed/>
    <w:rsid w:val="00423C2D"/>
    <w:rPr>
      <w:b/>
      <w:bCs/>
    </w:rPr>
  </w:style>
  <w:style w:type="character" w:customStyle="1" w:styleId="CommentSubjectChar">
    <w:name w:val="Comment Subject Char"/>
    <w:basedOn w:val="CommentTextChar"/>
    <w:link w:val="CommentSubject"/>
    <w:uiPriority w:val="99"/>
    <w:semiHidden/>
    <w:rsid w:val="00423C2D"/>
    <w:rPr>
      <w:b/>
      <w:bCs/>
    </w:rPr>
  </w:style>
  <w:style w:type="paragraph" w:styleId="BalloonText">
    <w:name w:val="Balloon Text"/>
    <w:basedOn w:val="Normal"/>
    <w:link w:val="BalloonTextChar"/>
    <w:uiPriority w:val="99"/>
    <w:semiHidden/>
    <w:unhideWhenUsed/>
    <w:rsid w:val="00423C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C2D"/>
    <w:rPr>
      <w:rFonts w:ascii="Tahoma" w:hAnsi="Tahoma" w:cs="Tahoma"/>
      <w:sz w:val="16"/>
      <w:szCs w:val="16"/>
    </w:rPr>
  </w:style>
  <w:style w:type="paragraph" w:customStyle="1" w:styleId="ProposalText">
    <w:name w:val="Proposal Text"/>
    <w:basedOn w:val="Normal"/>
    <w:link w:val="ProposalTextChar"/>
    <w:qFormat/>
    <w:rsid w:val="006D73D6"/>
    <w:pPr>
      <w:spacing w:before="200" w:line="264" w:lineRule="auto"/>
    </w:pPr>
    <w:rPr>
      <w:rFonts w:ascii="Gadugi" w:hAnsi="Gadugi" w:cstheme="minorHAnsi"/>
      <w:sz w:val="20"/>
    </w:rPr>
  </w:style>
  <w:style w:type="character" w:customStyle="1" w:styleId="ProposalTextChar">
    <w:name w:val="Proposal Text Char"/>
    <w:basedOn w:val="DefaultParagraphFont"/>
    <w:link w:val="ProposalText"/>
    <w:rsid w:val="006D73D6"/>
    <w:rPr>
      <w:rFonts w:ascii="Gadugi" w:hAnsi="Gadugi" w:cstheme="minorHAnsi"/>
      <w:szCs w:val="22"/>
    </w:rPr>
  </w:style>
  <w:style w:type="table" w:styleId="TableGrid">
    <w:name w:val="Table Grid"/>
    <w:basedOn w:val="TableNormal"/>
    <w:uiPriority w:val="39"/>
    <w:rsid w:val="009E2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2598D"/>
    <w:pPr>
      <w:spacing w:after="240"/>
      <w:contextualSpacing/>
      <w:jc w:val="center"/>
    </w:pPr>
    <w:rPr>
      <w:rFonts w:eastAsia="Times New Roman"/>
      <w:spacing w:val="20"/>
      <w:kern w:val="28"/>
      <w:sz w:val="52"/>
      <w:szCs w:val="52"/>
      <w:lang w:val="x-none" w:eastAsia="x-none"/>
    </w:rPr>
  </w:style>
  <w:style w:type="character" w:customStyle="1" w:styleId="TitleChar">
    <w:name w:val="Title Char"/>
    <w:basedOn w:val="DefaultParagraphFont"/>
    <w:link w:val="Title"/>
    <w:uiPriority w:val="10"/>
    <w:rsid w:val="00E2598D"/>
    <w:rPr>
      <w:rFonts w:ascii="Arial" w:eastAsia="Times New Roman" w:hAnsi="Arial"/>
      <w:spacing w:val="20"/>
      <w:kern w:val="28"/>
      <w:sz w:val="52"/>
      <w:szCs w:val="52"/>
      <w:lang w:val="x-none" w:eastAsia="x-none"/>
    </w:rPr>
  </w:style>
  <w:style w:type="paragraph" w:customStyle="1" w:styleId="TableTitle">
    <w:name w:val="Table Title"/>
    <w:basedOn w:val="BodyText"/>
    <w:qFormat/>
    <w:rsid w:val="0081416C"/>
    <w:pPr>
      <w:spacing w:before="240"/>
      <w:jc w:val="center"/>
    </w:pPr>
    <w:rPr>
      <w:rFonts w:eastAsia="Cambria"/>
      <w:b/>
      <w:sz w:val="20"/>
      <w:szCs w:val="24"/>
    </w:rPr>
  </w:style>
  <w:style w:type="paragraph" w:styleId="BodyText">
    <w:name w:val="Body Text"/>
    <w:basedOn w:val="Normal"/>
    <w:link w:val="BodyTextChar"/>
    <w:uiPriority w:val="99"/>
    <w:unhideWhenUsed/>
    <w:rsid w:val="00C50BD7"/>
  </w:style>
  <w:style w:type="character" w:customStyle="1" w:styleId="BodyTextChar">
    <w:name w:val="Body Text Char"/>
    <w:basedOn w:val="DefaultParagraphFont"/>
    <w:link w:val="BodyText"/>
    <w:uiPriority w:val="99"/>
    <w:rsid w:val="00C50BD7"/>
    <w:rPr>
      <w:sz w:val="22"/>
      <w:szCs w:val="22"/>
    </w:rPr>
  </w:style>
  <w:style w:type="paragraph" w:customStyle="1" w:styleId="GridTable31">
    <w:name w:val="Grid Table 31"/>
    <w:basedOn w:val="Heading1"/>
    <w:next w:val="Normal"/>
    <w:qFormat/>
    <w:rsid w:val="005200BE"/>
    <w:pPr>
      <w:spacing w:before="0" w:line="360" w:lineRule="auto"/>
      <w:ind w:left="450" w:hanging="630"/>
      <w:outlineLvl w:val="9"/>
    </w:pPr>
    <w:rPr>
      <w:sz w:val="28"/>
    </w:rPr>
  </w:style>
  <w:style w:type="paragraph" w:styleId="TOCHeading">
    <w:name w:val="TOC Heading"/>
    <w:basedOn w:val="Heading1"/>
    <w:next w:val="Normal"/>
    <w:uiPriority w:val="39"/>
    <w:unhideWhenUsed/>
    <w:qFormat/>
    <w:rsid w:val="00516997"/>
    <w:pPr>
      <w:keepLines/>
      <w:pageBreakBefore/>
      <w:pBdr>
        <w:bottom w:val="none" w:sz="0" w:space="0" w:color="auto"/>
      </w:pBdr>
      <w:spacing w:line="259" w:lineRule="auto"/>
      <w:jc w:val="left"/>
      <w:outlineLvl w:val="9"/>
    </w:pPr>
    <w:rPr>
      <w:rFonts w:ascii="Arial" w:eastAsiaTheme="majorEastAsia" w:hAnsi="Arial" w:cstheme="majorBidi"/>
      <w:bCs/>
      <w:sz w:val="32"/>
    </w:rPr>
  </w:style>
  <w:style w:type="paragraph" w:styleId="TOC1">
    <w:name w:val="toc 1"/>
    <w:basedOn w:val="Normal"/>
    <w:next w:val="Normal"/>
    <w:autoRedefine/>
    <w:uiPriority w:val="39"/>
    <w:unhideWhenUsed/>
    <w:rsid w:val="000148AE"/>
    <w:pPr>
      <w:tabs>
        <w:tab w:val="left" w:leader="dot" w:pos="660"/>
        <w:tab w:val="right" w:leader="dot" w:pos="9350"/>
      </w:tabs>
      <w:spacing w:before="60" w:after="20"/>
    </w:pPr>
    <w:rPr>
      <w:b/>
      <w:noProof/>
      <w:color w:val="0000FF"/>
    </w:rPr>
  </w:style>
  <w:style w:type="paragraph" w:styleId="TOC2">
    <w:name w:val="toc 2"/>
    <w:basedOn w:val="Normal"/>
    <w:next w:val="Normal"/>
    <w:autoRedefine/>
    <w:uiPriority w:val="39"/>
    <w:unhideWhenUsed/>
    <w:rsid w:val="0047227E"/>
    <w:pPr>
      <w:tabs>
        <w:tab w:val="left" w:pos="1100"/>
        <w:tab w:val="right" w:leader="dot" w:pos="9350"/>
      </w:tabs>
      <w:spacing w:before="20" w:after="20"/>
      <w:ind w:left="216"/>
    </w:pPr>
    <w:rPr>
      <w:color w:val="0000FF"/>
    </w:rPr>
  </w:style>
  <w:style w:type="character" w:styleId="Hyperlink">
    <w:name w:val="Hyperlink"/>
    <w:basedOn w:val="DefaultParagraphFont"/>
    <w:uiPriority w:val="99"/>
    <w:unhideWhenUsed/>
    <w:rsid w:val="002347AA"/>
    <w:rPr>
      <w:color w:val="0000FF" w:themeColor="hyperlink"/>
      <w:u w:val="single"/>
    </w:rPr>
  </w:style>
  <w:style w:type="paragraph" w:styleId="Revision">
    <w:name w:val="Revision"/>
    <w:hidden/>
    <w:uiPriority w:val="99"/>
    <w:semiHidden/>
    <w:rsid w:val="00C04CE0"/>
    <w:rPr>
      <w:sz w:val="22"/>
      <w:szCs w:val="22"/>
    </w:rPr>
  </w:style>
  <w:style w:type="paragraph" w:styleId="TOC3">
    <w:name w:val="toc 3"/>
    <w:basedOn w:val="Normal"/>
    <w:next w:val="Normal"/>
    <w:autoRedefine/>
    <w:uiPriority w:val="39"/>
    <w:unhideWhenUsed/>
    <w:rsid w:val="00765BFE"/>
    <w:pPr>
      <w:spacing w:before="20" w:after="20"/>
      <w:ind w:left="475"/>
    </w:pPr>
    <w:rPr>
      <w:color w:val="0000FF"/>
      <w:u w:val="single"/>
    </w:rPr>
  </w:style>
  <w:style w:type="paragraph" w:styleId="NoSpacing">
    <w:name w:val="No Spacing"/>
    <w:uiPriority w:val="1"/>
    <w:qFormat/>
    <w:rsid w:val="0027436D"/>
    <w:rPr>
      <w:rFonts w:asciiTheme="minorHAnsi" w:eastAsiaTheme="minorHAnsi" w:hAnsiTheme="minorHAnsi" w:cstheme="minorBidi"/>
      <w:sz w:val="22"/>
      <w:szCs w:val="22"/>
    </w:rPr>
  </w:style>
  <w:style w:type="character" w:customStyle="1" w:styleId="NumberedChar">
    <w:name w:val="Numbered Char"/>
    <w:link w:val="Numbered"/>
    <w:locked/>
    <w:rsid w:val="00760A5B"/>
    <w:rPr>
      <w:rFonts w:ascii="Arial" w:eastAsia="SimSun" w:hAnsi="Arial" w:cs="Calibri"/>
      <w:sz w:val="24"/>
      <w:szCs w:val="22"/>
      <w:lang w:eastAsia="zh-CN"/>
    </w:rPr>
  </w:style>
  <w:style w:type="paragraph" w:customStyle="1" w:styleId="Numbered">
    <w:name w:val="Numbered"/>
    <w:basedOn w:val="BodyText"/>
    <w:link w:val="NumberedChar"/>
    <w:rsid w:val="005800BC"/>
    <w:rPr>
      <w:rFonts w:eastAsia="SimSun" w:cs="Calibri"/>
      <w:lang w:eastAsia="zh-CN"/>
    </w:rPr>
  </w:style>
  <w:style w:type="paragraph" w:customStyle="1" w:styleId="NumberedSub">
    <w:name w:val="Numbered Sub"/>
    <w:basedOn w:val="Normal"/>
    <w:rsid w:val="009D427F"/>
    <w:pPr>
      <w:numPr>
        <w:numId w:val="3"/>
      </w:numPr>
      <w:ind w:left="1080"/>
    </w:pPr>
    <w:rPr>
      <w:rFonts w:eastAsia="SimSun" w:cs="Calibri"/>
      <w:sz w:val="22"/>
      <w:szCs w:val="24"/>
    </w:rPr>
  </w:style>
  <w:style w:type="character" w:customStyle="1" w:styleId="CaptionChar">
    <w:name w:val="Caption Char"/>
    <w:link w:val="Caption"/>
    <w:locked/>
    <w:rsid w:val="004D6FEC"/>
    <w:rPr>
      <w:rFonts w:ascii="Arial" w:eastAsia="SimSun" w:hAnsi="Arial" w:cs="Arial"/>
      <w:b/>
      <w:color w:val="034D8E"/>
      <w:sz w:val="24"/>
      <w:lang w:eastAsia="zh-CN"/>
    </w:rPr>
  </w:style>
  <w:style w:type="paragraph" w:styleId="Caption">
    <w:name w:val="caption"/>
    <w:basedOn w:val="Normal"/>
    <w:next w:val="Normal"/>
    <w:link w:val="CaptionChar"/>
    <w:unhideWhenUsed/>
    <w:qFormat/>
    <w:rsid w:val="004D6FEC"/>
    <w:pPr>
      <w:keepNext/>
      <w:spacing w:before="240" w:after="60"/>
      <w:jc w:val="center"/>
    </w:pPr>
    <w:rPr>
      <w:rFonts w:eastAsia="SimSun" w:cs="Arial"/>
      <w:b/>
      <w:color w:val="034D8E"/>
      <w:szCs w:val="20"/>
      <w:lang w:eastAsia="zh-CN"/>
    </w:rPr>
  </w:style>
  <w:style w:type="character" w:customStyle="1" w:styleId="TableTextChar">
    <w:name w:val="TableText Char"/>
    <w:link w:val="TableText"/>
    <w:locked/>
    <w:rsid w:val="007C38B9"/>
    <w:rPr>
      <w:rFonts w:ascii="Arial" w:eastAsia="SimSun" w:hAnsi="Arial" w:cs="Arial"/>
      <w:sz w:val="24"/>
      <w:lang w:eastAsia="ko-KR"/>
    </w:rPr>
  </w:style>
  <w:style w:type="paragraph" w:customStyle="1" w:styleId="TableText">
    <w:name w:val="TableText"/>
    <w:basedOn w:val="Normal"/>
    <w:link w:val="TableTextChar"/>
    <w:rsid w:val="007C38B9"/>
    <w:pPr>
      <w:spacing w:before="20" w:after="20"/>
    </w:pPr>
    <w:rPr>
      <w:rFonts w:eastAsia="SimSun" w:cs="Arial"/>
      <w:szCs w:val="20"/>
      <w:lang w:eastAsia="ko-KR"/>
    </w:rPr>
  </w:style>
  <w:style w:type="paragraph" w:customStyle="1" w:styleId="bullets-One">
    <w:name w:val="bullets-One"/>
    <w:basedOn w:val="bullets"/>
    <w:rsid w:val="00F07FA0"/>
    <w:pPr>
      <w:contextualSpacing/>
    </w:pPr>
  </w:style>
  <w:style w:type="paragraph" w:customStyle="1" w:styleId="TableHead">
    <w:name w:val="TableHead"/>
    <w:link w:val="TableHeadChar"/>
    <w:rsid w:val="009F1647"/>
    <w:pPr>
      <w:spacing w:before="20" w:after="20"/>
      <w:jc w:val="center"/>
    </w:pPr>
    <w:rPr>
      <w:rFonts w:ascii="Arial" w:eastAsia="SimSun" w:hAnsi="Arial"/>
      <w:b/>
      <w:noProof/>
      <w:sz w:val="24"/>
    </w:rPr>
  </w:style>
  <w:style w:type="character" w:customStyle="1" w:styleId="TableHeadChar">
    <w:name w:val="TableHead Char"/>
    <w:basedOn w:val="DefaultParagraphFont"/>
    <w:link w:val="TableHead"/>
    <w:rsid w:val="009F1647"/>
    <w:rPr>
      <w:rFonts w:ascii="Arial" w:eastAsia="SimSun" w:hAnsi="Arial"/>
      <w:b/>
      <w:noProof/>
      <w:sz w:val="24"/>
    </w:rPr>
  </w:style>
  <w:style w:type="paragraph" w:customStyle="1" w:styleId="TableFooter">
    <w:name w:val="Table Footer"/>
    <w:basedOn w:val="TableText"/>
    <w:link w:val="TableFooterChar"/>
    <w:qFormat/>
    <w:rsid w:val="00181E95"/>
    <w:pPr>
      <w:ind w:right="576"/>
    </w:pPr>
    <w:rPr>
      <w:rFonts w:cs="Calibri"/>
      <w:color w:val="948A54" w:themeColor="background2" w:themeShade="80"/>
    </w:rPr>
  </w:style>
  <w:style w:type="character" w:customStyle="1" w:styleId="TableFooterChar">
    <w:name w:val="Table Footer Char"/>
    <w:basedOn w:val="TableTextChar"/>
    <w:link w:val="TableFooter"/>
    <w:rsid w:val="00181E95"/>
    <w:rPr>
      <w:rFonts w:ascii="Arial" w:eastAsia="SimSun" w:hAnsi="Arial" w:cs="Calibri"/>
      <w:color w:val="948A54" w:themeColor="background2" w:themeShade="80"/>
      <w:sz w:val="22"/>
      <w:lang w:eastAsia="ko-KR"/>
    </w:rPr>
  </w:style>
  <w:style w:type="paragraph" w:customStyle="1" w:styleId="TableNumbered">
    <w:name w:val="TableNumbered"/>
    <w:basedOn w:val="TableText"/>
    <w:link w:val="TableNumberedChar"/>
    <w:qFormat/>
    <w:rsid w:val="00A76DC6"/>
    <w:pPr>
      <w:numPr>
        <w:numId w:val="5"/>
      </w:numPr>
    </w:pPr>
    <w:rPr>
      <w:b/>
    </w:rPr>
  </w:style>
  <w:style w:type="character" w:customStyle="1" w:styleId="TableNumberedChar">
    <w:name w:val="TableNumbered Char"/>
    <w:basedOn w:val="TableTextChar"/>
    <w:link w:val="TableNumbered"/>
    <w:rsid w:val="00A76DC6"/>
    <w:rPr>
      <w:rFonts w:ascii="Arial" w:eastAsia="SimSun" w:hAnsi="Arial" w:cs="Arial"/>
      <w:b/>
      <w:sz w:val="24"/>
      <w:lang w:eastAsia="ko-KR"/>
    </w:rPr>
  </w:style>
  <w:style w:type="paragraph" w:customStyle="1" w:styleId="TableBulleted">
    <w:name w:val="TableBulleted"/>
    <w:basedOn w:val="Normal"/>
    <w:link w:val="TableBulletedChar"/>
    <w:qFormat/>
    <w:rsid w:val="00A57D47"/>
    <w:pPr>
      <w:numPr>
        <w:numId w:val="1"/>
      </w:numPr>
      <w:spacing w:before="20" w:after="20"/>
      <w:ind w:left="288" w:hanging="288"/>
    </w:pPr>
    <w:rPr>
      <w:rFonts w:cs="Arial"/>
    </w:rPr>
  </w:style>
  <w:style w:type="character" w:customStyle="1" w:styleId="TableBulletedChar">
    <w:name w:val="TableBulleted Char"/>
    <w:basedOn w:val="DefaultParagraphFont"/>
    <w:link w:val="TableBulleted"/>
    <w:rsid w:val="00A57D47"/>
    <w:rPr>
      <w:rFonts w:ascii="Arial" w:hAnsi="Arial" w:cs="Arial"/>
      <w:sz w:val="24"/>
      <w:szCs w:val="22"/>
    </w:rPr>
  </w:style>
  <w:style w:type="paragraph" w:customStyle="1" w:styleId="Letter">
    <w:name w:val="Letter"/>
    <w:basedOn w:val="Numbered"/>
    <w:link w:val="LetterChar"/>
    <w:qFormat/>
    <w:rsid w:val="006E4997"/>
    <w:pPr>
      <w:numPr>
        <w:numId w:val="6"/>
      </w:numPr>
      <w:contextualSpacing/>
    </w:pPr>
  </w:style>
  <w:style w:type="character" w:customStyle="1" w:styleId="LetterChar">
    <w:name w:val="Letter Char"/>
    <w:basedOn w:val="NumberedChar"/>
    <w:link w:val="Letter"/>
    <w:rsid w:val="006E4997"/>
    <w:rPr>
      <w:rFonts w:ascii="Arial" w:eastAsia="SimSun" w:hAnsi="Arial" w:cs="Calibri"/>
      <w:sz w:val="24"/>
      <w:szCs w:val="22"/>
      <w:lang w:eastAsia="zh-CN"/>
    </w:rPr>
  </w:style>
  <w:style w:type="paragraph" w:customStyle="1" w:styleId="Default">
    <w:name w:val="Default"/>
    <w:rsid w:val="000C5EF0"/>
    <w:pPr>
      <w:autoSpaceDE w:val="0"/>
      <w:autoSpaceDN w:val="0"/>
      <w:adjustRightInd w:val="0"/>
    </w:pPr>
    <w:rPr>
      <w:rFonts w:ascii="Times New Roman" w:eastAsiaTheme="minorEastAsia" w:hAnsi="Times New Roman"/>
      <w:color w:val="000000"/>
      <w:sz w:val="24"/>
      <w:szCs w:val="24"/>
      <w:lang w:eastAsia="ko-KR"/>
    </w:rPr>
  </w:style>
  <w:style w:type="character" w:customStyle="1" w:styleId="nlmyear">
    <w:name w:val="nlm_year"/>
    <w:basedOn w:val="DefaultParagraphFont"/>
    <w:rsid w:val="00ED1FCE"/>
  </w:style>
  <w:style w:type="character" w:customStyle="1" w:styleId="nlmpublisher-loc">
    <w:name w:val="nlm_publisher-loc"/>
    <w:basedOn w:val="DefaultParagraphFont"/>
    <w:rsid w:val="00ED1FCE"/>
  </w:style>
  <w:style w:type="character" w:customStyle="1" w:styleId="nlmpublisher-name">
    <w:name w:val="nlm_publisher-name"/>
    <w:basedOn w:val="DefaultParagraphFont"/>
    <w:rsid w:val="00ED1FCE"/>
  </w:style>
  <w:style w:type="character" w:styleId="Emphasis">
    <w:name w:val="Emphasis"/>
    <w:basedOn w:val="DefaultParagraphFont"/>
    <w:uiPriority w:val="20"/>
    <w:qFormat/>
    <w:rsid w:val="00D320E0"/>
    <w:rPr>
      <w:i/>
      <w:iCs/>
    </w:rPr>
  </w:style>
  <w:style w:type="character" w:styleId="FollowedHyperlink">
    <w:name w:val="FollowedHyperlink"/>
    <w:basedOn w:val="DefaultParagraphFont"/>
    <w:uiPriority w:val="99"/>
    <w:semiHidden/>
    <w:unhideWhenUsed/>
    <w:rsid w:val="00F80C69"/>
    <w:rPr>
      <w:color w:val="800080" w:themeColor="followedHyperlink"/>
      <w:u w:val="single"/>
    </w:rPr>
  </w:style>
  <w:style w:type="paragraph" w:customStyle="1" w:styleId="References">
    <w:name w:val="References"/>
    <w:basedOn w:val="Normal"/>
    <w:rsid w:val="004F6E9C"/>
    <w:pPr>
      <w:keepLines/>
      <w:ind w:left="216" w:hanging="216"/>
    </w:pPr>
    <w:rPr>
      <w:rFonts w:eastAsia="SimSun" w:cs="Calibri"/>
      <w:color w:val="000000"/>
      <w:szCs w:val="24"/>
    </w:rPr>
  </w:style>
  <w:style w:type="paragraph" w:styleId="BodyText2">
    <w:name w:val="Body Text 2"/>
    <w:basedOn w:val="Normal"/>
    <w:link w:val="BodyText2Char"/>
    <w:uiPriority w:val="99"/>
    <w:semiHidden/>
    <w:unhideWhenUsed/>
    <w:rsid w:val="00984F77"/>
    <w:pPr>
      <w:spacing w:line="480" w:lineRule="auto"/>
    </w:pPr>
  </w:style>
  <w:style w:type="character" w:customStyle="1" w:styleId="BodyText2Char">
    <w:name w:val="Body Text 2 Char"/>
    <w:basedOn w:val="DefaultParagraphFont"/>
    <w:link w:val="BodyText2"/>
    <w:uiPriority w:val="99"/>
    <w:semiHidden/>
    <w:rsid w:val="00984F77"/>
    <w:rPr>
      <w:rFonts w:ascii="Arial" w:hAnsi="Arial"/>
      <w:sz w:val="24"/>
      <w:szCs w:val="22"/>
    </w:rPr>
  </w:style>
  <w:style w:type="paragraph" w:styleId="FootnoteText">
    <w:name w:val="footnote text"/>
    <w:basedOn w:val="Normal"/>
    <w:link w:val="FootnoteTextChar"/>
    <w:uiPriority w:val="99"/>
    <w:unhideWhenUsed/>
    <w:rsid w:val="00C650D5"/>
    <w:pPr>
      <w:spacing w:before="40" w:after="40"/>
    </w:pPr>
    <w:rPr>
      <w:sz w:val="20"/>
      <w:szCs w:val="20"/>
    </w:rPr>
  </w:style>
  <w:style w:type="character" w:customStyle="1" w:styleId="FootnoteTextChar">
    <w:name w:val="Footnote Text Char"/>
    <w:basedOn w:val="DefaultParagraphFont"/>
    <w:link w:val="FootnoteText"/>
    <w:uiPriority w:val="99"/>
    <w:rsid w:val="00C650D5"/>
    <w:rPr>
      <w:rFonts w:ascii="Arial" w:hAnsi="Arial"/>
    </w:rPr>
  </w:style>
  <w:style w:type="character" w:styleId="FootnoteReference">
    <w:name w:val="footnote reference"/>
    <w:uiPriority w:val="99"/>
    <w:unhideWhenUsed/>
    <w:rsid w:val="00C650D5"/>
    <w:rPr>
      <w:vertAlign w:val="superscript"/>
    </w:rPr>
  </w:style>
  <w:style w:type="paragraph" w:customStyle="1" w:styleId="tablebullets2">
    <w:name w:val="tablebullets2"/>
    <w:basedOn w:val="Normal"/>
    <w:rsid w:val="00D4200F"/>
    <w:pPr>
      <w:numPr>
        <w:numId w:val="12"/>
      </w:numPr>
    </w:pPr>
    <w:rPr>
      <w:rFonts w:eastAsia="SimSun" w:cs="Calibri"/>
      <w:szCs w:val="24"/>
    </w:rPr>
  </w:style>
  <w:style w:type="character" w:customStyle="1" w:styleId="UnresolvedMention1">
    <w:name w:val="Unresolved Mention1"/>
    <w:basedOn w:val="DefaultParagraphFont"/>
    <w:uiPriority w:val="99"/>
    <w:semiHidden/>
    <w:unhideWhenUsed/>
    <w:rsid w:val="00FC54FB"/>
    <w:rPr>
      <w:color w:val="808080"/>
      <w:shd w:val="clear" w:color="auto" w:fill="E6E6E6"/>
    </w:rPr>
  </w:style>
  <w:style w:type="table" w:customStyle="1" w:styleId="TableGrid4">
    <w:name w:val="Table Grid4"/>
    <w:basedOn w:val="TableNormal"/>
    <w:next w:val="TableGrid"/>
    <w:rsid w:val="002E2C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table">
    <w:name w:val="TR table"/>
    <w:basedOn w:val="TableNormal"/>
    <w:uiPriority w:val="99"/>
    <w:rsid w:val="00317B15"/>
    <w:rPr>
      <w:rFonts w:ascii="Arial" w:eastAsia="SimSun" w:hAnsi="Arial"/>
      <w:sz w:val="24"/>
    </w:rPr>
    <w:tblPr>
      <w:jc w:val="center"/>
      <w:tblBorders>
        <w:top w:val="single" w:sz="12" w:space="0" w:color="auto"/>
        <w:bottom w:val="single" w:sz="12" w:space="0" w:color="auto"/>
      </w:tblBorders>
    </w:tblPr>
    <w:trPr>
      <w:cantSplit/>
      <w:jc w:val="center"/>
    </w:trPr>
    <w:tblStylePr w:type="firstRow">
      <w:pPr>
        <w:jc w:val="center"/>
      </w:pPr>
      <w:rPr>
        <w:rFonts w:ascii="Arial" w:hAnsi="Arial"/>
        <w:b/>
        <w:sz w:val="24"/>
      </w:rPr>
      <w:tblPr/>
      <w:trPr>
        <w:cantSplit w:val="0"/>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bullets">
    <w:name w:val="bullets"/>
    <w:basedOn w:val="Normal"/>
    <w:rsid w:val="00F07FA0"/>
    <w:pPr>
      <w:numPr>
        <w:numId w:val="14"/>
      </w:numPr>
      <w:ind w:left="576" w:hanging="288"/>
    </w:pPr>
    <w:rPr>
      <w:rFonts w:eastAsia="SimSun"/>
      <w:szCs w:val="24"/>
      <w:lang w:eastAsia="zh-CN"/>
    </w:rPr>
  </w:style>
  <w:style w:type="paragraph" w:customStyle="1" w:styleId="paragraph">
    <w:name w:val="paragraph"/>
    <w:basedOn w:val="Normal"/>
    <w:rsid w:val="001835E8"/>
    <w:pPr>
      <w:spacing w:after="0"/>
    </w:pPr>
    <w:rPr>
      <w:rFonts w:ascii="Times New Roman" w:eastAsia="Times New Roman" w:hAnsi="Times New Roman"/>
      <w:szCs w:val="24"/>
    </w:rPr>
  </w:style>
  <w:style w:type="character" w:customStyle="1" w:styleId="UnresolvedMention2">
    <w:name w:val="Unresolved Mention2"/>
    <w:basedOn w:val="DefaultParagraphFont"/>
    <w:uiPriority w:val="99"/>
    <w:semiHidden/>
    <w:unhideWhenUsed/>
    <w:rsid w:val="00E62A0C"/>
    <w:rPr>
      <w:color w:val="605E5C"/>
      <w:shd w:val="clear" w:color="auto" w:fill="E1DFDD"/>
    </w:rPr>
  </w:style>
  <w:style w:type="paragraph" w:styleId="TableofFigures">
    <w:name w:val="table of figures"/>
    <w:basedOn w:val="Normal"/>
    <w:next w:val="Normal"/>
    <w:uiPriority w:val="99"/>
    <w:unhideWhenUsed/>
    <w:rsid w:val="006727C5"/>
    <w:pPr>
      <w:spacing w:before="20" w:after="20"/>
      <w:ind w:left="144" w:hanging="144"/>
    </w:pPr>
    <w:rPr>
      <w:color w:val="0000FF"/>
    </w:rPr>
  </w:style>
  <w:style w:type="table" w:customStyle="1" w:styleId="TableGrid41">
    <w:name w:val="Table Grid41"/>
    <w:basedOn w:val="TableNormal"/>
    <w:next w:val="TableGrid"/>
    <w:rsid w:val="00B512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4209"/>
  </w:style>
  <w:style w:type="character" w:customStyle="1" w:styleId="findhit">
    <w:name w:val="findhit"/>
    <w:basedOn w:val="DefaultParagraphFont"/>
    <w:rsid w:val="00514209"/>
  </w:style>
  <w:style w:type="paragraph" w:customStyle="1" w:styleId="NumberedList">
    <w:name w:val="NumberedList"/>
    <w:basedOn w:val="Normal"/>
    <w:link w:val="NumberedListChar"/>
    <w:qFormat/>
    <w:rsid w:val="00D70578"/>
    <w:pPr>
      <w:numPr>
        <w:numId w:val="30"/>
      </w:numPr>
    </w:pPr>
    <w:rPr>
      <w:rFonts w:eastAsia="SimSun" w:cs="Arial"/>
      <w:color w:val="000000"/>
      <w:szCs w:val="24"/>
    </w:rPr>
  </w:style>
  <w:style w:type="character" w:customStyle="1" w:styleId="NumberedListChar">
    <w:name w:val="NumberedList Char"/>
    <w:basedOn w:val="DefaultParagraphFont"/>
    <w:link w:val="NumberedList"/>
    <w:rsid w:val="00D70578"/>
    <w:rPr>
      <w:rFonts w:ascii="Arial" w:eastAsia="SimSun" w:hAnsi="Arial" w:cs="Arial"/>
      <w:color w:val="000000"/>
      <w:sz w:val="24"/>
      <w:szCs w:val="24"/>
    </w:rPr>
  </w:style>
  <w:style w:type="paragraph" w:styleId="TOC4">
    <w:name w:val="toc 4"/>
    <w:basedOn w:val="Normal"/>
    <w:next w:val="Normal"/>
    <w:autoRedefine/>
    <w:uiPriority w:val="39"/>
    <w:unhideWhenUsed/>
    <w:rsid w:val="00D70578"/>
    <w:pPr>
      <w:spacing w:after="100"/>
      <w:ind w:left="720"/>
    </w:pPr>
  </w:style>
  <w:style w:type="paragraph" w:styleId="TOC5">
    <w:name w:val="toc 5"/>
    <w:basedOn w:val="Normal"/>
    <w:next w:val="Normal"/>
    <w:autoRedefine/>
    <w:uiPriority w:val="39"/>
    <w:unhideWhenUsed/>
    <w:rsid w:val="00D70578"/>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D70578"/>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D70578"/>
    <w:pPr>
      <w:spacing w:after="100" w:line="259" w:lineRule="auto"/>
      <w:ind w:left="1320"/>
    </w:pPr>
    <w:rPr>
      <w:rFonts w:asciiTheme="minorHAnsi" w:eastAsiaTheme="minorEastAsia" w:hAnsiTheme="minorHAnsi" w:cstheme="minorBidi"/>
      <w:sz w:val="22"/>
    </w:rPr>
  </w:style>
  <w:style w:type="paragraph" w:styleId="TOC8">
    <w:name w:val="toc 8"/>
    <w:basedOn w:val="TOC5"/>
    <w:next w:val="Normal"/>
    <w:autoRedefine/>
    <w:uiPriority w:val="39"/>
    <w:unhideWhenUsed/>
    <w:rsid w:val="0070536E"/>
    <w:pPr>
      <w:tabs>
        <w:tab w:val="right" w:leader="dot" w:pos="9350"/>
      </w:tabs>
      <w:spacing w:before="20" w:after="20" w:line="240" w:lineRule="auto"/>
      <w:ind w:left="0" w:right="720"/>
    </w:pPr>
    <w:rPr>
      <w:rFonts w:ascii="Arial" w:eastAsia="Calibri" w:hAnsi="Arial" w:cs="Times New Roman"/>
      <w:noProof/>
      <w:color w:val="0000FF"/>
      <w:sz w:val="24"/>
    </w:rPr>
  </w:style>
  <w:style w:type="paragraph" w:styleId="TOC9">
    <w:name w:val="toc 9"/>
    <w:basedOn w:val="Normal"/>
    <w:next w:val="Normal"/>
    <w:autoRedefine/>
    <w:uiPriority w:val="39"/>
    <w:unhideWhenUsed/>
    <w:rsid w:val="00D70578"/>
    <w:pPr>
      <w:spacing w:after="100" w:line="259" w:lineRule="auto"/>
      <w:ind w:left="1760"/>
    </w:pPr>
    <w:rPr>
      <w:rFonts w:asciiTheme="minorHAnsi" w:eastAsiaTheme="minorEastAsia" w:hAnsiTheme="minorHAnsi" w:cstheme="minorBidi"/>
      <w:sz w:val="22"/>
    </w:rPr>
  </w:style>
  <w:style w:type="character" w:customStyle="1" w:styleId="UnresolvedMention3">
    <w:name w:val="Unresolved Mention3"/>
    <w:basedOn w:val="DefaultParagraphFont"/>
    <w:uiPriority w:val="99"/>
    <w:semiHidden/>
    <w:unhideWhenUsed/>
    <w:rsid w:val="003B0632"/>
    <w:rPr>
      <w:color w:val="605E5C"/>
      <w:shd w:val="clear" w:color="auto" w:fill="E1DFDD"/>
    </w:rPr>
  </w:style>
  <w:style w:type="paragraph" w:customStyle="1" w:styleId="Note">
    <w:name w:val="Note"/>
    <w:basedOn w:val="Note1"/>
    <w:link w:val="NoteChar"/>
    <w:autoRedefine/>
    <w:rsid w:val="00C415F3"/>
    <w:pPr>
      <w:spacing w:before="120"/>
    </w:pPr>
    <w:rPr>
      <w:lang w:eastAsia="zh-CN"/>
    </w:rPr>
  </w:style>
  <w:style w:type="character" w:customStyle="1" w:styleId="NoteChar">
    <w:name w:val="Note Char"/>
    <w:basedOn w:val="DefaultParagraphFont"/>
    <w:link w:val="Note"/>
    <w:rsid w:val="00C415F3"/>
    <w:rPr>
      <w:rFonts w:ascii="Arial" w:eastAsia="SimSun" w:hAnsi="Arial" w:cs="Bookman Old Style"/>
      <w:color w:val="000000"/>
      <w:sz w:val="24"/>
      <w:szCs w:val="22"/>
      <w:lang w:eastAsia="zh-CN"/>
    </w:rPr>
  </w:style>
  <w:style w:type="paragraph" w:styleId="NormalIndent">
    <w:name w:val="Normal Indent"/>
    <w:basedOn w:val="Normal"/>
    <w:uiPriority w:val="99"/>
    <w:semiHidden/>
    <w:unhideWhenUsed/>
    <w:rsid w:val="00F40C28"/>
    <w:pPr>
      <w:ind w:left="720"/>
    </w:pPr>
  </w:style>
  <w:style w:type="paragraph" w:customStyle="1" w:styleId="Note1">
    <w:name w:val="Note1"/>
    <w:basedOn w:val="NormalIndent"/>
    <w:autoRedefine/>
    <w:rsid w:val="00F40C28"/>
    <w:pPr>
      <w:tabs>
        <w:tab w:val="right" w:pos="7920"/>
      </w:tabs>
      <w:ind w:left="1008" w:hanging="720"/>
    </w:pPr>
    <w:rPr>
      <w:rFonts w:eastAsia="SimSun" w:cs="Bookman Old Style"/>
      <w:color w:val="000000"/>
    </w:rPr>
  </w:style>
  <w:style w:type="character" w:customStyle="1" w:styleId="UnresolvedMention4">
    <w:name w:val="Unresolved Mention4"/>
    <w:basedOn w:val="DefaultParagraphFont"/>
    <w:uiPriority w:val="99"/>
    <w:semiHidden/>
    <w:unhideWhenUsed/>
    <w:rsid w:val="00E524F1"/>
    <w:rPr>
      <w:color w:val="808080"/>
      <w:shd w:val="clear" w:color="auto" w:fill="E6E6E6"/>
    </w:rPr>
  </w:style>
  <w:style w:type="character" w:customStyle="1" w:styleId="Cross-Reference">
    <w:name w:val="Cross-Reference"/>
    <w:basedOn w:val="DefaultParagraphFont"/>
    <w:uiPriority w:val="1"/>
    <w:qFormat/>
    <w:rsid w:val="000838B9"/>
    <w:rPr>
      <w:color w:val="0000FF"/>
      <w:u w:val="single"/>
    </w:rPr>
  </w:style>
  <w:style w:type="paragraph" w:customStyle="1" w:styleId="NormalContinued">
    <w:name w:val="NormalContinued"/>
    <w:basedOn w:val="Normal"/>
    <w:rsid w:val="00987833"/>
    <w:pPr>
      <w:keepNext/>
      <w:spacing w:before="10"/>
      <w:ind w:left="144"/>
    </w:pPr>
    <w:rPr>
      <w:rFonts w:eastAsia="SimSun" w:cs="Arial"/>
      <w:color w:val="000000"/>
      <w:szCs w:val="24"/>
    </w:rPr>
  </w:style>
  <w:style w:type="paragraph" w:customStyle="1" w:styleId="Captionwide">
    <w:name w:val="Captionwide"/>
    <w:basedOn w:val="Caption"/>
    <w:rsid w:val="004D6FEC"/>
    <w:pPr>
      <w:keepNext w:val="0"/>
      <w:keepLines/>
      <w:spacing w:before="60" w:after="240"/>
      <w:ind w:left="1008" w:hanging="1008"/>
    </w:pPr>
    <w:rPr>
      <w:szCs w:val="24"/>
    </w:rPr>
  </w:style>
  <w:style w:type="character" w:customStyle="1" w:styleId="Heading6Char">
    <w:name w:val="Heading 6 Char"/>
    <w:basedOn w:val="DefaultParagraphFont"/>
    <w:link w:val="Heading6"/>
    <w:uiPriority w:val="9"/>
    <w:rsid w:val="00B46AE9"/>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uiPriority w:val="9"/>
    <w:semiHidden/>
    <w:rsid w:val="00B46AE9"/>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uiPriority w:val="9"/>
    <w:semiHidden/>
    <w:rsid w:val="00B46A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6AE9"/>
    <w:rPr>
      <w:rFonts w:asciiTheme="majorHAnsi" w:eastAsiaTheme="majorEastAsia" w:hAnsiTheme="majorHAnsi" w:cstheme="majorBidi"/>
      <w:i/>
      <w:iCs/>
      <w:color w:val="272727" w:themeColor="text1" w:themeTint="D8"/>
      <w:sz w:val="21"/>
      <w:szCs w:val="21"/>
    </w:rPr>
  </w:style>
  <w:style w:type="paragraph" w:customStyle="1" w:styleId="TOCHeading2">
    <w:name w:val="TOC Heading2"/>
    <w:basedOn w:val="TOCHeading"/>
    <w:rsid w:val="006727C5"/>
    <w:pPr>
      <w:keepNext/>
      <w:keepLines w:val="0"/>
    </w:pPr>
    <w:rPr>
      <w:sz w:val="28"/>
      <w:szCs w:val="48"/>
    </w:rPr>
  </w:style>
  <w:style w:type="paragraph" w:customStyle="1" w:styleId="Image">
    <w:name w:val="Image"/>
    <w:basedOn w:val="Normal"/>
    <w:qFormat/>
    <w:rsid w:val="001F499E"/>
    <w:pPr>
      <w:keepNext/>
      <w:spacing w:before="240" w:after="60"/>
      <w:jc w:val="center"/>
    </w:pPr>
    <w:rPr>
      <w:rFonts w:eastAsiaTheme="minorHAnsi" w:cstheme="minorBidi"/>
      <w:noProof/>
    </w:rPr>
  </w:style>
  <w:style w:type="paragraph" w:customStyle="1" w:styleId="NormalIndent0">
    <w:name w:val="NormalIndent"/>
    <w:basedOn w:val="Normal"/>
    <w:rsid w:val="00F82B97"/>
    <w:pPr>
      <w:ind w:left="720"/>
    </w:pPr>
  </w:style>
  <w:style w:type="paragraph" w:customStyle="1" w:styleId="NormalIndentNumbered">
    <w:name w:val="NormalIndentNumbered"/>
    <w:basedOn w:val="NormalIndent0"/>
    <w:rsid w:val="004F6E9C"/>
    <w:pPr>
      <w:numPr>
        <w:numId w:val="113"/>
      </w:numPr>
      <w:ind w:left="864" w:hanging="288"/>
    </w:pPr>
  </w:style>
  <w:style w:type="paragraph" w:customStyle="1" w:styleId="bulletsIndented">
    <w:name w:val="bulletsIndented"/>
    <w:basedOn w:val="bullets"/>
    <w:rsid w:val="00DD6C96"/>
    <w:pPr>
      <w:ind w:left="1008"/>
    </w:pPr>
  </w:style>
  <w:style w:type="character" w:customStyle="1" w:styleId="UnresolvedMention5">
    <w:name w:val="Unresolved Mention5"/>
    <w:basedOn w:val="DefaultParagraphFont"/>
    <w:uiPriority w:val="99"/>
    <w:semiHidden/>
    <w:unhideWhenUsed/>
    <w:rsid w:val="00DD1838"/>
    <w:rPr>
      <w:color w:val="605E5C"/>
      <w:shd w:val="clear" w:color="auto" w:fill="E1DFDD"/>
    </w:rPr>
  </w:style>
  <w:style w:type="table" w:customStyle="1" w:styleId="TRtable1">
    <w:name w:val="TR table1"/>
    <w:basedOn w:val="TableNormal"/>
    <w:uiPriority w:val="99"/>
    <w:rsid w:val="00223290"/>
    <w:rPr>
      <w:rFonts w:ascii="Arial" w:eastAsia="SimSun" w:hAnsi="Arial"/>
      <w:sz w:val="24"/>
    </w:rPr>
    <w:tblPr>
      <w:jc w:val="center"/>
      <w:tblBorders>
        <w:top w:val="single" w:sz="12" w:space="0" w:color="auto"/>
        <w:bottom w:val="single" w:sz="12" w:space="0" w:color="auto"/>
      </w:tblBorders>
    </w:tblPr>
    <w:trPr>
      <w:cantSplit/>
      <w:jc w:val="center"/>
    </w:trPr>
    <w:tblStylePr w:type="firstRow">
      <w:pPr>
        <w:jc w:val="center"/>
      </w:pPr>
      <w:rPr>
        <w:rFonts w:ascii="Arial" w:hAnsi="Arial"/>
        <w:b/>
        <w:sz w:val="24"/>
      </w:rPr>
      <w:tblPr/>
      <w:trPr>
        <w:cantSplit w:val="0"/>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table2">
    <w:name w:val="TR table2"/>
    <w:basedOn w:val="TableNormal"/>
    <w:uiPriority w:val="99"/>
    <w:rsid w:val="00223290"/>
    <w:rPr>
      <w:rFonts w:ascii="Arial" w:eastAsia="SimSun" w:hAnsi="Arial"/>
      <w:sz w:val="24"/>
    </w:rPr>
    <w:tblPr>
      <w:jc w:val="center"/>
      <w:tblBorders>
        <w:top w:val="single" w:sz="12" w:space="0" w:color="auto"/>
        <w:bottom w:val="single" w:sz="12" w:space="0" w:color="auto"/>
      </w:tblBorders>
    </w:tblPr>
    <w:trPr>
      <w:cantSplit/>
      <w:jc w:val="center"/>
    </w:trPr>
    <w:tblStylePr w:type="firstRow">
      <w:pPr>
        <w:jc w:val="center"/>
      </w:pPr>
      <w:rPr>
        <w:rFonts w:ascii="Arial" w:hAnsi="Arial"/>
        <w:b/>
        <w:sz w:val="24"/>
      </w:rPr>
      <w:tblPr/>
      <w:trPr>
        <w:cantSplit w:val="0"/>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table3">
    <w:name w:val="TR table3"/>
    <w:basedOn w:val="TableNormal"/>
    <w:uiPriority w:val="99"/>
    <w:rsid w:val="00223290"/>
    <w:rPr>
      <w:rFonts w:ascii="Arial" w:eastAsia="SimSun" w:hAnsi="Arial"/>
      <w:sz w:val="24"/>
    </w:rPr>
    <w:tblPr>
      <w:jc w:val="center"/>
      <w:tblBorders>
        <w:top w:val="single" w:sz="12" w:space="0" w:color="auto"/>
        <w:bottom w:val="single" w:sz="12" w:space="0" w:color="auto"/>
      </w:tblBorders>
    </w:tblPr>
    <w:trPr>
      <w:cantSplit/>
      <w:jc w:val="center"/>
    </w:trPr>
    <w:tblStylePr w:type="firstRow">
      <w:pPr>
        <w:jc w:val="center"/>
      </w:pPr>
      <w:rPr>
        <w:rFonts w:ascii="Arial" w:hAnsi="Arial"/>
        <w:b/>
        <w:sz w:val="24"/>
      </w:rPr>
      <w:tblPr/>
      <w:trPr>
        <w:cantSplit w:val="0"/>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table4">
    <w:name w:val="TR table4"/>
    <w:basedOn w:val="TableNormal"/>
    <w:uiPriority w:val="99"/>
    <w:rsid w:val="00223290"/>
    <w:rPr>
      <w:rFonts w:ascii="Arial" w:eastAsia="SimSun" w:hAnsi="Arial"/>
      <w:sz w:val="24"/>
    </w:rPr>
    <w:tblPr>
      <w:jc w:val="center"/>
      <w:tblBorders>
        <w:top w:val="single" w:sz="12" w:space="0" w:color="auto"/>
        <w:bottom w:val="single" w:sz="12" w:space="0" w:color="auto"/>
      </w:tblBorders>
    </w:tblPr>
    <w:trPr>
      <w:cantSplit/>
      <w:jc w:val="center"/>
    </w:trPr>
    <w:tblStylePr w:type="firstRow">
      <w:pPr>
        <w:jc w:val="center"/>
      </w:pPr>
      <w:rPr>
        <w:rFonts w:ascii="Arial" w:hAnsi="Arial"/>
        <w:b/>
        <w:sz w:val="24"/>
      </w:rPr>
      <w:tblPr/>
      <w:trPr>
        <w:cantSplit w:val="0"/>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styleId="NormalWeb">
    <w:name w:val="Normal (Web)"/>
    <w:basedOn w:val="Normal"/>
    <w:uiPriority w:val="99"/>
    <w:semiHidden/>
    <w:unhideWhenUsed/>
    <w:rsid w:val="00A4601B"/>
    <w:pPr>
      <w:spacing w:before="100" w:beforeAutospacing="1" w:after="100" w:afterAutospacing="1"/>
    </w:pPr>
    <w:rPr>
      <w:rFonts w:ascii="Times New Roman" w:eastAsia="Times New Roman" w:hAnsi="Times New Roman"/>
      <w:szCs w:val="24"/>
    </w:rPr>
  </w:style>
  <w:style w:type="character" w:customStyle="1" w:styleId="UnresolvedMention6">
    <w:name w:val="Unresolved Mention6"/>
    <w:basedOn w:val="DefaultParagraphFont"/>
    <w:uiPriority w:val="99"/>
    <w:semiHidden/>
    <w:unhideWhenUsed/>
    <w:rsid w:val="00B72E59"/>
    <w:rPr>
      <w:color w:val="605E5C"/>
      <w:shd w:val="clear" w:color="auto" w:fill="E1DFDD"/>
    </w:rPr>
  </w:style>
  <w:style w:type="table" w:customStyle="1" w:styleId="TRtable5">
    <w:name w:val="TR table5"/>
    <w:basedOn w:val="TableNormal"/>
    <w:uiPriority w:val="99"/>
    <w:rsid w:val="008F30F6"/>
    <w:rPr>
      <w:rFonts w:ascii="Arial" w:eastAsia="SimSun" w:hAnsi="Arial"/>
      <w:sz w:val="24"/>
    </w:rPr>
    <w:tblPr>
      <w:jc w:val="center"/>
      <w:tblBorders>
        <w:top w:val="single" w:sz="12" w:space="0" w:color="auto"/>
        <w:bottom w:val="single" w:sz="12" w:space="0" w:color="auto"/>
      </w:tblBorders>
    </w:tblPr>
    <w:trPr>
      <w:cantSplit/>
      <w:jc w:val="center"/>
    </w:trPr>
    <w:tblStylePr w:type="firstRow">
      <w:pPr>
        <w:jc w:val="center"/>
      </w:pPr>
      <w:rPr>
        <w:rFonts w:ascii="Arial" w:hAnsi="Arial"/>
        <w:b/>
        <w:sz w:val="24"/>
      </w:rPr>
      <w:tblPr/>
      <w:trPr>
        <w:cantSplit w:val="0"/>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UnresolvedMention7">
    <w:name w:val="Unresolved Mention7"/>
    <w:basedOn w:val="DefaultParagraphFont"/>
    <w:uiPriority w:val="99"/>
    <w:semiHidden/>
    <w:unhideWhenUsed/>
    <w:rsid w:val="00C246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8709">
      <w:bodyDiv w:val="1"/>
      <w:marLeft w:val="0"/>
      <w:marRight w:val="0"/>
      <w:marTop w:val="0"/>
      <w:marBottom w:val="0"/>
      <w:divBdr>
        <w:top w:val="none" w:sz="0" w:space="0" w:color="auto"/>
        <w:left w:val="none" w:sz="0" w:space="0" w:color="auto"/>
        <w:bottom w:val="none" w:sz="0" w:space="0" w:color="auto"/>
        <w:right w:val="none" w:sz="0" w:space="0" w:color="auto"/>
      </w:divBdr>
    </w:div>
    <w:div w:id="89283913">
      <w:bodyDiv w:val="1"/>
      <w:marLeft w:val="0"/>
      <w:marRight w:val="0"/>
      <w:marTop w:val="0"/>
      <w:marBottom w:val="0"/>
      <w:divBdr>
        <w:top w:val="none" w:sz="0" w:space="0" w:color="auto"/>
        <w:left w:val="none" w:sz="0" w:space="0" w:color="auto"/>
        <w:bottom w:val="none" w:sz="0" w:space="0" w:color="auto"/>
        <w:right w:val="none" w:sz="0" w:space="0" w:color="auto"/>
      </w:divBdr>
    </w:div>
    <w:div w:id="118455146">
      <w:bodyDiv w:val="1"/>
      <w:marLeft w:val="0"/>
      <w:marRight w:val="0"/>
      <w:marTop w:val="0"/>
      <w:marBottom w:val="0"/>
      <w:divBdr>
        <w:top w:val="none" w:sz="0" w:space="0" w:color="auto"/>
        <w:left w:val="none" w:sz="0" w:space="0" w:color="auto"/>
        <w:bottom w:val="none" w:sz="0" w:space="0" w:color="auto"/>
        <w:right w:val="none" w:sz="0" w:space="0" w:color="auto"/>
      </w:divBdr>
    </w:div>
    <w:div w:id="205261872">
      <w:bodyDiv w:val="1"/>
      <w:marLeft w:val="0"/>
      <w:marRight w:val="0"/>
      <w:marTop w:val="0"/>
      <w:marBottom w:val="0"/>
      <w:divBdr>
        <w:top w:val="none" w:sz="0" w:space="0" w:color="auto"/>
        <w:left w:val="none" w:sz="0" w:space="0" w:color="auto"/>
        <w:bottom w:val="none" w:sz="0" w:space="0" w:color="auto"/>
        <w:right w:val="none" w:sz="0" w:space="0" w:color="auto"/>
      </w:divBdr>
    </w:div>
    <w:div w:id="218367822">
      <w:bodyDiv w:val="1"/>
      <w:marLeft w:val="0"/>
      <w:marRight w:val="0"/>
      <w:marTop w:val="0"/>
      <w:marBottom w:val="0"/>
      <w:divBdr>
        <w:top w:val="none" w:sz="0" w:space="0" w:color="auto"/>
        <w:left w:val="none" w:sz="0" w:space="0" w:color="auto"/>
        <w:bottom w:val="none" w:sz="0" w:space="0" w:color="auto"/>
        <w:right w:val="none" w:sz="0" w:space="0" w:color="auto"/>
      </w:divBdr>
    </w:div>
    <w:div w:id="222907927">
      <w:bodyDiv w:val="1"/>
      <w:marLeft w:val="0"/>
      <w:marRight w:val="0"/>
      <w:marTop w:val="0"/>
      <w:marBottom w:val="0"/>
      <w:divBdr>
        <w:top w:val="none" w:sz="0" w:space="0" w:color="auto"/>
        <w:left w:val="none" w:sz="0" w:space="0" w:color="auto"/>
        <w:bottom w:val="none" w:sz="0" w:space="0" w:color="auto"/>
        <w:right w:val="none" w:sz="0" w:space="0" w:color="auto"/>
      </w:divBdr>
      <w:divsChild>
        <w:div w:id="434862009">
          <w:marLeft w:val="0"/>
          <w:marRight w:val="0"/>
          <w:marTop w:val="0"/>
          <w:marBottom w:val="0"/>
          <w:divBdr>
            <w:top w:val="none" w:sz="0" w:space="0" w:color="auto"/>
            <w:left w:val="none" w:sz="0" w:space="0" w:color="auto"/>
            <w:bottom w:val="none" w:sz="0" w:space="0" w:color="auto"/>
            <w:right w:val="none" w:sz="0" w:space="0" w:color="auto"/>
          </w:divBdr>
        </w:div>
      </w:divsChild>
    </w:div>
    <w:div w:id="262226621">
      <w:bodyDiv w:val="1"/>
      <w:marLeft w:val="0"/>
      <w:marRight w:val="0"/>
      <w:marTop w:val="0"/>
      <w:marBottom w:val="0"/>
      <w:divBdr>
        <w:top w:val="none" w:sz="0" w:space="0" w:color="auto"/>
        <w:left w:val="none" w:sz="0" w:space="0" w:color="auto"/>
        <w:bottom w:val="none" w:sz="0" w:space="0" w:color="auto"/>
        <w:right w:val="none" w:sz="0" w:space="0" w:color="auto"/>
      </w:divBdr>
    </w:div>
    <w:div w:id="287319159">
      <w:bodyDiv w:val="1"/>
      <w:marLeft w:val="0"/>
      <w:marRight w:val="0"/>
      <w:marTop w:val="0"/>
      <w:marBottom w:val="0"/>
      <w:divBdr>
        <w:top w:val="none" w:sz="0" w:space="0" w:color="auto"/>
        <w:left w:val="none" w:sz="0" w:space="0" w:color="auto"/>
        <w:bottom w:val="none" w:sz="0" w:space="0" w:color="auto"/>
        <w:right w:val="none" w:sz="0" w:space="0" w:color="auto"/>
      </w:divBdr>
    </w:div>
    <w:div w:id="293491875">
      <w:bodyDiv w:val="1"/>
      <w:marLeft w:val="0"/>
      <w:marRight w:val="0"/>
      <w:marTop w:val="0"/>
      <w:marBottom w:val="0"/>
      <w:divBdr>
        <w:top w:val="none" w:sz="0" w:space="0" w:color="auto"/>
        <w:left w:val="none" w:sz="0" w:space="0" w:color="auto"/>
        <w:bottom w:val="none" w:sz="0" w:space="0" w:color="auto"/>
        <w:right w:val="none" w:sz="0" w:space="0" w:color="auto"/>
      </w:divBdr>
    </w:div>
    <w:div w:id="305864404">
      <w:bodyDiv w:val="1"/>
      <w:marLeft w:val="0"/>
      <w:marRight w:val="0"/>
      <w:marTop w:val="0"/>
      <w:marBottom w:val="0"/>
      <w:divBdr>
        <w:top w:val="none" w:sz="0" w:space="0" w:color="auto"/>
        <w:left w:val="none" w:sz="0" w:space="0" w:color="auto"/>
        <w:bottom w:val="none" w:sz="0" w:space="0" w:color="auto"/>
        <w:right w:val="none" w:sz="0" w:space="0" w:color="auto"/>
      </w:divBdr>
    </w:div>
    <w:div w:id="396393842">
      <w:bodyDiv w:val="1"/>
      <w:marLeft w:val="0"/>
      <w:marRight w:val="0"/>
      <w:marTop w:val="0"/>
      <w:marBottom w:val="0"/>
      <w:divBdr>
        <w:top w:val="none" w:sz="0" w:space="0" w:color="auto"/>
        <w:left w:val="none" w:sz="0" w:space="0" w:color="auto"/>
        <w:bottom w:val="none" w:sz="0" w:space="0" w:color="auto"/>
        <w:right w:val="none" w:sz="0" w:space="0" w:color="auto"/>
      </w:divBdr>
    </w:div>
    <w:div w:id="396784735">
      <w:bodyDiv w:val="1"/>
      <w:marLeft w:val="0"/>
      <w:marRight w:val="0"/>
      <w:marTop w:val="0"/>
      <w:marBottom w:val="0"/>
      <w:divBdr>
        <w:top w:val="none" w:sz="0" w:space="0" w:color="auto"/>
        <w:left w:val="none" w:sz="0" w:space="0" w:color="auto"/>
        <w:bottom w:val="none" w:sz="0" w:space="0" w:color="auto"/>
        <w:right w:val="none" w:sz="0" w:space="0" w:color="auto"/>
      </w:divBdr>
    </w:div>
    <w:div w:id="445930437">
      <w:bodyDiv w:val="1"/>
      <w:marLeft w:val="0"/>
      <w:marRight w:val="0"/>
      <w:marTop w:val="0"/>
      <w:marBottom w:val="0"/>
      <w:divBdr>
        <w:top w:val="none" w:sz="0" w:space="0" w:color="auto"/>
        <w:left w:val="none" w:sz="0" w:space="0" w:color="auto"/>
        <w:bottom w:val="none" w:sz="0" w:space="0" w:color="auto"/>
        <w:right w:val="none" w:sz="0" w:space="0" w:color="auto"/>
      </w:divBdr>
    </w:div>
    <w:div w:id="501165281">
      <w:bodyDiv w:val="1"/>
      <w:marLeft w:val="0"/>
      <w:marRight w:val="0"/>
      <w:marTop w:val="0"/>
      <w:marBottom w:val="0"/>
      <w:divBdr>
        <w:top w:val="none" w:sz="0" w:space="0" w:color="auto"/>
        <w:left w:val="none" w:sz="0" w:space="0" w:color="auto"/>
        <w:bottom w:val="none" w:sz="0" w:space="0" w:color="auto"/>
        <w:right w:val="none" w:sz="0" w:space="0" w:color="auto"/>
      </w:divBdr>
    </w:div>
    <w:div w:id="537399755">
      <w:bodyDiv w:val="1"/>
      <w:marLeft w:val="0"/>
      <w:marRight w:val="0"/>
      <w:marTop w:val="0"/>
      <w:marBottom w:val="0"/>
      <w:divBdr>
        <w:top w:val="none" w:sz="0" w:space="0" w:color="auto"/>
        <w:left w:val="none" w:sz="0" w:space="0" w:color="auto"/>
        <w:bottom w:val="none" w:sz="0" w:space="0" w:color="auto"/>
        <w:right w:val="none" w:sz="0" w:space="0" w:color="auto"/>
      </w:divBdr>
    </w:div>
    <w:div w:id="570386637">
      <w:bodyDiv w:val="1"/>
      <w:marLeft w:val="0"/>
      <w:marRight w:val="0"/>
      <w:marTop w:val="0"/>
      <w:marBottom w:val="0"/>
      <w:divBdr>
        <w:top w:val="none" w:sz="0" w:space="0" w:color="auto"/>
        <w:left w:val="none" w:sz="0" w:space="0" w:color="auto"/>
        <w:bottom w:val="none" w:sz="0" w:space="0" w:color="auto"/>
        <w:right w:val="none" w:sz="0" w:space="0" w:color="auto"/>
      </w:divBdr>
    </w:div>
    <w:div w:id="653215158">
      <w:bodyDiv w:val="1"/>
      <w:marLeft w:val="0"/>
      <w:marRight w:val="0"/>
      <w:marTop w:val="0"/>
      <w:marBottom w:val="0"/>
      <w:divBdr>
        <w:top w:val="none" w:sz="0" w:space="0" w:color="auto"/>
        <w:left w:val="none" w:sz="0" w:space="0" w:color="auto"/>
        <w:bottom w:val="none" w:sz="0" w:space="0" w:color="auto"/>
        <w:right w:val="none" w:sz="0" w:space="0" w:color="auto"/>
      </w:divBdr>
    </w:div>
    <w:div w:id="666634041">
      <w:bodyDiv w:val="1"/>
      <w:marLeft w:val="0"/>
      <w:marRight w:val="0"/>
      <w:marTop w:val="0"/>
      <w:marBottom w:val="0"/>
      <w:divBdr>
        <w:top w:val="none" w:sz="0" w:space="0" w:color="auto"/>
        <w:left w:val="none" w:sz="0" w:space="0" w:color="auto"/>
        <w:bottom w:val="none" w:sz="0" w:space="0" w:color="auto"/>
        <w:right w:val="none" w:sz="0" w:space="0" w:color="auto"/>
      </w:divBdr>
    </w:div>
    <w:div w:id="694573162">
      <w:bodyDiv w:val="1"/>
      <w:marLeft w:val="0"/>
      <w:marRight w:val="0"/>
      <w:marTop w:val="0"/>
      <w:marBottom w:val="0"/>
      <w:divBdr>
        <w:top w:val="none" w:sz="0" w:space="0" w:color="auto"/>
        <w:left w:val="none" w:sz="0" w:space="0" w:color="auto"/>
        <w:bottom w:val="none" w:sz="0" w:space="0" w:color="auto"/>
        <w:right w:val="none" w:sz="0" w:space="0" w:color="auto"/>
      </w:divBdr>
    </w:div>
    <w:div w:id="722557689">
      <w:bodyDiv w:val="1"/>
      <w:marLeft w:val="0"/>
      <w:marRight w:val="0"/>
      <w:marTop w:val="0"/>
      <w:marBottom w:val="0"/>
      <w:divBdr>
        <w:top w:val="none" w:sz="0" w:space="0" w:color="auto"/>
        <w:left w:val="none" w:sz="0" w:space="0" w:color="auto"/>
        <w:bottom w:val="none" w:sz="0" w:space="0" w:color="auto"/>
        <w:right w:val="none" w:sz="0" w:space="0" w:color="auto"/>
      </w:divBdr>
    </w:div>
    <w:div w:id="724913096">
      <w:bodyDiv w:val="1"/>
      <w:marLeft w:val="0"/>
      <w:marRight w:val="0"/>
      <w:marTop w:val="0"/>
      <w:marBottom w:val="0"/>
      <w:divBdr>
        <w:top w:val="none" w:sz="0" w:space="0" w:color="auto"/>
        <w:left w:val="none" w:sz="0" w:space="0" w:color="auto"/>
        <w:bottom w:val="none" w:sz="0" w:space="0" w:color="auto"/>
        <w:right w:val="none" w:sz="0" w:space="0" w:color="auto"/>
      </w:divBdr>
    </w:div>
    <w:div w:id="731848468">
      <w:bodyDiv w:val="1"/>
      <w:marLeft w:val="0"/>
      <w:marRight w:val="0"/>
      <w:marTop w:val="0"/>
      <w:marBottom w:val="0"/>
      <w:divBdr>
        <w:top w:val="none" w:sz="0" w:space="0" w:color="auto"/>
        <w:left w:val="none" w:sz="0" w:space="0" w:color="auto"/>
        <w:bottom w:val="none" w:sz="0" w:space="0" w:color="auto"/>
        <w:right w:val="none" w:sz="0" w:space="0" w:color="auto"/>
      </w:divBdr>
    </w:div>
    <w:div w:id="746656630">
      <w:bodyDiv w:val="1"/>
      <w:marLeft w:val="0"/>
      <w:marRight w:val="0"/>
      <w:marTop w:val="0"/>
      <w:marBottom w:val="0"/>
      <w:divBdr>
        <w:top w:val="none" w:sz="0" w:space="0" w:color="auto"/>
        <w:left w:val="none" w:sz="0" w:space="0" w:color="auto"/>
        <w:bottom w:val="none" w:sz="0" w:space="0" w:color="auto"/>
        <w:right w:val="none" w:sz="0" w:space="0" w:color="auto"/>
      </w:divBdr>
    </w:div>
    <w:div w:id="787045254">
      <w:bodyDiv w:val="1"/>
      <w:marLeft w:val="0"/>
      <w:marRight w:val="0"/>
      <w:marTop w:val="0"/>
      <w:marBottom w:val="0"/>
      <w:divBdr>
        <w:top w:val="none" w:sz="0" w:space="0" w:color="auto"/>
        <w:left w:val="none" w:sz="0" w:space="0" w:color="auto"/>
        <w:bottom w:val="none" w:sz="0" w:space="0" w:color="auto"/>
        <w:right w:val="none" w:sz="0" w:space="0" w:color="auto"/>
      </w:divBdr>
      <w:divsChild>
        <w:div w:id="1076973561">
          <w:marLeft w:val="0"/>
          <w:marRight w:val="0"/>
          <w:marTop w:val="0"/>
          <w:marBottom w:val="0"/>
          <w:divBdr>
            <w:top w:val="none" w:sz="0" w:space="0" w:color="auto"/>
            <w:left w:val="none" w:sz="0" w:space="0" w:color="auto"/>
            <w:bottom w:val="none" w:sz="0" w:space="0" w:color="auto"/>
            <w:right w:val="none" w:sz="0" w:space="0" w:color="auto"/>
          </w:divBdr>
        </w:div>
      </w:divsChild>
    </w:div>
    <w:div w:id="798105487">
      <w:bodyDiv w:val="1"/>
      <w:marLeft w:val="0"/>
      <w:marRight w:val="0"/>
      <w:marTop w:val="0"/>
      <w:marBottom w:val="0"/>
      <w:divBdr>
        <w:top w:val="none" w:sz="0" w:space="0" w:color="auto"/>
        <w:left w:val="none" w:sz="0" w:space="0" w:color="auto"/>
        <w:bottom w:val="none" w:sz="0" w:space="0" w:color="auto"/>
        <w:right w:val="none" w:sz="0" w:space="0" w:color="auto"/>
      </w:divBdr>
    </w:div>
    <w:div w:id="862522699">
      <w:bodyDiv w:val="1"/>
      <w:marLeft w:val="0"/>
      <w:marRight w:val="0"/>
      <w:marTop w:val="0"/>
      <w:marBottom w:val="0"/>
      <w:divBdr>
        <w:top w:val="none" w:sz="0" w:space="0" w:color="auto"/>
        <w:left w:val="none" w:sz="0" w:space="0" w:color="auto"/>
        <w:bottom w:val="none" w:sz="0" w:space="0" w:color="auto"/>
        <w:right w:val="none" w:sz="0" w:space="0" w:color="auto"/>
      </w:divBdr>
    </w:div>
    <w:div w:id="939217358">
      <w:bodyDiv w:val="1"/>
      <w:marLeft w:val="0"/>
      <w:marRight w:val="0"/>
      <w:marTop w:val="0"/>
      <w:marBottom w:val="0"/>
      <w:divBdr>
        <w:top w:val="none" w:sz="0" w:space="0" w:color="auto"/>
        <w:left w:val="none" w:sz="0" w:space="0" w:color="auto"/>
        <w:bottom w:val="none" w:sz="0" w:space="0" w:color="auto"/>
        <w:right w:val="none" w:sz="0" w:space="0" w:color="auto"/>
      </w:divBdr>
    </w:div>
    <w:div w:id="965739377">
      <w:bodyDiv w:val="1"/>
      <w:marLeft w:val="0"/>
      <w:marRight w:val="0"/>
      <w:marTop w:val="0"/>
      <w:marBottom w:val="0"/>
      <w:divBdr>
        <w:top w:val="none" w:sz="0" w:space="0" w:color="auto"/>
        <w:left w:val="none" w:sz="0" w:space="0" w:color="auto"/>
        <w:bottom w:val="none" w:sz="0" w:space="0" w:color="auto"/>
        <w:right w:val="none" w:sz="0" w:space="0" w:color="auto"/>
      </w:divBdr>
    </w:div>
    <w:div w:id="983465645">
      <w:bodyDiv w:val="1"/>
      <w:marLeft w:val="0"/>
      <w:marRight w:val="0"/>
      <w:marTop w:val="0"/>
      <w:marBottom w:val="0"/>
      <w:divBdr>
        <w:top w:val="none" w:sz="0" w:space="0" w:color="auto"/>
        <w:left w:val="none" w:sz="0" w:space="0" w:color="auto"/>
        <w:bottom w:val="none" w:sz="0" w:space="0" w:color="auto"/>
        <w:right w:val="none" w:sz="0" w:space="0" w:color="auto"/>
      </w:divBdr>
      <w:divsChild>
        <w:div w:id="831330954">
          <w:marLeft w:val="0"/>
          <w:marRight w:val="0"/>
          <w:marTop w:val="0"/>
          <w:marBottom w:val="0"/>
          <w:divBdr>
            <w:top w:val="none" w:sz="0" w:space="0" w:color="auto"/>
            <w:left w:val="none" w:sz="0" w:space="0" w:color="auto"/>
            <w:bottom w:val="none" w:sz="0" w:space="0" w:color="auto"/>
            <w:right w:val="none" w:sz="0" w:space="0" w:color="auto"/>
          </w:divBdr>
          <w:divsChild>
            <w:div w:id="517735713">
              <w:marLeft w:val="0"/>
              <w:marRight w:val="0"/>
              <w:marTop w:val="0"/>
              <w:marBottom w:val="0"/>
              <w:divBdr>
                <w:top w:val="none" w:sz="0" w:space="0" w:color="auto"/>
                <w:left w:val="none" w:sz="0" w:space="0" w:color="auto"/>
                <w:bottom w:val="none" w:sz="0" w:space="0" w:color="auto"/>
                <w:right w:val="none" w:sz="0" w:space="0" w:color="auto"/>
              </w:divBdr>
            </w:div>
            <w:div w:id="1816949432">
              <w:marLeft w:val="0"/>
              <w:marRight w:val="0"/>
              <w:marTop w:val="0"/>
              <w:marBottom w:val="0"/>
              <w:divBdr>
                <w:top w:val="none" w:sz="0" w:space="0" w:color="auto"/>
                <w:left w:val="none" w:sz="0" w:space="0" w:color="auto"/>
                <w:bottom w:val="none" w:sz="0" w:space="0" w:color="auto"/>
                <w:right w:val="none" w:sz="0" w:space="0" w:color="auto"/>
              </w:divBdr>
            </w:div>
          </w:divsChild>
        </w:div>
        <w:div w:id="831486052">
          <w:marLeft w:val="0"/>
          <w:marRight w:val="0"/>
          <w:marTop w:val="0"/>
          <w:marBottom w:val="0"/>
          <w:divBdr>
            <w:top w:val="none" w:sz="0" w:space="0" w:color="auto"/>
            <w:left w:val="none" w:sz="0" w:space="0" w:color="auto"/>
            <w:bottom w:val="none" w:sz="0" w:space="0" w:color="auto"/>
            <w:right w:val="none" w:sz="0" w:space="0" w:color="auto"/>
          </w:divBdr>
        </w:div>
      </w:divsChild>
    </w:div>
    <w:div w:id="997616712">
      <w:bodyDiv w:val="1"/>
      <w:marLeft w:val="0"/>
      <w:marRight w:val="0"/>
      <w:marTop w:val="0"/>
      <w:marBottom w:val="0"/>
      <w:divBdr>
        <w:top w:val="none" w:sz="0" w:space="0" w:color="auto"/>
        <w:left w:val="none" w:sz="0" w:space="0" w:color="auto"/>
        <w:bottom w:val="none" w:sz="0" w:space="0" w:color="auto"/>
        <w:right w:val="none" w:sz="0" w:space="0" w:color="auto"/>
      </w:divBdr>
    </w:div>
    <w:div w:id="998966845">
      <w:bodyDiv w:val="1"/>
      <w:marLeft w:val="0"/>
      <w:marRight w:val="0"/>
      <w:marTop w:val="0"/>
      <w:marBottom w:val="0"/>
      <w:divBdr>
        <w:top w:val="none" w:sz="0" w:space="0" w:color="auto"/>
        <w:left w:val="none" w:sz="0" w:space="0" w:color="auto"/>
        <w:bottom w:val="none" w:sz="0" w:space="0" w:color="auto"/>
        <w:right w:val="none" w:sz="0" w:space="0" w:color="auto"/>
      </w:divBdr>
    </w:div>
    <w:div w:id="1104500135">
      <w:bodyDiv w:val="1"/>
      <w:marLeft w:val="0"/>
      <w:marRight w:val="0"/>
      <w:marTop w:val="0"/>
      <w:marBottom w:val="0"/>
      <w:divBdr>
        <w:top w:val="none" w:sz="0" w:space="0" w:color="auto"/>
        <w:left w:val="none" w:sz="0" w:space="0" w:color="auto"/>
        <w:bottom w:val="none" w:sz="0" w:space="0" w:color="auto"/>
        <w:right w:val="none" w:sz="0" w:space="0" w:color="auto"/>
      </w:divBdr>
    </w:div>
    <w:div w:id="1137911602">
      <w:bodyDiv w:val="1"/>
      <w:marLeft w:val="0"/>
      <w:marRight w:val="0"/>
      <w:marTop w:val="0"/>
      <w:marBottom w:val="0"/>
      <w:divBdr>
        <w:top w:val="none" w:sz="0" w:space="0" w:color="auto"/>
        <w:left w:val="none" w:sz="0" w:space="0" w:color="auto"/>
        <w:bottom w:val="none" w:sz="0" w:space="0" w:color="auto"/>
        <w:right w:val="none" w:sz="0" w:space="0" w:color="auto"/>
      </w:divBdr>
    </w:div>
    <w:div w:id="1186095756">
      <w:bodyDiv w:val="1"/>
      <w:marLeft w:val="0"/>
      <w:marRight w:val="0"/>
      <w:marTop w:val="0"/>
      <w:marBottom w:val="0"/>
      <w:divBdr>
        <w:top w:val="none" w:sz="0" w:space="0" w:color="auto"/>
        <w:left w:val="none" w:sz="0" w:space="0" w:color="auto"/>
        <w:bottom w:val="none" w:sz="0" w:space="0" w:color="auto"/>
        <w:right w:val="none" w:sz="0" w:space="0" w:color="auto"/>
      </w:divBdr>
    </w:div>
    <w:div w:id="1194540094">
      <w:bodyDiv w:val="1"/>
      <w:marLeft w:val="0"/>
      <w:marRight w:val="0"/>
      <w:marTop w:val="0"/>
      <w:marBottom w:val="0"/>
      <w:divBdr>
        <w:top w:val="none" w:sz="0" w:space="0" w:color="auto"/>
        <w:left w:val="none" w:sz="0" w:space="0" w:color="auto"/>
        <w:bottom w:val="none" w:sz="0" w:space="0" w:color="auto"/>
        <w:right w:val="none" w:sz="0" w:space="0" w:color="auto"/>
      </w:divBdr>
    </w:div>
    <w:div w:id="1242059287">
      <w:bodyDiv w:val="1"/>
      <w:marLeft w:val="0"/>
      <w:marRight w:val="0"/>
      <w:marTop w:val="0"/>
      <w:marBottom w:val="0"/>
      <w:divBdr>
        <w:top w:val="none" w:sz="0" w:space="0" w:color="auto"/>
        <w:left w:val="none" w:sz="0" w:space="0" w:color="auto"/>
        <w:bottom w:val="none" w:sz="0" w:space="0" w:color="auto"/>
        <w:right w:val="none" w:sz="0" w:space="0" w:color="auto"/>
      </w:divBdr>
    </w:div>
    <w:div w:id="1245067677">
      <w:bodyDiv w:val="1"/>
      <w:marLeft w:val="0"/>
      <w:marRight w:val="0"/>
      <w:marTop w:val="0"/>
      <w:marBottom w:val="0"/>
      <w:divBdr>
        <w:top w:val="none" w:sz="0" w:space="0" w:color="auto"/>
        <w:left w:val="none" w:sz="0" w:space="0" w:color="auto"/>
        <w:bottom w:val="none" w:sz="0" w:space="0" w:color="auto"/>
        <w:right w:val="none" w:sz="0" w:space="0" w:color="auto"/>
      </w:divBdr>
    </w:div>
    <w:div w:id="1260523784">
      <w:bodyDiv w:val="1"/>
      <w:marLeft w:val="0"/>
      <w:marRight w:val="0"/>
      <w:marTop w:val="0"/>
      <w:marBottom w:val="0"/>
      <w:divBdr>
        <w:top w:val="none" w:sz="0" w:space="0" w:color="auto"/>
        <w:left w:val="none" w:sz="0" w:space="0" w:color="auto"/>
        <w:bottom w:val="none" w:sz="0" w:space="0" w:color="auto"/>
        <w:right w:val="none" w:sz="0" w:space="0" w:color="auto"/>
      </w:divBdr>
    </w:div>
    <w:div w:id="1292442655">
      <w:bodyDiv w:val="1"/>
      <w:marLeft w:val="0"/>
      <w:marRight w:val="0"/>
      <w:marTop w:val="0"/>
      <w:marBottom w:val="0"/>
      <w:divBdr>
        <w:top w:val="none" w:sz="0" w:space="0" w:color="auto"/>
        <w:left w:val="none" w:sz="0" w:space="0" w:color="auto"/>
        <w:bottom w:val="none" w:sz="0" w:space="0" w:color="auto"/>
        <w:right w:val="none" w:sz="0" w:space="0" w:color="auto"/>
      </w:divBdr>
    </w:div>
    <w:div w:id="1398044387">
      <w:bodyDiv w:val="1"/>
      <w:marLeft w:val="0"/>
      <w:marRight w:val="0"/>
      <w:marTop w:val="0"/>
      <w:marBottom w:val="0"/>
      <w:divBdr>
        <w:top w:val="none" w:sz="0" w:space="0" w:color="auto"/>
        <w:left w:val="none" w:sz="0" w:space="0" w:color="auto"/>
        <w:bottom w:val="none" w:sz="0" w:space="0" w:color="auto"/>
        <w:right w:val="none" w:sz="0" w:space="0" w:color="auto"/>
      </w:divBdr>
    </w:div>
    <w:div w:id="1401706306">
      <w:bodyDiv w:val="1"/>
      <w:marLeft w:val="0"/>
      <w:marRight w:val="0"/>
      <w:marTop w:val="0"/>
      <w:marBottom w:val="0"/>
      <w:divBdr>
        <w:top w:val="none" w:sz="0" w:space="0" w:color="auto"/>
        <w:left w:val="none" w:sz="0" w:space="0" w:color="auto"/>
        <w:bottom w:val="none" w:sz="0" w:space="0" w:color="auto"/>
        <w:right w:val="none" w:sz="0" w:space="0" w:color="auto"/>
      </w:divBdr>
      <w:divsChild>
        <w:div w:id="1920559817">
          <w:marLeft w:val="0"/>
          <w:marRight w:val="0"/>
          <w:marTop w:val="0"/>
          <w:marBottom w:val="0"/>
          <w:divBdr>
            <w:top w:val="none" w:sz="0" w:space="0" w:color="auto"/>
            <w:left w:val="none" w:sz="0" w:space="0" w:color="auto"/>
            <w:bottom w:val="none" w:sz="0" w:space="0" w:color="auto"/>
            <w:right w:val="none" w:sz="0" w:space="0" w:color="auto"/>
          </w:divBdr>
        </w:div>
      </w:divsChild>
    </w:div>
    <w:div w:id="1431856053">
      <w:bodyDiv w:val="1"/>
      <w:marLeft w:val="0"/>
      <w:marRight w:val="0"/>
      <w:marTop w:val="0"/>
      <w:marBottom w:val="0"/>
      <w:divBdr>
        <w:top w:val="none" w:sz="0" w:space="0" w:color="auto"/>
        <w:left w:val="none" w:sz="0" w:space="0" w:color="auto"/>
        <w:bottom w:val="none" w:sz="0" w:space="0" w:color="auto"/>
        <w:right w:val="none" w:sz="0" w:space="0" w:color="auto"/>
      </w:divBdr>
    </w:div>
    <w:div w:id="1478572100">
      <w:bodyDiv w:val="1"/>
      <w:marLeft w:val="0"/>
      <w:marRight w:val="0"/>
      <w:marTop w:val="0"/>
      <w:marBottom w:val="0"/>
      <w:divBdr>
        <w:top w:val="none" w:sz="0" w:space="0" w:color="auto"/>
        <w:left w:val="none" w:sz="0" w:space="0" w:color="auto"/>
        <w:bottom w:val="none" w:sz="0" w:space="0" w:color="auto"/>
        <w:right w:val="none" w:sz="0" w:space="0" w:color="auto"/>
      </w:divBdr>
    </w:div>
    <w:div w:id="1491677776">
      <w:bodyDiv w:val="1"/>
      <w:marLeft w:val="0"/>
      <w:marRight w:val="0"/>
      <w:marTop w:val="0"/>
      <w:marBottom w:val="0"/>
      <w:divBdr>
        <w:top w:val="none" w:sz="0" w:space="0" w:color="auto"/>
        <w:left w:val="none" w:sz="0" w:space="0" w:color="auto"/>
        <w:bottom w:val="none" w:sz="0" w:space="0" w:color="auto"/>
        <w:right w:val="none" w:sz="0" w:space="0" w:color="auto"/>
      </w:divBdr>
    </w:div>
    <w:div w:id="1540238462">
      <w:bodyDiv w:val="1"/>
      <w:marLeft w:val="0"/>
      <w:marRight w:val="0"/>
      <w:marTop w:val="0"/>
      <w:marBottom w:val="0"/>
      <w:divBdr>
        <w:top w:val="none" w:sz="0" w:space="0" w:color="auto"/>
        <w:left w:val="none" w:sz="0" w:space="0" w:color="auto"/>
        <w:bottom w:val="none" w:sz="0" w:space="0" w:color="auto"/>
        <w:right w:val="none" w:sz="0" w:space="0" w:color="auto"/>
      </w:divBdr>
    </w:div>
    <w:div w:id="1545555480">
      <w:bodyDiv w:val="1"/>
      <w:marLeft w:val="0"/>
      <w:marRight w:val="0"/>
      <w:marTop w:val="0"/>
      <w:marBottom w:val="0"/>
      <w:divBdr>
        <w:top w:val="none" w:sz="0" w:space="0" w:color="auto"/>
        <w:left w:val="none" w:sz="0" w:space="0" w:color="auto"/>
        <w:bottom w:val="none" w:sz="0" w:space="0" w:color="auto"/>
        <w:right w:val="none" w:sz="0" w:space="0" w:color="auto"/>
      </w:divBdr>
    </w:div>
    <w:div w:id="1553544430">
      <w:bodyDiv w:val="1"/>
      <w:marLeft w:val="0"/>
      <w:marRight w:val="0"/>
      <w:marTop w:val="0"/>
      <w:marBottom w:val="0"/>
      <w:divBdr>
        <w:top w:val="none" w:sz="0" w:space="0" w:color="auto"/>
        <w:left w:val="none" w:sz="0" w:space="0" w:color="auto"/>
        <w:bottom w:val="none" w:sz="0" w:space="0" w:color="auto"/>
        <w:right w:val="none" w:sz="0" w:space="0" w:color="auto"/>
      </w:divBdr>
    </w:div>
    <w:div w:id="1560743523">
      <w:bodyDiv w:val="1"/>
      <w:marLeft w:val="0"/>
      <w:marRight w:val="0"/>
      <w:marTop w:val="0"/>
      <w:marBottom w:val="0"/>
      <w:divBdr>
        <w:top w:val="none" w:sz="0" w:space="0" w:color="auto"/>
        <w:left w:val="none" w:sz="0" w:space="0" w:color="auto"/>
        <w:bottom w:val="none" w:sz="0" w:space="0" w:color="auto"/>
        <w:right w:val="none" w:sz="0" w:space="0" w:color="auto"/>
      </w:divBdr>
    </w:div>
    <w:div w:id="1586569435">
      <w:bodyDiv w:val="1"/>
      <w:marLeft w:val="0"/>
      <w:marRight w:val="0"/>
      <w:marTop w:val="0"/>
      <w:marBottom w:val="0"/>
      <w:divBdr>
        <w:top w:val="none" w:sz="0" w:space="0" w:color="auto"/>
        <w:left w:val="none" w:sz="0" w:space="0" w:color="auto"/>
        <w:bottom w:val="none" w:sz="0" w:space="0" w:color="auto"/>
        <w:right w:val="none" w:sz="0" w:space="0" w:color="auto"/>
      </w:divBdr>
    </w:div>
    <w:div w:id="1752971328">
      <w:bodyDiv w:val="1"/>
      <w:marLeft w:val="0"/>
      <w:marRight w:val="0"/>
      <w:marTop w:val="0"/>
      <w:marBottom w:val="0"/>
      <w:divBdr>
        <w:top w:val="none" w:sz="0" w:space="0" w:color="auto"/>
        <w:left w:val="none" w:sz="0" w:space="0" w:color="auto"/>
        <w:bottom w:val="none" w:sz="0" w:space="0" w:color="auto"/>
        <w:right w:val="none" w:sz="0" w:space="0" w:color="auto"/>
      </w:divBdr>
    </w:div>
    <w:div w:id="1799184163">
      <w:bodyDiv w:val="1"/>
      <w:marLeft w:val="0"/>
      <w:marRight w:val="0"/>
      <w:marTop w:val="0"/>
      <w:marBottom w:val="0"/>
      <w:divBdr>
        <w:top w:val="none" w:sz="0" w:space="0" w:color="auto"/>
        <w:left w:val="none" w:sz="0" w:space="0" w:color="auto"/>
        <w:bottom w:val="none" w:sz="0" w:space="0" w:color="auto"/>
        <w:right w:val="none" w:sz="0" w:space="0" w:color="auto"/>
      </w:divBdr>
    </w:div>
    <w:div w:id="1860503493">
      <w:bodyDiv w:val="1"/>
      <w:marLeft w:val="0"/>
      <w:marRight w:val="0"/>
      <w:marTop w:val="0"/>
      <w:marBottom w:val="0"/>
      <w:divBdr>
        <w:top w:val="none" w:sz="0" w:space="0" w:color="auto"/>
        <w:left w:val="none" w:sz="0" w:space="0" w:color="auto"/>
        <w:bottom w:val="none" w:sz="0" w:space="0" w:color="auto"/>
        <w:right w:val="none" w:sz="0" w:space="0" w:color="auto"/>
      </w:divBdr>
    </w:div>
    <w:div w:id="1919318836">
      <w:bodyDiv w:val="1"/>
      <w:marLeft w:val="0"/>
      <w:marRight w:val="0"/>
      <w:marTop w:val="0"/>
      <w:marBottom w:val="0"/>
      <w:divBdr>
        <w:top w:val="none" w:sz="0" w:space="0" w:color="auto"/>
        <w:left w:val="none" w:sz="0" w:space="0" w:color="auto"/>
        <w:bottom w:val="none" w:sz="0" w:space="0" w:color="auto"/>
        <w:right w:val="none" w:sz="0" w:space="0" w:color="auto"/>
      </w:divBdr>
      <w:divsChild>
        <w:div w:id="1024751651">
          <w:marLeft w:val="0"/>
          <w:marRight w:val="0"/>
          <w:marTop w:val="0"/>
          <w:marBottom w:val="0"/>
          <w:divBdr>
            <w:top w:val="none" w:sz="0" w:space="0" w:color="auto"/>
            <w:left w:val="none" w:sz="0" w:space="0" w:color="auto"/>
            <w:bottom w:val="none" w:sz="0" w:space="0" w:color="auto"/>
            <w:right w:val="none" w:sz="0" w:space="0" w:color="auto"/>
          </w:divBdr>
        </w:div>
      </w:divsChild>
    </w:div>
    <w:div w:id="1944066448">
      <w:bodyDiv w:val="1"/>
      <w:marLeft w:val="0"/>
      <w:marRight w:val="0"/>
      <w:marTop w:val="0"/>
      <w:marBottom w:val="0"/>
      <w:divBdr>
        <w:top w:val="none" w:sz="0" w:space="0" w:color="auto"/>
        <w:left w:val="none" w:sz="0" w:space="0" w:color="auto"/>
        <w:bottom w:val="none" w:sz="0" w:space="0" w:color="auto"/>
        <w:right w:val="none" w:sz="0" w:space="0" w:color="auto"/>
      </w:divBdr>
    </w:div>
    <w:div w:id="2006471635">
      <w:bodyDiv w:val="1"/>
      <w:marLeft w:val="0"/>
      <w:marRight w:val="0"/>
      <w:marTop w:val="0"/>
      <w:marBottom w:val="0"/>
      <w:divBdr>
        <w:top w:val="none" w:sz="0" w:space="0" w:color="auto"/>
        <w:left w:val="none" w:sz="0" w:space="0" w:color="auto"/>
        <w:bottom w:val="none" w:sz="0" w:space="0" w:color="auto"/>
        <w:right w:val="none" w:sz="0" w:space="0" w:color="auto"/>
      </w:divBdr>
    </w:div>
    <w:div w:id="2016608941">
      <w:bodyDiv w:val="1"/>
      <w:marLeft w:val="0"/>
      <w:marRight w:val="0"/>
      <w:marTop w:val="0"/>
      <w:marBottom w:val="0"/>
      <w:divBdr>
        <w:top w:val="none" w:sz="0" w:space="0" w:color="auto"/>
        <w:left w:val="none" w:sz="0" w:space="0" w:color="auto"/>
        <w:bottom w:val="none" w:sz="0" w:space="0" w:color="auto"/>
        <w:right w:val="none" w:sz="0" w:space="0" w:color="auto"/>
      </w:divBdr>
    </w:div>
    <w:div w:id="2040353580">
      <w:bodyDiv w:val="1"/>
      <w:marLeft w:val="0"/>
      <w:marRight w:val="0"/>
      <w:marTop w:val="0"/>
      <w:marBottom w:val="0"/>
      <w:divBdr>
        <w:top w:val="none" w:sz="0" w:space="0" w:color="auto"/>
        <w:left w:val="none" w:sz="0" w:space="0" w:color="auto"/>
        <w:bottom w:val="none" w:sz="0" w:space="0" w:color="auto"/>
        <w:right w:val="none" w:sz="0" w:space="0" w:color="auto"/>
      </w:divBdr>
    </w:div>
    <w:div w:id="2045906574">
      <w:bodyDiv w:val="1"/>
      <w:marLeft w:val="0"/>
      <w:marRight w:val="0"/>
      <w:marTop w:val="0"/>
      <w:marBottom w:val="0"/>
      <w:divBdr>
        <w:top w:val="none" w:sz="0" w:space="0" w:color="auto"/>
        <w:left w:val="none" w:sz="0" w:space="0" w:color="auto"/>
        <w:bottom w:val="none" w:sz="0" w:space="0" w:color="auto"/>
        <w:right w:val="none" w:sz="0" w:space="0" w:color="auto"/>
      </w:divBdr>
    </w:div>
    <w:div w:id="2052723137">
      <w:bodyDiv w:val="1"/>
      <w:marLeft w:val="0"/>
      <w:marRight w:val="0"/>
      <w:marTop w:val="0"/>
      <w:marBottom w:val="0"/>
      <w:divBdr>
        <w:top w:val="none" w:sz="0" w:space="0" w:color="auto"/>
        <w:left w:val="none" w:sz="0" w:space="0" w:color="auto"/>
        <w:bottom w:val="none" w:sz="0" w:space="0" w:color="auto"/>
        <w:right w:val="none" w:sz="0" w:space="0" w:color="auto"/>
      </w:divBdr>
    </w:div>
    <w:div w:id="2108845474">
      <w:bodyDiv w:val="1"/>
      <w:marLeft w:val="0"/>
      <w:marRight w:val="0"/>
      <w:marTop w:val="0"/>
      <w:marBottom w:val="0"/>
      <w:divBdr>
        <w:top w:val="none" w:sz="0" w:space="0" w:color="auto"/>
        <w:left w:val="none" w:sz="0" w:space="0" w:color="auto"/>
        <w:bottom w:val="none" w:sz="0" w:space="0" w:color="auto"/>
        <w:right w:val="none" w:sz="0" w:space="0" w:color="auto"/>
      </w:divBdr>
    </w:div>
    <w:div w:id="2112973794">
      <w:bodyDiv w:val="1"/>
      <w:marLeft w:val="0"/>
      <w:marRight w:val="0"/>
      <w:marTop w:val="0"/>
      <w:marBottom w:val="0"/>
      <w:divBdr>
        <w:top w:val="none" w:sz="0" w:space="0" w:color="auto"/>
        <w:left w:val="none" w:sz="0" w:space="0" w:color="auto"/>
        <w:bottom w:val="none" w:sz="0" w:space="0" w:color="auto"/>
        <w:right w:val="none" w:sz="0" w:space="0" w:color="auto"/>
      </w:divBdr>
    </w:div>
    <w:div w:id="2114128424">
      <w:bodyDiv w:val="1"/>
      <w:marLeft w:val="0"/>
      <w:marRight w:val="0"/>
      <w:marTop w:val="0"/>
      <w:marBottom w:val="0"/>
      <w:divBdr>
        <w:top w:val="none" w:sz="0" w:space="0" w:color="auto"/>
        <w:left w:val="none" w:sz="0" w:space="0" w:color="auto"/>
        <w:bottom w:val="none" w:sz="0" w:space="0" w:color="auto"/>
        <w:right w:val="none" w:sz="0" w:space="0" w:color="auto"/>
      </w:divBdr>
    </w:div>
    <w:div w:id="21394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header" Target="header10.xml"/><Relationship Id="rId21" Type="http://schemas.openxmlformats.org/officeDocument/2006/relationships/footer" Target="footer6.xml"/><Relationship Id="rId34" Type="http://schemas.openxmlformats.org/officeDocument/2006/relationships/header" Target="header8.xml"/><Relationship Id="rId42" Type="http://schemas.openxmlformats.org/officeDocument/2006/relationships/footer" Target="footer19.xml"/><Relationship Id="rId47" Type="http://schemas.openxmlformats.org/officeDocument/2006/relationships/hyperlink" Target="http://udlguidelines.cast.org/binaries/content/assets/udlguidelines/udlg-v2-2/udlg_graphicorganizer_v2-2_numbers-yes.pdf" TargetMode="External"/><Relationship Id="rId50" Type="http://schemas.openxmlformats.org/officeDocument/2006/relationships/hyperlink" Target="https://www.cde.ca.gov/ta/tg/ep/documents/proposedhltdaltelpac.pdf" TargetMode="External"/><Relationship Id="rId55" Type="http://schemas.openxmlformats.org/officeDocument/2006/relationships/hyperlink" Target="https://dynamiclearningmaps.org/sites/default/files/documents/publication/First_Contact_Census_2016.pdf" TargetMode="External"/><Relationship Id="rId63" Type="http://schemas.openxmlformats.org/officeDocument/2006/relationships/footer" Target="footer22.xml"/><Relationship Id="rId68" Type="http://schemas.openxmlformats.org/officeDocument/2006/relationships/header" Target="header16.xml"/><Relationship Id="rId7" Type="http://schemas.openxmlformats.org/officeDocument/2006/relationships/settings" Target="settings.xml"/><Relationship Id="rId71"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6.xml"/><Relationship Id="rId11" Type="http://schemas.openxmlformats.org/officeDocument/2006/relationships/image" Target="media/image1.jpg"/><Relationship Id="rId24" Type="http://schemas.openxmlformats.org/officeDocument/2006/relationships/footer" Target="footer8.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hyperlink" Target="https://doi.org/10.1111/j.1745-3992.2006.00078.x" TargetMode="External"/><Relationship Id="rId58" Type="http://schemas.openxmlformats.org/officeDocument/2006/relationships/hyperlink" Target="https://doi.org/10.1002/tesq.396" TargetMode="External"/><Relationship Id="rId66" Type="http://schemas.openxmlformats.org/officeDocument/2006/relationships/footer" Target="footer24.xml"/><Relationship Id="rId74" Type="http://schemas.openxmlformats.org/officeDocument/2006/relationships/theme" Target="theme/theme1.xml"/><Relationship Id="rId79"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hyperlink" Target="https://altella.wceruw.org/pubs/ALTELLA_Brief-01_Definition_070218.pdf" TargetMode="External"/><Relationship Id="rId57" Type="http://schemas.openxmlformats.org/officeDocument/2006/relationships/hyperlink" Target="https://www2.ed.gov/admins/lead/account/saa/assessmentpeerreview.pdf" TargetMode="External"/><Relationship Id="rId61" Type="http://schemas.openxmlformats.org/officeDocument/2006/relationships/hyperlink" Target="https://doi.org/10.1016/j.pse.2014.11.003"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3.xml"/><Relationship Id="rId44" Type="http://schemas.openxmlformats.org/officeDocument/2006/relationships/header" Target="header12.xml"/><Relationship Id="rId52" Type="http://schemas.openxmlformats.org/officeDocument/2006/relationships/hyperlink" Target="https://doi.org/10.1177%2F1540796919835169" TargetMode="External"/><Relationship Id="rId60" Type="http://schemas.openxmlformats.org/officeDocument/2006/relationships/hyperlink" Target="https://doi.org/10.1016/j.lindif.2007.01.001" TargetMode="External"/><Relationship Id="rId65" Type="http://schemas.openxmlformats.org/officeDocument/2006/relationships/header" Target="header14.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hyperlink" Target="https://www.ets.org/s/research/pdf/RM-14-04.pdf" TargetMode="External"/><Relationship Id="rId56" Type="http://schemas.openxmlformats.org/officeDocument/2006/relationships/hyperlink" Target="http://www.ncscpartners.org/Media/Default/PDFs/Resources/NCSCBrief8.pdf" TargetMode="Externa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webSettings" Target="webSettings.xml"/><Relationship Id="rId51" Type="http://schemas.openxmlformats.org/officeDocument/2006/relationships/hyperlink" Target="https://www.congress.gov/114/plaws/publ95/PLAW-114publ95.pdf" TargetMode="External"/><Relationship Id="rId72" Type="http://schemas.openxmlformats.org/officeDocument/2006/relationships/footer" Target="footer2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hyperlink" Target="http://www.cde.ca.gov/sp/el/er/documents/eldstndspublication14.pdf" TargetMode="External"/><Relationship Id="rId59" Type="http://schemas.openxmlformats.org/officeDocument/2006/relationships/hyperlink" Target="https://altella.wceruw.org/pubs/ALTELLA_Report_Item_083108.pdf" TargetMode="External"/><Relationship Id="rId67" Type="http://schemas.openxmlformats.org/officeDocument/2006/relationships/header" Target="header15.xml"/><Relationship Id="rId20" Type="http://schemas.openxmlformats.org/officeDocument/2006/relationships/footer" Target="footer5.xml"/><Relationship Id="rId41" Type="http://schemas.openxmlformats.org/officeDocument/2006/relationships/header" Target="header11.xml"/><Relationship Id="rId54" Type="http://schemas.openxmlformats.org/officeDocument/2006/relationships/hyperlink" Target="https://onlinelibrary.wiley.com/doi/abs/10.1002/9781118838860.ch4" TargetMode="External"/><Relationship Id="rId62" Type="http://schemas.openxmlformats.org/officeDocument/2006/relationships/header" Target="header13.xml"/><Relationship Id="rId70"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3.jpg"/></Relationships>
</file>

<file path=word/_rels/header11.xml.rels><?xml version="1.0" encoding="UTF-8" standalone="yes"?>
<Relationships xmlns="http://schemas.openxmlformats.org/package/2006/relationships"><Relationship Id="rId1" Type="http://schemas.openxmlformats.org/officeDocument/2006/relationships/image" Target="media/image3.jpg"/></Relationships>
</file>

<file path=word/_rels/header12.xml.rels><?xml version="1.0" encoding="UTF-8" standalone="yes"?>
<Relationships xmlns="http://schemas.openxmlformats.org/package/2006/relationships"><Relationship Id="rId1" Type="http://schemas.openxmlformats.org/officeDocument/2006/relationships/image" Target="media/image3.jpg"/></Relationships>
</file>

<file path=word/_rels/header13.xml.rels><?xml version="1.0" encoding="UTF-8" standalone="yes"?>
<Relationships xmlns="http://schemas.openxmlformats.org/package/2006/relationships"><Relationship Id="rId1" Type="http://schemas.openxmlformats.org/officeDocument/2006/relationships/image" Target="media/image3.jpg"/></Relationships>
</file>

<file path=word/_rels/header14.xml.rels><?xml version="1.0" encoding="UTF-8" standalone="yes"?>
<Relationships xmlns="http://schemas.openxmlformats.org/package/2006/relationships"><Relationship Id="rId1" Type="http://schemas.openxmlformats.org/officeDocument/2006/relationships/image" Target="media/image3.jpg"/></Relationships>
</file>

<file path=word/_rels/header15.xml.rels><?xml version="1.0" encoding="UTF-8" standalone="yes"?>
<Relationships xmlns="http://schemas.openxmlformats.org/package/2006/relationships"><Relationship Id="rId1" Type="http://schemas.openxmlformats.org/officeDocument/2006/relationships/image" Target="media/image3.jpg"/></Relationships>
</file>

<file path=word/_rels/header16.xml.rels><?xml version="1.0" encoding="UTF-8" standalone="yes"?>
<Relationships xmlns="http://schemas.openxmlformats.org/package/2006/relationships"><Relationship Id="rId1" Type="http://schemas.openxmlformats.org/officeDocument/2006/relationships/image" Target="media/image3.jpg"/></Relationships>
</file>

<file path=word/_rels/header17.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_rels/header9.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f89dec18-d0c2-45d2-8a15-31051f2519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2" ma:contentTypeDescription="Create a new document." ma:contentTypeScope="" ma:versionID="21298aee450e05a11fa4a702e6c1f46f">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27b27b7a4fe3f7a5709fe257c7a2136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3AA6-97F1-4E4D-8953-1164306154AF}">
  <ds:schemaRefs>
    <ds:schemaRef ds:uri="http://schemas.microsoft.com/sharepoint/v3/contenttype/forms"/>
  </ds:schemaRefs>
</ds:datastoreItem>
</file>

<file path=customXml/itemProps2.xml><?xml version="1.0" encoding="utf-8"?>
<ds:datastoreItem xmlns:ds="http://schemas.openxmlformats.org/officeDocument/2006/customXml" ds:itemID="{0307A477-D9D8-4007-8760-C1C8AE6558A6}">
  <ds:schemaRefs>
    <ds:schemaRef ds:uri="http://schemas.microsoft.com/office/2006/metadata/properties"/>
    <ds:schemaRef ds:uri="http://schemas.microsoft.com/office/infopath/2007/PartnerControls"/>
    <ds:schemaRef ds:uri="f89dec18-d0c2-45d2-8a15-31051f2519f8"/>
  </ds:schemaRefs>
</ds:datastoreItem>
</file>

<file path=customXml/itemProps3.xml><?xml version="1.0" encoding="utf-8"?>
<ds:datastoreItem xmlns:ds="http://schemas.openxmlformats.org/officeDocument/2006/customXml" ds:itemID="{D3FA3CB2-A217-4D90-83E3-0E4E842E5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146A3-7BBF-4D08-98BA-D64B392F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92</Pages>
  <Words>39881</Words>
  <Characters>177075</Characters>
  <Application>Microsoft Office Word</Application>
  <DocSecurity>0</DocSecurity>
  <Lines>4426</Lines>
  <Paragraphs>5291</Paragraphs>
  <ScaleCrop>false</ScaleCrop>
  <HeadingPairs>
    <vt:vector size="2" baseType="variant">
      <vt:variant>
        <vt:lpstr>Title</vt:lpstr>
      </vt:variant>
      <vt:variant>
        <vt:i4>1</vt:i4>
      </vt:variant>
    </vt:vector>
  </HeadingPairs>
  <TitlesOfParts>
    <vt:vector size="1" baseType="lpstr">
      <vt:lpstr>December 2020 Memo IMB ADAD Item 01 Attachment 1 - Information Memoranda (CA State Board of Education)</vt:lpstr>
    </vt:vector>
  </TitlesOfParts>
  <Company>ETS</Company>
  <LinksUpToDate>false</LinksUpToDate>
  <CharactersWithSpaces>211665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IMB ADAD Item 01 Attachment 1 - Information Memoranda (CA State Board of Education)</dc:title>
  <dc:subject>Final Report for the Pilot Using Cognitive Lab Methodology.</dc:subject>
  <dc:creator>ELPAC Program Management Team</dc:creator>
  <cp:keywords/>
  <dc:description/>
  <cp:lastModifiedBy>Nicholas Nguyen</cp:lastModifiedBy>
  <cp:revision>14</cp:revision>
  <cp:lastPrinted>2020-08-24T02:56:00Z</cp:lastPrinted>
  <dcterms:created xsi:type="dcterms:W3CDTF">2020-12-11T18:55:00Z</dcterms:created>
  <dcterms:modified xsi:type="dcterms:W3CDTF">2020-12-12T00:47:00Z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