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CF73B" w14:textId="77777777" w:rsidR="00057A96" w:rsidRPr="0081280F" w:rsidRDefault="00057A96" w:rsidP="00057A96">
      <w:r w:rsidRPr="0081280F">
        <w:t>California Department of Education</w:t>
      </w:r>
    </w:p>
    <w:p w14:paraId="20D58334" w14:textId="77777777" w:rsidR="00057A96" w:rsidRPr="0081280F" w:rsidRDefault="00057A96" w:rsidP="00057A96">
      <w:r w:rsidRPr="0081280F">
        <w:t>Executive Office</w:t>
      </w:r>
    </w:p>
    <w:p w14:paraId="3A172387" w14:textId="77777777" w:rsidR="00982A10" w:rsidRPr="0081280F" w:rsidRDefault="00057A96" w:rsidP="00982A10">
      <w:r w:rsidRPr="0081280F">
        <w:t>SBE-00</w:t>
      </w:r>
      <w:r w:rsidR="00BC376B" w:rsidRPr="0081280F">
        <w:t>2</w:t>
      </w:r>
      <w:r w:rsidRPr="0081280F">
        <w:t xml:space="preserve"> (REV. 1</w:t>
      </w:r>
      <w:r w:rsidR="000C139F" w:rsidRPr="0081280F">
        <w:t>1</w:t>
      </w:r>
      <w:r w:rsidRPr="0081280F">
        <w:t>/2017)</w:t>
      </w:r>
    </w:p>
    <w:p w14:paraId="24BAD061" w14:textId="77777777" w:rsidR="00982A10" w:rsidRPr="0081280F" w:rsidRDefault="00982A10" w:rsidP="00982A10">
      <w:r w:rsidRPr="0081280F">
        <w:br w:type="column"/>
      </w:r>
      <w:r w:rsidR="009F2E4C" w:rsidRPr="0081280F">
        <w:t>memo-imb-adad-feb20item03</w:t>
      </w:r>
    </w:p>
    <w:p w14:paraId="2DD8E704" w14:textId="77777777" w:rsidR="00982A10" w:rsidRPr="0081280F" w:rsidRDefault="00982A10" w:rsidP="0033616F">
      <w:pPr>
        <w:pStyle w:val="Heading1"/>
        <w:spacing w:line="360" w:lineRule="auto"/>
        <w:rPr>
          <w:rFonts w:ascii="Arial" w:hAnsi="Arial" w:cs="Arial"/>
          <w:b/>
          <w:color w:val="auto"/>
          <w:sz w:val="40"/>
          <w:szCs w:val="52"/>
        </w:rPr>
        <w:sectPr w:rsidR="00982A10" w:rsidRPr="0081280F" w:rsidSect="00982A10">
          <w:type w:val="continuous"/>
          <w:pgSz w:w="12240" w:h="15840"/>
          <w:pgMar w:top="720" w:right="1440" w:bottom="1440" w:left="1440" w:header="720" w:footer="720" w:gutter="0"/>
          <w:cols w:num="2" w:space="144" w:equalWidth="0">
            <w:col w:w="5760" w:space="144"/>
            <w:col w:w="3456"/>
          </w:cols>
        </w:sectPr>
      </w:pPr>
    </w:p>
    <w:p w14:paraId="75234CC2" w14:textId="77777777" w:rsidR="00057A96" w:rsidRPr="0081280F" w:rsidRDefault="00BC376B" w:rsidP="0033616F">
      <w:pPr>
        <w:pStyle w:val="Heading1"/>
        <w:spacing w:line="360" w:lineRule="auto"/>
        <w:rPr>
          <w:rFonts w:ascii="Arial" w:hAnsi="Arial" w:cs="Arial"/>
          <w:b/>
          <w:color w:val="auto"/>
          <w:sz w:val="40"/>
          <w:szCs w:val="52"/>
        </w:rPr>
      </w:pPr>
      <w:r w:rsidRPr="0081280F">
        <w:rPr>
          <w:rFonts w:ascii="Arial" w:hAnsi="Arial" w:cs="Arial"/>
          <w:b/>
          <w:color w:val="auto"/>
          <w:sz w:val="40"/>
          <w:szCs w:val="52"/>
        </w:rPr>
        <w:t>MEMORANDUM</w:t>
      </w:r>
    </w:p>
    <w:p w14:paraId="6644932E" w14:textId="77777777" w:rsidR="00057A96" w:rsidRPr="000120B6" w:rsidRDefault="008F6CA0" w:rsidP="000120B6">
      <w:pPr>
        <w:pStyle w:val="MessageHeader"/>
      </w:pPr>
      <w:r w:rsidRPr="000120B6">
        <w:t>DATE:</w:t>
      </w:r>
      <w:r w:rsidRPr="000120B6">
        <w:tab/>
      </w:r>
      <w:r w:rsidR="009F7533" w:rsidRPr="000120B6">
        <w:rPr>
          <w:b w:val="0"/>
        </w:rPr>
        <w:t>February 6, 2020</w:t>
      </w:r>
      <w:r w:rsidR="00057A96" w:rsidRPr="000120B6">
        <w:t xml:space="preserve"> </w:t>
      </w:r>
    </w:p>
    <w:p w14:paraId="6FCF2A58" w14:textId="69310D77" w:rsidR="00057A96" w:rsidRPr="000120B6" w:rsidRDefault="00057A96" w:rsidP="000120B6">
      <w:pPr>
        <w:pStyle w:val="MessageHeader"/>
        <w:tabs>
          <w:tab w:val="left" w:pos="1440"/>
        </w:tabs>
      </w:pPr>
      <w:r w:rsidRPr="000120B6">
        <w:t>TO:</w:t>
      </w:r>
      <w:r w:rsidRPr="000120B6">
        <w:tab/>
      </w:r>
      <w:r w:rsidRPr="000120B6">
        <w:rPr>
          <w:b w:val="0"/>
        </w:rPr>
        <w:t>MEMBERS, State Board of Education</w:t>
      </w:r>
    </w:p>
    <w:p w14:paraId="79985B9D" w14:textId="77777777" w:rsidR="00057A96" w:rsidRPr="000120B6" w:rsidRDefault="00057A96" w:rsidP="000120B6">
      <w:pPr>
        <w:pStyle w:val="MessageHeader"/>
        <w:rPr>
          <w:b w:val="0"/>
        </w:rPr>
      </w:pPr>
      <w:r w:rsidRPr="000120B6">
        <w:t>FROM:</w:t>
      </w:r>
      <w:r w:rsidR="00C61F78" w:rsidRPr="000120B6">
        <w:tab/>
      </w:r>
      <w:r w:rsidR="00C61F78" w:rsidRPr="000120B6">
        <w:rPr>
          <w:b w:val="0"/>
        </w:rPr>
        <w:t>TO</w:t>
      </w:r>
      <w:r w:rsidR="001D4A5B" w:rsidRPr="000120B6">
        <w:rPr>
          <w:b w:val="0"/>
        </w:rPr>
        <w:t>NY THURMOND</w:t>
      </w:r>
      <w:r w:rsidR="00C61F78" w:rsidRPr="000120B6">
        <w:rPr>
          <w:b w:val="0"/>
        </w:rPr>
        <w:t xml:space="preserve">, </w:t>
      </w:r>
      <w:r w:rsidRPr="000120B6">
        <w:rPr>
          <w:b w:val="0"/>
        </w:rPr>
        <w:t>State Superintendent of Public Instruction</w:t>
      </w:r>
    </w:p>
    <w:p w14:paraId="64FF9ABB" w14:textId="6671A492" w:rsidR="00057A96" w:rsidRPr="000120B6" w:rsidRDefault="00057A96" w:rsidP="000120B6">
      <w:pPr>
        <w:pStyle w:val="MessageHeader"/>
        <w:tabs>
          <w:tab w:val="left" w:pos="1440"/>
        </w:tabs>
        <w:ind w:left="1440" w:hanging="1440"/>
      </w:pPr>
      <w:r w:rsidRPr="000120B6">
        <w:t>SUBJECT:</w:t>
      </w:r>
      <w:r w:rsidRPr="000120B6">
        <w:tab/>
      </w:r>
      <w:r w:rsidR="009F2E4C" w:rsidRPr="000120B6">
        <w:rPr>
          <w:b w:val="0"/>
        </w:rPr>
        <w:t>2018–19 California Assessment of Student Performance and Progress English Language Arts/Literacy</w:t>
      </w:r>
      <w:r w:rsidR="009F7533" w:rsidRPr="000120B6">
        <w:rPr>
          <w:b w:val="0"/>
        </w:rPr>
        <w:t>: Notification and Update on</w:t>
      </w:r>
      <w:r w:rsidR="009F2E4C" w:rsidRPr="000120B6">
        <w:rPr>
          <w:b w:val="0"/>
        </w:rPr>
        <w:t xml:space="preserve"> Grade Six </w:t>
      </w:r>
      <w:r w:rsidR="00BC6979" w:rsidRPr="000120B6">
        <w:rPr>
          <w:b w:val="0"/>
        </w:rPr>
        <w:t xml:space="preserve">Scoring and </w:t>
      </w:r>
      <w:r w:rsidR="009F2E4C" w:rsidRPr="000120B6">
        <w:rPr>
          <w:b w:val="0"/>
        </w:rPr>
        <w:t>Reporting.</w:t>
      </w:r>
    </w:p>
    <w:p w14:paraId="3CDFEC26" w14:textId="77777777" w:rsidR="00057A96" w:rsidRPr="0081280F" w:rsidRDefault="00474A2F" w:rsidP="008B1135">
      <w:pPr>
        <w:pStyle w:val="Heading2"/>
        <w:spacing w:before="240" w:after="0" w:line="360" w:lineRule="auto"/>
        <w:rPr>
          <w:sz w:val="36"/>
        </w:rPr>
      </w:pPr>
      <w:r w:rsidRPr="0081280F">
        <w:rPr>
          <w:sz w:val="36"/>
        </w:rPr>
        <w:t>Summary o</w:t>
      </w:r>
      <w:r w:rsidR="00057A96" w:rsidRPr="0081280F">
        <w:rPr>
          <w:sz w:val="36"/>
        </w:rPr>
        <w:t>f Key Issues</w:t>
      </w:r>
    </w:p>
    <w:p w14:paraId="75733D13" w14:textId="77777777" w:rsidR="009F2E4C" w:rsidRPr="0081280F" w:rsidRDefault="009F2E4C" w:rsidP="009F2E4C">
      <w:r w:rsidRPr="0081280F">
        <w:t xml:space="preserve">This Information Memorandum provides notification of </w:t>
      </w:r>
      <w:r w:rsidRPr="0081280F">
        <w:rPr>
          <w:rFonts w:cs="Arial"/>
        </w:rPr>
        <w:t xml:space="preserve">an </w:t>
      </w:r>
      <w:r w:rsidR="009F7533" w:rsidRPr="0081280F">
        <w:rPr>
          <w:rFonts w:cs="Arial"/>
        </w:rPr>
        <w:t>error</w:t>
      </w:r>
      <w:r w:rsidRPr="0081280F">
        <w:rPr>
          <w:rFonts w:cs="Arial"/>
        </w:rPr>
        <w:t xml:space="preserve"> with the scoring and reporting of the grade six writing extended responses (WER</w:t>
      </w:r>
      <w:r w:rsidR="00C928D7" w:rsidRPr="0081280F">
        <w:rPr>
          <w:rFonts w:cs="Arial"/>
        </w:rPr>
        <w:t>s</w:t>
      </w:r>
      <w:r w:rsidRPr="0081280F">
        <w:rPr>
          <w:rFonts w:cs="Arial"/>
        </w:rPr>
        <w:t xml:space="preserve">) </w:t>
      </w:r>
      <w:r w:rsidR="009F7533" w:rsidRPr="0081280F">
        <w:rPr>
          <w:rFonts w:cs="Arial"/>
        </w:rPr>
        <w:t>for</w:t>
      </w:r>
      <w:r w:rsidRPr="0081280F">
        <w:rPr>
          <w:rFonts w:cs="Arial"/>
        </w:rPr>
        <w:t xml:space="preserve"> the 2018–19 California Assessment of Student Performance and Progress (CAASPP) Smarter Balanced English </w:t>
      </w:r>
      <w:r w:rsidR="00C928D7" w:rsidRPr="0081280F">
        <w:rPr>
          <w:rFonts w:cs="Arial"/>
        </w:rPr>
        <w:t>l</w:t>
      </w:r>
      <w:r w:rsidRPr="0081280F">
        <w:rPr>
          <w:rFonts w:cs="Arial"/>
        </w:rPr>
        <w:t xml:space="preserve">anguage </w:t>
      </w:r>
      <w:r w:rsidR="00C928D7" w:rsidRPr="0081280F">
        <w:rPr>
          <w:rFonts w:cs="Arial"/>
        </w:rPr>
        <w:t>a</w:t>
      </w:r>
      <w:r w:rsidRPr="0081280F">
        <w:rPr>
          <w:rFonts w:cs="Arial"/>
        </w:rPr>
        <w:t>rts/</w:t>
      </w:r>
      <w:r w:rsidR="00C928D7" w:rsidRPr="0081280F">
        <w:rPr>
          <w:rFonts w:cs="Arial"/>
        </w:rPr>
        <w:t>l</w:t>
      </w:r>
      <w:r w:rsidRPr="0081280F">
        <w:rPr>
          <w:rFonts w:cs="Arial"/>
        </w:rPr>
        <w:t>iteracy (ELA) test</w:t>
      </w:r>
      <w:r w:rsidR="009F7533" w:rsidRPr="0081280F">
        <w:rPr>
          <w:rFonts w:cs="Arial"/>
        </w:rPr>
        <w:t>,</w:t>
      </w:r>
      <w:r w:rsidRPr="0081280F">
        <w:rPr>
          <w:rFonts w:cs="Arial"/>
        </w:rPr>
        <w:t xml:space="preserve"> and </w:t>
      </w:r>
      <w:r w:rsidR="007C19D1" w:rsidRPr="0081280F">
        <w:rPr>
          <w:rFonts w:cs="Arial"/>
        </w:rPr>
        <w:t>the California Department of Education</w:t>
      </w:r>
      <w:r w:rsidR="009F7533" w:rsidRPr="0081280F">
        <w:rPr>
          <w:rFonts w:cs="Arial"/>
        </w:rPr>
        <w:t>’s</w:t>
      </w:r>
      <w:r w:rsidR="007C19D1" w:rsidRPr="0081280F">
        <w:rPr>
          <w:rFonts w:cs="Arial"/>
        </w:rPr>
        <w:t xml:space="preserve"> (CDE’s)</w:t>
      </w:r>
      <w:r w:rsidRPr="0081280F">
        <w:rPr>
          <w:rFonts w:cs="Arial"/>
        </w:rPr>
        <w:t xml:space="preserve"> decision for remediation</w:t>
      </w:r>
      <w:r w:rsidR="009F7533" w:rsidRPr="0081280F">
        <w:rPr>
          <w:rFonts w:cs="Arial"/>
        </w:rPr>
        <w:t xml:space="preserve"> and communication plan.</w:t>
      </w:r>
      <w:r w:rsidRPr="0081280F">
        <w:t xml:space="preserve"> </w:t>
      </w:r>
    </w:p>
    <w:p w14:paraId="60FB08D9" w14:textId="77777777" w:rsidR="009F2E4C" w:rsidRPr="0081280F" w:rsidRDefault="009F2E4C" w:rsidP="000120B6">
      <w:pPr>
        <w:pStyle w:val="Heading3"/>
      </w:pPr>
      <w:r w:rsidRPr="0081280F">
        <w:t>Background About the Writing Extended Response Items</w:t>
      </w:r>
    </w:p>
    <w:p w14:paraId="198F4BEB" w14:textId="12F7438F" w:rsidR="009F2E4C" w:rsidRPr="0081280F" w:rsidRDefault="009F2E4C" w:rsidP="009F2E4C">
      <w:pPr>
        <w:spacing w:after="240"/>
      </w:pPr>
      <w:r w:rsidRPr="0081280F">
        <w:t xml:space="preserve">Each student who takes the CAASPP Smarter Balanced ELA assessment receives one WER prompt as part of </w:t>
      </w:r>
      <w:r w:rsidR="009F7533" w:rsidRPr="0081280F">
        <w:t>a</w:t>
      </w:r>
      <w:r w:rsidRPr="0081280F">
        <w:t xml:space="preserve"> performance task section of the test. The WER prompts are constructed-response items that are randomly assigned to students</w:t>
      </w:r>
      <w:r w:rsidR="00C928D7" w:rsidRPr="0081280F">
        <w:t>,</w:t>
      </w:r>
      <w:r w:rsidRPr="0081280F">
        <w:t xml:space="preserve"> and each is scored on three dimensions: </w:t>
      </w:r>
      <w:r w:rsidR="00BC6979" w:rsidRPr="0081280F">
        <w:t xml:space="preserve">1) </w:t>
      </w:r>
      <w:r w:rsidRPr="0081280F">
        <w:t>purpose/organization (POR)</w:t>
      </w:r>
      <w:r w:rsidR="00C928D7" w:rsidRPr="0081280F">
        <w:t>;</w:t>
      </w:r>
      <w:r w:rsidRPr="0081280F">
        <w:t xml:space="preserve"> </w:t>
      </w:r>
      <w:r w:rsidR="00BC6979" w:rsidRPr="0081280F">
        <w:t xml:space="preserve">2) </w:t>
      </w:r>
      <w:r w:rsidRPr="0081280F">
        <w:t>evidence/elaboration (EEL) or development elaboration (DVE)</w:t>
      </w:r>
      <w:r w:rsidR="00C928D7" w:rsidRPr="0081280F">
        <w:t>;</w:t>
      </w:r>
      <w:r w:rsidRPr="0081280F">
        <w:t xml:space="preserve"> and </w:t>
      </w:r>
      <w:r w:rsidR="00BC6979" w:rsidRPr="0081280F">
        <w:t xml:space="preserve">3) </w:t>
      </w:r>
      <w:r w:rsidRPr="0081280F">
        <w:t xml:space="preserve">conventions (COV). </w:t>
      </w:r>
    </w:p>
    <w:p w14:paraId="29603D1B" w14:textId="77777777" w:rsidR="009F2E4C" w:rsidRPr="000120B6" w:rsidRDefault="009F2E4C" w:rsidP="000120B6">
      <w:pPr>
        <w:pStyle w:val="Heading3"/>
      </w:pPr>
      <w:r w:rsidRPr="000120B6">
        <w:t>Issue Description</w:t>
      </w:r>
    </w:p>
    <w:p w14:paraId="6C14FA44" w14:textId="77777777" w:rsidR="009F2E4C" w:rsidRPr="0081280F" w:rsidRDefault="00BD61C3" w:rsidP="009F2E4C">
      <w:pPr>
        <w:spacing w:before="240" w:after="240"/>
      </w:pPr>
      <w:r w:rsidRPr="0081280F">
        <w:t>Educational Testing Service (</w:t>
      </w:r>
      <w:r w:rsidR="009F2E4C" w:rsidRPr="0081280F">
        <w:t>ETS</w:t>
      </w:r>
      <w:r w:rsidRPr="0081280F">
        <w:t>)</w:t>
      </w:r>
      <w:r w:rsidR="009F2E4C" w:rsidRPr="0081280F">
        <w:t xml:space="preserve"> recognized in early December 2019 that, within the pool of grade six WER items, six automated-scored WER prompts had low inter-rater reliability estimates for the COV dimension scores. In ETS’</w:t>
      </w:r>
      <w:r w:rsidR="0045553D" w:rsidRPr="0081280F">
        <w:t>s</w:t>
      </w:r>
      <w:r w:rsidR="009F2E4C" w:rsidRPr="0081280F">
        <w:t xml:space="preserve"> review and analysis of all data transfer and scoring systems, a configuration issue was uncovered in the data transfer system related to </w:t>
      </w:r>
      <w:proofErr w:type="gramStart"/>
      <w:r w:rsidR="009F2E4C" w:rsidRPr="0081280F">
        <w:t xml:space="preserve">these </w:t>
      </w:r>
      <w:r w:rsidR="0036665F" w:rsidRPr="0081280F">
        <w:t>particular</w:t>
      </w:r>
      <w:r w:rsidR="009F2E4C" w:rsidRPr="0081280F">
        <w:t xml:space="preserve"> grade</w:t>
      </w:r>
      <w:proofErr w:type="gramEnd"/>
      <w:r w:rsidR="009F2E4C" w:rsidRPr="0081280F">
        <w:t xml:space="preserve"> six WER prompts</w:t>
      </w:r>
      <w:r w:rsidR="009F7533" w:rsidRPr="0081280F">
        <w:t>. There were</w:t>
      </w:r>
      <w:r w:rsidR="0036665F" w:rsidRPr="0081280F">
        <w:t xml:space="preserve"> six </w:t>
      </w:r>
      <w:proofErr w:type="gramStart"/>
      <w:r w:rsidR="009F7533" w:rsidRPr="0081280F">
        <w:t>total</w:t>
      </w:r>
      <w:proofErr w:type="gramEnd"/>
      <w:r w:rsidR="009F7533" w:rsidRPr="0081280F">
        <w:t xml:space="preserve"> </w:t>
      </w:r>
      <w:r w:rsidR="0036665F" w:rsidRPr="0081280F">
        <w:t>in number,</w:t>
      </w:r>
      <w:r w:rsidR="009F2E4C" w:rsidRPr="0081280F">
        <w:t xml:space="preserve"> in which extra characters were erroneously added to student responses while they were being processed for scoring and reporting. </w:t>
      </w:r>
      <w:r w:rsidR="009F7533" w:rsidRPr="0081280F">
        <w:t>Because</w:t>
      </w:r>
      <w:r w:rsidR="009F2E4C" w:rsidRPr="0081280F">
        <w:t xml:space="preserve"> characters include punctuation marks</w:t>
      </w:r>
      <w:r w:rsidR="00F577CA" w:rsidRPr="0081280F">
        <w:t>,</w:t>
      </w:r>
      <w:r w:rsidR="009F2E4C" w:rsidRPr="0081280F">
        <w:t xml:space="preserve"> and punctuation is part of the COV scoring, it was the COV dimension score that </w:t>
      </w:r>
      <w:r w:rsidR="000E7E1D" w:rsidRPr="0081280F">
        <w:t>resulted in this</w:t>
      </w:r>
      <w:r w:rsidR="009F2E4C" w:rsidRPr="0081280F">
        <w:t xml:space="preserve"> negative </w:t>
      </w:r>
      <w:r w:rsidR="000E7E1D" w:rsidRPr="0081280F">
        <w:t>impact</w:t>
      </w:r>
      <w:r w:rsidR="009F2E4C" w:rsidRPr="0081280F">
        <w:t xml:space="preserve">. </w:t>
      </w:r>
    </w:p>
    <w:p w14:paraId="7BD1EB26" w14:textId="77777777" w:rsidR="009F2E4C" w:rsidRPr="0081280F" w:rsidRDefault="009F2E4C" w:rsidP="000120B6">
      <w:pPr>
        <w:pStyle w:val="Heading3"/>
      </w:pPr>
      <w:r w:rsidRPr="0081280F">
        <w:lastRenderedPageBreak/>
        <w:t>Remediation</w:t>
      </w:r>
      <w:r w:rsidR="002F6A48" w:rsidRPr="0081280F">
        <w:t xml:space="preserve"> and Communication Plan</w:t>
      </w:r>
    </w:p>
    <w:p w14:paraId="3F37191A" w14:textId="2F448536" w:rsidR="009F2E4C" w:rsidRPr="0081280F" w:rsidRDefault="00BD61C3" w:rsidP="009F2E4C">
      <w:pPr>
        <w:spacing w:after="240"/>
        <w:rPr>
          <w:rFonts w:cs="Arial"/>
          <w:color w:val="201F1E"/>
          <w:shd w:val="clear" w:color="auto" w:fill="FFFFFF"/>
        </w:rPr>
      </w:pPr>
      <w:r w:rsidRPr="0081280F">
        <w:rPr>
          <w:rFonts w:cs="Arial"/>
          <w:color w:val="201F1E"/>
          <w:shd w:val="clear" w:color="auto" w:fill="FFFFFF"/>
        </w:rPr>
        <w:t>ETS</w:t>
      </w:r>
      <w:r w:rsidR="009F2E4C" w:rsidRPr="0081280F">
        <w:rPr>
          <w:rFonts w:cs="Arial"/>
          <w:color w:val="201F1E"/>
          <w:shd w:val="clear" w:color="auto" w:fill="FFFFFF"/>
        </w:rPr>
        <w:t xml:space="preserve"> has updated the configuration setting and reprocessed the grade six </w:t>
      </w:r>
      <w:r w:rsidR="002F6A48" w:rsidRPr="0081280F">
        <w:rPr>
          <w:rFonts w:cs="Arial"/>
          <w:color w:val="201F1E"/>
          <w:shd w:val="clear" w:color="auto" w:fill="FFFFFF"/>
        </w:rPr>
        <w:t>WER</w:t>
      </w:r>
      <w:r w:rsidR="009F2E4C" w:rsidRPr="0081280F">
        <w:rPr>
          <w:rFonts w:cs="Arial"/>
          <w:color w:val="201F1E"/>
          <w:shd w:val="clear" w:color="auto" w:fill="FFFFFF"/>
        </w:rPr>
        <w:t xml:space="preserve"> through the automated scoring engine. Psychometric and data analysis staff from ETS conducted parallel processing and analysis of the reprocessed grade six WER results to </w:t>
      </w:r>
      <w:r w:rsidR="004315D1" w:rsidRPr="0081280F">
        <w:rPr>
          <w:rFonts w:cs="Arial"/>
          <w:color w:val="201F1E"/>
          <w:shd w:val="clear" w:color="auto" w:fill="FFFFFF"/>
        </w:rPr>
        <w:t>verify</w:t>
      </w:r>
      <w:r w:rsidR="009F2E4C" w:rsidRPr="0081280F">
        <w:rPr>
          <w:rFonts w:cs="Arial"/>
          <w:color w:val="201F1E"/>
          <w:shd w:val="clear" w:color="auto" w:fill="FFFFFF"/>
        </w:rPr>
        <w:t xml:space="preserve"> that the item statistics were similar to the 2017</w:t>
      </w:r>
      <w:r w:rsidR="00F577CA" w:rsidRPr="0081280F">
        <w:rPr>
          <w:rFonts w:cs="Arial"/>
          <w:color w:val="201F1E"/>
          <w:shd w:val="clear" w:color="auto" w:fill="FFFFFF"/>
        </w:rPr>
        <w:t>–</w:t>
      </w:r>
      <w:r w:rsidR="009F2E4C" w:rsidRPr="0081280F">
        <w:rPr>
          <w:rFonts w:cs="Arial"/>
          <w:color w:val="201F1E"/>
          <w:shd w:val="clear" w:color="auto" w:fill="FFFFFF"/>
        </w:rPr>
        <w:t>18 item statistics. ETS then used the reprocessed grade six WER results to generate the revised scale scores for the impacted students</w:t>
      </w:r>
      <w:r w:rsidR="004315D1" w:rsidRPr="0081280F">
        <w:rPr>
          <w:rFonts w:cs="Arial"/>
          <w:color w:val="201F1E"/>
          <w:shd w:val="clear" w:color="auto" w:fill="FFFFFF"/>
        </w:rPr>
        <w:t>, schools, and local educational agencies</w:t>
      </w:r>
      <w:r w:rsidR="00C56575" w:rsidRPr="0081280F">
        <w:rPr>
          <w:rFonts w:cs="Arial"/>
          <w:color w:val="201F1E"/>
          <w:shd w:val="clear" w:color="auto" w:fill="FFFFFF"/>
        </w:rPr>
        <w:t xml:space="preserve"> (LEAs)</w:t>
      </w:r>
      <w:r w:rsidR="009F2E4C" w:rsidRPr="0081280F">
        <w:rPr>
          <w:rFonts w:cs="Arial"/>
          <w:color w:val="201F1E"/>
          <w:shd w:val="clear" w:color="auto" w:fill="FFFFFF"/>
        </w:rPr>
        <w:t xml:space="preserve">. </w:t>
      </w:r>
    </w:p>
    <w:p w14:paraId="3FCABD82" w14:textId="77777777" w:rsidR="009F2E4C" w:rsidRPr="0081280F" w:rsidRDefault="009F2E4C" w:rsidP="009F2E4C">
      <w:pPr>
        <w:spacing w:after="240"/>
        <w:rPr>
          <w:rFonts w:cs="Arial"/>
          <w:color w:val="201F1E"/>
          <w:shd w:val="clear" w:color="auto" w:fill="FFFFFF"/>
        </w:rPr>
      </w:pPr>
      <w:r w:rsidRPr="0081280F">
        <w:rPr>
          <w:rFonts w:cs="Arial"/>
          <w:color w:val="201F1E"/>
          <w:shd w:val="clear" w:color="auto" w:fill="FFFFFF"/>
        </w:rPr>
        <w:t xml:space="preserve">The revised scale scores resulted in an overall increase of 3.7 points to the statewide average scale score for CAASPP Smarter Balanced ELA in grade six. Individually, ELA scale scores increased for 85,505 students, remained the same for 55,276 students, and decreased for 1,899 students. Of the students whose scale scores increased, 18,089 students changed levels, with 7,121 students </w:t>
      </w:r>
      <w:r w:rsidR="00506AA8" w:rsidRPr="0081280F">
        <w:rPr>
          <w:rFonts w:cs="Arial"/>
          <w:color w:val="201F1E"/>
          <w:shd w:val="clear" w:color="auto" w:fill="FFFFFF"/>
        </w:rPr>
        <w:t>rising</w:t>
      </w:r>
      <w:r w:rsidRPr="0081280F">
        <w:rPr>
          <w:rFonts w:cs="Arial"/>
          <w:color w:val="201F1E"/>
          <w:shd w:val="clear" w:color="auto" w:fill="FFFFFF"/>
        </w:rPr>
        <w:t xml:space="preserve"> from Standard Nearly Met (Level 2) to Standard Met (Level 3). The impacted students were tested in 1,509 </w:t>
      </w:r>
      <w:r w:rsidR="00C56575" w:rsidRPr="0081280F">
        <w:rPr>
          <w:rFonts w:cs="Arial"/>
          <w:color w:val="201F1E"/>
          <w:shd w:val="clear" w:color="auto" w:fill="FFFFFF"/>
        </w:rPr>
        <w:t>LEAs</w:t>
      </w:r>
      <w:r w:rsidRPr="0081280F">
        <w:rPr>
          <w:rFonts w:cs="Arial"/>
          <w:color w:val="201F1E"/>
          <w:shd w:val="clear" w:color="auto" w:fill="FFFFFF"/>
        </w:rPr>
        <w:t xml:space="preserve"> throughout California. </w:t>
      </w:r>
    </w:p>
    <w:p w14:paraId="32CD32C7" w14:textId="2AD1DF2F" w:rsidR="00C93BBF" w:rsidRPr="0081280F" w:rsidRDefault="009F2E4C" w:rsidP="000120B6">
      <w:pPr>
        <w:spacing w:after="240"/>
        <w:rPr>
          <w:rFonts w:cs="Arial"/>
          <w:szCs w:val="28"/>
          <w:lang w:bidi="en-US"/>
        </w:rPr>
      </w:pPr>
      <w:r w:rsidRPr="0081280F">
        <w:rPr>
          <w:rFonts w:cs="Arial"/>
          <w:szCs w:val="28"/>
          <w:lang w:bidi="en-US"/>
        </w:rPr>
        <w:t>The CDE has instructed ETS to report</w:t>
      </w:r>
      <w:r w:rsidR="00C56575" w:rsidRPr="0081280F">
        <w:rPr>
          <w:rFonts w:cs="Arial"/>
          <w:szCs w:val="28"/>
          <w:lang w:bidi="en-US"/>
        </w:rPr>
        <w:t xml:space="preserve"> revised</w:t>
      </w:r>
      <w:r w:rsidRPr="0081280F">
        <w:rPr>
          <w:rFonts w:cs="Arial"/>
          <w:szCs w:val="28"/>
          <w:lang w:bidi="en-US"/>
        </w:rPr>
        <w:t xml:space="preserve"> Smarter Balanced ELA scores for all students whose scale score increased due to rescoring. </w:t>
      </w:r>
      <w:r w:rsidR="00D3087A" w:rsidRPr="0081280F">
        <w:rPr>
          <w:rFonts w:cs="Arial"/>
          <w:szCs w:val="28"/>
          <w:lang w:bidi="en-US"/>
        </w:rPr>
        <w:t>Consistent with past practice, s</w:t>
      </w:r>
      <w:r w:rsidRPr="0081280F">
        <w:rPr>
          <w:rFonts w:cs="Arial"/>
          <w:szCs w:val="28"/>
          <w:lang w:bidi="en-US"/>
        </w:rPr>
        <w:t xml:space="preserve">tudents whose scale score decreased or remained the same will not </w:t>
      </w:r>
      <w:r w:rsidR="00D3087A" w:rsidRPr="0081280F">
        <w:rPr>
          <w:rFonts w:cs="Arial"/>
          <w:szCs w:val="28"/>
          <w:lang w:bidi="en-US"/>
        </w:rPr>
        <w:t xml:space="preserve">be </w:t>
      </w:r>
      <w:r w:rsidRPr="0081280F">
        <w:rPr>
          <w:rFonts w:cs="Arial"/>
          <w:szCs w:val="28"/>
          <w:lang w:bidi="en-US"/>
        </w:rPr>
        <w:t xml:space="preserve">re-reported. </w:t>
      </w:r>
      <w:r w:rsidR="00C93BBF" w:rsidRPr="0081280F">
        <w:rPr>
          <w:rFonts w:cs="Arial"/>
          <w:color w:val="201F1E"/>
          <w:shd w:val="clear" w:color="auto" w:fill="FFFFFF"/>
        </w:rPr>
        <w:t xml:space="preserve">LEAs have been notified and have been provided a </w:t>
      </w:r>
      <w:r w:rsidR="00C93BBF" w:rsidRPr="0081280F">
        <w:rPr>
          <w:iCs/>
        </w:rPr>
        <w:t xml:space="preserve">communication </w:t>
      </w:r>
      <w:r w:rsidR="00257CD9" w:rsidRPr="0081280F">
        <w:rPr>
          <w:iCs/>
        </w:rPr>
        <w:t xml:space="preserve">to parents </w:t>
      </w:r>
      <w:r w:rsidR="00C93BBF" w:rsidRPr="0081280F">
        <w:rPr>
          <w:iCs/>
        </w:rPr>
        <w:t xml:space="preserve">for distribution </w:t>
      </w:r>
      <w:r w:rsidR="008D5342" w:rsidRPr="0081280F">
        <w:rPr>
          <w:iCs/>
        </w:rPr>
        <w:t>of revised Student Score Reports</w:t>
      </w:r>
      <w:r w:rsidR="00C93BBF" w:rsidRPr="0081280F">
        <w:rPr>
          <w:iCs/>
        </w:rPr>
        <w:t xml:space="preserve">. </w:t>
      </w:r>
    </w:p>
    <w:p w14:paraId="06A8606F" w14:textId="766A7AD3" w:rsidR="009F2E4C" w:rsidRPr="0081280F" w:rsidRDefault="009F2E4C" w:rsidP="009F2E4C">
      <w:pPr>
        <w:spacing w:after="240"/>
        <w:rPr>
          <w:rFonts w:cs="Arial"/>
          <w:szCs w:val="28"/>
          <w:lang w:bidi="en-US"/>
        </w:rPr>
      </w:pPr>
      <w:r w:rsidRPr="0081280F">
        <w:rPr>
          <w:rFonts w:cs="Arial"/>
          <w:szCs w:val="28"/>
          <w:lang w:bidi="en-US"/>
        </w:rPr>
        <w:t xml:space="preserve">Furthermore, </w:t>
      </w:r>
      <w:r w:rsidR="0098632A" w:rsidRPr="0081280F">
        <w:rPr>
          <w:rFonts w:cs="Arial"/>
          <w:szCs w:val="28"/>
          <w:lang w:bidi="en-US"/>
        </w:rPr>
        <w:t>related</w:t>
      </w:r>
      <w:r w:rsidRPr="0081280F">
        <w:rPr>
          <w:rFonts w:cs="Arial"/>
          <w:szCs w:val="28"/>
          <w:lang w:bidi="en-US"/>
        </w:rPr>
        <w:t xml:space="preserve"> reporting systems and summary reports</w:t>
      </w:r>
      <w:r w:rsidR="0098632A" w:rsidRPr="0081280F">
        <w:rPr>
          <w:rFonts w:cs="Arial"/>
          <w:szCs w:val="28"/>
          <w:lang w:bidi="en-US"/>
        </w:rPr>
        <w:t>,</w:t>
      </w:r>
      <w:r w:rsidRPr="0081280F">
        <w:rPr>
          <w:rFonts w:cs="Arial"/>
          <w:szCs w:val="28"/>
          <w:lang w:bidi="en-US"/>
        </w:rPr>
        <w:t xml:space="preserve"> </w:t>
      </w:r>
      <w:r w:rsidR="0098632A" w:rsidRPr="0081280F">
        <w:rPr>
          <w:rFonts w:cs="Arial"/>
          <w:szCs w:val="28"/>
          <w:lang w:bidi="en-US"/>
        </w:rPr>
        <w:t xml:space="preserve">including the public web reporting site, the Online Reporting System, and the California Educators Reporting System </w:t>
      </w:r>
      <w:r w:rsidRPr="0081280F">
        <w:rPr>
          <w:rFonts w:cs="Arial"/>
          <w:szCs w:val="28"/>
          <w:lang w:bidi="en-US"/>
        </w:rPr>
        <w:t xml:space="preserve">will be updated with the </w:t>
      </w:r>
      <w:r w:rsidR="00C56575" w:rsidRPr="0081280F">
        <w:rPr>
          <w:rFonts w:cs="Arial"/>
          <w:szCs w:val="28"/>
          <w:lang w:bidi="en-US"/>
        </w:rPr>
        <w:t>revised</w:t>
      </w:r>
      <w:r w:rsidRPr="0081280F">
        <w:rPr>
          <w:rFonts w:cs="Arial"/>
          <w:szCs w:val="28"/>
          <w:lang w:bidi="en-US"/>
        </w:rPr>
        <w:t xml:space="preserve"> scores. ETS </w:t>
      </w:r>
      <w:r w:rsidR="00506AA8" w:rsidRPr="0081280F">
        <w:rPr>
          <w:rFonts w:cs="Arial"/>
          <w:szCs w:val="28"/>
          <w:lang w:bidi="en-US"/>
        </w:rPr>
        <w:t>also will</w:t>
      </w:r>
      <w:r w:rsidRPr="0081280F">
        <w:rPr>
          <w:rFonts w:cs="Arial"/>
          <w:szCs w:val="28"/>
          <w:lang w:bidi="en-US"/>
        </w:rPr>
        <w:t xml:space="preserve"> reproduce and deliver the CAASPP summary report</w:t>
      </w:r>
      <w:r w:rsidR="0098632A" w:rsidRPr="0081280F">
        <w:rPr>
          <w:rFonts w:cs="Arial"/>
          <w:szCs w:val="28"/>
          <w:lang w:bidi="en-US"/>
        </w:rPr>
        <w:t>s</w:t>
      </w:r>
      <w:r w:rsidRPr="0081280F">
        <w:rPr>
          <w:rFonts w:cs="Arial"/>
          <w:szCs w:val="28"/>
          <w:lang w:bidi="en-US"/>
        </w:rPr>
        <w:t>, crosstab reports, Performance Trend Charts, English Learner Trend Charts, Data Roundtable Report, WER data, and other reports impacted by the scoring error</w:t>
      </w:r>
      <w:r w:rsidR="00C56575" w:rsidRPr="0081280F">
        <w:rPr>
          <w:rFonts w:cs="Arial"/>
          <w:szCs w:val="28"/>
          <w:lang w:bidi="en-US"/>
        </w:rPr>
        <w:t>,</w:t>
      </w:r>
      <w:r w:rsidRPr="0081280F">
        <w:rPr>
          <w:rFonts w:cs="Arial"/>
          <w:szCs w:val="28"/>
          <w:lang w:bidi="en-US"/>
        </w:rPr>
        <w:t xml:space="preserve"> as needed.</w:t>
      </w:r>
      <w:r w:rsidR="00257CD9" w:rsidRPr="0081280F">
        <w:rPr>
          <w:rFonts w:cs="Arial"/>
          <w:szCs w:val="28"/>
          <w:lang w:bidi="en-US"/>
        </w:rPr>
        <w:t xml:space="preserve"> Revised data files will be provided to the Analysis, Measurement </w:t>
      </w:r>
      <w:r w:rsidR="006353E1" w:rsidRPr="0081280F">
        <w:rPr>
          <w:rFonts w:cs="Arial"/>
          <w:szCs w:val="28"/>
          <w:lang w:bidi="en-US"/>
        </w:rPr>
        <w:t xml:space="preserve">and </w:t>
      </w:r>
      <w:r w:rsidR="00257CD9" w:rsidRPr="0081280F">
        <w:rPr>
          <w:rFonts w:cs="Arial"/>
          <w:szCs w:val="28"/>
          <w:lang w:bidi="en-US"/>
        </w:rPr>
        <w:t xml:space="preserve">Accountability Reporting Division for further analysis </w:t>
      </w:r>
      <w:r w:rsidR="006353E1" w:rsidRPr="0081280F">
        <w:rPr>
          <w:rFonts w:cs="Arial"/>
          <w:szCs w:val="28"/>
          <w:lang w:bidi="en-US"/>
        </w:rPr>
        <w:t>in order</w:t>
      </w:r>
      <w:r w:rsidR="00257CD9" w:rsidRPr="0081280F">
        <w:rPr>
          <w:rFonts w:cs="Arial"/>
          <w:szCs w:val="28"/>
          <w:lang w:bidi="en-US"/>
        </w:rPr>
        <w:t xml:space="preserve"> to determine whether there is an impact on the accountability and continuous improvement system.</w:t>
      </w:r>
      <w:bookmarkStart w:id="0" w:name="_GoBack"/>
      <w:bookmarkEnd w:id="0"/>
    </w:p>
    <w:p w14:paraId="04882B64" w14:textId="77777777" w:rsidR="00057A96" w:rsidRPr="0081280F" w:rsidRDefault="00057A96" w:rsidP="008B1135">
      <w:pPr>
        <w:pStyle w:val="Heading2"/>
        <w:spacing w:before="240" w:after="0" w:line="360" w:lineRule="auto"/>
        <w:rPr>
          <w:sz w:val="36"/>
        </w:rPr>
      </w:pPr>
      <w:r w:rsidRPr="0081280F">
        <w:rPr>
          <w:sz w:val="36"/>
        </w:rPr>
        <w:t>Attachment(s)</w:t>
      </w:r>
    </w:p>
    <w:p w14:paraId="76F53D1E" w14:textId="77777777" w:rsidR="00057A96" w:rsidRPr="009F2E4C" w:rsidRDefault="009F2E4C" w:rsidP="008B1135">
      <w:pPr>
        <w:spacing w:after="480"/>
      </w:pPr>
      <w:r w:rsidRPr="0081280F">
        <w:t>None.</w:t>
      </w:r>
    </w:p>
    <w:sectPr w:rsidR="00057A96" w:rsidRPr="009F2E4C" w:rsidSect="00057A96">
      <w:headerReference w:type="default" r:id="rId7"/>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91A7" w14:textId="77777777" w:rsidR="009F2E4C" w:rsidRDefault="009F2E4C" w:rsidP="009F2E4C">
      <w:r>
        <w:separator/>
      </w:r>
    </w:p>
  </w:endnote>
  <w:endnote w:type="continuationSeparator" w:id="0">
    <w:p w14:paraId="6660D2E4" w14:textId="77777777" w:rsidR="009F2E4C" w:rsidRDefault="009F2E4C" w:rsidP="009F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6202" w14:textId="77777777" w:rsidR="009F2E4C" w:rsidRDefault="009F2E4C" w:rsidP="009F2E4C">
      <w:r>
        <w:separator/>
      </w:r>
    </w:p>
  </w:footnote>
  <w:footnote w:type="continuationSeparator" w:id="0">
    <w:p w14:paraId="2495ACA0" w14:textId="77777777" w:rsidR="009F2E4C" w:rsidRDefault="009F2E4C" w:rsidP="009F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127473"/>
      <w:docPartObj>
        <w:docPartGallery w:val="Page Numbers (Top of Page)"/>
        <w:docPartUnique/>
      </w:docPartObj>
    </w:sdtPr>
    <w:sdtEndPr/>
    <w:sdtContent>
      <w:p w14:paraId="027CD54E" w14:textId="77777777" w:rsidR="009F2E4C" w:rsidRDefault="009F2E4C" w:rsidP="009F2E4C">
        <w:pPr>
          <w:pStyle w:val="Header"/>
          <w:jc w:val="right"/>
        </w:pPr>
        <w:r>
          <w:t>memo-imb-adad-feb20item03</w:t>
        </w:r>
      </w:p>
      <w:p w14:paraId="0A0FB681" w14:textId="77777777" w:rsidR="009F2E4C" w:rsidRPr="009F2E4C" w:rsidRDefault="009F2E4C" w:rsidP="009F2E4C">
        <w:pPr>
          <w:pStyle w:val="Header"/>
          <w:spacing w:after="360"/>
          <w:jc w:val="right"/>
        </w:pPr>
        <w:r w:rsidRPr="009F2E4C">
          <w:t xml:space="preserve">Page </w:t>
        </w:r>
        <w:r w:rsidRPr="009F2E4C">
          <w:rPr>
            <w:bCs/>
          </w:rPr>
          <w:fldChar w:fldCharType="begin"/>
        </w:r>
        <w:r w:rsidRPr="009F2E4C">
          <w:rPr>
            <w:bCs/>
          </w:rPr>
          <w:instrText xml:space="preserve"> PAGE </w:instrText>
        </w:r>
        <w:r w:rsidRPr="009F2E4C">
          <w:rPr>
            <w:bCs/>
          </w:rPr>
          <w:fldChar w:fldCharType="separate"/>
        </w:r>
        <w:r w:rsidR="0081280F">
          <w:rPr>
            <w:bCs/>
            <w:noProof/>
          </w:rPr>
          <w:t>2</w:t>
        </w:r>
        <w:r w:rsidRPr="009F2E4C">
          <w:rPr>
            <w:bCs/>
          </w:rPr>
          <w:fldChar w:fldCharType="end"/>
        </w:r>
        <w:r w:rsidRPr="009F2E4C">
          <w:t xml:space="preserve"> of </w:t>
        </w:r>
        <w:r w:rsidRPr="009F2E4C">
          <w:rPr>
            <w:bCs/>
          </w:rPr>
          <w:fldChar w:fldCharType="begin"/>
        </w:r>
        <w:r w:rsidRPr="009F2E4C">
          <w:rPr>
            <w:bCs/>
          </w:rPr>
          <w:instrText xml:space="preserve"> NUMPAGES  </w:instrText>
        </w:r>
        <w:r w:rsidRPr="009F2E4C">
          <w:rPr>
            <w:bCs/>
          </w:rPr>
          <w:fldChar w:fldCharType="separate"/>
        </w:r>
        <w:r w:rsidR="0081280F">
          <w:rPr>
            <w:bCs/>
            <w:noProof/>
          </w:rPr>
          <w:t>2</w:t>
        </w:r>
        <w:r w:rsidRPr="009F2E4C">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31000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2C4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D29B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B2F3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C877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D8CE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2044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787D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8EB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697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120B6"/>
    <w:rsid w:val="00053B2A"/>
    <w:rsid w:val="00057A96"/>
    <w:rsid w:val="00077927"/>
    <w:rsid w:val="000C139F"/>
    <w:rsid w:val="000E7E1D"/>
    <w:rsid w:val="0016173B"/>
    <w:rsid w:val="001648E9"/>
    <w:rsid w:val="00184DEF"/>
    <w:rsid w:val="001925BC"/>
    <w:rsid w:val="001D4A5B"/>
    <w:rsid w:val="002352A6"/>
    <w:rsid w:val="002408E4"/>
    <w:rsid w:val="00257CD9"/>
    <w:rsid w:val="0029286A"/>
    <w:rsid w:val="002F6A48"/>
    <w:rsid w:val="00321D49"/>
    <w:rsid w:val="00322C00"/>
    <w:rsid w:val="00325EAA"/>
    <w:rsid w:val="0033616F"/>
    <w:rsid w:val="00364C1F"/>
    <w:rsid w:val="0036665F"/>
    <w:rsid w:val="003E3B94"/>
    <w:rsid w:val="004315D1"/>
    <w:rsid w:val="0043236B"/>
    <w:rsid w:val="0045553D"/>
    <w:rsid w:val="00474A2F"/>
    <w:rsid w:val="004E121C"/>
    <w:rsid w:val="00506AA8"/>
    <w:rsid w:val="0051479B"/>
    <w:rsid w:val="0054334A"/>
    <w:rsid w:val="00597CBE"/>
    <w:rsid w:val="005B1325"/>
    <w:rsid w:val="005D600A"/>
    <w:rsid w:val="006332BB"/>
    <w:rsid w:val="006353E1"/>
    <w:rsid w:val="00681207"/>
    <w:rsid w:val="007A2653"/>
    <w:rsid w:val="007C19D1"/>
    <w:rsid w:val="007E50D9"/>
    <w:rsid w:val="0081280F"/>
    <w:rsid w:val="008213F2"/>
    <w:rsid w:val="008B1135"/>
    <w:rsid w:val="008D2B05"/>
    <w:rsid w:val="008D5342"/>
    <w:rsid w:val="008F6CA0"/>
    <w:rsid w:val="00963290"/>
    <w:rsid w:val="00982A10"/>
    <w:rsid w:val="0098632A"/>
    <w:rsid w:val="009C2C63"/>
    <w:rsid w:val="009F2E4C"/>
    <w:rsid w:val="009F7533"/>
    <w:rsid w:val="00A11875"/>
    <w:rsid w:val="00A35C73"/>
    <w:rsid w:val="00A713FD"/>
    <w:rsid w:val="00A94B7D"/>
    <w:rsid w:val="00AB4C92"/>
    <w:rsid w:val="00B13372"/>
    <w:rsid w:val="00BC3667"/>
    <w:rsid w:val="00BC376B"/>
    <w:rsid w:val="00BC6979"/>
    <w:rsid w:val="00BD61C3"/>
    <w:rsid w:val="00BE50B4"/>
    <w:rsid w:val="00BF7F32"/>
    <w:rsid w:val="00C420BB"/>
    <w:rsid w:val="00C56575"/>
    <w:rsid w:val="00C61F78"/>
    <w:rsid w:val="00C928D7"/>
    <w:rsid w:val="00C93BBF"/>
    <w:rsid w:val="00CC5474"/>
    <w:rsid w:val="00D3087A"/>
    <w:rsid w:val="00D569B3"/>
    <w:rsid w:val="00D81E7D"/>
    <w:rsid w:val="00DC5FAA"/>
    <w:rsid w:val="00E32FDC"/>
    <w:rsid w:val="00EC3FF1"/>
    <w:rsid w:val="00F06887"/>
    <w:rsid w:val="00F37CA7"/>
    <w:rsid w:val="00F5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D44EBD"/>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0B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Heading2"/>
    <w:next w:val="Normal"/>
    <w:link w:val="Heading3Char"/>
    <w:uiPriority w:val="9"/>
    <w:unhideWhenUsed/>
    <w:qFormat/>
    <w:rsid w:val="000120B6"/>
    <w:pPr>
      <w:spacing w:before="240" w:after="240"/>
      <w:outlineLvl w:val="2"/>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120B6"/>
    <w:rPr>
      <w:rFonts w:ascii="Arial" w:eastAsiaTheme="majorEastAsia" w:hAnsi="Arial" w:cstheme="majorBidi"/>
      <w:b/>
      <w:sz w:val="36"/>
      <w:szCs w:val="36"/>
    </w:rPr>
  </w:style>
  <w:style w:type="paragraph" w:styleId="Header">
    <w:name w:val="header"/>
    <w:basedOn w:val="Normal"/>
    <w:link w:val="HeaderChar"/>
    <w:uiPriority w:val="99"/>
    <w:unhideWhenUsed/>
    <w:rsid w:val="009F2E4C"/>
    <w:pPr>
      <w:tabs>
        <w:tab w:val="center" w:pos="4680"/>
        <w:tab w:val="right" w:pos="9360"/>
      </w:tabs>
    </w:pPr>
  </w:style>
  <w:style w:type="character" w:customStyle="1" w:styleId="HeaderChar">
    <w:name w:val="Header Char"/>
    <w:basedOn w:val="DefaultParagraphFont"/>
    <w:link w:val="Header"/>
    <w:uiPriority w:val="99"/>
    <w:rsid w:val="009F2E4C"/>
    <w:rPr>
      <w:rFonts w:ascii="Arial" w:eastAsia="Times New Roman" w:hAnsi="Arial" w:cs="Times New Roman"/>
      <w:sz w:val="24"/>
      <w:szCs w:val="24"/>
    </w:rPr>
  </w:style>
  <w:style w:type="paragraph" w:styleId="Footer">
    <w:name w:val="footer"/>
    <w:basedOn w:val="Normal"/>
    <w:link w:val="FooterChar"/>
    <w:uiPriority w:val="99"/>
    <w:unhideWhenUsed/>
    <w:rsid w:val="009F2E4C"/>
    <w:pPr>
      <w:tabs>
        <w:tab w:val="center" w:pos="4680"/>
        <w:tab w:val="right" w:pos="9360"/>
      </w:tabs>
    </w:pPr>
  </w:style>
  <w:style w:type="character" w:customStyle="1" w:styleId="FooterChar">
    <w:name w:val="Footer Char"/>
    <w:basedOn w:val="DefaultParagraphFont"/>
    <w:link w:val="Footer"/>
    <w:uiPriority w:val="99"/>
    <w:rsid w:val="009F2E4C"/>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F7533"/>
    <w:rPr>
      <w:sz w:val="16"/>
      <w:szCs w:val="16"/>
    </w:rPr>
  </w:style>
  <w:style w:type="paragraph" w:styleId="CommentText">
    <w:name w:val="annotation text"/>
    <w:basedOn w:val="Normal"/>
    <w:link w:val="CommentTextChar"/>
    <w:uiPriority w:val="99"/>
    <w:semiHidden/>
    <w:unhideWhenUsed/>
    <w:rsid w:val="009F7533"/>
    <w:rPr>
      <w:sz w:val="20"/>
      <w:szCs w:val="20"/>
    </w:rPr>
  </w:style>
  <w:style w:type="character" w:customStyle="1" w:styleId="CommentTextChar">
    <w:name w:val="Comment Text Char"/>
    <w:basedOn w:val="DefaultParagraphFont"/>
    <w:link w:val="CommentText"/>
    <w:uiPriority w:val="99"/>
    <w:semiHidden/>
    <w:rsid w:val="009F753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F7533"/>
    <w:rPr>
      <w:b/>
      <w:bCs/>
    </w:rPr>
  </w:style>
  <w:style w:type="character" w:customStyle="1" w:styleId="CommentSubjectChar">
    <w:name w:val="Comment Subject Char"/>
    <w:basedOn w:val="CommentTextChar"/>
    <w:link w:val="CommentSubject"/>
    <w:uiPriority w:val="99"/>
    <w:semiHidden/>
    <w:rsid w:val="009F7533"/>
    <w:rPr>
      <w:rFonts w:ascii="Arial" w:eastAsia="Times New Roman" w:hAnsi="Arial" w:cs="Times New Roman"/>
      <w:b/>
      <w:bCs/>
      <w:sz w:val="20"/>
      <w:szCs w:val="20"/>
    </w:rPr>
  </w:style>
  <w:style w:type="paragraph" w:styleId="MessageHeader">
    <w:name w:val="Message Header"/>
    <w:basedOn w:val="Normal"/>
    <w:link w:val="MessageHeaderChar"/>
    <w:uiPriority w:val="99"/>
    <w:unhideWhenUsed/>
    <w:qFormat/>
    <w:rsid w:val="000120B6"/>
    <w:pPr>
      <w:spacing w:after="360"/>
    </w:pPr>
    <w:rPr>
      <w:b/>
    </w:rPr>
  </w:style>
  <w:style w:type="character" w:customStyle="1" w:styleId="MessageHeaderChar">
    <w:name w:val="Message Header Char"/>
    <w:basedOn w:val="DefaultParagraphFont"/>
    <w:link w:val="MessageHeader"/>
    <w:uiPriority w:val="99"/>
    <w:rsid w:val="000120B6"/>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617</Words>
  <Characters>3517</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2020 Memorandum Item X - Meeting Agendas (CA Dept of Education)</vt:lpstr>
    </vt:vector>
  </TitlesOfParts>
  <Company>California State Board of Education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2020 Memo IMB ADAD Item 03 - Information Memorandum (CA State Board of Education)</dc:title>
  <dc:subject>2018-19 California Assessment of Student Performance and Progress English Language Arts/Literacy: Notification and Update on Grade Six Scoring and Reporting. </dc:subject>
  <dc:creator/>
  <cp:keywords/>
  <dc:description/>
  <cp:lastPrinted>2020-02-11T23:31:00Z</cp:lastPrinted>
  <dcterms:created xsi:type="dcterms:W3CDTF">2020-01-09T23:28:00Z</dcterms:created>
  <dcterms:modified xsi:type="dcterms:W3CDTF">2020-02-13T21:08:00Z</dcterms:modified>
  <cp:category/>
</cp:coreProperties>
</file>