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4076F" w14:textId="77777777" w:rsidR="00057A96" w:rsidRPr="005A17FF" w:rsidRDefault="00057A96" w:rsidP="00057A96">
      <w:bookmarkStart w:id="0" w:name="_GoBack"/>
      <w:bookmarkEnd w:id="0"/>
      <w:r w:rsidRPr="005A17FF">
        <w:t>California Department of Education</w:t>
      </w:r>
    </w:p>
    <w:p w14:paraId="3F9DE1D9" w14:textId="77777777" w:rsidR="00057A96" w:rsidRPr="005A17FF" w:rsidRDefault="00057A96" w:rsidP="00057A96">
      <w:r w:rsidRPr="005A17FF">
        <w:t>Executive Office</w:t>
      </w:r>
    </w:p>
    <w:p w14:paraId="26EE2856" w14:textId="77777777" w:rsidR="00982A10" w:rsidRPr="005A17FF" w:rsidRDefault="00057A96" w:rsidP="00982A10">
      <w:r w:rsidRPr="005A17FF">
        <w:t>SBE-00</w:t>
      </w:r>
      <w:r w:rsidR="00BC376B" w:rsidRPr="005A17FF">
        <w:t>2</w:t>
      </w:r>
      <w:r w:rsidRPr="005A17FF">
        <w:t xml:space="preserve"> (REV. 1</w:t>
      </w:r>
      <w:r w:rsidR="000C139F" w:rsidRPr="005A17FF">
        <w:t>1</w:t>
      </w:r>
      <w:r w:rsidRPr="005A17FF">
        <w:t>/2017)</w:t>
      </w:r>
    </w:p>
    <w:p w14:paraId="198E314E" w14:textId="44E4548B" w:rsidR="00982A10" w:rsidRPr="005A17FF" w:rsidRDefault="00982A10" w:rsidP="00982A10">
      <w:r w:rsidRPr="005A17FF">
        <w:br w:type="column"/>
      </w:r>
      <w:r w:rsidR="003548C7" w:rsidRPr="005A17FF">
        <w:t>memo-pptb-adad-jun19item0</w:t>
      </w:r>
      <w:r w:rsidR="009E07BF" w:rsidRPr="005A17FF">
        <w:t>3</w:t>
      </w:r>
    </w:p>
    <w:p w14:paraId="7F062A70" w14:textId="77777777" w:rsidR="00982A10" w:rsidRPr="005A17FF" w:rsidRDefault="00982A10" w:rsidP="0033616F">
      <w:pPr>
        <w:pStyle w:val="Heading1"/>
        <w:spacing w:line="360" w:lineRule="auto"/>
        <w:rPr>
          <w:rFonts w:ascii="Arial" w:hAnsi="Arial" w:cs="Arial"/>
          <w:b/>
          <w:color w:val="auto"/>
          <w:sz w:val="40"/>
          <w:szCs w:val="52"/>
        </w:rPr>
        <w:sectPr w:rsidR="00982A10" w:rsidRPr="005A17FF" w:rsidSect="00982A10">
          <w:type w:val="continuous"/>
          <w:pgSz w:w="12240" w:h="15840"/>
          <w:pgMar w:top="720" w:right="1440" w:bottom="1440" w:left="1440" w:header="720" w:footer="720" w:gutter="0"/>
          <w:cols w:num="2" w:space="144" w:equalWidth="0">
            <w:col w:w="5760" w:space="144"/>
            <w:col w:w="3456"/>
          </w:cols>
        </w:sectPr>
      </w:pPr>
    </w:p>
    <w:p w14:paraId="2A97183B" w14:textId="77777777" w:rsidR="00057A96" w:rsidRPr="005A17FF" w:rsidRDefault="00BC376B" w:rsidP="0033616F">
      <w:pPr>
        <w:pStyle w:val="Heading1"/>
        <w:spacing w:line="360" w:lineRule="auto"/>
        <w:rPr>
          <w:rFonts w:ascii="Arial" w:hAnsi="Arial" w:cs="Arial"/>
          <w:b/>
          <w:color w:val="auto"/>
          <w:sz w:val="40"/>
          <w:szCs w:val="52"/>
        </w:rPr>
      </w:pPr>
      <w:r w:rsidRPr="005A17FF">
        <w:rPr>
          <w:rFonts w:ascii="Arial" w:hAnsi="Arial" w:cs="Arial"/>
          <w:b/>
          <w:color w:val="auto"/>
          <w:sz w:val="40"/>
          <w:szCs w:val="52"/>
        </w:rPr>
        <w:t>MEMORANDUM</w:t>
      </w:r>
    </w:p>
    <w:p w14:paraId="0189478F" w14:textId="42736869" w:rsidR="00057A96" w:rsidRPr="005A17FF" w:rsidRDefault="008F6CA0" w:rsidP="009D320A">
      <w:pPr>
        <w:pStyle w:val="MessageHeader"/>
      </w:pPr>
      <w:r w:rsidRPr="005A17FF">
        <w:rPr>
          <w:b/>
        </w:rPr>
        <w:t>DATE:</w:t>
      </w:r>
      <w:r w:rsidRPr="005A17FF">
        <w:tab/>
      </w:r>
      <w:r w:rsidR="00D40B44" w:rsidRPr="005A17FF">
        <w:t xml:space="preserve">June </w:t>
      </w:r>
      <w:r w:rsidR="003C049E" w:rsidRPr="005A17FF">
        <w:t>10</w:t>
      </w:r>
      <w:r w:rsidR="004D6541" w:rsidRPr="005A17FF">
        <w:t>, 2019</w:t>
      </w:r>
    </w:p>
    <w:p w14:paraId="466E59FE" w14:textId="77777777" w:rsidR="003E2630" w:rsidRPr="005A17FF" w:rsidRDefault="00057A96" w:rsidP="009D320A">
      <w:pPr>
        <w:pStyle w:val="MessageHeader"/>
      </w:pPr>
      <w:r w:rsidRPr="005A17FF">
        <w:rPr>
          <w:b/>
        </w:rPr>
        <w:t>TO:</w:t>
      </w:r>
      <w:r w:rsidRPr="005A17FF">
        <w:rPr>
          <w:b/>
        </w:rPr>
        <w:tab/>
      </w:r>
      <w:r w:rsidRPr="005A17FF">
        <w:t>MEMBERS, State Board of Education</w:t>
      </w:r>
    </w:p>
    <w:p w14:paraId="0EE4C00A" w14:textId="127F3407" w:rsidR="00057A96" w:rsidRPr="005A17FF" w:rsidRDefault="00057A96" w:rsidP="009D320A">
      <w:pPr>
        <w:pStyle w:val="MessageHeader"/>
      </w:pPr>
      <w:r w:rsidRPr="005A17FF">
        <w:rPr>
          <w:b/>
        </w:rPr>
        <w:t>FROM:</w:t>
      </w:r>
      <w:r w:rsidR="00C61F78" w:rsidRPr="005A17FF">
        <w:tab/>
      </w:r>
      <w:r w:rsidR="00EB5DD7" w:rsidRPr="005A17FF">
        <w:t>TONY THURMOND</w:t>
      </w:r>
      <w:r w:rsidR="00C61F78" w:rsidRPr="005A17FF">
        <w:t xml:space="preserve">, </w:t>
      </w:r>
      <w:r w:rsidRPr="005A17FF">
        <w:t>State Superintendent of Public Instruction</w:t>
      </w:r>
    </w:p>
    <w:p w14:paraId="78A80A39" w14:textId="2A99188E" w:rsidR="00057A96" w:rsidRPr="005A17FF" w:rsidRDefault="00057A96" w:rsidP="009D320A">
      <w:pPr>
        <w:pStyle w:val="MessageHeader"/>
      </w:pPr>
      <w:r w:rsidRPr="005A17FF">
        <w:rPr>
          <w:b/>
        </w:rPr>
        <w:t>SUBJECT:</w:t>
      </w:r>
      <w:r w:rsidRPr="005A17FF">
        <w:rPr>
          <w:b/>
        </w:rPr>
        <w:tab/>
      </w:r>
      <w:r w:rsidR="007665E0" w:rsidRPr="005A17FF">
        <w:t>Update on English Language Proficiency Assessment for California</w:t>
      </w:r>
      <w:r w:rsidR="00753970" w:rsidRPr="005A17FF">
        <w:t xml:space="preserve"> Accessibility Resources</w:t>
      </w:r>
    </w:p>
    <w:p w14:paraId="619D12F2" w14:textId="77777777" w:rsidR="00057A96" w:rsidRPr="005A17FF" w:rsidRDefault="00474A2F" w:rsidP="008B1135">
      <w:pPr>
        <w:pStyle w:val="Heading2"/>
        <w:spacing w:before="240" w:after="0" w:line="360" w:lineRule="auto"/>
        <w:rPr>
          <w:sz w:val="36"/>
        </w:rPr>
      </w:pPr>
      <w:r w:rsidRPr="005A17FF">
        <w:rPr>
          <w:sz w:val="36"/>
        </w:rPr>
        <w:t>Summary o</w:t>
      </w:r>
      <w:r w:rsidR="00057A96" w:rsidRPr="005A17FF">
        <w:rPr>
          <w:sz w:val="36"/>
        </w:rPr>
        <w:t>f Key Issues</w:t>
      </w:r>
    </w:p>
    <w:p w14:paraId="3583FC72" w14:textId="799EC9D2" w:rsidR="003E10F6" w:rsidRPr="005A17FF" w:rsidRDefault="006B5081" w:rsidP="001E7AB1">
      <w:pPr>
        <w:spacing w:after="240"/>
        <w:rPr>
          <w:rFonts w:cs="Arial"/>
        </w:rPr>
      </w:pPr>
      <w:r w:rsidRPr="005A17FF">
        <w:rPr>
          <w:rFonts w:cs="Arial"/>
        </w:rPr>
        <w:t>In California, test design must be tailored to the specific needs of its intended population and offer an appropriate range of accessibility resources.</w:t>
      </w:r>
      <w:r w:rsidR="00DF6A81" w:rsidRPr="005A17FF">
        <w:rPr>
          <w:rFonts w:cs="Arial"/>
        </w:rPr>
        <w:t xml:space="preserve"> </w:t>
      </w:r>
      <w:r w:rsidR="00023C06" w:rsidRPr="005A17FF">
        <w:rPr>
          <w:rFonts w:cs="Arial"/>
        </w:rPr>
        <w:t>I</w:t>
      </w:r>
      <w:r w:rsidR="00DF6A81" w:rsidRPr="005A17FF">
        <w:rPr>
          <w:rFonts w:cs="Arial"/>
        </w:rPr>
        <w:t xml:space="preserve">t is important that assessments </w:t>
      </w:r>
      <w:r w:rsidRPr="005A17FF">
        <w:rPr>
          <w:rFonts w:cs="Arial"/>
        </w:rPr>
        <w:t>are</w:t>
      </w:r>
      <w:r w:rsidR="00DF6A81" w:rsidRPr="005A17FF">
        <w:rPr>
          <w:rFonts w:cs="Arial"/>
        </w:rPr>
        <w:t xml:space="preserve"> accessib</w:t>
      </w:r>
      <w:r w:rsidRPr="005A17FF">
        <w:rPr>
          <w:rFonts w:cs="Arial"/>
        </w:rPr>
        <w:t>le</w:t>
      </w:r>
      <w:r w:rsidR="00DF6A81" w:rsidRPr="005A17FF">
        <w:rPr>
          <w:rFonts w:cs="Arial"/>
        </w:rPr>
        <w:t xml:space="preserve"> for all students. </w:t>
      </w:r>
      <w:r w:rsidR="001458B0" w:rsidRPr="005A17FF">
        <w:rPr>
          <w:rFonts w:eastAsia="SimSun" w:cs="Calibri"/>
        </w:rPr>
        <w:t>Currently, the paper-pencil English Language Proficiency Assessments for California (ELPAC) provides only non-embedded accessibility resources.</w:t>
      </w:r>
      <w:r w:rsidR="001458B0" w:rsidRPr="005A17FF">
        <w:rPr>
          <w:rFonts w:cs="Arial"/>
        </w:rPr>
        <w:t xml:space="preserve"> Non-embedded resources are those accessibility resources provided by a local educational agency (LEA) outside of the online test delivery system. </w:t>
      </w:r>
      <w:r w:rsidR="00DF6A81" w:rsidRPr="005A17FF">
        <w:rPr>
          <w:rFonts w:cs="Arial"/>
        </w:rPr>
        <w:t>T</w:t>
      </w:r>
      <w:r w:rsidR="001458B0" w:rsidRPr="005A17FF">
        <w:rPr>
          <w:rFonts w:cs="Arial"/>
        </w:rPr>
        <w:t>he transition</w:t>
      </w:r>
      <w:r w:rsidR="00B5430F" w:rsidRPr="005A17FF">
        <w:rPr>
          <w:rFonts w:eastAsia="SimSun" w:cs="Calibri"/>
        </w:rPr>
        <w:t xml:space="preserve"> to a computer-based delivery </w:t>
      </w:r>
      <w:r w:rsidR="00DF6A81" w:rsidRPr="005A17FF">
        <w:rPr>
          <w:rFonts w:eastAsia="SimSun" w:cs="Calibri"/>
        </w:rPr>
        <w:t>for</w:t>
      </w:r>
      <w:r w:rsidR="00B5430F" w:rsidRPr="005A17FF">
        <w:rPr>
          <w:rFonts w:eastAsia="SimSun" w:cs="Calibri"/>
        </w:rPr>
        <w:t xml:space="preserve"> the</w:t>
      </w:r>
      <w:r w:rsidR="00B746A1" w:rsidRPr="005A17FF">
        <w:rPr>
          <w:rFonts w:eastAsia="SimSun" w:cs="Calibri"/>
        </w:rPr>
        <w:t xml:space="preserve"> ELPAC </w:t>
      </w:r>
      <w:r w:rsidR="00DF6A81" w:rsidRPr="005A17FF">
        <w:rPr>
          <w:rFonts w:eastAsia="SimSun" w:cs="Calibri"/>
        </w:rPr>
        <w:t>allows for</w:t>
      </w:r>
      <w:r w:rsidR="00B5430F" w:rsidRPr="005A17FF">
        <w:rPr>
          <w:rFonts w:eastAsia="SimSun" w:cs="Calibri"/>
        </w:rPr>
        <w:t xml:space="preserve"> an increase </w:t>
      </w:r>
      <w:r w:rsidR="003E10F6" w:rsidRPr="005A17FF">
        <w:rPr>
          <w:rFonts w:eastAsia="SimSun" w:cs="Calibri"/>
        </w:rPr>
        <w:t>in</w:t>
      </w:r>
      <w:r w:rsidR="00B5430F" w:rsidRPr="005A17FF">
        <w:rPr>
          <w:rFonts w:eastAsia="SimSun" w:cs="Calibri"/>
        </w:rPr>
        <w:t xml:space="preserve"> </w:t>
      </w:r>
      <w:r w:rsidR="00AE3A35" w:rsidRPr="005A17FF">
        <w:rPr>
          <w:rFonts w:eastAsia="SimSun" w:cs="Calibri"/>
        </w:rPr>
        <w:t xml:space="preserve">the range and standardization of </w:t>
      </w:r>
      <w:r w:rsidR="0035023E" w:rsidRPr="005A17FF">
        <w:rPr>
          <w:rFonts w:eastAsia="SimSun" w:cs="Calibri"/>
        </w:rPr>
        <w:t xml:space="preserve">embedded </w:t>
      </w:r>
      <w:r w:rsidR="00AE3A35" w:rsidRPr="005A17FF">
        <w:rPr>
          <w:rFonts w:eastAsia="SimSun" w:cs="Calibri"/>
        </w:rPr>
        <w:t>accessibility resources available to all students</w:t>
      </w:r>
      <w:r w:rsidR="0035023E" w:rsidRPr="005A17FF">
        <w:rPr>
          <w:rFonts w:eastAsia="SimSun" w:cs="Calibri"/>
        </w:rPr>
        <w:t xml:space="preserve"> </w:t>
      </w:r>
      <w:r w:rsidR="005A17FF" w:rsidRPr="005A17FF">
        <w:rPr>
          <w:rFonts w:eastAsia="SimSun" w:cs="Calibri"/>
        </w:rPr>
        <w:t>using</w:t>
      </w:r>
      <w:r w:rsidR="00C67FD7" w:rsidRPr="005A17FF">
        <w:rPr>
          <w:rFonts w:eastAsia="SimSun" w:cs="Calibri"/>
        </w:rPr>
        <w:t xml:space="preserve"> the online test delivery system</w:t>
      </w:r>
      <w:r w:rsidR="00AE3A35" w:rsidRPr="005A17FF">
        <w:rPr>
          <w:rFonts w:eastAsia="SimSun" w:cs="Calibri"/>
        </w:rPr>
        <w:t>.</w:t>
      </w:r>
      <w:r w:rsidR="004715B9" w:rsidRPr="005A17FF">
        <w:rPr>
          <w:rFonts w:eastAsia="SimSun" w:cs="Calibri"/>
        </w:rPr>
        <w:t xml:space="preserve"> </w:t>
      </w:r>
    </w:p>
    <w:p w14:paraId="7416295E" w14:textId="50A490B2" w:rsidR="001E7AB1" w:rsidRPr="005A17FF" w:rsidRDefault="00715C7A" w:rsidP="001E7AB1">
      <w:pPr>
        <w:spacing w:after="240"/>
        <w:rPr>
          <w:lang w:eastAsia="zh-CN"/>
        </w:rPr>
      </w:pPr>
      <w:r w:rsidRPr="005A17FF">
        <w:rPr>
          <w:rFonts w:eastAsia="SimSun" w:cs="Calibri"/>
        </w:rPr>
        <w:t>Th</w:t>
      </w:r>
      <w:r w:rsidR="0035023E" w:rsidRPr="005A17FF">
        <w:rPr>
          <w:rFonts w:eastAsia="SimSun" w:cs="Calibri"/>
        </w:rPr>
        <w:t>e</w:t>
      </w:r>
      <w:r w:rsidR="002058AC" w:rsidRPr="005A17FF">
        <w:rPr>
          <w:rFonts w:eastAsia="SimSun" w:cs="Calibri"/>
        </w:rPr>
        <w:t xml:space="preserve"> </w:t>
      </w:r>
      <w:r w:rsidRPr="005A17FF">
        <w:rPr>
          <w:rFonts w:eastAsia="SimSun" w:cs="Calibri"/>
        </w:rPr>
        <w:t>expan</w:t>
      </w:r>
      <w:r w:rsidR="002058AC" w:rsidRPr="005A17FF">
        <w:rPr>
          <w:rFonts w:eastAsia="SimSun" w:cs="Calibri"/>
        </w:rPr>
        <w:t xml:space="preserve">sion </w:t>
      </w:r>
      <w:r w:rsidRPr="005A17FF">
        <w:rPr>
          <w:rFonts w:eastAsia="SimSun" w:cs="Calibri"/>
        </w:rPr>
        <w:t>of accessibility resources</w:t>
      </w:r>
      <w:r w:rsidR="00F265A9" w:rsidRPr="005A17FF">
        <w:rPr>
          <w:rFonts w:eastAsia="SimSun" w:cs="Calibri"/>
        </w:rPr>
        <w:t xml:space="preserve"> for the ELPAC</w:t>
      </w:r>
      <w:r w:rsidRPr="005A17FF">
        <w:rPr>
          <w:rFonts w:eastAsia="SimSun" w:cs="Calibri"/>
        </w:rPr>
        <w:t xml:space="preserve"> </w:t>
      </w:r>
      <w:r w:rsidRPr="005A17FF">
        <w:rPr>
          <w:lang w:eastAsia="zh-CN"/>
        </w:rPr>
        <w:t xml:space="preserve">will help </w:t>
      </w:r>
      <w:r w:rsidR="00231B15" w:rsidRPr="005A17FF">
        <w:rPr>
          <w:lang w:eastAsia="zh-CN"/>
        </w:rPr>
        <w:t xml:space="preserve">to </w:t>
      </w:r>
      <w:r w:rsidRPr="005A17FF">
        <w:rPr>
          <w:lang w:eastAsia="zh-CN"/>
        </w:rPr>
        <w:t>ensure that all students have the opportunity to show what they know on the assessment.</w:t>
      </w:r>
      <w:r w:rsidR="001E7AB1" w:rsidRPr="005A17FF">
        <w:rPr>
          <w:lang w:eastAsia="zh-CN"/>
        </w:rPr>
        <w:t xml:space="preserve"> To inform decisions regarding resources appropriate to the ELPAC</w:t>
      </w:r>
      <w:r w:rsidR="00386F6E" w:rsidRPr="005A17FF">
        <w:rPr>
          <w:lang w:eastAsia="zh-CN"/>
        </w:rPr>
        <w:t>,</w:t>
      </w:r>
      <w:r w:rsidR="001E7AB1" w:rsidRPr="005A17FF">
        <w:rPr>
          <w:lang w:eastAsia="zh-CN"/>
        </w:rPr>
        <w:t xml:space="preserve"> the California Department of Education</w:t>
      </w:r>
      <w:r w:rsidR="00EA3E37" w:rsidRPr="005A17FF">
        <w:rPr>
          <w:lang w:eastAsia="zh-CN"/>
        </w:rPr>
        <w:t xml:space="preserve"> (CDE)</w:t>
      </w:r>
      <w:r w:rsidR="001E7AB1" w:rsidRPr="005A17FF">
        <w:rPr>
          <w:lang w:eastAsia="zh-CN"/>
        </w:rPr>
        <w:t xml:space="preserve"> and </w:t>
      </w:r>
      <w:r w:rsidR="00F265A9" w:rsidRPr="005A17FF">
        <w:rPr>
          <w:lang w:eastAsia="zh-CN"/>
        </w:rPr>
        <w:t xml:space="preserve">testing </w:t>
      </w:r>
      <w:r w:rsidR="001E7AB1" w:rsidRPr="005A17FF">
        <w:rPr>
          <w:lang w:eastAsia="zh-CN"/>
        </w:rPr>
        <w:t>contractor Educational Testing Service</w:t>
      </w:r>
      <w:r w:rsidR="00EA3E37" w:rsidRPr="005A17FF">
        <w:rPr>
          <w:lang w:eastAsia="zh-CN"/>
        </w:rPr>
        <w:t xml:space="preserve"> (ETS)</w:t>
      </w:r>
      <w:r w:rsidR="001E7AB1" w:rsidRPr="005A17FF">
        <w:rPr>
          <w:lang w:eastAsia="zh-CN"/>
        </w:rPr>
        <w:t xml:space="preserve"> have sought input from several stakeholder groups</w:t>
      </w:r>
      <w:r w:rsidR="00F265A9" w:rsidRPr="005A17FF">
        <w:rPr>
          <w:lang w:eastAsia="zh-CN"/>
        </w:rPr>
        <w:t>,</w:t>
      </w:r>
      <w:r w:rsidR="001E7AB1" w:rsidRPr="005A17FF">
        <w:rPr>
          <w:lang w:eastAsia="zh-CN"/>
        </w:rPr>
        <w:t xml:space="preserve"> including:</w:t>
      </w:r>
    </w:p>
    <w:p w14:paraId="65852C08" w14:textId="77777777" w:rsidR="00D40B44" w:rsidRPr="005A17FF" w:rsidRDefault="00D40B44" w:rsidP="00D40B44">
      <w:pPr>
        <w:pStyle w:val="ListParagraph"/>
        <w:numPr>
          <w:ilvl w:val="0"/>
          <w:numId w:val="1"/>
        </w:numPr>
        <w:spacing w:after="0" w:line="240" w:lineRule="auto"/>
        <w:rPr>
          <w:rFonts w:ascii="Arial" w:hAnsi="Arial" w:cs="Arial"/>
          <w:sz w:val="24"/>
          <w:szCs w:val="24"/>
          <w:lang w:eastAsia="zh-CN"/>
        </w:rPr>
      </w:pPr>
      <w:r w:rsidRPr="005A17FF">
        <w:rPr>
          <w:rFonts w:ascii="Arial" w:hAnsi="Arial" w:cs="Arial"/>
          <w:sz w:val="24"/>
          <w:szCs w:val="24"/>
          <w:lang w:eastAsia="zh-CN"/>
        </w:rPr>
        <w:t>California Association of Bilingual Educators</w:t>
      </w:r>
    </w:p>
    <w:p w14:paraId="40F716D5" w14:textId="77777777" w:rsidR="00D40B44" w:rsidRPr="005A17FF" w:rsidRDefault="00D40B44" w:rsidP="00D40B44">
      <w:pPr>
        <w:pStyle w:val="ListParagraph"/>
        <w:numPr>
          <w:ilvl w:val="0"/>
          <w:numId w:val="1"/>
        </w:numPr>
        <w:spacing w:after="0" w:line="240" w:lineRule="auto"/>
        <w:contextualSpacing w:val="0"/>
        <w:rPr>
          <w:rFonts w:ascii="Arial" w:hAnsi="Arial" w:cs="Arial"/>
          <w:sz w:val="24"/>
          <w:szCs w:val="24"/>
          <w:lang w:eastAsia="zh-CN"/>
        </w:rPr>
      </w:pPr>
      <w:r w:rsidRPr="005A17FF">
        <w:rPr>
          <w:rFonts w:ascii="Arial" w:hAnsi="Arial" w:cs="Arial"/>
          <w:sz w:val="24"/>
          <w:szCs w:val="24"/>
          <w:lang w:eastAsia="zh-CN"/>
        </w:rPr>
        <w:t>California County Superintendents Educational Services Association</w:t>
      </w:r>
    </w:p>
    <w:p w14:paraId="6233C0BE" w14:textId="77777777" w:rsidR="00D40B44" w:rsidRPr="005A17FF" w:rsidRDefault="00D40B44" w:rsidP="00D40B44">
      <w:pPr>
        <w:pStyle w:val="ListParagraph"/>
        <w:numPr>
          <w:ilvl w:val="0"/>
          <w:numId w:val="1"/>
        </w:numPr>
        <w:spacing w:after="0" w:line="240" w:lineRule="auto"/>
        <w:contextualSpacing w:val="0"/>
        <w:rPr>
          <w:rFonts w:ascii="Arial" w:hAnsi="Arial" w:cs="Arial"/>
          <w:sz w:val="24"/>
          <w:szCs w:val="24"/>
          <w:lang w:eastAsia="zh-CN"/>
        </w:rPr>
      </w:pPr>
      <w:r w:rsidRPr="005A17FF">
        <w:rPr>
          <w:rFonts w:ascii="Arial" w:hAnsi="Arial" w:cs="Arial"/>
          <w:sz w:val="24"/>
          <w:szCs w:val="24"/>
          <w:lang w:eastAsia="zh-CN"/>
        </w:rPr>
        <w:t>California Federation of Teachers</w:t>
      </w:r>
    </w:p>
    <w:p w14:paraId="76763148" w14:textId="77777777" w:rsidR="00D40B44" w:rsidRPr="005A17FF" w:rsidRDefault="00D40B44" w:rsidP="00D40B44">
      <w:pPr>
        <w:pStyle w:val="ListParagraph"/>
        <w:numPr>
          <w:ilvl w:val="0"/>
          <w:numId w:val="1"/>
        </w:numPr>
        <w:spacing w:after="0" w:line="240" w:lineRule="auto"/>
        <w:rPr>
          <w:rFonts w:ascii="Arial" w:hAnsi="Arial" w:cs="Arial"/>
          <w:sz w:val="24"/>
          <w:szCs w:val="24"/>
          <w:lang w:eastAsia="zh-CN"/>
        </w:rPr>
      </w:pPr>
      <w:r w:rsidRPr="005A17FF">
        <w:rPr>
          <w:rFonts w:ascii="Arial" w:hAnsi="Arial" w:cs="Arial"/>
          <w:sz w:val="24"/>
          <w:szCs w:val="24"/>
          <w:lang w:eastAsia="zh-CN"/>
        </w:rPr>
        <w:t>California Parent Teachers Association</w:t>
      </w:r>
    </w:p>
    <w:p w14:paraId="2F4D8574" w14:textId="77777777" w:rsidR="00D40B44" w:rsidRPr="005A17FF" w:rsidRDefault="00D40B44" w:rsidP="00D40B44">
      <w:pPr>
        <w:pStyle w:val="ListParagraph"/>
        <w:numPr>
          <w:ilvl w:val="0"/>
          <w:numId w:val="1"/>
        </w:numPr>
        <w:spacing w:after="0" w:line="240" w:lineRule="auto"/>
        <w:rPr>
          <w:rFonts w:ascii="Arial" w:hAnsi="Arial" w:cs="Arial"/>
          <w:sz w:val="24"/>
          <w:szCs w:val="24"/>
          <w:lang w:eastAsia="zh-CN"/>
        </w:rPr>
      </w:pPr>
      <w:r w:rsidRPr="005A17FF">
        <w:rPr>
          <w:rFonts w:ascii="Arial" w:hAnsi="Arial" w:cs="Arial"/>
          <w:sz w:val="24"/>
          <w:szCs w:val="24"/>
          <w:lang w:eastAsia="zh-CN"/>
        </w:rPr>
        <w:t>California School Boards Association</w:t>
      </w:r>
    </w:p>
    <w:p w14:paraId="4C057501" w14:textId="77777777" w:rsidR="00D40B44" w:rsidRPr="005A17FF" w:rsidRDefault="00D40B44" w:rsidP="00D40B44">
      <w:pPr>
        <w:pStyle w:val="ListParagraph"/>
        <w:numPr>
          <w:ilvl w:val="0"/>
          <w:numId w:val="1"/>
        </w:numPr>
        <w:spacing w:after="0" w:line="240" w:lineRule="auto"/>
        <w:rPr>
          <w:rFonts w:ascii="Arial" w:hAnsi="Arial" w:cs="Arial"/>
          <w:sz w:val="24"/>
          <w:szCs w:val="24"/>
          <w:lang w:eastAsia="zh-CN"/>
        </w:rPr>
      </w:pPr>
      <w:r w:rsidRPr="005A17FF">
        <w:rPr>
          <w:rFonts w:ascii="Arial" w:hAnsi="Arial" w:cs="Arial"/>
          <w:sz w:val="24"/>
          <w:szCs w:val="24"/>
          <w:lang w:eastAsia="zh-CN"/>
        </w:rPr>
        <w:t>California School for the Blind</w:t>
      </w:r>
    </w:p>
    <w:p w14:paraId="0866743E" w14:textId="77777777" w:rsidR="00D40B44" w:rsidRPr="005A17FF" w:rsidRDefault="00D40B44" w:rsidP="00D40B44">
      <w:pPr>
        <w:pStyle w:val="ListParagraph"/>
        <w:numPr>
          <w:ilvl w:val="0"/>
          <w:numId w:val="1"/>
        </w:numPr>
        <w:spacing w:after="0" w:line="240" w:lineRule="auto"/>
        <w:rPr>
          <w:rFonts w:ascii="Arial" w:hAnsi="Arial" w:cs="Arial"/>
          <w:sz w:val="24"/>
          <w:szCs w:val="24"/>
          <w:lang w:eastAsia="zh-CN"/>
        </w:rPr>
      </w:pPr>
      <w:r w:rsidRPr="005A17FF">
        <w:rPr>
          <w:rFonts w:ascii="Arial" w:hAnsi="Arial" w:cs="Arial"/>
          <w:sz w:val="24"/>
          <w:szCs w:val="24"/>
          <w:lang w:eastAsia="zh-CN"/>
        </w:rPr>
        <w:t>California School for the Deaf</w:t>
      </w:r>
    </w:p>
    <w:p w14:paraId="5D862FEF" w14:textId="77777777" w:rsidR="00D40B44" w:rsidRPr="005A17FF" w:rsidRDefault="00D40B44" w:rsidP="00D40B44">
      <w:pPr>
        <w:pStyle w:val="ListParagraph"/>
        <w:numPr>
          <w:ilvl w:val="0"/>
          <w:numId w:val="1"/>
        </w:numPr>
        <w:spacing w:after="0" w:line="240" w:lineRule="auto"/>
        <w:rPr>
          <w:rFonts w:ascii="Arial" w:hAnsi="Arial" w:cs="Arial"/>
          <w:sz w:val="24"/>
          <w:szCs w:val="24"/>
          <w:lang w:eastAsia="zh-CN"/>
        </w:rPr>
      </w:pPr>
      <w:r w:rsidRPr="005A17FF">
        <w:rPr>
          <w:rFonts w:ascii="Arial" w:hAnsi="Arial" w:cs="Arial"/>
          <w:sz w:val="24"/>
          <w:szCs w:val="24"/>
          <w:lang w:eastAsia="zh-CN"/>
        </w:rPr>
        <w:t>California Science Teachers Association</w:t>
      </w:r>
    </w:p>
    <w:p w14:paraId="7FE9D39D" w14:textId="77777777" w:rsidR="00D40B44" w:rsidRPr="005A17FF" w:rsidRDefault="00D40B44" w:rsidP="00D40B44">
      <w:pPr>
        <w:pStyle w:val="ListParagraph"/>
        <w:numPr>
          <w:ilvl w:val="0"/>
          <w:numId w:val="1"/>
        </w:numPr>
        <w:spacing w:after="0" w:line="240" w:lineRule="auto"/>
        <w:rPr>
          <w:rFonts w:ascii="Arial" w:hAnsi="Arial" w:cs="Arial"/>
          <w:sz w:val="24"/>
          <w:szCs w:val="24"/>
          <w:lang w:eastAsia="zh-CN"/>
        </w:rPr>
      </w:pPr>
      <w:r w:rsidRPr="005A17FF">
        <w:rPr>
          <w:rFonts w:ascii="Arial" w:hAnsi="Arial" w:cs="Arial"/>
          <w:sz w:val="24"/>
          <w:szCs w:val="24"/>
          <w:lang w:eastAsia="zh-CN"/>
        </w:rPr>
        <w:t>California Teachers Association</w:t>
      </w:r>
    </w:p>
    <w:p w14:paraId="48682E89" w14:textId="77777777" w:rsidR="00D40B44" w:rsidRPr="005A17FF" w:rsidRDefault="00D40B44" w:rsidP="00D40B44">
      <w:pPr>
        <w:pStyle w:val="ListParagraph"/>
        <w:numPr>
          <w:ilvl w:val="0"/>
          <w:numId w:val="1"/>
        </w:numPr>
        <w:spacing w:after="0" w:line="240" w:lineRule="auto"/>
        <w:rPr>
          <w:rFonts w:ascii="Arial" w:hAnsi="Arial" w:cs="Arial"/>
          <w:sz w:val="24"/>
          <w:szCs w:val="24"/>
          <w:lang w:eastAsia="zh-CN"/>
        </w:rPr>
      </w:pPr>
      <w:r w:rsidRPr="005A17FF">
        <w:rPr>
          <w:rFonts w:ascii="Arial" w:hAnsi="Arial" w:cs="Arial"/>
          <w:sz w:val="24"/>
          <w:szCs w:val="24"/>
          <w:lang w:eastAsia="zh-CN"/>
        </w:rPr>
        <w:t>Californians Together</w:t>
      </w:r>
    </w:p>
    <w:p w14:paraId="4D95068E" w14:textId="1EABCE36" w:rsidR="00D40B44" w:rsidRPr="005A17FF" w:rsidRDefault="00D40B44" w:rsidP="008A657D">
      <w:pPr>
        <w:pStyle w:val="ListParagraph"/>
        <w:numPr>
          <w:ilvl w:val="0"/>
          <w:numId w:val="1"/>
        </w:numPr>
        <w:spacing w:after="240" w:line="240" w:lineRule="auto"/>
        <w:rPr>
          <w:rFonts w:ascii="Arial" w:hAnsi="Arial" w:cs="Arial"/>
          <w:sz w:val="24"/>
          <w:szCs w:val="24"/>
          <w:lang w:eastAsia="zh-CN"/>
        </w:rPr>
      </w:pPr>
      <w:r w:rsidRPr="005A17FF">
        <w:rPr>
          <w:rFonts w:ascii="Arial" w:hAnsi="Arial" w:cs="Arial"/>
          <w:sz w:val="24"/>
          <w:szCs w:val="24"/>
          <w:lang w:eastAsia="zh-CN"/>
        </w:rPr>
        <w:t>Special Education Local Plan Area Administrators of California</w:t>
      </w:r>
    </w:p>
    <w:p w14:paraId="60A1096C" w14:textId="079FB459" w:rsidR="00F24F66" w:rsidRPr="005A17FF" w:rsidRDefault="00335497" w:rsidP="00E047F0">
      <w:pPr>
        <w:spacing w:after="240"/>
        <w:rPr>
          <w:rFonts w:eastAsia="SimSun" w:cs="Calibri"/>
        </w:rPr>
      </w:pPr>
      <w:r w:rsidRPr="005A17FF">
        <w:rPr>
          <w:rFonts w:eastAsia="SimSun" w:cs="Calibri"/>
        </w:rPr>
        <w:lastRenderedPageBreak/>
        <w:t>Review</w:t>
      </w:r>
      <w:r w:rsidR="00F265A9" w:rsidRPr="005A17FF">
        <w:rPr>
          <w:rFonts w:eastAsia="SimSun" w:cs="Calibri"/>
        </w:rPr>
        <w:t>s</w:t>
      </w:r>
      <w:r w:rsidRPr="005A17FF">
        <w:rPr>
          <w:rFonts w:eastAsia="SimSun" w:cs="Calibri"/>
        </w:rPr>
        <w:t xml:space="preserve"> of the</w:t>
      </w:r>
      <w:r w:rsidR="00B61088" w:rsidRPr="005A17FF">
        <w:rPr>
          <w:rFonts w:eastAsia="SimSun" w:cs="Calibri"/>
        </w:rPr>
        <w:t xml:space="preserve"> </w:t>
      </w:r>
      <w:r w:rsidR="00B61088" w:rsidRPr="005A17FF">
        <w:rPr>
          <w:lang w:eastAsia="zh-CN"/>
        </w:rPr>
        <w:t>California Assessment of Student Performance and Progress</w:t>
      </w:r>
      <w:r w:rsidR="006876BD" w:rsidRPr="005A17FF">
        <w:rPr>
          <w:lang w:eastAsia="zh-CN"/>
        </w:rPr>
        <w:t xml:space="preserve"> </w:t>
      </w:r>
      <w:r w:rsidR="00B61088" w:rsidRPr="005A17FF">
        <w:rPr>
          <w:lang w:eastAsia="zh-CN"/>
        </w:rPr>
        <w:t>accessibility resources</w:t>
      </w:r>
      <w:r w:rsidRPr="005A17FF">
        <w:rPr>
          <w:lang w:eastAsia="zh-CN"/>
        </w:rPr>
        <w:t xml:space="preserve"> </w:t>
      </w:r>
      <w:r w:rsidR="00F265A9" w:rsidRPr="005A17FF">
        <w:rPr>
          <w:lang w:eastAsia="zh-CN"/>
        </w:rPr>
        <w:t xml:space="preserve">and the </w:t>
      </w:r>
      <w:r w:rsidRPr="005A17FF">
        <w:rPr>
          <w:lang w:eastAsia="zh-CN"/>
        </w:rPr>
        <w:t>resources used in both the W</w:t>
      </w:r>
      <w:r w:rsidR="007F4D66" w:rsidRPr="005A17FF">
        <w:rPr>
          <w:lang w:eastAsia="zh-CN"/>
        </w:rPr>
        <w:t xml:space="preserve">orld-Class </w:t>
      </w:r>
      <w:r w:rsidRPr="005A17FF">
        <w:rPr>
          <w:lang w:eastAsia="zh-CN"/>
        </w:rPr>
        <w:t>I</w:t>
      </w:r>
      <w:r w:rsidR="007F4D66" w:rsidRPr="005A17FF">
        <w:rPr>
          <w:lang w:eastAsia="zh-CN"/>
        </w:rPr>
        <w:t xml:space="preserve">nstructional </w:t>
      </w:r>
      <w:r w:rsidRPr="005A17FF">
        <w:rPr>
          <w:lang w:eastAsia="zh-CN"/>
        </w:rPr>
        <w:t>D</w:t>
      </w:r>
      <w:r w:rsidR="007F4D66" w:rsidRPr="005A17FF">
        <w:rPr>
          <w:lang w:eastAsia="zh-CN"/>
        </w:rPr>
        <w:t xml:space="preserve">esign and </w:t>
      </w:r>
      <w:r w:rsidRPr="005A17FF">
        <w:rPr>
          <w:lang w:eastAsia="zh-CN"/>
        </w:rPr>
        <w:t>A</w:t>
      </w:r>
      <w:r w:rsidR="007F4D66" w:rsidRPr="005A17FF">
        <w:rPr>
          <w:lang w:eastAsia="zh-CN"/>
        </w:rPr>
        <w:t>ssessment</w:t>
      </w:r>
      <w:r w:rsidRPr="005A17FF">
        <w:rPr>
          <w:lang w:eastAsia="zh-CN"/>
        </w:rPr>
        <w:t xml:space="preserve"> and E</w:t>
      </w:r>
      <w:r w:rsidR="007F4D66" w:rsidRPr="005A17FF">
        <w:rPr>
          <w:lang w:eastAsia="zh-CN"/>
        </w:rPr>
        <w:t xml:space="preserve">nglish </w:t>
      </w:r>
      <w:r w:rsidRPr="005A17FF">
        <w:rPr>
          <w:lang w:eastAsia="zh-CN"/>
        </w:rPr>
        <w:t>L</w:t>
      </w:r>
      <w:r w:rsidR="007F4D66" w:rsidRPr="005A17FF">
        <w:rPr>
          <w:lang w:eastAsia="zh-CN"/>
        </w:rPr>
        <w:t xml:space="preserve">anguage </w:t>
      </w:r>
      <w:r w:rsidRPr="005A17FF">
        <w:rPr>
          <w:lang w:eastAsia="zh-CN"/>
        </w:rPr>
        <w:t>P</w:t>
      </w:r>
      <w:r w:rsidR="007F4D66" w:rsidRPr="005A17FF">
        <w:rPr>
          <w:lang w:eastAsia="zh-CN"/>
        </w:rPr>
        <w:t xml:space="preserve">roficiency </w:t>
      </w:r>
      <w:r w:rsidRPr="005A17FF">
        <w:rPr>
          <w:lang w:eastAsia="zh-CN"/>
        </w:rPr>
        <w:t>A</w:t>
      </w:r>
      <w:r w:rsidR="007F4D66" w:rsidRPr="005A17FF">
        <w:rPr>
          <w:lang w:eastAsia="zh-CN"/>
        </w:rPr>
        <w:t xml:space="preserve">ssessments for the </w:t>
      </w:r>
      <w:r w:rsidRPr="005A17FF">
        <w:rPr>
          <w:lang w:eastAsia="zh-CN"/>
        </w:rPr>
        <w:t>21</w:t>
      </w:r>
      <w:r w:rsidR="007F4D66" w:rsidRPr="005A17FF">
        <w:rPr>
          <w:vertAlign w:val="superscript"/>
          <w:lang w:eastAsia="zh-CN"/>
        </w:rPr>
        <w:t>st</w:t>
      </w:r>
      <w:r w:rsidR="00F265A9" w:rsidRPr="005A17FF">
        <w:rPr>
          <w:lang w:eastAsia="zh-CN"/>
        </w:rPr>
        <w:t xml:space="preserve"> </w:t>
      </w:r>
      <w:r w:rsidR="007F4D66" w:rsidRPr="005A17FF">
        <w:rPr>
          <w:lang w:eastAsia="zh-CN"/>
        </w:rPr>
        <w:t>Century</w:t>
      </w:r>
      <w:r w:rsidRPr="005A17FF">
        <w:rPr>
          <w:lang w:eastAsia="zh-CN"/>
        </w:rPr>
        <w:t xml:space="preserve"> consortia</w:t>
      </w:r>
      <w:r w:rsidR="0057386F" w:rsidRPr="005A17FF">
        <w:rPr>
          <w:lang w:eastAsia="zh-CN"/>
        </w:rPr>
        <w:t>—</w:t>
      </w:r>
      <w:r w:rsidR="00715C7A" w:rsidRPr="005A17FF">
        <w:rPr>
          <w:rFonts w:eastAsia="SimSun" w:cs="Calibri"/>
        </w:rPr>
        <w:t>along with</w:t>
      </w:r>
      <w:r w:rsidR="00B61088" w:rsidRPr="005A17FF">
        <w:rPr>
          <w:rFonts w:eastAsia="SimSun" w:cs="Calibri"/>
        </w:rPr>
        <w:t xml:space="preserve"> speci</w:t>
      </w:r>
      <w:r w:rsidR="00DB2F9A" w:rsidRPr="005A17FF">
        <w:rPr>
          <w:rFonts w:eastAsia="SimSun" w:cs="Calibri"/>
        </w:rPr>
        <w:t xml:space="preserve">al </w:t>
      </w:r>
      <w:r w:rsidR="00B61088" w:rsidRPr="005A17FF">
        <w:rPr>
          <w:rFonts w:eastAsia="SimSun" w:cs="Calibri"/>
        </w:rPr>
        <w:t>consider</w:t>
      </w:r>
      <w:r w:rsidR="00DB2F9A" w:rsidRPr="005A17FF">
        <w:rPr>
          <w:rFonts w:eastAsia="SimSun" w:cs="Calibri"/>
        </w:rPr>
        <w:t xml:space="preserve">ation </w:t>
      </w:r>
      <w:r w:rsidR="0011577A" w:rsidRPr="005A17FF">
        <w:rPr>
          <w:rFonts w:eastAsia="SimSun" w:cs="Calibri"/>
        </w:rPr>
        <w:t>of</w:t>
      </w:r>
      <w:r w:rsidR="00B61088" w:rsidRPr="005A17FF">
        <w:rPr>
          <w:rFonts w:eastAsia="SimSun" w:cs="Calibri"/>
        </w:rPr>
        <w:t xml:space="preserve"> the </w:t>
      </w:r>
      <w:r w:rsidR="00EC2F2B" w:rsidRPr="005A17FF">
        <w:rPr>
          <w:rFonts w:eastAsia="SimSun" w:cs="Calibri"/>
        </w:rPr>
        <w:t xml:space="preserve">needs of test takers </w:t>
      </w:r>
      <w:r w:rsidR="0035023E" w:rsidRPr="005A17FF">
        <w:rPr>
          <w:rFonts w:eastAsia="SimSun" w:cs="Calibri"/>
        </w:rPr>
        <w:t>on</w:t>
      </w:r>
      <w:r w:rsidR="00EC2F2B" w:rsidRPr="005A17FF">
        <w:rPr>
          <w:rFonts w:eastAsia="SimSun" w:cs="Calibri"/>
        </w:rPr>
        <w:t xml:space="preserve"> the Initial and Summative ELPAC </w:t>
      </w:r>
      <w:r w:rsidR="0035023E" w:rsidRPr="005A17FF">
        <w:rPr>
          <w:rFonts w:eastAsia="SimSun" w:cs="Calibri"/>
        </w:rPr>
        <w:t>and the</w:t>
      </w:r>
      <w:r w:rsidR="00EC2F2B" w:rsidRPr="005A17FF">
        <w:rPr>
          <w:rFonts w:eastAsia="SimSun" w:cs="Calibri"/>
        </w:rPr>
        <w:t xml:space="preserve"> Alternate ELPAC</w:t>
      </w:r>
      <w:r w:rsidR="0057386F" w:rsidRPr="005A17FF">
        <w:rPr>
          <w:rFonts w:eastAsia="SimSun" w:cs="Calibri"/>
        </w:rPr>
        <w:t>—</w:t>
      </w:r>
      <w:r w:rsidR="00715C7A" w:rsidRPr="005A17FF">
        <w:rPr>
          <w:rFonts w:eastAsia="SimSun" w:cs="Calibri"/>
        </w:rPr>
        <w:t xml:space="preserve">have </w:t>
      </w:r>
      <w:r w:rsidR="00F24F66" w:rsidRPr="005A17FF">
        <w:rPr>
          <w:rFonts w:eastAsia="SimSun" w:cs="Calibri"/>
        </w:rPr>
        <w:t xml:space="preserve">informed </w:t>
      </w:r>
      <w:r w:rsidR="00B550DC" w:rsidRPr="005A17FF">
        <w:rPr>
          <w:rFonts w:eastAsia="SimSun" w:cs="Calibri"/>
        </w:rPr>
        <w:t xml:space="preserve">the </w:t>
      </w:r>
      <w:r w:rsidR="00EC2F2B" w:rsidRPr="005A17FF">
        <w:rPr>
          <w:rFonts w:eastAsia="SimSun" w:cs="Calibri"/>
        </w:rPr>
        <w:t>development of the</w:t>
      </w:r>
      <w:r w:rsidR="00EC2F2B" w:rsidRPr="005A17FF">
        <w:t xml:space="preserve"> </w:t>
      </w:r>
      <w:r w:rsidR="00EC2F2B" w:rsidRPr="005A17FF">
        <w:rPr>
          <w:i/>
        </w:rPr>
        <w:t xml:space="preserve">Proposed </w:t>
      </w:r>
      <w:r w:rsidR="00F265A9" w:rsidRPr="005A17FF">
        <w:rPr>
          <w:i/>
        </w:rPr>
        <w:t>ELPAC</w:t>
      </w:r>
      <w:r w:rsidR="00EC2F2B" w:rsidRPr="005A17FF">
        <w:rPr>
          <w:i/>
        </w:rPr>
        <w:t xml:space="preserve"> Accessibility Resources for Operational Testing</w:t>
      </w:r>
      <w:r w:rsidR="00EC2F2B" w:rsidRPr="005A17FF">
        <w:t xml:space="preserve"> (Attachment 1)</w:t>
      </w:r>
      <w:r w:rsidR="00C71AF7" w:rsidRPr="005A17FF">
        <w:t>.</w:t>
      </w:r>
      <w:r w:rsidR="00B550DC" w:rsidRPr="005A17FF">
        <w:t xml:space="preserve"> </w:t>
      </w:r>
      <w:r w:rsidR="00C71AF7" w:rsidRPr="005A17FF">
        <w:t xml:space="preserve">This document </w:t>
      </w:r>
      <w:r w:rsidR="00DE7E42" w:rsidRPr="005A17FF">
        <w:t xml:space="preserve">has been </w:t>
      </w:r>
      <w:r w:rsidR="009D2B54" w:rsidRPr="005A17FF">
        <w:t xml:space="preserve">foundational in the </w:t>
      </w:r>
      <w:r w:rsidR="002058AC" w:rsidRPr="005A17FF">
        <w:t xml:space="preserve">recommendations </w:t>
      </w:r>
      <w:r w:rsidR="009D2B54" w:rsidRPr="005A17FF">
        <w:t xml:space="preserve">for amendments to the ELPAC </w:t>
      </w:r>
      <w:r w:rsidR="002058AC" w:rsidRPr="005A17FF">
        <w:t>regulations</w:t>
      </w:r>
      <w:r w:rsidR="0035023E" w:rsidRPr="005A17FF">
        <w:t xml:space="preserve"> to be presented to the State Board of Education (SBE) in July 2019</w:t>
      </w:r>
      <w:r w:rsidR="009D2B54" w:rsidRPr="005A17FF">
        <w:t>.</w:t>
      </w:r>
    </w:p>
    <w:p w14:paraId="656AAAD7" w14:textId="5BB17938" w:rsidR="00726908" w:rsidRPr="005A17FF" w:rsidRDefault="00726908" w:rsidP="00726908">
      <w:pPr>
        <w:spacing w:after="240"/>
        <w:rPr>
          <w:rFonts w:eastAsia="Calibri" w:cs="Arial"/>
        </w:rPr>
      </w:pPr>
      <w:r w:rsidRPr="005A17FF">
        <w:rPr>
          <w:rFonts w:eastAsia="Calibri" w:cs="Arial"/>
        </w:rPr>
        <w:t>These transition</w:t>
      </w:r>
      <w:r w:rsidR="005A17FF" w:rsidRPr="005A17FF">
        <w:rPr>
          <w:rFonts w:eastAsia="Calibri" w:cs="Arial"/>
        </w:rPr>
        <w:t>al</w:t>
      </w:r>
      <w:r w:rsidRPr="005A17FF">
        <w:rPr>
          <w:rFonts w:eastAsia="Calibri" w:cs="Arial"/>
        </w:rPr>
        <w:t xml:space="preserve"> changes will be presented at upcoming stakeholder meetings and conferences as well as incorporated into </w:t>
      </w:r>
      <w:r w:rsidRPr="005A17FF">
        <w:rPr>
          <w:rFonts w:eastAsia="Calibri" w:cs="Arial"/>
          <w:i/>
          <w:iCs/>
        </w:rPr>
        <w:t>Matrix Four: Universal Tools, Designated Supports, and Accommodations for the ELPAC</w:t>
      </w:r>
      <w:r w:rsidRPr="005A17FF">
        <w:rPr>
          <w:rFonts w:eastAsia="Calibri" w:cs="Arial"/>
        </w:rPr>
        <w:t xml:space="preserve"> located at </w:t>
      </w:r>
      <w:hyperlink r:id="rId7" w:history="1">
        <w:r w:rsidRPr="005A17FF">
          <w:rPr>
            <w:rStyle w:val="Hyperlink"/>
            <w:rFonts w:eastAsia="Calibri" w:cs="Arial"/>
          </w:rPr>
          <w:t>https://www.cde.ca.gov/ta/tg/ep/</w:t>
        </w:r>
      </w:hyperlink>
      <w:r w:rsidRPr="005A17FF">
        <w:rPr>
          <w:rFonts w:eastAsia="Calibri" w:cs="Arial"/>
        </w:rPr>
        <w:t xml:space="preserve"> and announced in the weekly communication</w:t>
      </w:r>
      <w:r w:rsidRPr="005A17FF">
        <w:rPr>
          <w:rFonts w:eastAsia="Calibri" w:cs="Arial"/>
          <w:i/>
          <w:iCs/>
        </w:rPr>
        <w:t xml:space="preserve"> Assessment Spotlight</w:t>
      </w:r>
      <w:r w:rsidRPr="005A17FF">
        <w:rPr>
          <w:rFonts w:eastAsia="Calibri" w:cs="Arial"/>
        </w:rPr>
        <w:t xml:space="preserve"> (to subscribe, send a blank email message t</w:t>
      </w:r>
      <w:r w:rsidRPr="005A17FF">
        <w:rPr>
          <w:rFonts w:eastAsia="Calibri" w:cs="Arial"/>
          <w:i/>
          <w:iCs/>
        </w:rPr>
        <w:t xml:space="preserve">o </w:t>
      </w:r>
      <w:hyperlink r:id="rId8" w:history="1">
        <w:r w:rsidRPr="005A17FF">
          <w:rPr>
            <w:rFonts w:eastAsia="Calibri" w:cs="Arial"/>
            <w:color w:val="0000FF"/>
            <w:u w:val="single"/>
          </w:rPr>
          <w:t>subscribe-caaspp@mlist.cde.ca.gov</w:t>
        </w:r>
      </w:hyperlink>
      <w:r w:rsidRPr="005A17FF">
        <w:rPr>
          <w:rFonts w:eastAsia="Calibri" w:cs="Arial"/>
        </w:rPr>
        <w:t>). Also, the CDE and ETS are developing a tool for students, which will generate information on student’s technology readiness so LEAs may make informed decisions about the level of support students may need to access the online tests. Professional development for administrators and educators on the availability and use of resources include:</w:t>
      </w:r>
    </w:p>
    <w:p w14:paraId="6058CD8D" w14:textId="726BD045" w:rsidR="00DE498F" w:rsidRPr="005A17FF" w:rsidRDefault="005778A3" w:rsidP="007B08A4">
      <w:pPr>
        <w:pStyle w:val="ListParagraph"/>
        <w:numPr>
          <w:ilvl w:val="0"/>
          <w:numId w:val="56"/>
        </w:numPr>
        <w:spacing w:before="240" w:after="240"/>
        <w:contextualSpacing w:val="0"/>
        <w:rPr>
          <w:rFonts w:ascii="Arial" w:hAnsi="Arial" w:cs="Arial"/>
          <w:sz w:val="24"/>
          <w:szCs w:val="24"/>
        </w:rPr>
      </w:pPr>
      <w:r w:rsidRPr="005A17FF">
        <w:rPr>
          <w:rFonts w:ascii="Arial" w:hAnsi="Arial" w:cs="Arial"/>
          <w:sz w:val="24"/>
          <w:szCs w:val="24"/>
        </w:rPr>
        <w:t>ELPAC Academy</w:t>
      </w:r>
      <w:r w:rsidR="007B08A4" w:rsidRPr="005A17FF">
        <w:rPr>
          <w:rFonts w:ascii="Arial" w:hAnsi="Arial" w:cs="Arial"/>
          <w:sz w:val="24"/>
          <w:szCs w:val="24"/>
        </w:rPr>
        <w:t xml:space="preserve"> </w:t>
      </w:r>
      <w:r w:rsidR="008E5CE4" w:rsidRPr="005A17FF">
        <w:rPr>
          <w:rFonts w:ascii="Arial" w:hAnsi="Arial" w:cs="Arial"/>
          <w:sz w:val="24"/>
          <w:szCs w:val="24"/>
        </w:rPr>
        <w:t>resources</w:t>
      </w:r>
      <w:r w:rsidR="0044222F" w:rsidRPr="005A17FF">
        <w:rPr>
          <w:rFonts w:ascii="Arial" w:hAnsi="Arial" w:cs="Arial"/>
          <w:sz w:val="24"/>
          <w:szCs w:val="24"/>
        </w:rPr>
        <w:t xml:space="preserve"> that</w:t>
      </w:r>
      <w:r w:rsidR="008E5CE4" w:rsidRPr="005A17FF">
        <w:rPr>
          <w:rFonts w:ascii="Arial" w:hAnsi="Arial" w:cs="Arial"/>
          <w:sz w:val="24"/>
          <w:szCs w:val="24"/>
        </w:rPr>
        <w:t xml:space="preserve"> can be found at </w:t>
      </w:r>
      <w:hyperlink r:id="rId9" w:tooltip="This link opens the ELPAC Academy resources" w:history="1">
        <w:r w:rsidR="007B08A4" w:rsidRPr="005A17FF">
          <w:rPr>
            <w:rStyle w:val="Hyperlink"/>
            <w:rFonts w:ascii="Arial" w:hAnsi="Arial" w:cs="Arial"/>
            <w:sz w:val="24"/>
            <w:szCs w:val="24"/>
          </w:rPr>
          <w:t>https://www.cde.ca.gov/ta/tg/ep/elpacacademy1718.asp</w:t>
        </w:r>
      </w:hyperlink>
      <w:r w:rsidR="0037180D" w:rsidRPr="005A17FF">
        <w:rPr>
          <w:rFonts w:ascii="Arial" w:hAnsi="Arial" w:cs="Arial"/>
          <w:sz w:val="24"/>
          <w:szCs w:val="24"/>
        </w:rPr>
        <w:t>.</w:t>
      </w:r>
      <w:r w:rsidR="007F4D66" w:rsidRPr="005A17FF">
        <w:rPr>
          <w:rFonts w:ascii="Arial" w:hAnsi="Arial" w:cs="Arial"/>
          <w:sz w:val="24"/>
          <w:szCs w:val="24"/>
        </w:rPr>
        <w:t xml:space="preserve"> </w:t>
      </w:r>
    </w:p>
    <w:p w14:paraId="2A9011EA" w14:textId="153AECE7" w:rsidR="00DE498F" w:rsidRPr="005A17FF" w:rsidRDefault="008E5CE4" w:rsidP="007B08A4">
      <w:pPr>
        <w:pStyle w:val="ListParagraph"/>
        <w:numPr>
          <w:ilvl w:val="0"/>
          <w:numId w:val="56"/>
        </w:numPr>
        <w:spacing w:after="240"/>
        <w:contextualSpacing w:val="0"/>
        <w:rPr>
          <w:rFonts w:ascii="Arial" w:hAnsi="Arial" w:cs="Arial"/>
          <w:sz w:val="24"/>
          <w:szCs w:val="24"/>
        </w:rPr>
      </w:pPr>
      <w:r w:rsidRPr="005A17FF">
        <w:rPr>
          <w:rFonts w:ascii="Arial" w:hAnsi="Arial" w:cs="Arial"/>
          <w:sz w:val="24"/>
          <w:szCs w:val="24"/>
        </w:rPr>
        <w:t>ELPAC accessibility resource video</w:t>
      </w:r>
      <w:r w:rsidR="0044222F" w:rsidRPr="005A17FF">
        <w:rPr>
          <w:rFonts w:ascii="Arial" w:hAnsi="Arial" w:cs="Arial"/>
          <w:sz w:val="24"/>
          <w:szCs w:val="24"/>
        </w:rPr>
        <w:t xml:space="preserve"> that</w:t>
      </w:r>
      <w:r w:rsidRPr="005A17FF">
        <w:rPr>
          <w:rFonts w:ascii="Arial" w:hAnsi="Arial" w:cs="Arial"/>
          <w:sz w:val="24"/>
          <w:szCs w:val="24"/>
        </w:rPr>
        <w:t xml:space="preserve"> is located at</w:t>
      </w:r>
      <w:r w:rsidR="007B08A4" w:rsidRPr="005A17FF">
        <w:rPr>
          <w:rFonts w:ascii="Arial" w:hAnsi="Arial" w:cs="Arial"/>
          <w:sz w:val="24"/>
          <w:szCs w:val="24"/>
        </w:rPr>
        <w:t xml:space="preserve"> </w:t>
      </w:r>
      <w:hyperlink r:id="rId10" w:tooltip="This link opens the ELPAC accessibility resource video" w:history="1">
        <w:r w:rsidR="007B08A4" w:rsidRPr="005A17FF">
          <w:rPr>
            <w:rStyle w:val="Hyperlink"/>
            <w:rFonts w:ascii="Arial" w:hAnsi="Arial" w:cs="Arial"/>
            <w:sz w:val="24"/>
            <w:szCs w:val="24"/>
          </w:rPr>
          <w:t>https://www.cde.ca.gov/ta/tg/ep/elpacaccessibility.asp</w:t>
        </w:r>
      </w:hyperlink>
      <w:r w:rsidR="0037180D" w:rsidRPr="005A17FF">
        <w:rPr>
          <w:rFonts w:ascii="Arial" w:hAnsi="Arial" w:cs="Arial"/>
          <w:sz w:val="24"/>
          <w:szCs w:val="24"/>
        </w:rPr>
        <w:t>.</w:t>
      </w:r>
    </w:p>
    <w:p w14:paraId="23D56E52" w14:textId="5EF67F47" w:rsidR="008E5CE4" w:rsidRPr="005A17FF" w:rsidRDefault="008E5CE4" w:rsidP="008E5CE4">
      <w:pPr>
        <w:pStyle w:val="ListParagraph"/>
        <w:numPr>
          <w:ilvl w:val="0"/>
          <w:numId w:val="56"/>
        </w:numPr>
        <w:spacing w:after="240"/>
        <w:contextualSpacing w:val="0"/>
        <w:rPr>
          <w:rFonts w:ascii="Arial" w:hAnsi="Arial" w:cs="Arial"/>
          <w:sz w:val="24"/>
          <w:szCs w:val="24"/>
        </w:rPr>
      </w:pPr>
      <w:r w:rsidRPr="005A17FF">
        <w:rPr>
          <w:rFonts w:ascii="Arial" w:hAnsi="Arial" w:cs="Arial"/>
          <w:sz w:val="24"/>
          <w:szCs w:val="24"/>
        </w:rPr>
        <w:t xml:space="preserve">Administration and Scoring Training dates and information for the </w:t>
      </w:r>
      <w:r w:rsidR="005778A3" w:rsidRPr="005A17FF">
        <w:rPr>
          <w:rFonts w:ascii="Arial" w:hAnsi="Arial" w:cs="Arial"/>
          <w:sz w:val="24"/>
          <w:szCs w:val="24"/>
        </w:rPr>
        <w:t>Summative</w:t>
      </w:r>
      <w:r w:rsidRPr="005A17FF">
        <w:rPr>
          <w:rFonts w:ascii="Arial" w:hAnsi="Arial" w:cs="Arial"/>
          <w:sz w:val="24"/>
          <w:szCs w:val="24"/>
        </w:rPr>
        <w:t xml:space="preserve"> ELPAC</w:t>
      </w:r>
      <w:r w:rsidR="0044222F" w:rsidRPr="005A17FF">
        <w:rPr>
          <w:rFonts w:ascii="Arial" w:hAnsi="Arial" w:cs="Arial"/>
          <w:sz w:val="24"/>
          <w:szCs w:val="24"/>
        </w:rPr>
        <w:t xml:space="preserve"> </w:t>
      </w:r>
      <w:r w:rsidRPr="005A17FF">
        <w:rPr>
          <w:rFonts w:ascii="Arial" w:hAnsi="Arial" w:cs="Arial"/>
          <w:sz w:val="24"/>
          <w:szCs w:val="24"/>
        </w:rPr>
        <w:t>is located at</w:t>
      </w:r>
      <w:r w:rsidR="005778A3" w:rsidRPr="005A17FF">
        <w:rPr>
          <w:rFonts w:ascii="Arial" w:hAnsi="Arial" w:cs="Arial"/>
          <w:sz w:val="24"/>
          <w:szCs w:val="24"/>
        </w:rPr>
        <w:t xml:space="preserve"> </w:t>
      </w:r>
      <w:hyperlink r:id="rId11" w:tooltip="This link opens the Summative ELPAC Administration and Scoring Trainings" w:history="1">
        <w:r w:rsidR="007B08A4" w:rsidRPr="005A17FF">
          <w:rPr>
            <w:rStyle w:val="Hyperlink"/>
            <w:rFonts w:ascii="Arial" w:hAnsi="Arial" w:cs="Arial"/>
            <w:sz w:val="24"/>
            <w:szCs w:val="24"/>
          </w:rPr>
          <w:t>http://www.elpac.org/training/summative/</w:t>
        </w:r>
      </w:hyperlink>
      <w:r w:rsidR="007B08A4" w:rsidRPr="005A17FF">
        <w:rPr>
          <w:rFonts w:ascii="Arial" w:hAnsi="Arial" w:cs="Arial"/>
          <w:sz w:val="24"/>
          <w:szCs w:val="24"/>
        </w:rPr>
        <w:t xml:space="preserve"> </w:t>
      </w:r>
      <w:r w:rsidR="005778A3" w:rsidRPr="005A17FF">
        <w:rPr>
          <w:rFonts w:ascii="Arial" w:hAnsi="Arial" w:cs="Arial"/>
          <w:sz w:val="24"/>
          <w:szCs w:val="24"/>
        </w:rPr>
        <w:t>and Initial ELPAC</w:t>
      </w:r>
      <w:r w:rsidRPr="005A17FF">
        <w:rPr>
          <w:rFonts w:ascii="Arial" w:hAnsi="Arial" w:cs="Arial"/>
          <w:sz w:val="24"/>
          <w:szCs w:val="24"/>
        </w:rPr>
        <w:t xml:space="preserve"> </w:t>
      </w:r>
      <w:r w:rsidR="0044222F" w:rsidRPr="005A17FF">
        <w:rPr>
          <w:rFonts w:ascii="Arial" w:hAnsi="Arial" w:cs="Arial"/>
          <w:sz w:val="24"/>
          <w:szCs w:val="24"/>
        </w:rPr>
        <w:t xml:space="preserve">is located </w:t>
      </w:r>
      <w:r w:rsidRPr="005A17FF">
        <w:rPr>
          <w:rFonts w:ascii="Arial" w:hAnsi="Arial" w:cs="Arial"/>
          <w:sz w:val="24"/>
          <w:szCs w:val="24"/>
        </w:rPr>
        <w:t>at</w:t>
      </w:r>
      <w:r w:rsidR="007B08A4" w:rsidRPr="005A17FF">
        <w:rPr>
          <w:rFonts w:ascii="Arial" w:hAnsi="Arial" w:cs="Arial"/>
          <w:sz w:val="24"/>
          <w:szCs w:val="24"/>
        </w:rPr>
        <w:t xml:space="preserve"> </w:t>
      </w:r>
      <w:hyperlink r:id="rId12" w:tooltip="This link opens the Initial ELPAC Administration and Scoring Trainings" w:history="1">
        <w:r w:rsidR="007B08A4" w:rsidRPr="005A17FF">
          <w:rPr>
            <w:rStyle w:val="Hyperlink"/>
            <w:rFonts w:ascii="Arial" w:hAnsi="Arial" w:cs="Arial"/>
            <w:sz w:val="24"/>
            <w:szCs w:val="24"/>
          </w:rPr>
          <w:t>http://www.elpac.org/training/initial/</w:t>
        </w:r>
      </w:hyperlink>
      <w:r w:rsidR="0037180D" w:rsidRPr="005A17FF">
        <w:rPr>
          <w:rFonts w:ascii="Arial" w:hAnsi="Arial" w:cs="Arial"/>
          <w:sz w:val="24"/>
          <w:szCs w:val="24"/>
        </w:rPr>
        <w:t>.</w:t>
      </w:r>
      <w:r w:rsidRPr="005A17FF">
        <w:rPr>
          <w:rFonts w:ascii="Arial" w:hAnsi="Arial" w:cs="Arial"/>
          <w:sz w:val="24"/>
          <w:szCs w:val="24"/>
        </w:rPr>
        <w:t xml:space="preserve"> </w:t>
      </w:r>
    </w:p>
    <w:p w14:paraId="5E9E3961" w14:textId="3D916757" w:rsidR="005778A3" w:rsidRPr="005A17FF" w:rsidRDefault="008E5CE4" w:rsidP="008E5CE4">
      <w:pPr>
        <w:pStyle w:val="ListParagraph"/>
        <w:numPr>
          <w:ilvl w:val="0"/>
          <w:numId w:val="56"/>
        </w:numPr>
        <w:spacing w:after="240"/>
        <w:rPr>
          <w:rFonts w:ascii="Arial" w:hAnsi="Arial" w:cs="Arial"/>
          <w:sz w:val="24"/>
          <w:szCs w:val="24"/>
        </w:rPr>
      </w:pPr>
      <w:r w:rsidRPr="005A17FF">
        <w:rPr>
          <w:rFonts w:ascii="Arial" w:hAnsi="Arial" w:cs="Arial"/>
          <w:sz w:val="24"/>
          <w:szCs w:val="24"/>
        </w:rPr>
        <w:t xml:space="preserve">Information about the professional development opportunities for educators to attend the </w:t>
      </w:r>
      <w:r w:rsidR="007B08A4" w:rsidRPr="005A17FF">
        <w:rPr>
          <w:rFonts w:ascii="Arial" w:hAnsi="Arial" w:cs="Arial"/>
          <w:sz w:val="24"/>
          <w:szCs w:val="24"/>
        </w:rPr>
        <w:t>California Assessment Conference</w:t>
      </w:r>
      <w:r w:rsidRPr="005A17FF">
        <w:rPr>
          <w:rFonts w:ascii="Arial" w:hAnsi="Arial" w:cs="Arial"/>
          <w:sz w:val="24"/>
          <w:szCs w:val="24"/>
        </w:rPr>
        <w:t xml:space="preserve"> is located at</w:t>
      </w:r>
      <w:r w:rsidR="007B08A4" w:rsidRPr="005A17FF">
        <w:rPr>
          <w:rFonts w:ascii="Arial" w:hAnsi="Arial" w:cs="Arial"/>
          <w:sz w:val="24"/>
          <w:szCs w:val="24"/>
        </w:rPr>
        <w:t xml:space="preserve"> </w:t>
      </w:r>
      <w:hyperlink r:id="rId13" w:tooltip="This link opens the California Assessment Conference" w:history="1">
        <w:r w:rsidR="007B08A4" w:rsidRPr="005A17FF">
          <w:rPr>
            <w:rStyle w:val="Hyperlink"/>
            <w:rFonts w:ascii="Arial" w:hAnsi="Arial" w:cs="Arial"/>
            <w:sz w:val="24"/>
            <w:szCs w:val="24"/>
          </w:rPr>
          <w:t>https://www.cdecac.org/</w:t>
        </w:r>
      </w:hyperlink>
      <w:r w:rsidR="007F4D66" w:rsidRPr="005A17FF">
        <w:rPr>
          <w:rFonts w:ascii="Arial" w:hAnsi="Arial" w:cs="Arial"/>
          <w:sz w:val="24"/>
          <w:szCs w:val="24"/>
        </w:rPr>
        <w:t>.</w:t>
      </w:r>
    </w:p>
    <w:p w14:paraId="741BF952" w14:textId="7D04BBCD" w:rsidR="001D4AE0" w:rsidRPr="009D320A" w:rsidRDefault="001D4AE0" w:rsidP="009D320A">
      <w:pPr>
        <w:pStyle w:val="Heading2"/>
        <w:spacing w:before="240" w:after="0" w:line="360" w:lineRule="auto"/>
        <w:rPr>
          <w:sz w:val="36"/>
        </w:rPr>
      </w:pPr>
      <w:r w:rsidRPr="009D320A">
        <w:rPr>
          <w:sz w:val="36"/>
        </w:rPr>
        <w:t>Next Steps</w:t>
      </w:r>
    </w:p>
    <w:p w14:paraId="53D1BE79" w14:textId="673046C6" w:rsidR="001D5013" w:rsidRPr="005A17FF" w:rsidRDefault="008E5CE4" w:rsidP="003E2630">
      <w:pPr>
        <w:spacing w:after="240"/>
        <w:rPr>
          <w:rFonts w:cs="Arial"/>
        </w:rPr>
      </w:pPr>
      <w:r w:rsidRPr="005A17FF">
        <w:t>T</w:t>
      </w:r>
      <w:r w:rsidR="005A17FF" w:rsidRPr="005A17FF">
        <w:t>he</w:t>
      </w:r>
      <w:r w:rsidRPr="005A17FF">
        <w:t xml:space="preserve"> transition to a computer-based delivery will provide new accessibility resources, new terms (e.g., designated interface assistant, test delivery system, and test navigation assistant), new system procedures (e.g., request approval for unlisted resources and request appeals), and updated LEA responsibilities (e.g., electronic agreement to test </w:t>
      </w:r>
      <w:r w:rsidR="00C67FD7" w:rsidRPr="005A17FF">
        <w:t xml:space="preserve">security </w:t>
      </w:r>
      <w:r w:rsidRPr="005A17FF">
        <w:t>agreements and affidavits)</w:t>
      </w:r>
      <w:r w:rsidR="00AF09F2" w:rsidRPr="005A17FF">
        <w:t xml:space="preserve">. </w:t>
      </w:r>
      <w:r w:rsidR="004828DC" w:rsidRPr="005A17FF">
        <w:t>These changes a</w:t>
      </w:r>
      <w:r w:rsidRPr="005A17FF">
        <w:t xml:space="preserve">re </w:t>
      </w:r>
      <w:r w:rsidR="004828DC" w:rsidRPr="005A17FF">
        <w:t xml:space="preserve">either </w:t>
      </w:r>
      <w:r w:rsidRPr="005A17FF">
        <w:t>defined in Attachment 1 or will be provided in the proposed regulations presented to the SBE in July</w:t>
      </w:r>
      <w:r w:rsidR="006876BD" w:rsidRPr="005A17FF">
        <w:rPr>
          <w:rFonts w:cs="Arial"/>
        </w:rPr>
        <w:t xml:space="preserve"> </w:t>
      </w:r>
      <w:r w:rsidR="00DF6A81" w:rsidRPr="005A17FF">
        <w:rPr>
          <w:rFonts w:cs="Arial"/>
        </w:rPr>
        <w:t>2019</w:t>
      </w:r>
      <w:r w:rsidR="006876BD" w:rsidRPr="005A17FF">
        <w:rPr>
          <w:rFonts w:cs="Arial"/>
        </w:rPr>
        <w:t>.</w:t>
      </w:r>
      <w:r w:rsidR="001D5013" w:rsidRPr="005A17FF">
        <w:rPr>
          <w:rFonts w:cs="Arial"/>
        </w:rPr>
        <w:br w:type="page"/>
      </w:r>
    </w:p>
    <w:p w14:paraId="6075708D" w14:textId="2050B8E4" w:rsidR="00057A96" w:rsidRPr="009D320A" w:rsidRDefault="00057A96" w:rsidP="009D320A">
      <w:pPr>
        <w:pStyle w:val="Heading2"/>
        <w:spacing w:before="240" w:after="0" w:line="360" w:lineRule="auto"/>
        <w:rPr>
          <w:sz w:val="36"/>
        </w:rPr>
      </w:pPr>
      <w:r w:rsidRPr="009D320A">
        <w:rPr>
          <w:sz w:val="36"/>
        </w:rPr>
        <w:lastRenderedPageBreak/>
        <w:t>Attachment(s)</w:t>
      </w:r>
    </w:p>
    <w:p w14:paraId="24C6C3A0" w14:textId="44860AA7" w:rsidR="00DF166C" w:rsidRPr="005A17FF" w:rsidRDefault="00753970" w:rsidP="00D6158C">
      <w:pPr>
        <w:pStyle w:val="ListParagraph"/>
        <w:numPr>
          <w:ilvl w:val="0"/>
          <w:numId w:val="57"/>
        </w:numPr>
        <w:spacing w:after="480"/>
        <w:rPr>
          <w:rFonts w:ascii="Arial" w:hAnsi="Arial" w:cs="Arial"/>
          <w:sz w:val="24"/>
          <w:szCs w:val="24"/>
        </w:rPr>
        <w:sectPr w:rsidR="00DF166C" w:rsidRPr="005A17FF" w:rsidSect="004768AE">
          <w:headerReference w:type="default" r:id="rId14"/>
          <w:type w:val="continuous"/>
          <w:pgSz w:w="12240" w:h="15840"/>
          <w:pgMar w:top="720" w:right="1440" w:bottom="1440" w:left="1440" w:header="720" w:footer="720" w:gutter="0"/>
          <w:cols w:space="720"/>
          <w:titlePg/>
          <w:docGrid w:linePitch="326"/>
        </w:sectPr>
      </w:pPr>
      <w:r w:rsidRPr="005A17FF">
        <w:rPr>
          <w:rFonts w:ascii="Arial" w:hAnsi="Arial" w:cs="Arial"/>
          <w:sz w:val="24"/>
          <w:szCs w:val="24"/>
        </w:rPr>
        <w:t xml:space="preserve">Attachment 1: </w:t>
      </w:r>
      <w:r w:rsidR="00D5126F" w:rsidRPr="005A17FF">
        <w:rPr>
          <w:rFonts w:ascii="Arial" w:hAnsi="Arial" w:cs="Arial"/>
          <w:i/>
          <w:sz w:val="24"/>
          <w:szCs w:val="24"/>
        </w:rPr>
        <w:t xml:space="preserve">Proposed </w:t>
      </w:r>
      <w:r w:rsidRPr="005A17FF">
        <w:rPr>
          <w:rFonts w:ascii="Arial" w:hAnsi="Arial" w:cs="Arial"/>
          <w:i/>
          <w:sz w:val="24"/>
          <w:szCs w:val="24"/>
        </w:rPr>
        <w:t xml:space="preserve">English Language Proficiency Assessments for California Accessibility Resources </w:t>
      </w:r>
      <w:r w:rsidR="00095FC6" w:rsidRPr="005A17FF">
        <w:rPr>
          <w:rFonts w:ascii="Arial" w:hAnsi="Arial" w:cs="Arial"/>
          <w:i/>
          <w:sz w:val="24"/>
          <w:szCs w:val="24"/>
        </w:rPr>
        <w:t>for Operational Testing</w:t>
      </w:r>
      <w:r w:rsidR="00095FC6" w:rsidRPr="005A17FF">
        <w:rPr>
          <w:rFonts w:ascii="Arial" w:hAnsi="Arial" w:cs="Arial"/>
          <w:sz w:val="24"/>
          <w:szCs w:val="24"/>
        </w:rPr>
        <w:t xml:space="preserve"> </w:t>
      </w:r>
      <w:r w:rsidR="001A4FCE" w:rsidRPr="005A17FF">
        <w:rPr>
          <w:rFonts w:ascii="Arial" w:hAnsi="Arial" w:cs="Arial"/>
          <w:sz w:val="24"/>
          <w:szCs w:val="24"/>
        </w:rPr>
        <w:t>(</w:t>
      </w:r>
      <w:r w:rsidR="003A7DE8" w:rsidRPr="005A17FF">
        <w:rPr>
          <w:rFonts w:ascii="Arial" w:hAnsi="Arial" w:cs="Arial"/>
          <w:sz w:val="24"/>
          <w:szCs w:val="24"/>
        </w:rPr>
        <w:t>31</w:t>
      </w:r>
      <w:r w:rsidR="001A4FCE" w:rsidRPr="005A17FF">
        <w:rPr>
          <w:rFonts w:ascii="Arial" w:hAnsi="Arial" w:cs="Arial"/>
          <w:sz w:val="24"/>
          <w:szCs w:val="24"/>
        </w:rPr>
        <w:t xml:space="preserve"> pages)</w:t>
      </w:r>
      <w:r w:rsidR="00985CA2" w:rsidRPr="005A17FF">
        <w:rPr>
          <w:rFonts w:ascii="Arial" w:hAnsi="Arial" w:cs="Arial"/>
          <w:sz w:val="24"/>
          <w:szCs w:val="24"/>
        </w:rPr>
        <w:t>.</w:t>
      </w:r>
    </w:p>
    <w:p w14:paraId="784BA0B2" w14:textId="77777777" w:rsidR="00DF166C" w:rsidRPr="005A17FF" w:rsidRDefault="00DF166C" w:rsidP="008B1135">
      <w:pPr>
        <w:spacing w:after="480"/>
      </w:pPr>
    </w:p>
    <w:p w14:paraId="00D4DDA2" w14:textId="77777777" w:rsidR="00DF166C" w:rsidRPr="005A17FF" w:rsidRDefault="00DF166C" w:rsidP="00DF166C">
      <w:pPr>
        <w:spacing w:before="960" w:after="960"/>
        <w:jc w:val="center"/>
        <w:rPr>
          <w:rFonts w:eastAsia="SimSun" w:cs="Arial"/>
          <w:sz w:val="40"/>
          <w:szCs w:val="40"/>
        </w:rPr>
      </w:pPr>
      <w:r w:rsidRPr="005A17FF">
        <w:rPr>
          <w:rFonts w:eastAsia="SimSun" w:cs="Arial"/>
          <w:noProof/>
          <w:sz w:val="52"/>
          <w:szCs w:val="52"/>
        </w:rPr>
        <w:drawing>
          <wp:inline distT="0" distB="0" distL="0" distR="0" wp14:anchorId="1756D1AB" wp14:editId="78B638CD">
            <wp:extent cx="2459736" cy="877824"/>
            <wp:effectExtent l="0" t="0" r="0" b="0"/>
            <wp:docPr id="1" name="Picture 1" descr="English Language Proficiency Assessments for California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ARNER\Educational Testing Service\Bruzza,Patricia M - Assignment\Style Resources\elpac_logo_white background.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9736" cy="877824"/>
                    </a:xfrm>
                    <a:prstGeom prst="rect">
                      <a:avLst/>
                    </a:prstGeom>
                    <a:noFill/>
                    <a:ln>
                      <a:noFill/>
                    </a:ln>
                  </pic:spPr>
                </pic:pic>
              </a:graphicData>
            </a:graphic>
          </wp:inline>
        </w:drawing>
      </w:r>
    </w:p>
    <w:p w14:paraId="01474BCC" w14:textId="77777777" w:rsidR="00DF166C" w:rsidRPr="005A17FF" w:rsidRDefault="00DF166C" w:rsidP="00DF166C">
      <w:pPr>
        <w:spacing w:before="720" w:after="120"/>
        <w:jc w:val="center"/>
        <w:outlineLvl w:val="0"/>
        <w:rPr>
          <w:rFonts w:eastAsia="SimSun" w:cs="Arial"/>
          <w:b/>
          <w:sz w:val="48"/>
          <w:szCs w:val="48"/>
        </w:rPr>
      </w:pPr>
      <w:r w:rsidRPr="005A17FF">
        <w:rPr>
          <w:rFonts w:eastAsia="SimSun" w:cs="Arial"/>
          <w:b/>
          <w:sz w:val="52"/>
          <w:szCs w:val="52"/>
        </w:rPr>
        <w:t>Proposed English Language Proficiency Assessments for California Accessibility Resources for Operational Testing</w:t>
      </w:r>
    </w:p>
    <w:p w14:paraId="27339094" w14:textId="77777777" w:rsidR="00DF166C" w:rsidRPr="005A17FF" w:rsidRDefault="00DF166C" w:rsidP="00DF166C">
      <w:pPr>
        <w:spacing w:before="1200" w:after="120"/>
        <w:jc w:val="center"/>
        <w:rPr>
          <w:rFonts w:eastAsia="SimSun" w:cs="Arial"/>
          <w:b/>
          <w:sz w:val="32"/>
          <w:szCs w:val="32"/>
        </w:rPr>
      </w:pPr>
      <w:r w:rsidRPr="005A17FF">
        <w:rPr>
          <w:rFonts w:eastAsia="SimSun" w:cs="Arial"/>
          <w:noProof/>
          <w:sz w:val="22"/>
          <w:szCs w:val="22"/>
        </w:rPr>
        <w:drawing>
          <wp:inline distT="0" distB="0" distL="0" distR="0" wp14:anchorId="01AE0CB5" wp14:editId="0D2A3587">
            <wp:extent cx="2581275" cy="819150"/>
            <wp:effectExtent l="0" t="0" r="9525" b="0"/>
            <wp:docPr id="2" name="Picture 2" descr="Educational Testing Service logo with Measuring the Power of Learning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81275" cy="819150"/>
                    </a:xfrm>
                    <a:prstGeom prst="rect">
                      <a:avLst/>
                    </a:prstGeom>
                    <a:noFill/>
                    <a:ln>
                      <a:noFill/>
                    </a:ln>
                  </pic:spPr>
                </pic:pic>
              </a:graphicData>
            </a:graphic>
          </wp:inline>
        </w:drawing>
      </w:r>
    </w:p>
    <w:p w14:paraId="003E36FA" w14:textId="77777777" w:rsidR="00DF166C" w:rsidRPr="005A17FF" w:rsidRDefault="00DF166C" w:rsidP="00DF166C">
      <w:pPr>
        <w:spacing w:before="960" w:after="120"/>
        <w:jc w:val="center"/>
        <w:rPr>
          <w:rFonts w:eastAsia="SimSun" w:cs="Arial"/>
          <w:b/>
          <w:sz w:val="40"/>
          <w:szCs w:val="40"/>
        </w:rPr>
      </w:pPr>
      <w:r w:rsidRPr="005A17FF">
        <w:rPr>
          <w:rFonts w:eastAsia="SimSun" w:cs="Arial"/>
          <w:b/>
          <w:sz w:val="32"/>
          <w:szCs w:val="32"/>
        </w:rPr>
        <w:t>Contract # CN140284</w:t>
      </w:r>
    </w:p>
    <w:p w14:paraId="6DCFB84C" w14:textId="77777777" w:rsidR="00DF166C" w:rsidRPr="005A17FF" w:rsidRDefault="00DF166C" w:rsidP="00DF166C">
      <w:pPr>
        <w:spacing w:before="480" w:after="120"/>
        <w:jc w:val="center"/>
        <w:rPr>
          <w:rFonts w:eastAsia="SimSun" w:cs="Arial"/>
          <w:b/>
          <w:sz w:val="32"/>
          <w:szCs w:val="32"/>
        </w:rPr>
      </w:pPr>
      <w:r w:rsidRPr="005A17FF">
        <w:rPr>
          <w:rFonts w:eastAsia="SimSun" w:cs="Arial"/>
          <w:b/>
          <w:sz w:val="32"/>
          <w:szCs w:val="32"/>
        </w:rPr>
        <w:t>Prepared for the California Department of Education by Educational Testing Service</w:t>
      </w:r>
    </w:p>
    <w:p w14:paraId="54DE28E5" w14:textId="77777777" w:rsidR="00DF166C" w:rsidRPr="005A17FF" w:rsidRDefault="00DF166C" w:rsidP="00DF166C">
      <w:pPr>
        <w:spacing w:after="480"/>
        <w:jc w:val="center"/>
        <w:rPr>
          <w:rFonts w:eastAsia="SimSun" w:cs="Arial"/>
          <w:b/>
          <w:sz w:val="32"/>
          <w:szCs w:val="32"/>
        </w:rPr>
      </w:pPr>
      <w:r w:rsidRPr="005A17FF">
        <w:rPr>
          <w:rFonts w:eastAsia="SimSun" w:cs="Arial"/>
          <w:b/>
          <w:sz w:val="32"/>
          <w:szCs w:val="32"/>
        </w:rPr>
        <w:t>Presented May 14, 2019</w:t>
      </w:r>
    </w:p>
    <w:p w14:paraId="69D3AB63" w14:textId="77777777" w:rsidR="00DF166C" w:rsidRPr="009D320A" w:rsidRDefault="00DF166C" w:rsidP="009D320A">
      <w:pPr>
        <w:pStyle w:val="Heading2"/>
        <w:spacing w:before="600"/>
        <w:rPr>
          <w:sz w:val="40"/>
          <w:szCs w:val="40"/>
        </w:rPr>
      </w:pPr>
      <w:bookmarkStart w:id="1" w:name="_Toc456691067"/>
      <w:bookmarkStart w:id="2" w:name="_Toc456898956"/>
      <w:bookmarkStart w:id="3" w:name="_Toc456903870"/>
      <w:r w:rsidRPr="009D320A">
        <w:rPr>
          <w:sz w:val="40"/>
          <w:szCs w:val="40"/>
        </w:rPr>
        <w:lastRenderedPageBreak/>
        <w:t>Table of Contents</w:t>
      </w:r>
      <w:bookmarkEnd w:id="1"/>
      <w:bookmarkEnd w:id="2"/>
      <w:bookmarkEnd w:id="3"/>
    </w:p>
    <w:p w14:paraId="7862D8C4" w14:textId="77777777" w:rsidR="00DF166C" w:rsidRPr="005A17FF" w:rsidRDefault="00DF166C" w:rsidP="00DF166C">
      <w:pPr>
        <w:tabs>
          <w:tab w:val="right" w:pos="9900"/>
        </w:tabs>
        <w:spacing w:before="60"/>
        <w:ind w:left="187" w:hanging="144"/>
        <w:rPr>
          <w:rFonts w:asciiTheme="minorHAnsi" w:eastAsiaTheme="minorEastAsia" w:hAnsiTheme="minorHAnsi" w:cstheme="minorBidi"/>
          <w:noProof/>
          <w:sz w:val="22"/>
          <w:szCs w:val="22"/>
        </w:rPr>
      </w:pPr>
      <w:r w:rsidRPr="005A17FF">
        <w:rPr>
          <w:rFonts w:eastAsia="SimSun" w:cs="Calibri"/>
          <w:b/>
          <w:noProof/>
          <w:color w:val="0000FF"/>
          <w:szCs w:val="18"/>
          <w:u w:val="single"/>
        </w:rPr>
        <w:fldChar w:fldCharType="begin"/>
      </w:r>
      <w:r w:rsidRPr="005A17FF">
        <w:rPr>
          <w:rFonts w:eastAsia="SimSun" w:cs="Calibri"/>
          <w:b/>
          <w:noProof/>
          <w:color w:val="0000FF"/>
          <w:szCs w:val="18"/>
          <w:u w:val="single"/>
        </w:rPr>
        <w:instrText xml:space="preserve"> TOC \h \z \t "Heading 2,1,Heading 3,2,Appendix 1,1,Heading 2A,1,Heading 3-no,2" </w:instrText>
      </w:r>
      <w:r w:rsidRPr="005A17FF">
        <w:rPr>
          <w:rFonts w:eastAsia="SimSun" w:cs="Calibri"/>
          <w:b/>
          <w:noProof/>
          <w:color w:val="0000FF"/>
          <w:szCs w:val="18"/>
          <w:u w:val="single"/>
        </w:rPr>
        <w:fldChar w:fldCharType="separate"/>
      </w:r>
      <w:hyperlink w:anchor="_Toc8654877" w:history="1">
        <w:r w:rsidRPr="005A17FF">
          <w:rPr>
            <w:rFonts w:eastAsia="SimSun" w:cs="Calibri"/>
            <w:b/>
            <w:noProof/>
            <w:color w:val="0000FF"/>
            <w:szCs w:val="18"/>
            <w:u w:val="single"/>
          </w:rPr>
          <w:t>Introduction</w:t>
        </w:r>
        <w:r w:rsidRPr="005A17FF">
          <w:rPr>
            <w:rFonts w:eastAsia="SimSun" w:cs="Calibri"/>
            <w:b/>
            <w:noProof/>
            <w:webHidden/>
            <w:color w:val="0000FF"/>
            <w:szCs w:val="18"/>
            <w:u w:val="single"/>
          </w:rPr>
          <w:tab/>
        </w:r>
        <w:r w:rsidRPr="005A17FF">
          <w:rPr>
            <w:rFonts w:eastAsia="SimSun" w:cs="Calibri"/>
            <w:b/>
            <w:noProof/>
            <w:webHidden/>
            <w:color w:val="0000FF"/>
            <w:szCs w:val="18"/>
            <w:u w:val="single"/>
          </w:rPr>
          <w:fldChar w:fldCharType="begin"/>
        </w:r>
        <w:r w:rsidRPr="005A17FF">
          <w:rPr>
            <w:rFonts w:eastAsia="SimSun" w:cs="Calibri"/>
            <w:b/>
            <w:noProof/>
            <w:webHidden/>
            <w:color w:val="0000FF"/>
            <w:szCs w:val="18"/>
            <w:u w:val="single"/>
          </w:rPr>
          <w:instrText xml:space="preserve"> PAGEREF _Toc8654877 \h </w:instrText>
        </w:r>
        <w:r w:rsidRPr="005A17FF">
          <w:rPr>
            <w:rFonts w:eastAsia="SimSun" w:cs="Calibri"/>
            <w:b/>
            <w:noProof/>
            <w:webHidden/>
            <w:color w:val="0000FF"/>
            <w:szCs w:val="18"/>
            <w:u w:val="single"/>
          </w:rPr>
        </w:r>
        <w:r w:rsidRPr="005A17FF">
          <w:rPr>
            <w:rFonts w:eastAsia="SimSun" w:cs="Calibri"/>
            <w:b/>
            <w:noProof/>
            <w:webHidden/>
            <w:color w:val="0000FF"/>
            <w:szCs w:val="18"/>
            <w:u w:val="single"/>
          </w:rPr>
          <w:fldChar w:fldCharType="separate"/>
        </w:r>
        <w:r w:rsidR="00C96120" w:rsidRPr="005A17FF">
          <w:rPr>
            <w:rFonts w:eastAsia="SimSun" w:cs="Calibri"/>
            <w:b/>
            <w:noProof/>
            <w:webHidden/>
            <w:color w:val="0000FF"/>
            <w:szCs w:val="18"/>
            <w:u w:val="single"/>
          </w:rPr>
          <w:t>3</w:t>
        </w:r>
        <w:r w:rsidRPr="005A17FF">
          <w:rPr>
            <w:rFonts w:eastAsia="SimSun" w:cs="Calibri"/>
            <w:b/>
            <w:noProof/>
            <w:webHidden/>
            <w:color w:val="0000FF"/>
            <w:szCs w:val="18"/>
            <w:u w:val="single"/>
          </w:rPr>
          <w:fldChar w:fldCharType="end"/>
        </w:r>
      </w:hyperlink>
    </w:p>
    <w:p w14:paraId="0322D550" w14:textId="77777777" w:rsidR="00DF166C" w:rsidRPr="005A17FF" w:rsidRDefault="00C3730B" w:rsidP="00DF166C">
      <w:pPr>
        <w:tabs>
          <w:tab w:val="right" w:pos="9900"/>
        </w:tabs>
        <w:spacing w:before="20"/>
        <w:ind w:left="432" w:hanging="144"/>
        <w:rPr>
          <w:rFonts w:asciiTheme="minorHAnsi" w:eastAsiaTheme="minorEastAsia" w:hAnsiTheme="minorHAnsi" w:cstheme="minorBidi"/>
          <w:noProof/>
          <w:sz w:val="22"/>
          <w:szCs w:val="22"/>
        </w:rPr>
      </w:pPr>
      <w:hyperlink w:anchor="_Toc8654878" w:history="1">
        <w:r w:rsidR="00DF166C" w:rsidRPr="005A17FF">
          <w:rPr>
            <w:rFonts w:eastAsia="SimSun" w:cs="Calibri"/>
            <w:noProof/>
            <w:color w:val="0000FF"/>
            <w:szCs w:val="18"/>
            <w:u w:val="single"/>
            <w:lang w:bidi="en-US"/>
          </w:rPr>
          <w:t>Stakeholder Input</w:t>
        </w:r>
        <w:r w:rsidR="00DF166C" w:rsidRPr="005A17FF">
          <w:rPr>
            <w:rFonts w:eastAsia="SimSun" w:cs="Calibri"/>
            <w:noProof/>
            <w:webHidden/>
            <w:color w:val="0000FF"/>
            <w:szCs w:val="18"/>
            <w:u w:val="single"/>
            <w:lang w:bidi="en-US"/>
          </w:rPr>
          <w:tab/>
        </w:r>
        <w:r w:rsidR="00DF166C" w:rsidRPr="005A17FF">
          <w:rPr>
            <w:rFonts w:eastAsia="SimSun" w:cs="Calibri"/>
            <w:noProof/>
            <w:webHidden/>
            <w:color w:val="0000FF"/>
            <w:szCs w:val="18"/>
            <w:u w:val="single"/>
            <w:lang w:bidi="en-US"/>
          </w:rPr>
          <w:fldChar w:fldCharType="begin"/>
        </w:r>
        <w:r w:rsidR="00DF166C" w:rsidRPr="005A17FF">
          <w:rPr>
            <w:rFonts w:eastAsia="SimSun" w:cs="Calibri"/>
            <w:noProof/>
            <w:webHidden/>
            <w:color w:val="0000FF"/>
            <w:szCs w:val="18"/>
            <w:u w:val="single"/>
            <w:lang w:bidi="en-US"/>
          </w:rPr>
          <w:instrText xml:space="preserve"> PAGEREF _Toc8654878 \h </w:instrText>
        </w:r>
        <w:r w:rsidR="00DF166C" w:rsidRPr="005A17FF">
          <w:rPr>
            <w:rFonts w:eastAsia="SimSun" w:cs="Calibri"/>
            <w:noProof/>
            <w:webHidden/>
            <w:color w:val="0000FF"/>
            <w:szCs w:val="18"/>
            <w:u w:val="single"/>
            <w:lang w:bidi="en-US"/>
          </w:rPr>
        </w:r>
        <w:r w:rsidR="00DF166C" w:rsidRPr="005A17FF">
          <w:rPr>
            <w:rFonts w:eastAsia="SimSun" w:cs="Calibri"/>
            <w:noProof/>
            <w:webHidden/>
            <w:color w:val="0000FF"/>
            <w:szCs w:val="18"/>
            <w:u w:val="single"/>
            <w:lang w:bidi="en-US"/>
          </w:rPr>
          <w:fldChar w:fldCharType="separate"/>
        </w:r>
        <w:r w:rsidR="00C96120" w:rsidRPr="005A17FF">
          <w:rPr>
            <w:rFonts w:eastAsia="SimSun" w:cs="Calibri"/>
            <w:noProof/>
            <w:webHidden/>
            <w:color w:val="0000FF"/>
            <w:szCs w:val="18"/>
            <w:u w:val="single"/>
            <w:lang w:bidi="en-US"/>
          </w:rPr>
          <w:t>3</w:t>
        </w:r>
        <w:r w:rsidR="00DF166C" w:rsidRPr="005A17FF">
          <w:rPr>
            <w:rFonts w:eastAsia="SimSun" w:cs="Calibri"/>
            <w:noProof/>
            <w:webHidden/>
            <w:color w:val="0000FF"/>
            <w:szCs w:val="18"/>
            <w:u w:val="single"/>
            <w:lang w:bidi="en-US"/>
          </w:rPr>
          <w:fldChar w:fldCharType="end"/>
        </w:r>
      </w:hyperlink>
    </w:p>
    <w:p w14:paraId="6A5E0626" w14:textId="77777777" w:rsidR="00DF166C" w:rsidRPr="005A17FF" w:rsidRDefault="00C3730B" w:rsidP="00DF166C">
      <w:pPr>
        <w:tabs>
          <w:tab w:val="right" w:pos="9900"/>
        </w:tabs>
        <w:spacing w:before="60"/>
        <w:ind w:left="187" w:hanging="144"/>
        <w:rPr>
          <w:rFonts w:asciiTheme="minorHAnsi" w:eastAsiaTheme="minorEastAsia" w:hAnsiTheme="minorHAnsi" w:cstheme="minorBidi"/>
          <w:noProof/>
          <w:sz w:val="22"/>
          <w:szCs w:val="22"/>
        </w:rPr>
      </w:pPr>
      <w:hyperlink w:anchor="_Toc8654879" w:history="1">
        <w:r w:rsidR="00DF166C" w:rsidRPr="005A17FF">
          <w:rPr>
            <w:rFonts w:eastAsia="SimSun" w:cs="Calibri"/>
            <w:b/>
            <w:noProof/>
            <w:color w:val="0000FF"/>
            <w:szCs w:val="18"/>
            <w:u w:val="single"/>
          </w:rPr>
          <w:t>A Multitiered Approach to Accessibility</w:t>
        </w:r>
        <w:r w:rsidR="00DF166C" w:rsidRPr="005A17FF">
          <w:rPr>
            <w:rFonts w:eastAsia="SimSun" w:cs="Calibri"/>
            <w:b/>
            <w:noProof/>
            <w:webHidden/>
            <w:color w:val="0000FF"/>
            <w:szCs w:val="18"/>
            <w:u w:val="single"/>
          </w:rPr>
          <w:tab/>
        </w:r>
        <w:r w:rsidR="00DF166C" w:rsidRPr="005A17FF">
          <w:rPr>
            <w:rFonts w:eastAsia="SimSun" w:cs="Calibri"/>
            <w:b/>
            <w:noProof/>
            <w:webHidden/>
            <w:color w:val="0000FF"/>
            <w:szCs w:val="18"/>
            <w:u w:val="single"/>
          </w:rPr>
          <w:fldChar w:fldCharType="begin"/>
        </w:r>
        <w:r w:rsidR="00DF166C" w:rsidRPr="005A17FF">
          <w:rPr>
            <w:rFonts w:eastAsia="SimSun" w:cs="Calibri"/>
            <w:b/>
            <w:noProof/>
            <w:webHidden/>
            <w:color w:val="0000FF"/>
            <w:szCs w:val="18"/>
            <w:u w:val="single"/>
          </w:rPr>
          <w:instrText xml:space="preserve"> PAGEREF _Toc8654879 \h </w:instrText>
        </w:r>
        <w:r w:rsidR="00DF166C" w:rsidRPr="005A17FF">
          <w:rPr>
            <w:rFonts w:eastAsia="SimSun" w:cs="Calibri"/>
            <w:b/>
            <w:noProof/>
            <w:webHidden/>
            <w:color w:val="0000FF"/>
            <w:szCs w:val="18"/>
            <w:u w:val="single"/>
          </w:rPr>
        </w:r>
        <w:r w:rsidR="00DF166C" w:rsidRPr="005A17FF">
          <w:rPr>
            <w:rFonts w:eastAsia="SimSun" w:cs="Calibri"/>
            <w:b/>
            <w:noProof/>
            <w:webHidden/>
            <w:color w:val="0000FF"/>
            <w:szCs w:val="18"/>
            <w:u w:val="single"/>
          </w:rPr>
          <w:fldChar w:fldCharType="separate"/>
        </w:r>
        <w:r w:rsidR="00C96120" w:rsidRPr="005A17FF">
          <w:rPr>
            <w:rFonts w:eastAsia="SimSun" w:cs="Calibri"/>
            <w:b/>
            <w:noProof/>
            <w:webHidden/>
            <w:color w:val="0000FF"/>
            <w:szCs w:val="18"/>
            <w:u w:val="single"/>
          </w:rPr>
          <w:t>4</w:t>
        </w:r>
        <w:r w:rsidR="00DF166C" w:rsidRPr="005A17FF">
          <w:rPr>
            <w:rFonts w:eastAsia="SimSun" w:cs="Calibri"/>
            <w:b/>
            <w:noProof/>
            <w:webHidden/>
            <w:color w:val="0000FF"/>
            <w:szCs w:val="18"/>
            <w:u w:val="single"/>
          </w:rPr>
          <w:fldChar w:fldCharType="end"/>
        </w:r>
      </w:hyperlink>
    </w:p>
    <w:p w14:paraId="341EC077" w14:textId="77777777" w:rsidR="00DF166C" w:rsidRPr="005A17FF" w:rsidRDefault="00C3730B" w:rsidP="00DF166C">
      <w:pPr>
        <w:tabs>
          <w:tab w:val="right" w:pos="9900"/>
        </w:tabs>
        <w:spacing w:before="60"/>
        <w:ind w:left="187" w:hanging="144"/>
        <w:rPr>
          <w:rFonts w:asciiTheme="minorHAnsi" w:eastAsiaTheme="minorEastAsia" w:hAnsiTheme="minorHAnsi" w:cstheme="minorBidi"/>
          <w:noProof/>
          <w:sz w:val="22"/>
          <w:szCs w:val="22"/>
        </w:rPr>
      </w:pPr>
      <w:hyperlink w:anchor="_Toc8654880" w:history="1">
        <w:r w:rsidR="00DF166C" w:rsidRPr="005A17FF">
          <w:rPr>
            <w:rFonts w:eastAsia="SimSun" w:cs="Calibri"/>
            <w:b/>
            <w:noProof/>
            <w:color w:val="0000FF"/>
            <w:szCs w:val="18"/>
            <w:u w:val="single"/>
          </w:rPr>
          <w:t>Specific Assessment and Accessibility Considerations for the ELPAC</w:t>
        </w:r>
        <w:r w:rsidR="00DF166C" w:rsidRPr="005A17FF">
          <w:rPr>
            <w:rFonts w:eastAsia="SimSun" w:cs="Calibri"/>
            <w:b/>
            <w:noProof/>
            <w:webHidden/>
            <w:color w:val="0000FF"/>
            <w:szCs w:val="18"/>
            <w:u w:val="single"/>
          </w:rPr>
          <w:tab/>
        </w:r>
        <w:r w:rsidR="00DF166C" w:rsidRPr="005A17FF">
          <w:rPr>
            <w:rFonts w:eastAsia="SimSun" w:cs="Calibri"/>
            <w:b/>
            <w:noProof/>
            <w:webHidden/>
            <w:color w:val="0000FF"/>
            <w:szCs w:val="18"/>
            <w:u w:val="single"/>
          </w:rPr>
          <w:fldChar w:fldCharType="begin"/>
        </w:r>
        <w:r w:rsidR="00DF166C" w:rsidRPr="005A17FF">
          <w:rPr>
            <w:rFonts w:eastAsia="SimSun" w:cs="Calibri"/>
            <w:b/>
            <w:noProof/>
            <w:webHidden/>
            <w:color w:val="0000FF"/>
            <w:szCs w:val="18"/>
            <w:u w:val="single"/>
          </w:rPr>
          <w:instrText xml:space="preserve"> PAGEREF _Toc8654880 \h </w:instrText>
        </w:r>
        <w:r w:rsidR="00DF166C" w:rsidRPr="005A17FF">
          <w:rPr>
            <w:rFonts w:eastAsia="SimSun" w:cs="Calibri"/>
            <w:b/>
            <w:noProof/>
            <w:webHidden/>
            <w:color w:val="0000FF"/>
            <w:szCs w:val="18"/>
            <w:u w:val="single"/>
          </w:rPr>
        </w:r>
        <w:r w:rsidR="00DF166C" w:rsidRPr="005A17FF">
          <w:rPr>
            <w:rFonts w:eastAsia="SimSun" w:cs="Calibri"/>
            <w:b/>
            <w:noProof/>
            <w:webHidden/>
            <w:color w:val="0000FF"/>
            <w:szCs w:val="18"/>
            <w:u w:val="single"/>
          </w:rPr>
          <w:fldChar w:fldCharType="separate"/>
        </w:r>
        <w:r w:rsidR="00C96120" w:rsidRPr="005A17FF">
          <w:rPr>
            <w:rFonts w:eastAsia="SimSun" w:cs="Calibri"/>
            <w:b/>
            <w:noProof/>
            <w:webHidden/>
            <w:color w:val="0000FF"/>
            <w:szCs w:val="18"/>
            <w:u w:val="single"/>
          </w:rPr>
          <w:t>5</w:t>
        </w:r>
        <w:r w:rsidR="00DF166C" w:rsidRPr="005A17FF">
          <w:rPr>
            <w:rFonts w:eastAsia="SimSun" w:cs="Calibri"/>
            <w:b/>
            <w:noProof/>
            <w:webHidden/>
            <w:color w:val="0000FF"/>
            <w:szCs w:val="18"/>
            <w:u w:val="single"/>
          </w:rPr>
          <w:fldChar w:fldCharType="end"/>
        </w:r>
      </w:hyperlink>
    </w:p>
    <w:p w14:paraId="1ACA6BDA" w14:textId="77777777" w:rsidR="00DF166C" w:rsidRPr="005A17FF" w:rsidRDefault="00C3730B" w:rsidP="00DF166C">
      <w:pPr>
        <w:tabs>
          <w:tab w:val="right" w:pos="9900"/>
        </w:tabs>
        <w:spacing w:before="20"/>
        <w:ind w:left="432" w:hanging="144"/>
        <w:rPr>
          <w:rFonts w:asciiTheme="minorHAnsi" w:eastAsiaTheme="minorEastAsia" w:hAnsiTheme="minorHAnsi" w:cstheme="minorBidi"/>
          <w:noProof/>
          <w:sz w:val="22"/>
          <w:szCs w:val="22"/>
        </w:rPr>
      </w:pPr>
      <w:hyperlink w:anchor="_Toc8654881" w:history="1">
        <w:r w:rsidR="00DF166C" w:rsidRPr="005A17FF">
          <w:rPr>
            <w:rFonts w:eastAsia="SimSun" w:cs="Calibri"/>
            <w:noProof/>
            <w:color w:val="0000FF"/>
            <w:szCs w:val="18"/>
            <w:u w:val="single"/>
            <w:lang w:bidi="en-US"/>
          </w:rPr>
          <w:t>Considerations for the Alternate ELPAC</w:t>
        </w:r>
        <w:r w:rsidR="00DF166C" w:rsidRPr="005A17FF">
          <w:rPr>
            <w:rFonts w:eastAsia="SimSun" w:cs="Calibri"/>
            <w:noProof/>
            <w:webHidden/>
            <w:color w:val="0000FF"/>
            <w:szCs w:val="18"/>
            <w:u w:val="single"/>
            <w:lang w:bidi="en-US"/>
          </w:rPr>
          <w:tab/>
        </w:r>
        <w:r w:rsidR="00DF166C" w:rsidRPr="005A17FF">
          <w:rPr>
            <w:rFonts w:eastAsia="SimSun" w:cs="Calibri"/>
            <w:noProof/>
            <w:webHidden/>
            <w:color w:val="0000FF"/>
            <w:szCs w:val="18"/>
            <w:u w:val="single"/>
            <w:lang w:bidi="en-US"/>
          </w:rPr>
          <w:fldChar w:fldCharType="begin"/>
        </w:r>
        <w:r w:rsidR="00DF166C" w:rsidRPr="005A17FF">
          <w:rPr>
            <w:rFonts w:eastAsia="SimSun" w:cs="Calibri"/>
            <w:noProof/>
            <w:webHidden/>
            <w:color w:val="0000FF"/>
            <w:szCs w:val="18"/>
            <w:u w:val="single"/>
            <w:lang w:bidi="en-US"/>
          </w:rPr>
          <w:instrText xml:space="preserve"> PAGEREF _Toc8654881 \h </w:instrText>
        </w:r>
        <w:r w:rsidR="00DF166C" w:rsidRPr="005A17FF">
          <w:rPr>
            <w:rFonts w:eastAsia="SimSun" w:cs="Calibri"/>
            <w:noProof/>
            <w:webHidden/>
            <w:color w:val="0000FF"/>
            <w:szCs w:val="18"/>
            <w:u w:val="single"/>
            <w:lang w:bidi="en-US"/>
          </w:rPr>
        </w:r>
        <w:r w:rsidR="00DF166C" w:rsidRPr="005A17FF">
          <w:rPr>
            <w:rFonts w:eastAsia="SimSun" w:cs="Calibri"/>
            <w:noProof/>
            <w:webHidden/>
            <w:color w:val="0000FF"/>
            <w:szCs w:val="18"/>
            <w:u w:val="single"/>
            <w:lang w:bidi="en-US"/>
          </w:rPr>
          <w:fldChar w:fldCharType="separate"/>
        </w:r>
        <w:r w:rsidR="00C96120" w:rsidRPr="005A17FF">
          <w:rPr>
            <w:rFonts w:eastAsia="SimSun" w:cs="Calibri"/>
            <w:noProof/>
            <w:webHidden/>
            <w:color w:val="0000FF"/>
            <w:szCs w:val="18"/>
            <w:u w:val="single"/>
            <w:lang w:bidi="en-US"/>
          </w:rPr>
          <w:t>5</w:t>
        </w:r>
        <w:r w:rsidR="00DF166C" w:rsidRPr="005A17FF">
          <w:rPr>
            <w:rFonts w:eastAsia="SimSun" w:cs="Calibri"/>
            <w:noProof/>
            <w:webHidden/>
            <w:color w:val="0000FF"/>
            <w:szCs w:val="18"/>
            <w:u w:val="single"/>
            <w:lang w:bidi="en-US"/>
          </w:rPr>
          <w:fldChar w:fldCharType="end"/>
        </w:r>
      </w:hyperlink>
    </w:p>
    <w:p w14:paraId="62983CC5" w14:textId="77777777" w:rsidR="00DF166C" w:rsidRPr="005A17FF" w:rsidRDefault="00C3730B" w:rsidP="00DF166C">
      <w:pPr>
        <w:tabs>
          <w:tab w:val="right" w:pos="9900"/>
        </w:tabs>
        <w:spacing w:before="20"/>
        <w:ind w:left="432" w:hanging="144"/>
        <w:rPr>
          <w:rFonts w:asciiTheme="minorHAnsi" w:eastAsiaTheme="minorEastAsia" w:hAnsiTheme="minorHAnsi" w:cstheme="minorBidi"/>
          <w:noProof/>
          <w:sz w:val="22"/>
          <w:szCs w:val="22"/>
        </w:rPr>
      </w:pPr>
      <w:hyperlink w:anchor="_Toc8654882" w:history="1">
        <w:r w:rsidR="00DF166C" w:rsidRPr="005A17FF">
          <w:rPr>
            <w:rFonts w:eastAsia="SimSun" w:cs="Calibri"/>
            <w:noProof/>
            <w:color w:val="0000FF"/>
            <w:szCs w:val="18"/>
            <w:u w:val="single"/>
            <w:lang w:bidi="en-US"/>
          </w:rPr>
          <w:t>Accessibility Resources and Their Recommended Use in Operational Assessments</w:t>
        </w:r>
        <w:r w:rsidR="00DF166C" w:rsidRPr="005A17FF">
          <w:rPr>
            <w:rFonts w:eastAsia="SimSun" w:cs="Calibri"/>
            <w:noProof/>
            <w:webHidden/>
            <w:color w:val="0000FF"/>
            <w:szCs w:val="18"/>
            <w:u w:val="single"/>
            <w:lang w:bidi="en-US"/>
          </w:rPr>
          <w:tab/>
        </w:r>
        <w:r w:rsidR="00DF166C" w:rsidRPr="005A17FF">
          <w:rPr>
            <w:rFonts w:eastAsia="SimSun" w:cs="Calibri"/>
            <w:noProof/>
            <w:webHidden/>
            <w:color w:val="0000FF"/>
            <w:szCs w:val="18"/>
            <w:u w:val="single"/>
            <w:lang w:bidi="en-US"/>
          </w:rPr>
          <w:fldChar w:fldCharType="begin"/>
        </w:r>
        <w:r w:rsidR="00DF166C" w:rsidRPr="005A17FF">
          <w:rPr>
            <w:rFonts w:eastAsia="SimSun" w:cs="Calibri"/>
            <w:noProof/>
            <w:webHidden/>
            <w:color w:val="0000FF"/>
            <w:szCs w:val="18"/>
            <w:u w:val="single"/>
            <w:lang w:bidi="en-US"/>
          </w:rPr>
          <w:instrText xml:space="preserve"> PAGEREF _Toc8654882 \h </w:instrText>
        </w:r>
        <w:r w:rsidR="00DF166C" w:rsidRPr="005A17FF">
          <w:rPr>
            <w:rFonts w:eastAsia="SimSun" w:cs="Calibri"/>
            <w:noProof/>
            <w:webHidden/>
            <w:color w:val="0000FF"/>
            <w:szCs w:val="18"/>
            <w:u w:val="single"/>
            <w:lang w:bidi="en-US"/>
          </w:rPr>
        </w:r>
        <w:r w:rsidR="00DF166C" w:rsidRPr="005A17FF">
          <w:rPr>
            <w:rFonts w:eastAsia="SimSun" w:cs="Calibri"/>
            <w:noProof/>
            <w:webHidden/>
            <w:color w:val="0000FF"/>
            <w:szCs w:val="18"/>
            <w:u w:val="single"/>
            <w:lang w:bidi="en-US"/>
          </w:rPr>
          <w:fldChar w:fldCharType="separate"/>
        </w:r>
        <w:r w:rsidR="00C96120" w:rsidRPr="005A17FF">
          <w:rPr>
            <w:rFonts w:eastAsia="SimSun" w:cs="Calibri"/>
            <w:noProof/>
            <w:webHidden/>
            <w:color w:val="0000FF"/>
            <w:szCs w:val="18"/>
            <w:u w:val="single"/>
            <w:lang w:bidi="en-US"/>
          </w:rPr>
          <w:t>6</w:t>
        </w:r>
        <w:r w:rsidR="00DF166C" w:rsidRPr="005A17FF">
          <w:rPr>
            <w:rFonts w:eastAsia="SimSun" w:cs="Calibri"/>
            <w:noProof/>
            <w:webHidden/>
            <w:color w:val="0000FF"/>
            <w:szCs w:val="18"/>
            <w:u w:val="single"/>
            <w:lang w:bidi="en-US"/>
          </w:rPr>
          <w:fldChar w:fldCharType="end"/>
        </w:r>
      </w:hyperlink>
    </w:p>
    <w:p w14:paraId="056042B6" w14:textId="77777777" w:rsidR="00DF166C" w:rsidRPr="005A17FF" w:rsidRDefault="00C3730B" w:rsidP="00DF166C">
      <w:pPr>
        <w:tabs>
          <w:tab w:val="right" w:pos="9900"/>
        </w:tabs>
        <w:spacing w:before="60"/>
        <w:ind w:left="187" w:hanging="144"/>
        <w:rPr>
          <w:rFonts w:asciiTheme="minorHAnsi" w:eastAsiaTheme="minorEastAsia" w:hAnsiTheme="minorHAnsi" w:cstheme="minorBidi"/>
          <w:noProof/>
          <w:sz w:val="22"/>
          <w:szCs w:val="22"/>
        </w:rPr>
      </w:pPr>
      <w:hyperlink w:anchor="_Toc8654883" w:history="1">
        <w:r w:rsidR="00DF166C" w:rsidRPr="005A17FF">
          <w:rPr>
            <w:rFonts w:eastAsia="SimSun" w:cs="Calibri"/>
            <w:b/>
            <w:noProof/>
            <w:color w:val="0000FF"/>
            <w:szCs w:val="18"/>
            <w:u w:val="single"/>
            <w:lang w:bidi="en-US"/>
          </w:rPr>
          <w:t>References</w:t>
        </w:r>
        <w:r w:rsidR="00DF166C" w:rsidRPr="005A17FF">
          <w:rPr>
            <w:rFonts w:eastAsia="SimSun" w:cs="Calibri"/>
            <w:b/>
            <w:noProof/>
            <w:webHidden/>
            <w:color w:val="0000FF"/>
            <w:szCs w:val="18"/>
            <w:u w:val="single"/>
          </w:rPr>
          <w:tab/>
        </w:r>
        <w:r w:rsidR="00DF166C" w:rsidRPr="005A17FF">
          <w:rPr>
            <w:rFonts w:eastAsia="SimSun" w:cs="Calibri"/>
            <w:b/>
            <w:noProof/>
            <w:webHidden/>
            <w:color w:val="0000FF"/>
            <w:szCs w:val="18"/>
            <w:u w:val="single"/>
          </w:rPr>
          <w:fldChar w:fldCharType="begin"/>
        </w:r>
        <w:r w:rsidR="00DF166C" w:rsidRPr="005A17FF">
          <w:rPr>
            <w:rFonts w:eastAsia="SimSun" w:cs="Calibri"/>
            <w:b/>
            <w:noProof/>
            <w:webHidden/>
            <w:color w:val="0000FF"/>
            <w:szCs w:val="18"/>
            <w:u w:val="single"/>
          </w:rPr>
          <w:instrText xml:space="preserve"> PAGEREF _Toc8654883 \h </w:instrText>
        </w:r>
        <w:r w:rsidR="00DF166C" w:rsidRPr="005A17FF">
          <w:rPr>
            <w:rFonts w:eastAsia="SimSun" w:cs="Calibri"/>
            <w:b/>
            <w:noProof/>
            <w:webHidden/>
            <w:color w:val="0000FF"/>
            <w:szCs w:val="18"/>
            <w:u w:val="single"/>
          </w:rPr>
        </w:r>
        <w:r w:rsidR="00DF166C" w:rsidRPr="005A17FF">
          <w:rPr>
            <w:rFonts w:eastAsia="SimSun" w:cs="Calibri"/>
            <w:b/>
            <w:noProof/>
            <w:webHidden/>
            <w:color w:val="0000FF"/>
            <w:szCs w:val="18"/>
            <w:u w:val="single"/>
          </w:rPr>
          <w:fldChar w:fldCharType="separate"/>
        </w:r>
        <w:r w:rsidR="00C96120" w:rsidRPr="005A17FF">
          <w:rPr>
            <w:rFonts w:eastAsia="SimSun" w:cs="Calibri"/>
            <w:b/>
            <w:noProof/>
            <w:webHidden/>
            <w:color w:val="0000FF"/>
            <w:szCs w:val="18"/>
            <w:u w:val="single"/>
          </w:rPr>
          <w:t>28</w:t>
        </w:r>
        <w:r w:rsidR="00DF166C" w:rsidRPr="005A17FF">
          <w:rPr>
            <w:rFonts w:eastAsia="SimSun" w:cs="Calibri"/>
            <w:b/>
            <w:noProof/>
            <w:webHidden/>
            <w:color w:val="0000FF"/>
            <w:szCs w:val="18"/>
            <w:u w:val="single"/>
          </w:rPr>
          <w:fldChar w:fldCharType="end"/>
        </w:r>
      </w:hyperlink>
    </w:p>
    <w:p w14:paraId="58EBFE3B" w14:textId="77777777" w:rsidR="00DF166C" w:rsidRPr="005A17FF" w:rsidRDefault="00C3730B" w:rsidP="00DF166C">
      <w:pPr>
        <w:tabs>
          <w:tab w:val="right" w:pos="9900"/>
        </w:tabs>
        <w:spacing w:before="60"/>
        <w:ind w:left="187" w:hanging="144"/>
        <w:rPr>
          <w:rFonts w:asciiTheme="minorHAnsi" w:eastAsiaTheme="minorEastAsia" w:hAnsiTheme="minorHAnsi" w:cstheme="minorBidi"/>
          <w:noProof/>
          <w:sz w:val="22"/>
          <w:szCs w:val="22"/>
        </w:rPr>
      </w:pPr>
      <w:hyperlink w:anchor="_Toc8654884" w:history="1">
        <w:r w:rsidR="00DF166C" w:rsidRPr="005A17FF">
          <w:rPr>
            <w:rFonts w:eastAsia="SimSun" w:cs="Calibri"/>
            <w:b/>
            <w:noProof/>
            <w:color w:val="0000FF"/>
            <w:szCs w:val="18"/>
            <w:u w:val="single"/>
            <w:lang w:bidi="en-US"/>
          </w:rPr>
          <w:t>Biographical Summaries, Educational Testing Service (ETS) Assessment Design Team Members</w:t>
        </w:r>
        <w:r w:rsidR="00DF166C" w:rsidRPr="005A17FF">
          <w:rPr>
            <w:rFonts w:eastAsia="SimSun" w:cs="Calibri"/>
            <w:b/>
            <w:noProof/>
            <w:webHidden/>
            <w:color w:val="0000FF"/>
            <w:szCs w:val="18"/>
            <w:u w:val="single"/>
          </w:rPr>
          <w:tab/>
        </w:r>
        <w:r w:rsidR="00DF166C" w:rsidRPr="005A17FF">
          <w:rPr>
            <w:rFonts w:eastAsia="SimSun" w:cs="Calibri"/>
            <w:b/>
            <w:noProof/>
            <w:webHidden/>
            <w:color w:val="0000FF"/>
            <w:szCs w:val="18"/>
            <w:u w:val="single"/>
          </w:rPr>
          <w:fldChar w:fldCharType="begin"/>
        </w:r>
        <w:r w:rsidR="00DF166C" w:rsidRPr="005A17FF">
          <w:rPr>
            <w:rFonts w:eastAsia="SimSun" w:cs="Calibri"/>
            <w:b/>
            <w:noProof/>
            <w:webHidden/>
            <w:color w:val="0000FF"/>
            <w:szCs w:val="18"/>
            <w:u w:val="single"/>
          </w:rPr>
          <w:instrText xml:space="preserve"> PAGEREF _Toc8654884 \h </w:instrText>
        </w:r>
        <w:r w:rsidR="00DF166C" w:rsidRPr="005A17FF">
          <w:rPr>
            <w:rFonts w:eastAsia="SimSun" w:cs="Calibri"/>
            <w:b/>
            <w:noProof/>
            <w:webHidden/>
            <w:color w:val="0000FF"/>
            <w:szCs w:val="18"/>
            <w:u w:val="single"/>
          </w:rPr>
        </w:r>
        <w:r w:rsidR="00DF166C" w:rsidRPr="005A17FF">
          <w:rPr>
            <w:rFonts w:eastAsia="SimSun" w:cs="Calibri"/>
            <w:b/>
            <w:noProof/>
            <w:webHidden/>
            <w:color w:val="0000FF"/>
            <w:szCs w:val="18"/>
            <w:u w:val="single"/>
          </w:rPr>
          <w:fldChar w:fldCharType="separate"/>
        </w:r>
        <w:r w:rsidR="00C96120" w:rsidRPr="005A17FF">
          <w:rPr>
            <w:rFonts w:eastAsia="SimSun" w:cs="Calibri"/>
            <w:b/>
            <w:noProof/>
            <w:webHidden/>
            <w:color w:val="0000FF"/>
            <w:szCs w:val="18"/>
            <w:u w:val="single"/>
          </w:rPr>
          <w:t>29</w:t>
        </w:r>
        <w:r w:rsidR="00DF166C" w:rsidRPr="005A17FF">
          <w:rPr>
            <w:rFonts w:eastAsia="SimSun" w:cs="Calibri"/>
            <w:b/>
            <w:noProof/>
            <w:webHidden/>
            <w:color w:val="0000FF"/>
            <w:szCs w:val="18"/>
            <w:u w:val="single"/>
          </w:rPr>
          <w:fldChar w:fldCharType="end"/>
        </w:r>
      </w:hyperlink>
    </w:p>
    <w:p w14:paraId="70850D86" w14:textId="77777777" w:rsidR="00DF166C" w:rsidRPr="005A17FF" w:rsidRDefault="00DF166C" w:rsidP="00DF166C">
      <w:pPr>
        <w:tabs>
          <w:tab w:val="left" w:pos="1100"/>
          <w:tab w:val="right" w:pos="9900"/>
        </w:tabs>
        <w:spacing w:before="240" w:after="120"/>
        <w:contextualSpacing/>
        <w:rPr>
          <w:rFonts w:eastAsia="SimSun" w:cs="Calibri"/>
          <w:b/>
          <w:noProof/>
          <w:color w:val="000000" w:themeColor="text1"/>
          <w:sz w:val="32"/>
          <w:szCs w:val="18"/>
        </w:rPr>
      </w:pPr>
      <w:r w:rsidRPr="005A17FF">
        <w:rPr>
          <w:rFonts w:eastAsia="SimSun" w:cs="Calibri"/>
          <w:b/>
          <w:noProof/>
          <w:color w:val="000000" w:themeColor="text1"/>
          <w:sz w:val="32"/>
          <w:szCs w:val="18"/>
        </w:rPr>
        <w:fldChar w:fldCharType="end"/>
      </w:r>
      <w:bookmarkStart w:id="4" w:name="_Toc456691068"/>
      <w:bookmarkStart w:id="5" w:name="_Toc456898957"/>
      <w:bookmarkStart w:id="6" w:name="_Toc456903871"/>
      <w:r w:rsidRPr="005A17FF">
        <w:rPr>
          <w:rFonts w:eastAsia="SimSun" w:cs="Calibri"/>
          <w:b/>
          <w:noProof/>
          <w:color w:val="000000" w:themeColor="text1"/>
          <w:sz w:val="32"/>
          <w:szCs w:val="18"/>
        </w:rPr>
        <w:t>List of Tables</w:t>
      </w:r>
      <w:bookmarkEnd w:id="4"/>
      <w:bookmarkEnd w:id="5"/>
      <w:bookmarkEnd w:id="6"/>
    </w:p>
    <w:p w14:paraId="3B64C3B1" w14:textId="77777777" w:rsidR="00DF166C" w:rsidRPr="005A17FF" w:rsidRDefault="00DF166C" w:rsidP="00DF166C">
      <w:pPr>
        <w:tabs>
          <w:tab w:val="right" w:pos="9792"/>
        </w:tabs>
        <w:spacing w:after="20"/>
        <w:ind w:left="144" w:right="144" w:hanging="144"/>
        <w:rPr>
          <w:rFonts w:asciiTheme="minorHAnsi" w:eastAsiaTheme="minorEastAsia" w:hAnsiTheme="minorHAnsi" w:cstheme="minorBidi"/>
          <w:noProof/>
          <w:sz w:val="22"/>
          <w:szCs w:val="22"/>
        </w:rPr>
      </w:pPr>
      <w:r w:rsidRPr="005A17FF">
        <w:rPr>
          <w:rFonts w:eastAsia="SimSun" w:cs="Calibri"/>
          <w:noProof/>
          <w:color w:val="0000FF"/>
          <w:szCs w:val="18"/>
          <w:u w:val="single"/>
          <w:lang w:eastAsia="zh-CN"/>
        </w:rPr>
        <w:fldChar w:fldCharType="begin"/>
      </w:r>
      <w:r w:rsidRPr="005A17FF">
        <w:rPr>
          <w:rFonts w:eastAsia="SimSun" w:cs="Calibri"/>
          <w:noProof/>
          <w:color w:val="0000FF"/>
          <w:szCs w:val="18"/>
          <w:u w:val="single"/>
          <w:lang w:eastAsia="zh-CN"/>
        </w:rPr>
        <w:instrText xml:space="preserve"> TOC \h \z \c "Table" </w:instrText>
      </w:r>
      <w:r w:rsidRPr="005A17FF">
        <w:rPr>
          <w:rFonts w:eastAsia="SimSun" w:cs="Calibri"/>
          <w:noProof/>
          <w:color w:val="0000FF"/>
          <w:szCs w:val="18"/>
          <w:u w:val="single"/>
          <w:lang w:eastAsia="zh-CN"/>
        </w:rPr>
        <w:fldChar w:fldCharType="separate"/>
      </w:r>
      <w:hyperlink w:anchor="_Toc8654885" w:history="1">
        <w:r w:rsidRPr="005A17FF">
          <w:rPr>
            <w:rFonts w:eastAsia="SimSun" w:cs="Calibri"/>
            <w:noProof/>
            <w:color w:val="0000FF"/>
            <w:szCs w:val="18"/>
            <w:u w:val="single"/>
            <w:lang w:eastAsia="zh-CN"/>
          </w:rPr>
          <w:t>Table 1.  ELPAC Accessibility Resources—Universal Tools</w:t>
        </w:r>
        <w:r w:rsidRPr="005A17FF">
          <w:rPr>
            <w:rFonts w:eastAsia="SimSun" w:cs="Calibri"/>
            <w:noProof/>
            <w:webHidden/>
            <w:color w:val="0000FF"/>
            <w:szCs w:val="18"/>
            <w:u w:val="single"/>
            <w:lang w:eastAsia="zh-CN"/>
          </w:rPr>
          <w:tab/>
        </w:r>
        <w:r w:rsidRPr="005A17FF">
          <w:rPr>
            <w:rFonts w:eastAsia="SimSun" w:cs="Calibri"/>
            <w:noProof/>
            <w:webHidden/>
            <w:color w:val="0000FF"/>
            <w:szCs w:val="18"/>
            <w:u w:val="single"/>
            <w:lang w:eastAsia="zh-CN"/>
          </w:rPr>
          <w:fldChar w:fldCharType="begin"/>
        </w:r>
        <w:r w:rsidRPr="005A17FF">
          <w:rPr>
            <w:rFonts w:eastAsia="SimSun" w:cs="Calibri"/>
            <w:noProof/>
            <w:webHidden/>
            <w:color w:val="0000FF"/>
            <w:szCs w:val="18"/>
            <w:u w:val="single"/>
            <w:lang w:eastAsia="zh-CN"/>
          </w:rPr>
          <w:instrText xml:space="preserve"> PAGEREF _Toc8654885 \h </w:instrText>
        </w:r>
        <w:r w:rsidRPr="005A17FF">
          <w:rPr>
            <w:rFonts w:eastAsia="SimSun" w:cs="Calibri"/>
            <w:noProof/>
            <w:webHidden/>
            <w:color w:val="0000FF"/>
            <w:szCs w:val="18"/>
            <w:u w:val="single"/>
            <w:lang w:eastAsia="zh-CN"/>
          </w:rPr>
        </w:r>
        <w:r w:rsidRPr="005A17FF">
          <w:rPr>
            <w:rFonts w:eastAsia="SimSun" w:cs="Calibri"/>
            <w:noProof/>
            <w:webHidden/>
            <w:color w:val="0000FF"/>
            <w:szCs w:val="18"/>
            <w:u w:val="single"/>
            <w:lang w:eastAsia="zh-CN"/>
          </w:rPr>
          <w:fldChar w:fldCharType="separate"/>
        </w:r>
        <w:r w:rsidR="00C96120" w:rsidRPr="005A17FF">
          <w:rPr>
            <w:rFonts w:eastAsia="SimSun" w:cs="Calibri"/>
            <w:noProof/>
            <w:webHidden/>
            <w:color w:val="0000FF"/>
            <w:szCs w:val="18"/>
            <w:u w:val="single"/>
            <w:lang w:eastAsia="zh-CN"/>
          </w:rPr>
          <w:t>7</w:t>
        </w:r>
        <w:r w:rsidRPr="005A17FF">
          <w:rPr>
            <w:rFonts w:eastAsia="SimSun" w:cs="Calibri"/>
            <w:noProof/>
            <w:webHidden/>
            <w:color w:val="0000FF"/>
            <w:szCs w:val="18"/>
            <w:u w:val="single"/>
            <w:lang w:eastAsia="zh-CN"/>
          </w:rPr>
          <w:fldChar w:fldCharType="end"/>
        </w:r>
      </w:hyperlink>
    </w:p>
    <w:p w14:paraId="23B43A70" w14:textId="77777777" w:rsidR="00DF166C" w:rsidRPr="005A17FF" w:rsidRDefault="00C3730B" w:rsidP="00DF166C">
      <w:pPr>
        <w:tabs>
          <w:tab w:val="right" w:pos="9792"/>
        </w:tabs>
        <w:spacing w:after="20"/>
        <w:ind w:left="144" w:right="144" w:hanging="144"/>
        <w:rPr>
          <w:rFonts w:asciiTheme="minorHAnsi" w:eastAsiaTheme="minorEastAsia" w:hAnsiTheme="minorHAnsi" w:cstheme="minorBidi"/>
          <w:noProof/>
          <w:sz w:val="22"/>
          <w:szCs w:val="22"/>
        </w:rPr>
      </w:pPr>
      <w:hyperlink w:anchor="_Toc8654886" w:history="1">
        <w:r w:rsidR="00DF166C" w:rsidRPr="005A17FF">
          <w:rPr>
            <w:rFonts w:eastAsia="SimSun" w:cs="Calibri"/>
            <w:noProof/>
            <w:color w:val="0000FF"/>
            <w:szCs w:val="18"/>
            <w:u w:val="single"/>
            <w:lang w:eastAsia="zh-CN"/>
          </w:rPr>
          <w:t>Table 2.  ELPAC Accessibility Resources—Designated Supports</w:t>
        </w:r>
        <w:r w:rsidR="00DF166C" w:rsidRPr="005A17FF">
          <w:rPr>
            <w:rFonts w:eastAsia="SimSun" w:cs="Calibri"/>
            <w:noProof/>
            <w:webHidden/>
            <w:color w:val="0000FF"/>
            <w:szCs w:val="18"/>
            <w:u w:val="single"/>
            <w:lang w:eastAsia="zh-CN"/>
          </w:rPr>
          <w:tab/>
        </w:r>
        <w:r w:rsidR="00DF166C" w:rsidRPr="005A17FF">
          <w:rPr>
            <w:rFonts w:eastAsia="SimSun" w:cs="Calibri"/>
            <w:noProof/>
            <w:webHidden/>
            <w:color w:val="0000FF"/>
            <w:szCs w:val="18"/>
            <w:u w:val="single"/>
            <w:lang w:eastAsia="zh-CN"/>
          </w:rPr>
          <w:fldChar w:fldCharType="begin"/>
        </w:r>
        <w:r w:rsidR="00DF166C" w:rsidRPr="005A17FF">
          <w:rPr>
            <w:rFonts w:eastAsia="SimSun" w:cs="Calibri"/>
            <w:noProof/>
            <w:webHidden/>
            <w:color w:val="0000FF"/>
            <w:szCs w:val="18"/>
            <w:u w:val="single"/>
            <w:lang w:eastAsia="zh-CN"/>
          </w:rPr>
          <w:instrText xml:space="preserve"> PAGEREF _Toc8654886 \h </w:instrText>
        </w:r>
        <w:r w:rsidR="00DF166C" w:rsidRPr="005A17FF">
          <w:rPr>
            <w:rFonts w:eastAsia="SimSun" w:cs="Calibri"/>
            <w:noProof/>
            <w:webHidden/>
            <w:color w:val="0000FF"/>
            <w:szCs w:val="18"/>
            <w:u w:val="single"/>
            <w:lang w:eastAsia="zh-CN"/>
          </w:rPr>
        </w:r>
        <w:r w:rsidR="00DF166C" w:rsidRPr="005A17FF">
          <w:rPr>
            <w:rFonts w:eastAsia="SimSun" w:cs="Calibri"/>
            <w:noProof/>
            <w:webHidden/>
            <w:color w:val="0000FF"/>
            <w:szCs w:val="18"/>
            <w:u w:val="single"/>
            <w:lang w:eastAsia="zh-CN"/>
          </w:rPr>
          <w:fldChar w:fldCharType="separate"/>
        </w:r>
        <w:r w:rsidR="00C96120" w:rsidRPr="005A17FF">
          <w:rPr>
            <w:rFonts w:eastAsia="SimSun" w:cs="Calibri"/>
            <w:noProof/>
            <w:webHidden/>
            <w:color w:val="0000FF"/>
            <w:szCs w:val="18"/>
            <w:u w:val="single"/>
            <w:lang w:eastAsia="zh-CN"/>
          </w:rPr>
          <w:t>12</w:t>
        </w:r>
        <w:r w:rsidR="00DF166C" w:rsidRPr="005A17FF">
          <w:rPr>
            <w:rFonts w:eastAsia="SimSun" w:cs="Calibri"/>
            <w:noProof/>
            <w:webHidden/>
            <w:color w:val="0000FF"/>
            <w:szCs w:val="18"/>
            <w:u w:val="single"/>
            <w:lang w:eastAsia="zh-CN"/>
          </w:rPr>
          <w:fldChar w:fldCharType="end"/>
        </w:r>
      </w:hyperlink>
    </w:p>
    <w:p w14:paraId="5432AC0F" w14:textId="77777777" w:rsidR="00DF166C" w:rsidRPr="005A17FF" w:rsidRDefault="00C3730B" w:rsidP="00DF166C">
      <w:pPr>
        <w:tabs>
          <w:tab w:val="right" w:pos="9792"/>
        </w:tabs>
        <w:spacing w:after="20"/>
        <w:ind w:left="144" w:right="144" w:hanging="144"/>
        <w:rPr>
          <w:rFonts w:asciiTheme="minorHAnsi" w:eastAsiaTheme="minorEastAsia" w:hAnsiTheme="minorHAnsi" w:cstheme="minorBidi"/>
          <w:noProof/>
          <w:sz w:val="22"/>
          <w:szCs w:val="22"/>
        </w:rPr>
      </w:pPr>
      <w:hyperlink w:anchor="_Toc8654887" w:history="1">
        <w:r w:rsidR="00DF166C" w:rsidRPr="005A17FF">
          <w:rPr>
            <w:rFonts w:eastAsia="SimSun" w:cs="Calibri"/>
            <w:noProof/>
            <w:color w:val="0000FF"/>
            <w:szCs w:val="18"/>
            <w:u w:val="single"/>
            <w:lang w:eastAsia="zh-CN"/>
          </w:rPr>
          <w:t>Table 3.  ELPAC Accessibility Resources—Accommodations</w:t>
        </w:r>
        <w:r w:rsidR="00DF166C" w:rsidRPr="005A17FF">
          <w:rPr>
            <w:rFonts w:eastAsia="SimSun" w:cs="Calibri"/>
            <w:noProof/>
            <w:webHidden/>
            <w:color w:val="0000FF"/>
            <w:szCs w:val="18"/>
            <w:u w:val="single"/>
            <w:lang w:eastAsia="zh-CN"/>
          </w:rPr>
          <w:tab/>
        </w:r>
        <w:r w:rsidR="00DF166C" w:rsidRPr="005A17FF">
          <w:rPr>
            <w:rFonts w:eastAsia="SimSun" w:cs="Calibri"/>
            <w:noProof/>
            <w:webHidden/>
            <w:color w:val="0000FF"/>
            <w:szCs w:val="18"/>
            <w:u w:val="single"/>
            <w:lang w:eastAsia="zh-CN"/>
          </w:rPr>
          <w:fldChar w:fldCharType="begin"/>
        </w:r>
        <w:r w:rsidR="00DF166C" w:rsidRPr="005A17FF">
          <w:rPr>
            <w:rFonts w:eastAsia="SimSun" w:cs="Calibri"/>
            <w:noProof/>
            <w:webHidden/>
            <w:color w:val="0000FF"/>
            <w:szCs w:val="18"/>
            <w:u w:val="single"/>
            <w:lang w:eastAsia="zh-CN"/>
          </w:rPr>
          <w:instrText xml:space="preserve"> PAGEREF _Toc8654887 \h </w:instrText>
        </w:r>
        <w:r w:rsidR="00DF166C" w:rsidRPr="005A17FF">
          <w:rPr>
            <w:rFonts w:eastAsia="SimSun" w:cs="Calibri"/>
            <w:noProof/>
            <w:webHidden/>
            <w:color w:val="0000FF"/>
            <w:szCs w:val="18"/>
            <w:u w:val="single"/>
            <w:lang w:eastAsia="zh-CN"/>
          </w:rPr>
        </w:r>
        <w:r w:rsidR="00DF166C" w:rsidRPr="005A17FF">
          <w:rPr>
            <w:rFonts w:eastAsia="SimSun" w:cs="Calibri"/>
            <w:noProof/>
            <w:webHidden/>
            <w:color w:val="0000FF"/>
            <w:szCs w:val="18"/>
            <w:u w:val="single"/>
            <w:lang w:eastAsia="zh-CN"/>
          </w:rPr>
          <w:fldChar w:fldCharType="separate"/>
        </w:r>
        <w:r w:rsidR="00C96120" w:rsidRPr="005A17FF">
          <w:rPr>
            <w:rFonts w:eastAsia="SimSun" w:cs="Calibri"/>
            <w:noProof/>
            <w:webHidden/>
            <w:color w:val="0000FF"/>
            <w:szCs w:val="18"/>
            <w:u w:val="single"/>
            <w:lang w:eastAsia="zh-CN"/>
          </w:rPr>
          <w:t>20</w:t>
        </w:r>
        <w:r w:rsidR="00DF166C" w:rsidRPr="005A17FF">
          <w:rPr>
            <w:rFonts w:eastAsia="SimSun" w:cs="Calibri"/>
            <w:noProof/>
            <w:webHidden/>
            <w:color w:val="0000FF"/>
            <w:szCs w:val="18"/>
            <w:u w:val="single"/>
            <w:lang w:eastAsia="zh-CN"/>
          </w:rPr>
          <w:fldChar w:fldCharType="end"/>
        </w:r>
      </w:hyperlink>
    </w:p>
    <w:p w14:paraId="36FF9F54" w14:textId="77777777" w:rsidR="00DF166C" w:rsidRPr="005A17FF" w:rsidRDefault="00C3730B" w:rsidP="00DF166C">
      <w:pPr>
        <w:tabs>
          <w:tab w:val="right" w:pos="9792"/>
        </w:tabs>
        <w:spacing w:after="20"/>
        <w:ind w:left="144" w:right="144" w:hanging="144"/>
        <w:rPr>
          <w:rFonts w:asciiTheme="minorHAnsi" w:eastAsiaTheme="minorEastAsia" w:hAnsiTheme="minorHAnsi" w:cstheme="minorBidi"/>
          <w:noProof/>
          <w:sz w:val="22"/>
          <w:szCs w:val="22"/>
        </w:rPr>
      </w:pPr>
      <w:hyperlink w:anchor="_Toc8654888" w:history="1">
        <w:r w:rsidR="00DF166C" w:rsidRPr="005A17FF">
          <w:rPr>
            <w:rFonts w:eastAsia="SimSun" w:cs="Calibri"/>
            <w:noProof/>
            <w:color w:val="0000FF"/>
            <w:szCs w:val="18"/>
            <w:u w:val="single"/>
            <w:lang w:eastAsia="zh-CN"/>
          </w:rPr>
          <w:t>Table 4.  CAASPP Accessibility Resources—Not Recommended for ELPAC Administrations</w:t>
        </w:r>
        <w:r w:rsidR="00DF166C" w:rsidRPr="005A17FF">
          <w:rPr>
            <w:rFonts w:eastAsia="SimSun" w:cs="Calibri"/>
            <w:noProof/>
            <w:webHidden/>
            <w:color w:val="0000FF"/>
            <w:szCs w:val="18"/>
            <w:u w:val="single"/>
            <w:lang w:eastAsia="zh-CN"/>
          </w:rPr>
          <w:tab/>
        </w:r>
        <w:r w:rsidR="00DF166C" w:rsidRPr="005A17FF">
          <w:rPr>
            <w:rFonts w:eastAsia="SimSun" w:cs="Calibri"/>
            <w:noProof/>
            <w:webHidden/>
            <w:color w:val="0000FF"/>
            <w:szCs w:val="18"/>
            <w:u w:val="single"/>
            <w:lang w:eastAsia="zh-CN"/>
          </w:rPr>
          <w:fldChar w:fldCharType="begin"/>
        </w:r>
        <w:r w:rsidR="00DF166C" w:rsidRPr="005A17FF">
          <w:rPr>
            <w:rFonts w:eastAsia="SimSun" w:cs="Calibri"/>
            <w:noProof/>
            <w:webHidden/>
            <w:color w:val="0000FF"/>
            <w:szCs w:val="18"/>
            <w:u w:val="single"/>
            <w:lang w:eastAsia="zh-CN"/>
          </w:rPr>
          <w:instrText xml:space="preserve"> PAGEREF _Toc8654888 \h </w:instrText>
        </w:r>
        <w:r w:rsidR="00DF166C" w:rsidRPr="005A17FF">
          <w:rPr>
            <w:rFonts w:eastAsia="SimSun" w:cs="Calibri"/>
            <w:noProof/>
            <w:webHidden/>
            <w:color w:val="0000FF"/>
            <w:szCs w:val="18"/>
            <w:u w:val="single"/>
            <w:lang w:eastAsia="zh-CN"/>
          </w:rPr>
        </w:r>
        <w:r w:rsidR="00DF166C" w:rsidRPr="005A17FF">
          <w:rPr>
            <w:rFonts w:eastAsia="SimSun" w:cs="Calibri"/>
            <w:noProof/>
            <w:webHidden/>
            <w:color w:val="0000FF"/>
            <w:szCs w:val="18"/>
            <w:u w:val="single"/>
            <w:lang w:eastAsia="zh-CN"/>
          </w:rPr>
          <w:fldChar w:fldCharType="separate"/>
        </w:r>
        <w:r w:rsidR="00C96120" w:rsidRPr="005A17FF">
          <w:rPr>
            <w:rFonts w:eastAsia="SimSun" w:cs="Calibri"/>
            <w:noProof/>
            <w:webHidden/>
            <w:color w:val="0000FF"/>
            <w:szCs w:val="18"/>
            <w:u w:val="single"/>
            <w:lang w:eastAsia="zh-CN"/>
          </w:rPr>
          <w:t>27</w:t>
        </w:r>
        <w:r w:rsidR="00DF166C" w:rsidRPr="005A17FF">
          <w:rPr>
            <w:rFonts w:eastAsia="SimSun" w:cs="Calibri"/>
            <w:noProof/>
            <w:webHidden/>
            <w:color w:val="0000FF"/>
            <w:szCs w:val="18"/>
            <w:u w:val="single"/>
            <w:lang w:eastAsia="zh-CN"/>
          </w:rPr>
          <w:fldChar w:fldCharType="end"/>
        </w:r>
      </w:hyperlink>
    </w:p>
    <w:p w14:paraId="0790383B" w14:textId="77777777" w:rsidR="00DF166C" w:rsidRPr="005A17FF" w:rsidRDefault="00DF166C" w:rsidP="00DF166C">
      <w:pPr>
        <w:spacing w:after="120"/>
        <w:rPr>
          <w:rFonts w:eastAsia="SimSun" w:cs="Calibri"/>
        </w:rPr>
      </w:pPr>
      <w:r w:rsidRPr="005A17FF">
        <w:rPr>
          <w:rFonts w:eastAsia="SimSun" w:cs="Calibri"/>
        </w:rPr>
        <w:fldChar w:fldCharType="end"/>
      </w:r>
    </w:p>
    <w:p w14:paraId="42C9D353" w14:textId="77777777" w:rsidR="00DF166C" w:rsidRPr="005A17FF" w:rsidRDefault="00DF166C" w:rsidP="00DF166C">
      <w:pPr>
        <w:spacing w:after="120"/>
        <w:rPr>
          <w:rFonts w:eastAsia="SimSun" w:cs="Calibri"/>
          <w:sz w:val="20"/>
          <w:szCs w:val="20"/>
        </w:rPr>
        <w:sectPr w:rsidR="00DF166C" w:rsidRPr="005A17FF" w:rsidSect="00E047F0">
          <w:headerReference w:type="default" r:id="rId17"/>
          <w:footerReference w:type="even" r:id="rId18"/>
          <w:footerReference w:type="default" r:id="rId19"/>
          <w:headerReference w:type="first" r:id="rId20"/>
          <w:footerReference w:type="first" r:id="rId21"/>
          <w:pgSz w:w="12240" w:h="15840" w:code="1"/>
          <w:pgMar w:top="1152" w:right="1152" w:bottom="1152" w:left="1152" w:header="576" w:footer="360" w:gutter="0"/>
          <w:pgNumType w:start="1"/>
          <w:cols w:space="720"/>
          <w:docGrid w:linePitch="360"/>
        </w:sectPr>
      </w:pPr>
    </w:p>
    <w:p w14:paraId="53BCF137" w14:textId="77777777" w:rsidR="00DF166C" w:rsidRPr="005A17FF" w:rsidRDefault="00DF166C" w:rsidP="00DF166C">
      <w:pPr>
        <w:keepNext/>
        <w:spacing w:before="240" w:after="120"/>
        <w:ind w:left="432" w:hanging="432"/>
        <w:outlineLvl w:val="1"/>
        <w:rPr>
          <w:rFonts w:eastAsia="SimSun" w:cs="Calibri"/>
          <w:b/>
          <w:bCs/>
          <w:color w:val="000000"/>
          <w:kern w:val="28"/>
          <w:sz w:val="40"/>
          <w:szCs w:val="36"/>
        </w:rPr>
      </w:pPr>
      <w:bookmarkStart w:id="7" w:name="_Toc3212276"/>
      <w:bookmarkStart w:id="8" w:name="_Toc8654877"/>
      <w:r w:rsidRPr="005A17FF">
        <w:rPr>
          <w:rFonts w:eastAsia="SimSun" w:cs="Calibri"/>
          <w:b/>
          <w:bCs/>
          <w:color w:val="000000"/>
          <w:kern w:val="28"/>
          <w:sz w:val="40"/>
          <w:szCs w:val="36"/>
        </w:rPr>
        <w:lastRenderedPageBreak/>
        <w:t>Introduction</w:t>
      </w:r>
      <w:bookmarkEnd w:id="7"/>
      <w:bookmarkEnd w:id="8"/>
    </w:p>
    <w:p w14:paraId="127EB18F" w14:textId="77777777" w:rsidR="00DF166C" w:rsidRPr="005A17FF" w:rsidRDefault="00DF166C" w:rsidP="00DF166C">
      <w:pPr>
        <w:spacing w:after="120"/>
        <w:rPr>
          <w:rFonts w:eastAsia="SimSun" w:cs="Calibri"/>
        </w:rPr>
      </w:pPr>
      <w:r w:rsidRPr="005A17FF">
        <w:rPr>
          <w:rFonts w:eastAsia="SimSun" w:cs="Calibri"/>
        </w:rPr>
        <w:t xml:space="preserve">As California has implemented new English language development (ELD) standards that correspond to the rigorous language demands of new academic content standards to prepare all students for college and careers, the California Department of Education (CDE) endeavored to develop new English language proficiency (ELP) assessments aligned with the 2012 </w:t>
      </w:r>
      <w:r w:rsidRPr="005A17FF">
        <w:rPr>
          <w:rFonts w:eastAsia="SimSun" w:cs="Calibri"/>
          <w:i/>
        </w:rPr>
        <w:t>California English Language Development Standards</w:t>
      </w:r>
      <w:r w:rsidRPr="005A17FF">
        <w:rPr>
          <w:rFonts w:eastAsia="SimSun" w:cs="Calibri"/>
        </w:rPr>
        <w:t xml:space="preserve">. </w:t>
      </w:r>
    </w:p>
    <w:p w14:paraId="216E87FA" w14:textId="42181749" w:rsidR="00DF166C" w:rsidRPr="005A17FF" w:rsidRDefault="00906396" w:rsidP="00DF166C">
      <w:pPr>
        <w:spacing w:after="120"/>
        <w:rPr>
          <w:rFonts w:eastAsia="SimSun" w:cs="Calibri"/>
        </w:rPr>
      </w:pPr>
      <w:r w:rsidRPr="005A17FF">
        <w:rPr>
          <w:rFonts w:eastAsia="SimSun" w:cs="Calibri"/>
        </w:rPr>
        <w:t>After years of developing the ELPAC,</w:t>
      </w:r>
      <w:r w:rsidR="00DF166C" w:rsidRPr="005A17FF">
        <w:rPr>
          <w:rFonts w:eastAsia="SimSun" w:cs="Calibri"/>
        </w:rPr>
        <w:t xml:space="preserve"> Educational Testing Service (ETS)</w:t>
      </w:r>
      <w:r w:rsidRPr="005A17FF">
        <w:rPr>
          <w:rFonts w:eastAsia="SimSun" w:cs="Calibri"/>
        </w:rPr>
        <w:t xml:space="preserve">, the CDE, and local educational agencies (LEAs) administered the first operational </w:t>
      </w:r>
      <w:r w:rsidR="00DF166C" w:rsidRPr="005A17FF">
        <w:rPr>
          <w:rFonts w:eastAsia="SimSun" w:cs="Calibri"/>
        </w:rPr>
        <w:t>paper-based English Language Proficiency Assessments for California (ELPAC)</w:t>
      </w:r>
      <w:r w:rsidRPr="005A17FF">
        <w:rPr>
          <w:rFonts w:eastAsia="SimSun" w:cs="Calibri"/>
        </w:rPr>
        <w:t xml:space="preserve"> in 2017</w:t>
      </w:r>
      <w:r w:rsidRPr="005A17FF">
        <w:rPr>
          <w:rFonts w:eastAsia="SimSun" w:cs="Calibri"/>
          <w:szCs w:val="20"/>
          <w:lang w:eastAsia="zh-CN"/>
        </w:rPr>
        <w:t>–</w:t>
      </w:r>
      <w:r w:rsidRPr="005A17FF">
        <w:rPr>
          <w:rFonts w:eastAsia="SimSun" w:cs="Calibri"/>
        </w:rPr>
        <w:t>18</w:t>
      </w:r>
      <w:r w:rsidR="00DF166C" w:rsidRPr="005A17FF">
        <w:rPr>
          <w:rFonts w:eastAsia="SimSun" w:cs="Calibri"/>
        </w:rPr>
        <w:t xml:space="preserve">. The ELPAC consists of two separate assessments: </w:t>
      </w:r>
      <w:proofErr w:type="gramStart"/>
      <w:r w:rsidR="00DF166C" w:rsidRPr="005A17FF">
        <w:rPr>
          <w:rFonts w:eastAsia="SimSun" w:cs="Calibri"/>
        </w:rPr>
        <w:t>the</w:t>
      </w:r>
      <w:proofErr w:type="gramEnd"/>
      <w:r w:rsidR="00DF166C" w:rsidRPr="005A17FF">
        <w:rPr>
          <w:rFonts w:eastAsia="SimSun" w:cs="Calibri"/>
        </w:rPr>
        <w:t xml:space="preserve"> Initial ELPAC for initial identification and the Summative ELPAC to measure annual progress.</w:t>
      </w:r>
    </w:p>
    <w:p w14:paraId="2863512C" w14:textId="79B82081" w:rsidR="00DF166C" w:rsidRPr="005A17FF" w:rsidRDefault="00DF166C" w:rsidP="00DF166C">
      <w:pPr>
        <w:spacing w:after="120"/>
        <w:rPr>
          <w:rFonts w:eastAsia="SimSun" w:cs="Calibri"/>
        </w:rPr>
      </w:pPr>
      <w:r w:rsidRPr="005A17FF">
        <w:rPr>
          <w:rFonts w:eastAsia="SimSun" w:cs="Calibri"/>
        </w:rPr>
        <w:t xml:space="preserve">In November 2018, the State Board of Education approved the development of a computer-based </w:t>
      </w:r>
      <w:r w:rsidR="00906396" w:rsidRPr="005A17FF">
        <w:rPr>
          <w:rFonts w:eastAsia="SimSun" w:cs="Calibri"/>
        </w:rPr>
        <w:t xml:space="preserve">ELPAC and </w:t>
      </w:r>
      <w:r w:rsidRPr="005A17FF">
        <w:rPr>
          <w:rFonts w:eastAsia="SimSun" w:cs="Calibri"/>
        </w:rPr>
        <w:t>Alternate ELPAC. The addition of an Alternate ELPAC provides for a comprehensive suite of assessments that allows all students an opportunity demonstrate their progress toward English language proficiency.</w:t>
      </w:r>
    </w:p>
    <w:p w14:paraId="052DC62D" w14:textId="77777777" w:rsidR="00DF166C" w:rsidRPr="005A17FF" w:rsidRDefault="00DF166C" w:rsidP="00DF166C">
      <w:pPr>
        <w:spacing w:after="120"/>
        <w:rPr>
          <w:rFonts w:eastAsia="SimSun" w:cs="Calibri"/>
        </w:rPr>
      </w:pPr>
      <w:r w:rsidRPr="005A17FF">
        <w:rPr>
          <w:rFonts w:eastAsia="SimSun" w:cs="Calibri"/>
        </w:rPr>
        <w:t xml:space="preserve">The transition to a standardized, computer-based delivery of the ELPAC, along with the development of a computer-based Alternate ELPAC, provides greater opportunities to increase the range and standardization of accessibility resources that are available to students. For example, resources such as American Sign Language (ASL) videos, text to speech, and closed captioning are possible in a computer-based environment, but are not available on a paper-based assessment. Additionally, the development of a new Alternate ELPAC will further increase access for students with the most significant cognitive disabilities. </w:t>
      </w:r>
    </w:p>
    <w:p w14:paraId="481860DF" w14:textId="6DC2B145" w:rsidR="00DF166C" w:rsidRPr="005A17FF" w:rsidRDefault="00DF166C" w:rsidP="00DF166C">
      <w:pPr>
        <w:spacing w:after="120"/>
        <w:rPr>
          <w:rFonts w:eastAsia="SimSun" w:cs="Calibri"/>
          <w:color w:val="000000"/>
        </w:rPr>
      </w:pPr>
      <w:r w:rsidRPr="005A17FF">
        <w:rPr>
          <w:rFonts w:eastAsia="SimSun" w:cs="Calibri"/>
        </w:rPr>
        <w:t xml:space="preserve">The </w:t>
      </w:r>
      <w:r w:rsidR="00906396" w:rsidRPr="005A17FF">
        <w:rPr>
          <w:rFonts w:eastAsia="SimSun" w:cs="Calibri"/>
        </w:rPr>
        <w:t>document</w:t>
      </w:r>
      <w:r w:rsidRPr="005A17FF">
        <w:rPr>
          <w:rFonts w:eastAsia="SimSun" w:cs="Calibri"/>
        </w:rPr>
        <w:t xml:space="preserve"> aims to be a comprehensive resource guide </w:t>
      </w:r>
      <w:r w:rsidR="00906396" w:rsidRPr="005A17FF">
        <w:rPr>
          <w:rFonts w:eastAsia="SimSun" w:cs="Calibri"/>
        </w:rPr>
        <w:t xml:space="preserve">or framework </w:t>
      </w:r>
      <w:r w:rsidRPr="005A17FF">
        <w:rPr>
          <w:rFonts w:eastAsia="SimSun" w:cs="Calibri"/>
        </w:rPr>
        <w:t xml:space="preserve">for </w:t>
      </w:r>
      <w:r w:rsidR="00906396" w:rsidRPr="005A17FF">
        <w:rPr>
          <w:rFonts w:eastAsia="SimSun" w:cs="Calibri"/>
        </w:rPr>
        <w:t xml:space="preserve">administrations of the </w:t>
      </w:r>
      <w:r w:rsidRPr="005A17FF">
        <w:rPr>
          <w:rFonts w:eastAsia="SimSun" w:cs="Calibri"/>
        </w:rPr>
        <w:t>paper</w:t>
      </w:r>
      <w:r w:rsidR="00906396" w:rsidRPr="005A17FF">
        <w:rPr>
          <w:rFonts w:eastAsia="SimSun" w:cs="Calibri"/>
        </w:rPr>
        <w:t xml:space="preserve">-pencil ELPAC, </w:t>
      </w:r>
      <w:r w:rsidRPr="005A17FF">
        <w:rPr>
          <w:rFonts w:eastAsia="SimSun" w:cs="Calibri"/>
        </w:rPr>
        <w:t>computer-based ELPAC</w:t>
      </w:r>
      <w:r w:rsidR="00496C64" w:rsidRPr="005A17FF">
        <w:rPr>
          <w:rFonts w:eastAsia="SimSun" w:cs="Calibri"/>
        </w:rPr>
        <w:t xml:space="preserve">, </w:t>
      </w:r>
      <w:r w:rsidRPr="005A17FF">
        <w:rPr>
          <w:rFonts w:eastAsia="SimSun" w:cs="Calibri"/>
        </w:rPr>
        <w:t>and Alternate ELPAC. Most accessibility resources</w:t>
      </w:r>
      <w:r w:rsidRPr="005A17FF">
        <w:rPr>
          <w:rFonts w:eastAsia="SimSun" w:cs="Arial"/>
        </w:rPr>
        <w:t>—</w:t>
      </w:r>
      <w:r w:rsidRPr="005A17FF">
        <w:rPr>
          <w:rFonts w:eastAsia="SimSun" w:cs="Calibri"/>
        </w:rPr>
        <w:t>universal tools, designated supports, and accommodations</w:t>
      </w:r>
      <w:r w:rsidRPr="005A17FF">
        <w:rPr>
          <w:rFonts w:eastAsia="SimSun" w:cs="Arial"/>
        </w:rPr>
        <w:t>—</w:t>
      </w:r>
      <w:r w:rsidR="00496C64" w:rsidRPr="005A17FF">
        <w:rPr>
          <w:rFonts w:eastAsia="SimSun" w:cs="Calibri"/>
        </w:rPr>
        <w:t>will be</w:t>
      </w:r>
      <w:r w:rsidRPr="005A17FF">
        <w:rPr>
          <w:rFonts w:eastAsia="SimSun" w:cs="Calibri"/>
        </w:rPr>
        <w:t xml:space="preserve"> available for the Alternate ELPAC through the online testing interface. However, because the Alternate ELPAC will be administered to students one-on-one by a test examiner, some embedded resources </w:t>
      </w:r>
      <w:r w:rsidR="00496C64" w:rsidRPr="005A17FF">
        <w:rPr>
          <w:rFonts w:eastAsia="SimSun" w:cs="Calibri"/>
        </w:rPr>
        <w:t>will</w:t>
      </w:r>
      <w:r w:rsidRPr="005A17FF">
        <w:rPr>
          <w:rFonts w:eastAsia="SimSun" w:cs="Calibri"/>
        </w:rPr>
        <w:t xml:space="preserve"> not </w:t>
      </w:r>
      <w:r w:rsidR="00496C64" w:rsidRPr="005A17FF">
        <w:rPr>
          <w:rFonts w:eastAsia="SimSun" w:cs="Calibri"/>
        </w:rPr>
        <w:t xml:space="preserve">be </w:t>
      </w:r>
      <w:r w:rsidRPr="005A17FF">
        <w:rPr>
          <w:rFonts w:eastAsia="SimSun" w:cs="Calibri"/>
        </w:rPr>
        <w:t>provided.</w:t>
      </w:r>
    </w:p>
    <w:p w14:paraId="6A493183" w14:textId="77777777" w:rsidR="00DF166C" w:rsidRPr="005A17FF" w:rsidRDefault="00DF166C" w:rsidP="00DF166C">
      <w:pPr>
        <w:keepNext/>
        <w:spacing w:before="240" w:after="60"/>
        <w:outlineLvl w:val="2"/>
        <w:rPr>
          <w:rFonts w:eastAsia="SimSun" w:cs="Arial"/>
          <w:b/>
          <w:bCs/>
          <w:color w:val="000000"/>
          <w:sz w:val="36"/>
          <w:szCs w:val="32"/>
        </w:rPr>
      </w:pPr>
      <w:bookmarkStart w:id="9" w:name="_Toc3212277"/>
      <w:bookmarkStart w:id="10" w:name="_Toc8654878"/>
      <w:r w:rsidRPr="005A17FF">
        <w:rPr>
          <w:rFonts w:eastAsia="SimSun" w:cs="Arial"/>
          <w:b/>
          <w:bCs/>
          <w:color w:val="000000"/>
          <w:sz w:val="36"/>
          <w:szCs w:val="32"/>
        </w:rPr>
        <w:t>Stakeholder Input</w:t>
      </w:r>
      <w:bookmarkEnd w:id="9"/>
      <w:bookmarkEnd w:id="10"/>
    </w:p>
    <w:p w14:paraId="14FD5B04" w14:textId="30D0D50F" w:rsidR="00DF166C" w:rsidRPr="005A17FF" w:rsidRDefault="00DF166C" w:rsidP="00DF166C">
      <w:pPr>
        <w:spacing w:after="120"/>
        <w:rPr>
          <w:rFonts w:eastAsia="SimSun" w:cs="Calibri"/>
          <w:lang w:eastAsia="zh-CN"/>
        </w:rPr>
      </w:pPr>
      <w:r w:rsidRPr="005A17FF">
        <w:rPr>
          <w:rFonts w:eastAsia="SimSun" w:cs="Calibri"/>
          <w:lang w:eastAsia="zh-CN"/>
        </w:rPr>
        <w:t xml:space="preserve">Over the course of developing the accessibility resource recommendations, ETS and the CDE have engaged in meaningful collaboration with several stakeholder groups. These discussions allowed </w:t>
      </w:r>
      <w:r w:rsidR="00801C91" w:rsidRPr="005A17FF">
        <w:rPr>
          <w:rFonts w:eastAsia="SimSun" w:cs="Calibri"/>
          <w:lang w:eastAsia="zh-CN"/>
        </w:rPr>
        <w:t>for a</w:t>
      </w:r>
      <w:r w:rsidRPr="005A17FF">
        <w:rPr>
          <w:rFonts w:eastAsia="SimSun" w:cs="Calibri"/>
          <w:lang w:eastAsia="zh-CN"/>
        </w:rPr>
        <w:t xml:space="preserve"> better understand</w:t>
      </w:r>
      <w:r w:rsidR="00801C91" w:rsidRPr="005A17FF">
        <w:rPr>
          <w:rFonts w:eastAsia="SimSun" w:cs="Calibri"/>
          <w:lang w:eastAsia="zh-CN"/>
        </w:rPr>
        <w:t>ing of</w:t>
      </w:r>
      <w:r w:rsidRPr="005A17FF">
        <w:rPr>
          <w:rFonts w:eastAsia="SimSun" w:cs="Calibri"/>
          <w:lang w:eastAsia="zh-CN"/>
        </w:rPr>
        <w:t xml:space="preserve"> the challenges and needs of the students who will take the ELPAC or the Alternate ELPAC. In response to these discussions, </w:t>
      </w:r>
      <w:r w:rsidR="00801C91" w:rsidRPr="005A17FF">
        <w:rPr>
          <w:rFonts w:eastAsia="SimSun" w:cs="Calibri"/>
          <w:lang w:eastAsia="zh-CN"/>
        </w:rPr>
        <w:t>the CDE and ETS</w:t>
      </w:r>
      <w:r w:rsidRPr="005A17FF">
        <w:rPr>
          <w:rFonts w:eastAsia="SimSun" w:cs="Calibri"/>
          <w:lang w:eastAsia="zh-CN"/>
        </w:rPr>
        <w:t xml:space="preserve"> have leveraged existing California Assessment of Student Performance and Progress (CAASPP) accessibility resources as a way to provide a consistent approach to </w:t>
      </w:r>
      <w:r w:rsidR="00906396" w:rsidRPr="005A17FF">
        <w:rPr>
          <w:rFonts w:eastAsia="SimSun" w:cs="Calibri"/>
          <w:lang w:eastAsia="zh-CN"/>
        </w:rPr>
        <w:t>accessibility</w:t>
      </w:r>
      <w:r w:rsidRPr="005A17FF">
        <w:rPr>
          <w:rFonts w:eastAsia="SimSun" w:cs="Calibri"/>
          <w:lang w:eastAsia="zh-CN"/>
        </w:rPr>
        <w:t xml:space="preserve"> across the state. This approach ensures all students have the opportunity to show what they know and what they can do in English. </w:t>
      </w:r>
      <w:r w:rsidR="00801C91" w:rsidRPr="005A17FF">
        <w:rPr>
          <w:rFonts w:eastAsia="SimSun" w:cs="Calibri"/>
          <w:lang w:eastAsia="zh-CN"/>
        </w:rPr>
        <w:t>The CDE and ETS</w:t>
      </w:r>
      <w:r w:rsidRPr="005A17FF">
        <w:rPr>
          <w:rFonts w:eastAsia="SimSun" w:cs="Calibri"/>
          <w:lang w:eastAsia="zh-CN"/>
        </w:rPr>
        <w:t xml:space="preserve"> considered the resources that were appropriate for the construct, and have recommended new resources that are specific to the needs of the diverse students who will take the ELPAC or the Alternate ELPAC (refer to </w:t>
      </w:r>
      <w:r w:rsidRPr="005A17FF">
        <w:rPr>
          <w:rFonts w:eastAsia="SimSun" w:cs="Calibri"/>
          <w:lang w:eastAsia="zh-CN"/>
        </w:rPr>
        <w:fldChar w:fldCharType="begin"/>
      </w:r>
      <w:r w:rsidRPr="005A17FF">
        <w:rPr>
          <w:rFonts w:eastAsia="SimSun" w:cs="Calibri"/>
          <w:lang w:eastAsia="zh-CN"/>
        </w:rPr>
        <w:instrText xml:space="preserve"> REF _Ref3471043 \h </w:instrText>
      </w:r>
      <w:r w:rsidR="005A17FF">
        <w:rPr>
          <w:rFonts w:eastAsia="SimSun" w:cs="Calibri"/>
          <w:lang w:eastAsia="zh-CN"/>
        </w:rPr>
        <w:instrText xml:space="preserve"> \* MERGEFORMAT </w:instrText>
      </w:r>
      <w:r w:rsidRPr="005A17FF">
        <w:rPr>
          <w:rFonts w:eastAsia="SimSun" w:cs="Calibri"/>
          <w:lang w:eastAsia="zh-CN"/>
        </w:rPr>
      </w:r>
      <w:r w:rsidRPr="005A17FF">
        <w:rPr>
          <w:rFonts w:eastAsia="SimSun" w:cs="Calibri"/>
          <w:lang w:eastAsia="zh-CN"/>
        </w:rPr>
        <w:fldChar w:fldCharType="separate"/>
      </w:r>
      <w:r w:rsidR="00EA3D09" w:rsidRPr="005A17FF">
        <w:rPr>
          <w:rFonts w:eastAsia="SimSun" w:cs="Arial"/>
          <w:b/>
          <w:color w:val="034D8E"/>
          <w:szCs w:val="20"/>
          <w:lang w:eastAsia="zh-CN"/>
        </w:rPr>
        <w:t>Table </w:t>
      </w:r>
      <w:r w:rsidR="00EA3D09" w:rsidRPr="005A17FF">
        <w:rPr>
          <w:rFonts w:eastAsia="SimSun" w:cs="Arial"/>
          <w:b/>
          <w:noProof/>
          <w:color w:val="034D8E"/>
          <w:szCs w:val="20"/>
          <w:lang w:eastAsia="zh-CN"/>
        </w:rPr>
        <w:t>1</w:t>
      </w:r>
      <w:r w:rsidRPr="005A17FF">
        <w:rPr>
          <w:rFonts w:eastAsia="SimSun" w:cs="Calibri"/>
          <w:lang w:eastAsia="zh-CN"/>
        </w:rPr>
        <w:fldChar w:fldCharType="end"/>
      </w:r>
      <w:r w:rsidRPr="005A17FF">
        <w:rPr>
          <w:rFonts w:eastAsia="SimSun" w:cs="Calibri"/>
          <w:lang w:eastAsia="zh-CN"/>
        </w:rPr>
        <w:t xml:space="preserve"> through </w:t>
      </w:r>
      <w:r w:rsidRPr="005A17FF">
        <w:rPr>
          <w:rFonts w:eastAsia="SimSun" w:cs="Calibri"/>
          <w:lang w:eastAsia="zh-CN"/>
        </w:rPr>
        <w:fldChar w:fldCharType="begin"/>
      </w:r>
      <w:r w:rsidRPr="005A17FF">
        <w:rPr>
          <w:rFonts w:eastAsia="SimSun" w:cs="Calibri"/>
          <w:lang w:eastAsia="zh-CN"/>
        </w:rPr>
        <w:instrText xml:space="preserve"> REF _Ref3471067 \h </w:instrText>
      </w:r>
      <w:r w:rsidR="005A17FF">
        <w:rPr>
          <w:rFonts w:eastAsia="SimSun" w:cs="Calibri"/>
          <w:lang w:eastAsia="zh-CN"/>
        </w:rPr>
        <w:instrText xml:space="preserve"> \* MERGEFORMAT </w:instrText>
      </w:r>
      <w:r w:rsidRPr="005A17FF">
        <w:rPr>
          <w:rFonts w:eastAsia="SimSun" w:cs="Calibri"/>
          <w:lang w:eastAsia="zh-CN"/>
        </w:rPr>
      </w:r>
      <w:r w:rsidRPr="005A17FF">
        <w:rPr>
          <w:rFonts w:eastAsia="SimSun" w:cs="Calibri"/>
          <w:lang w:eastAsia="zh-CN"/>
        </w:rPr>
        <w:fldChar w:fldCharType="separate"/>
      </w:r>
      <w:r w:rsidR="00EA3D09" w:rsidRPr="005A17FF">
        <w:rPr>
          <w:rFonts w:eastAsia="SimSun" w:cs="Arial"/>
          <w:b/>
          <w:color w:val="034D8E"/>
          <w:szCs w:val="20"/>
          <w:lang w:eastAsia="zh-CN"/>
        </w:rPr>
        <w:t xml:space="preserve">Table </w:t>
      </w:r>
      <w:r w:rsidR="00EA3D09" w:rsidRPr="005A17FF">
        <w:rPr>
          <w:rFonts w:eastAsia="SimSun" w:cs="Arial"/>
          <w:b/>
          <w:noProof/>
          <w:color w:val="034D8E"/>
          <w:szCs w:val="20"/>
          <w:lang w:eastAsia="zh-CN"/>
        </w:rPr>
        <w:t>4</w:t>
      </w:r>
      <w:r w:rsidRPr="005A17FF">
        <w:rPr>
          <w:rFonts w:eastAsia="SimSun" w:cs="Calibri"/>
          <w:lang w:eastAsia="zh-CN"/>
        </w:rPr>
        <w:fldChar w:fldCharType="end"/>
      </w:r>
      <w:r w:rsidRPr="005A17FF">
        <w:rPr>
          <w:rFonts w:eastAsia="SimSun" w:cs="Calibri"/>
          <w:lang w:eastAsia="zh-CN"/>
        </w:rPr>
        <w:t xml:space="preserve"> for an overview of the allowable accessibility resources).</w:t>
      </w:r>
    </w:p>
    <w:p w14:paraId="5699558F" w14:textId="77777777" w:rsidR="00DF166C" w:rsidRPr="005A17FF" w:rsidRDefault="00DF166C" w:rsidP="00DF166C">
      <w:pPr>
        <w:keepNext/>
        <w:pageBreakBefore/>
        <w:spacing w:before="240" w:after="120"/>
        <w:ind w:left="432" w:hanging="432"/>
        <w:outlineLvl w:val="1"/>
        <w:rPr>
          <w:rFonts w:eastAsia="SimSun" w:cs="Calibri"/>
          <w:b/>
          <w:bCs/>
          <w:color w:val="000000"/>
          <w:kern w:val="28"/>
          <w:sz w:val="40"/>
          <w:szCs w:val="36"/>
        </w:rPr>
      </w:pPr>
      <w:bookmarkStart w:id="11" w:name="_Toc3212278"/>
      <w:bookmarkStart w:id="12" w:name="_Toc8654879"/>
      <w:r w:rsidRPr="005A17FF">
        <w:rPr>
          <w:rFonts w:eastAsia="SimSun" w:cs="Calibri"/>
          <w:b/>
          <w:bCs/>
          <w:color w:val="000000"/>
          <w:kern w:val="28"/>
          <w:sz w:val="40"/>
          <w:szCs w:val="36"/>
        </w:rPr>
        <w:lastRenderedPageBreak/>
        <w:t>A Multitiered Approach to Accessibility</w:t>
      </w:r>
      <w:bookmarkEnd w:id="11"/>
      <w:bookmarkEnd w:id="12"/>
    </w:p>
    <w:p w14:paraId="53743620" w14:textId="77777777" w:rsidR="00DF166C" w:rsidRPr="005A17FF" w:rsidRDefault="00DF166C" w:rsidP="00DF166C">
      <w:pPr>
        <w:spacing w:after="120"/>
        <w:rPr>
          <w:rFonts w:eastAsia="SimSun" w:cs="Arial"/>
        </w:rPr>
      </w:pPr>
      <w:r w:rsidRPr="005A17FF">
        <w:rPr>
          <w:rFonts w:eastAsia="SimSun" w:cs="Arial"/>
        </w:rPr>
        <w:t>Providing this range of resources helps ensure that students have multiple means of access to the test to demonstrate their language skills and to ensure their performance is a measure of their language skills and not a result of their technology skills or disability status.</w:t>
      </w:r>
    </w:p>
    <w:p w14:paraId="2C4D4809" w14:textId="77777777" w:rsidR="00DF166C" w:rsidRPr="005A17FF" w:rsidRDefault="00DF166C" w:rsidP="00DF166C">
      <w:pPr>
        <w:spacing w:after="120"/>
        <w:rPr>
          <w:rFonts w:eastAsia="SimSun" w:cs="Arial"/>
        </w:rPr>
      </w:pPr>
      <w:r w:rsidRPr="005A17FF">
        <w:rPr>
          <w:rFonts w:eastAsia="SimSun" w:cs="Arial"/>
        </w:rPr>
        <w:t xml:space="preserve">Recent educational reforms and technological advances have led to new approaches to accessibility. As a result, students who may not have received accommodations in the past may now benefit from needed accessibility resources both in instruction and on assessments. The Smarter Balanced three-tiered framework for accessibility was developed with extensive input from national experts, as well as state-level representatives from the Smarter Balanced Assessment Consortium, including California. The framework is based on a thorough literature review, which included ratings of commonly available resources and incorporated findings from cognitive labs, and pilot and field tests (Smarter Balanced, 2018, p. 3). </w:t>
      </w:r>
    </w:p>
    <w:p w14:paraId="2BD15604" w14:textId="77777777" w:rsidR="00DF166C" w:rsidRPr="005A17FF" w:rsidRDefault="00DF166C" w:rsidP="00DF166C">
      <w:pPr>
        <w:spacing w:after="120"/>
        <w:rPr>
          <w:rFonts w:eastAsia="SimSun" w:cs="Arial"/>
        </w:rPr>
      </w:pPr>
      <w:r w:rsidRPr="005A17FF">
        <w:rPr>
          <w:rFonts w:eastAsia="SimSun" w:cs="Arial"/>
        </w:rPr>
        <w:t xml:space="preserve">A multitiered approach is consistent with that used by Smarter Balanced and will apply to both the computer-based ELPAC and Alternate ELPAC. This approach will address a wider range of student needs than did the previous generation of paper-based assessments and support a more personalized and inclusive testing experience. </w:t>
      </w:r>
    </w:p>
    <w:p w14:paraId="18DD9BA4" w14:textId="77777777" w:rsidR="00DF166C" w:rsidRPr="005A17FF" w:rsidRDefault="00DF166C" w:rsidP="00DF166C">
      <w:pPr>
        <w:spacing w:after="120"/>
        <w:rPr>
          <w:rFonts w:eastAsia="SimSun" w:cs="Arial"/>
        </w:rPr>
      </w:pPr>
      <w:r w:rsidRPr="005A17FF">
        <w:rPr>
          <w:rFonts w:eastAsia="SimSun" w:cs="Arial"/>
        </w:rPr>
        <w:t>Recommendations for resources were the result of a detailed synthesis of allowable resources in the field, across existing CAASPP assessments, such as Smarter Balanced for English language arts/literacy and mathematics and the California Alternate Assessments (CAAs). World-class Instructional Design and Assessment and English Language Proficiency Assessment for the 21</w:t>
      </w:r>
      <w:r w:rsidRPr="005A17FF">
        <w:rPr>
          <w:rFonts w:eastAsia="SimSun" w:cs="Arial"/>
          <w:vertAlign w:val="superscript"/>
        </w:rPr>
        <w:t>st</w:t>
      </w:r>
      <w:r w:rsidRPr="005A17FF">
        <w:rPr>
          <w:rFonts w:eastAsia="SimSun" w:cs="Arial"/>
        </w:rPr>
        <w:t xml:space="preserve"> Century frameworks were reviewed for an examination of linguistic supports to inform the computer-based ELPAC and Alternate ELPAC frameworks. </w:t>
      </w:r>
    </w:p>
    <w:p w14:paraId="08A8A14C" w14:textId="77777777" w:rsidR="00DF166C" w:rsidRPr="005A17FF" w:rsidRDefault="00DF166C" w:rsidP="00DF166C">
      <w:pPr>
        <w:spacing w:after="120"/>
        <w:rPr>
          <w:rFonts w:eastAsia="SimSun" w:cs="Arial"/>
        </w:rPr>
      </w:pPr>
      <w:r w:rsidRPr="005A17FF">
        <w:rPr>
          <w:rFonts w:eastAsia="SimSun" w:cs="Arial"/>
        </w:rPr>
        <w:t xml:space="preserve">The following multitiered approach include embedded resources, which are delivered digitally through the online testing interface; and non-embedded resources, which are provided locally by test examiners: </w:t>
      </w:r>
    </w:p>
    <w:p w14:paraId="4840955C" w14:textId="77777777" w:rsidR="00DF166C" w:rsidRPr="005A17FF" w:rsidRDefault="00DF166C" w:rsidP="00E047F0">
      <w:pPr>
        <w:numPr>
          <w:ilvl w:val="0"/>
          <w:numId w:val="51"/>
        </w:numPr>
        <w:spacing w:after="120"/>
        <w:rPr>
          <w:rFonts w:eastAsia="SimSun" w:cs="Calibri"/>
          <w:szCs w:val="22"/>
          <w:lang w:eastAsia="zh-CN"/>
        </w:rPr>
      </w:pPr>
      <w:r w:rsidRPr="005A17FF">
        <w:rPr>
          <w:rFonts w:eastAsia="SimSun" w:cs="Calibri"/>
          <w:b/>
          <w:szCs w:val="22"/>
          <w:lang w:eastAsia="zh-CN"/>
        </w:rPr>
        <w:t>Universal tools</w:t>
      </w:r>
      <w:r w:rsidRPr="005A17FF">
        <w:rPr>
          <w:rFonts w:eastAsia="SimSun" w:cs="Calibri"/>
          <w:szCs w:val="22"/>
          <w:lang w:eastAsia="zh-CN"/>
        </w:rPr>
        <w:t>—Resources that are available to all students on the basis of student preference and selection</w:t>
      </w:r>
    </w:p>
    <w:p w14:paraId="70AEBF76" w14:textId="77777777" w:rsidR="00DF166C" w:rsidRPr="005A17FF" w:rsidRDefault="00DF166C" w:rsidP="00E047F0">
      <w:pPr>
        <w:numPr>
          <w:ilvl w:val="0"/>
          <w:numId w:val="51"/>
        </w:numPr>
        <w:spacing w:after="120"/>
        <w:rPr>
          <w:rFonts w:eastAsia="SimSun" w:cs="Calibri"/>
          <w:szCs w:val="22"/>
          <w:lang w:eastAsia="zh-CN"/>
        </w:rPr>
      </w:pPr>
      <w:r w:rsidRPr="005A17FF">
        <w:rPr>
          <w:rFonts w:eastAsia="SimSun" w:cs="Calibri"/>
          <w:b/>
          <w:szCs w:val="22"/>
          <w:lang w:eastAsia="zh-CN"/>
        </w:rPr>
        <w:t>Designated supports</w:t>
      </w:r>
      <w:r w:rsidRPr="005A17FF">
        <w:rPr>
          <w:rFonts w:eastAsia="SimSun" w:cs="Calibri"/>
          <w:szCs w:val="22"/>
          <w:lang w:eastAsia="zh-CN"/>
        </w:rPr>
        <w:t>—Resources that are available for use by any student for whom the need has been indicated by an educator or team of educators (with parent or guardian and student input as appropriate)</w:t>
      </w:r>
    </w:p>
    <w:p w14:paraId="7AF41849" w14:textId="77777777" w:rsidR="00DF166C" w:rsidRPr="005A17FF" w:rsidRDefault="00DF166C" w:rsidP="00E047F0">
      <w:pPr>
        <w:numPr>
          <w:ilvl w:val="0"/>
          <w:numId w:val="51"/>
        </w:numPr>
        <w:spacing w:after="120"/>
        <w:rPr>
          <w:rFonts w:eastAsia="SimSun" w:cs="Calibri"/>
          <w:szCs w:val="22"/>
          <w:lang w:eastAsia="zh-CN"/>
        </w:rPr>
      </w:pPr>
      <w:r w:rsidRPr="005A17FF">
        <w:rPr>
          <w:rFonts w:eastAsia="SimSun" w:cs="Calibri"/>
          <w:b/>
          <w:bCs/>
          <w:szCs w:val="22"/>
          <w:lang w:eastAsia="zh-CN"/>
        </w:rPr>
        <w:t>Accommodations</w:t>
      </w:r>
      <w:r w:rsidRPr="005A17FF">
        <w:rPr>
          <w:rFonts w:eastAsia="SimSun" w:cs="Calibri"/>
          <w:szCs w:val="22"/>
          <w:lang w:eastAsia="zh-CN"/>
        </w:rPr>
        <w:t>—Changes in procedures or materials that increase equitable access during testing for students who need them, based on documentation through an individualized education program (IEP) or Section 504 plan, resulting in the generation of valid assessment results</w:t>
      </w:r>
    </w:p>
    <w:p w14:paraId="0154A3A2" w14:textId="77777777" w:rsidR="00DF166C" w:rsidRPr="005A17FF" w:rsidRDefault="00DF166C" w:rsidP="00DF166C">
      <w:pPr>
        <w:keepLines/>
        <w:spacing w:after="120"/>
        <w:rPr>
          <w:rFonts w:eastAsia="SimSun" w:cs="Calibri"/>
          <w:lang w:eastAsia="zh-CN"/>
        </w:rPr>
      </w:pPr>
      <w:r w:rsidRPr="005A17FF">
        <w:rPr>
          <w:rFonts w:eastAsia="SimSun" w:cs="Calibri"/>
          <w:lang w:eastAsia="zh-CN"/>
        </w:rPr>
        <w:t>The non-embedded resources described in this document will be applicable for the paper-based ELPAC administrations for those students whose needs are so unique they cannot otherwise participate in the administration of the computer-based ELPAC. It is important to note that non-embedded resources also provide access to students who will participate in the Alternate ELPAC administration. Test examiners should consider a student’s individual needs when determining the resources that are made available for a student taking the Alternate ELPAC.</w:t>
      </w:r>
    </w:p>
    <w:p w14:paraId="27161BC0" w14:textId="77777777" w:rsidR="00DF166C" w:rsidRPr="005A17FF" w:rsidRDefault="00DF166C" w:rsidP="00DF166C">
      <w:pPr>
        <w:keepNext/>
        <w:pageBreakBefore/>
        <w:spacing w:before="240" w:after="120"/>
        <w:outlineLvl w:val="1"/>
        <w:rPr>
          <w:rFonts w:eastAsia="SimSun" w:cs="Calibri"/>
          <w:b/>
          <w:bCs/>
          <w:color w:val="000000"/>
          <w:kern w:val="28"/>
          <w:sz w:val="40"/>
          <w:szCs w:val="36"/>
        </w:rPr>
      </w:pPr>
      <w:bookmarkStart w:id="13" w:name="_Toc3212279"/>
      <w:bookmarkStart w:id="14" w:name="_Toc8654880"/>
      <w:r w:rsidRPr="005A17FF">
        <w:rPr>
          <w:rFonts w:eastAsia="SimSun" w:cs="Calibri"/>
          <w:b/>
          <w:bCs/>
          <w:color w:val="000000"/>
          <w:kern w:val="28"/>
          <w:sz w:val="40"/>
          <w:szCs w:val="36"/>
        </w:rPr>
        <w:lastRenderedPageBreak/>
        <w:t>Specific Assessment and Accessibility Considerations for the ELPAC</w:t>
      </w:r>
      <w:bookmarkEnd w:id="13"/>
      <w:bookmarkEnd w:id="14"/>
    </w:p>
    <w:p w14:paraId="16335A70" w14:textId="4DD02E8A" w:rsidR="00DF166C" w:rsidRPr="005A17FF" w:rsidRDefault="00DF166C" w:rsidP="00DF166C">
      <w:pPr>
        <w:spacing w:after="120"/>
        <w:rPr>
          <w:rFonts w:eastAsia="SimSun" w:cs="Calibri"/>
        </w:rPr>
      </w:pPr>
      <w:r w:rsidRPr="005A17FF">
        <w:rPr>
          <w:rFonts w:eastAsia="SimSun" w:cs="Calibri"/>
        </w:rPr>
        <w:t xml:space="preserve">The computer-based ELPAC and Alternate ELPAC must be accessible for a very diverse group of students, including students with the most significant cognitive disabilities. Target test-takers will possess a wide range of cultural backgrounds, linguistic knowledge, and cognitive needs. Some of these students will also be new arrivals who are in their first year of enrollment in U.S. schools and may </w:t>
      </w:r>
      <w:r w:rsidR="00683815" w:rsidRPr="005A17FF">
        <w:rPr>
          <w:rFonts w:eastAsia="SimSun" w:cs="Calibri"/>
        </w:rPr>
        <w:t>arrive with</w:t>
      </w:r>
      <w:r w:rsidRPr="005A17FF">
        <w:rPr>
          <w:rFonts w:eastAsia="SimSun" w:cs="Calibri"/>
        </w:rPr>
        <w:t xml:space="preserve"> interrupted formal educational experiences. Additionally, some of these student</w:t>
      </w:r>
      <w:r w:rsidR="00193695" w:rsidRPr="005A17FF">
        <w:rPr>
          <w:rFonts w:eastAsia="SimSun" w:cs="Calibri"/>
        </w:rPr>
        <w:t>s</w:t>
      </w:r>
      <w:r w:rsidRPr="005A17FF">
        <w:rPr>
          <w:rFonts w:eastAsia="SimSun" w:cs="Calibri"/>
        </w:rPr>
        <w:t xml:space="preserve"> may not have been identified to receive special education services</w:t>
      </w:r>
      <w:r w:rsidR="00193695" w:rsidRPr="005A17FF">
        <w:rPr>
          <w:rFonts w:eastAsia="SimSun" w:cs="Calibri"/>
        </w:rPr>
        <w:t xml:space="preserve"> yet</w:t>
      </w:r>
      <w:r w:rsidRPr="005A17FF">
        <w:rPr>
          <w:rFonts w:eastAsia="SimSun" w:cs="Calibri"/>
        </w:rPr>
        <w:t xml:space="preserve">. </w:t>
      </w:r>
    </w:p>
    <w:p w14:paraId="4B2136D1" w14:textId="0F7D8C7B" w:rsidR="00DF166C" w:rsidRPr="005A17FF" w:rsidRDefault="00DF166C" w:rsidP="00DF166C">
      <w:pPr>
        <w:spacing w:after="120"/>
        <w:rPr>
          <w:rFonts w:eastAsia="SimSun" w:cs="Calibri"/>
        </w:rPr>
      </w:pPr>
      <w:r w:rsidRPr="005A17FF">
        <w:rPr>
          <w:rFonts w:eastAsia="SimSun" w:cs="Calibri"/>
        </w:rPr>
        <w:t>These students may also be first-time t</w:t>
      </w:r>
      <w:r w:rsidR="00193695" w:rsidRPr="005A17FF">
        <w:rPr>
          <w:rFonts w:eastAsia="SimSun" w:cs="Calibri"/>
        </w:rPr>
        <w:t xml:space="preserve">est takers and their experiences in </w:t>
      </w:r>
      <w:r w:rsidRPr="005A17FF">
        <w:rPr>
          <w:rFonts w:eastAsia="SimSun" w:cs="Calibri"/>
        </w:rPr>
        <w:t>taking the Initial ELPAC may be their first exposure to standardized assessment practices. The Initial ELPAC may also be some students’ first experience with using a computer. Because the Initial ELPAC will be offered to students as early as kindergarten, some test takers will be very young and will, in addition to the newly arrived students, be experiencing the Initial ELPAC as their first test-taking experience (</w:t>
      </w:r>
      <w:r w:rsidRPr="005A17FF">
        <w:rPr>
          <w:rFonts w:eastAsia="Arial" w:cs="Arial"/>
        </w:rPr>
        <w:t xml:space="preserve">Wolf, Guzman-Orth, &amp; Wain, 2016; </w:t>
      </w:r>
      <w:r w:rsidRPr="005A17FF">
        <w:rPr>
          <w:rFonts w:eastAsia="SimSun" w:cs="Arial"/>
          <w:bdr w:val="none" w:sz="0" w:space="0" w:color="auto" w:frame="1"/>
          <w:shd w:val="clear" w:color="auto" w:fill="FFFFFF"/>
        </w:rPr>
        <w:t>Guzman-Orth,</w:t>
      </w:r>
      <w:r w:rsidRPr="005A17FF">
        <w:rPr>
          <w:rFonts w:eastAsia="SimSun" w:cs="Arial"/>
          <w:shd w:val="clear" w:color="auto" w:fill="FFFFFF"/>
        </w:rPr>
        <w:t xml:space="preserve"> </w:t>
      </w:r>
      <w:proofErr w:type="spellStart"/>
      <w:r w:rsidRPr="005A17FF">
        <w:rPr>
          <w:rFonts w:eastAsia="SimSun" w:cs="Arial"/>
          <w:bdr w:val="none" w:sz="0" w:space="0" w:color="auto" w:frame="1"/>
          <w:shd w:val="clear" w:color="auto" w:fill="FFFFFF"/>
        </w:rPr>
        <w:t>Laitusis</w:t>
      </w:r>
      <w:proofErr w:type="spellEnd"/>
      <w:r w:rsidRPr="005A17FF">
        <w:rPr>
          <w:rFonts w:eastAsia="SimSun" w:cs="Arial"/>
          <w:bdr w:val="none" w:sz="0" w:space="0" w:color="auto" w:frame="1"/>
          <w:shd w:val="clear" w:color="auto" w:fill="FFFFFF"/>
        </w:rPr>
        <w:t xml:space="preserve">, Thurlow, </w:t>
      </w:r>
      <w:r w:rsidRPr="005A17FF">
        <w:rPr>
          <w:rFonts w:eastAsia="SimSun" w:cs="Arial"/>
          <w:shd w:val="clear" w:color="auto" w:fill="FFFFFF"/>
        </w:rPr>
        <w:t xml:space="preserve">&amp; </w:t>
      </w:r>
      <w:r w:rsidRPr="005A17FF">
        <w:rPr>
          <w:rFonts w:eastAsia="SimSun" w:cs="Arial"/>
          <w:bdr w:val="none" w:sz="0" w:space="0" w:color="auto" w:frame="1"/>
          <w:shd w:val="clear" w:color="auto" w:fill="FFFFFF"/>
        </w:rPr>
        <w:t xml:space="preserve">Christensen, </w:t>
      </w:r>
      <w:r w:rsidRPr="005A17FF">
        <w:rPr>
          <w:rFonts w:eastAsia="SimSun" w:cs="Arial"/>
          <w:shd w:val="clear" w:color="auto" w:fill="FFFFFF"/>
        </w:rPr>
        <w:t>2</w:t>
      </w:r>
      <w:r w:rsidRPr="005A17FF">
        <w:rPr>
          <w:rFonts w:eastAsia="SimSun" w:cs="Arial"/>
          <w:bdr w:val="none" w:sz="0" w:space="0" w:color="auto" w:frame="1"/>
          <w:shd w:val="clear" w:color="auto" w:fill="FFFFFF"/>
        </w:rPr>
        <w:t>016</w:t>
      </w:r>
      <w:r w:rsidRPr="005A17FF">
        <w:rPr>
          <w:rFonts w:eastAsia="SimSun" w:cs="Calibri"/>
        </w:rPr>
        <w:t>). Furthermore, some students taking the ELPAC may also have disabilities which may require them to access the ELPAC with some additional support. Students with an IEP or Section 504 plan may need to use specific accommodations to access the content to appropriately show what they know and are able to do.</w:t>
      </w:r>
    </w:p>
    <w:p w14:paraId="5440D3FE" w14:textId="77777777" w:rsidR="00DF166C" w:rsidRPr="005A17FF" w:rsidRDefault="00DF166C" w:rsidP="00DF166C">
      <w:pPr>
        <w:keepNext/>
        <w:spacing w:before="240" w:after="60"/>
        <w:outlineLvl w:val="2"/>
        <w:rPr>
          <w:rFonts w:eastAsia="SimSun" w:cs="Arial"/>
          <w:b/>
          <w:bCs/>
          <w:color w:val="000000"/>
          <w:sz w:val="36"/>
          <w:szCs w:val="32"/>
        </w:rPr>
      </w:pPr>
      <w:bookmarkStart w:id="15" w:name="_Toc8654881"/>
      <w:r w:rsidRPr="005A17FF">
        <w:rPr>
          <w:rFonts w:eastAsia="SimSun" w:cs="Arial"/>
          <w:b/>
          <w:bCs/>
          <w:color w:val="000000"/>
          <w:sz w:val="36"/>
          <w:szCs w:val="32"/>
        </w:rPr>
        <w:t>Considerations for the Alternate ELPAC</w:t>
      </w:r>
      <w:bookmarkEnd w:id="15"/>
    </w:p>
    <w:p w14:paraId="5611942F" w14:textId="77777777" w:rsidR="00DF166C" w:rsidRPr="005A17FF" w:rsidRDefault="00DF166C" w:rsidP="00DF166C">
      <w:pPr>
        <w:spacing w:after="120"/>
        <w:rPr>
          <w:rFonts w:eastAsia="SimSun" w:cs="Calibri"/>
        </w:rPr>
      </w:pPr>
      <w:r w:rsidRPr="005A17FF">
        <w:rPr>
          <w:rFonts w:eastAsia="SimSun" w:cs="Calibri"/>
        </w:rPr>
        <w:t>The Alternate ELPAC will be an online, linear</w:t>
      </w:r>
      <w:r w:rsidRPr="005A17FF" w:rsidDel="00664828">
        <w:rPr>
          <w:rFonts w:eastAsia="SimSun" w:cs="Calibri"/>
        </w:rPr>
        <w:t xml:space="preserve"> </w:t>
      </w:r>
      <w:r w:rsidRPr="005A17FF">
        <w:rPr>
          <w:rFonts w:eastAsia="SimSun" w:cs="Calibri"/>
        </w:rPr>
        <w:t>assessment delivered under untimed testing conditions. Test eligibility criteria and processes, as well as online delivery, will make the Alternate ELPAC consistent with the CAAs.</w:t>
      </w:r>
    </w:p>
    <w:p w14:paraId="7B6EB1E7" w14:textId="7EC28FB5" w:rsidR="00DF166C" w:rsidRPr="005A17FF" w:rsidRDefault="00DF166C" w:rsidP="00DF166C">
      <w:pPr>
        <w:spacing w:after="120"/>
        <w:rPr>
          <w:rFonts w:eastAsia="SimSun" w:cs="Calibri"/>
        </w:rPr>
      </w:pPr>
      <w:r w:rsidRPr="005A17FF">
        <w:rPr>
          <w:rFonts w:eastAsia="SimSun" w:cs="Calibri"/>
        </w:rPr>
        <w:t xml:space="preserve">It is important to note that </w:t>
      </w:r>
      <w:r w:rsidR="00726ADF" w:rsidRPr="005A17FF">
        <w:rPr>
          <w:rFonts w:eastAsia="SimSun" w:cs="Calibri"/>
        </w:rPr>
        <w:t>eligible</w:t>
      </w:r>
      <w:r w:rsidRPr="005A17FF">
        <w:rPr>
          <w:rFonts w:eastAsia="SimSun" w:cs="Calibri"/>
        </w:rPr>
        <w:t xml:space="preserve"> student</w:t>
      </w:r>
      <w:r w:rsidR="00726ADF" w:rsidRPr="005A17FF">
        <w:rPr>
          <w:rFonts w:eastAsia="SimSun" w:cs="Calibri"/>
        </w:rPr>
        <w:t xml:space="preserve">s </w:t>
      </w:r>
      <w:r w:rsidRPr="005A17FF">
        <w:rPr>
          <w:rFonts w:eastAsia="SimSun" w:cs="Calibri"/>
        </w:rPr>
        <w:t>will not be expected to interact directly with the computer while taking the Alternate ELPAC. Instead, the one-on-one administration model will allow the test examiner to interact with the computer on behalf of the student as appropriate to the student’s individual needs and abilities. For this reason, the following embedded resources are not available during the Alternate ELPAC:</w:t>
      </w:r>
    </w:p>
    <w:p w14:paraId="60ABDB29" w14:textId="77777777" w:rsidR="00DF166C" w:rsidRPr="005A17FF" w:rsidRDefault="00DF166C" w:rsidP="00726ADF">
      <w:pPr>
        <w:pStyle w:val="ListParagraph"/>
        <w:numPr>
          <w:ilvl w:val="0"/>
          <w:numId w:val="52"/>
        </w:numPr>
        <w:spacing w:after="240" w:line="240" w:lineRule="auto"/>
        <w:contextualSpacing w:val="0"/>
        <w:rPr>
          <w:rFonts w:ascii="Arial" w:eastAsia="SimSun" w:hAnsi="Arial" w:cs="Arial"/>
          <w:sz w:val="24"/>
          <w:szCs w:val="24"/>
          <w:lang w:eastAsia="zh-CN"/>
        </w:rPr>
      </w:pPr>
      <w:r w:rsidRPr="005A17FF">
        <w:rPr>
          <w:rFonts w:ascii="Arial" w:eastAsia="SimSun" w:hAnsi="Arial" w:cs="Arial"/>
          <w:sz w:val="24"/>
          <w:szCs w:val="24"/>
          <w:lang w:eastAsia="zh-CN"/>
        </w:rPr>
        <w:t>ASL videos (The test examiner is allowed to sign to the student when ASL or Manually Coded English is the language of instruction.)</w:t>
      </w:r>
    </w:p>
    <w:p w14:paraId="3C0391A1" w14:textId="77777777" w:rsidR="00DF166C" w:rsidRPr="005A17FF" w:rsidRDefault="00DF166C" w:rsidP="00726ADF">
      <w:pPr>
        <w:pStyle w:val="ListParagraph"/>
        <w:numPr>
          <w:ilvl w:val="0"/>
          <w:numId w:val="52"/>
        </w:numPr>
        <w:spacing w:after="240" w:line="240" w:lineRule="auto"/>
        <w:contextualSpacing w:val="0"/>
        <w:rPr>
          <w:rFonts w:ascii="Arial" w:eastAsia="SimSun" w:hAnsi="Arial" w:cs="Arial"/>
          <w:sz w:val="24"/>
          <w:szCs w:val="24"/>
          <w:lang w:eastAsia="zh-CN"/>
        </w:rPr>
      </w:pPr>
      <w:r w:rsidRPr="005A17FF">
        <w:rPr>
          <w:rFonts w:ascii="Arial" w:eastAsia="SimSun" w:hAnsi="Arial" w:cs="Arial"/>
          <w:sz w:val="24"/>
          <w:szCs w:val="24"/>
          <w:lang w:eastAsia="zh-CN"/>
        </w:rPr>
        <w:t>Braille, either by means of an embosser or refreshable display (The test examiner can request print-on-demand functionality to produce such documents.)</w:t>
      </w:r>
    </w:p>
    <w:p w14:paraId="6FF6B03E" w14:textId="77777777" w:rsidR="00DF166C" w:rsidRPr="005A17FF" w:rsidRDefault="00DF166C" w:rsidP="00726ADF">
      <w:pPr>
        <w:pStyle w:val="ListParagraph"/>
        <w:numPr>
          <w:ilvl w:val="0"/>
          <w:numId w:val="52"/>
        </w:numPr>
        <w:spacing w:after="120" w:line="480" w:lineRule="auto"/>
        <w:rPr>
          <w:rFonts w:ascii="Arial" w:eastAsia="SimSun" w:hAnsi="Arial" w:cs="Arial"/>
          <w:sz w:val="24"/>
          <w:szCs w:val="24"/>
          <w:lang w:eastAsia="zh-CN"/>
        </w:rPr>
      </w:pPr>
      <w:r w:rsidRPr="005A17FF">
        <w:rPr>
          <w:rFonts w:ascii="Arial" w:eastAsia="SimSun" w:hAnsi="Arial" w:cs="Arial"/>
          <w:sz w:val="24"/>
          <w:szCs w:val="24"/>
          <w:lang w:eastAsia="zh-CN"/>
        </w:rPr>
        <w:t>Closed captioning</w:t>
      </w:r>
    </w:p>
    <w:p w14:paraId="65D423CC" w14:textId="77777777" w:rsidR="00DF166C" w:rsidRPr="005A17FF" w:rsidRDefault="00DF166C" w:rsidP="00726ADF">
      <w:pPr>
        <w:pStyle w:val="ListParagraph"/>
        <w:numPr>
          <w:ilvl w:val="0"/>
          <w:numId w:val="52"/>
        </w:numPr>
        <w:spacing w:after="120" w:line="480" w:lineRule="auto"/>
        <w:rPr>
          <w:rFonts w:ascii="Arial" w:eastAsia="SimSun" w:hAnsi="Arial" w:cs="Arial"/>
          <w:sz w:val="24"/>
          <w:szCs w:val="24"/>
          <w:lang w:eastAsia="zh-CN"/>
        </w:rPr>
      </w:pPr>
      <w:r w:rsidRPr="005A17FF">
        <w:rPr>
          <w:rFonts w:ascii="Arial" w:eastAsia="SimSun" w:hAnsi="Arial" w:cs="Arial"/>
          <w:sz w:val="24"/>
          <w:szCs w:val="24"/>
          <w:lang w:eastAsia="zh-CN"/>
        </w:rPr>
        <w:t>Text-to-speech</w:t>
      </w:r>
    </w:p>
    <w:p w14:paraId="166E2AE5" w14:textId="77777777" w:rsidR="00DF166C" w:rsidRPr="005A17FF" w:rsidRDefault="00DF166C" w:rsidP="00726ADF">
      <w:pPr>
        <w:pStyle w:val="ListParagraph"/>
        <w:numPr>
          <w:ilvl w:val="0"/>
          <w:numId w:val="52"/>
        </w:numPr>
        <w:spacing w:after="120" w:line="480" w:lineRule="auto"/>
        <w:rPr>
          <w:rFonts w:ascii="Arial" w:eastAsia="SimSun" w:hAnsi="Arial" w:cs="Arial"/>
          <w:sz w:val="24"/>
          <w:szCs w:val="24"/>
          <w:lang w:eastAsia="zh-CN"/>
        </w:rPr>
      </w:pPr>
      <w:r w:rsidRPr="005A17FF">
        <w:rPr>
          <w:rFonts w:ascii="Arial" w:eastAsia="SimSun" w:hAnsi="Arial" w:cs="Arial"/>
          <w:sz w:val="24"/>
          <w:szCs w:val="24"/>
          <w:lang w:eastAsia="zh-CN"/>
        </w:rPr>
        <w:t>Translated test directions</w:t>
      </w:r>
    </w:p>
    <w:p w14:paraId="1B70483E" w14:textId="38F647DC" w:rsidR="00DF166C" w:rsidRPr="005A17FF" w:rsidRDefault="00726ADF" w:rsidP="00DF166C">
      <w:pPr>
        <w:spacing w:after="120"/>
        <w:rPr>
          <w:rFonts w:eastAsia="SimSun" w:cs="Arial"/>
        </w:rPr>
      </w:pPr>
      <w:r w:rsidRPr="005A17FF">
        <w:rPr>
          <w:rFonts w:eastAsia="SimSun" w:cs="Arial"/>
        </w:rPr>
        <w:lastRenderedPageBreak/>
        <w:t xml:space="preserve">The </w:t>
      </w:r>
      <w:r w:rsidR="00DF166C" w:rsidRPr="005A17FF">
        <w:rPr>
          <w:rFonts w:eastAsia="SimSun" w:cs="Arial"/>
        </w:rPr>
        <w:t>Alternate ELPAC administration may include additional instructional or physical resources needed for communication. Some test practices, such as hand-over-hand manipulation, are inappropriate and not allowed. Examples of permissible non-embedded instructional and physical resources for the Alternate ELPAC are listed in the next subsections.</w:t>
      </w:r>
    </w:p>
    <w:p w14:paraId="3D903D14" w14:textId="77777777" w:rsidR="00DF166C" w:rsidRPr="005A17FF" w:rsidRDefault="00DF166C" w:rsidP="00DF166C">
      <w:pPr>
        <w:keepNext/>
        <w:spacing w:before="120" w:after="60"/>
        <w:outlineLvl w:val="3"/>
        <w:rPr>
          <w:rFonts w:eastAsia="SimSun" w:cs="Calibri"/>
          <w:b/>
          <w:bCs/>
          <w:i/>
          <w:iCs/>
          <w:color w:val="000000"/>
          <w:sz w:val="32"/>
          <w:szCs w:val="28"/>
        </w:rPr>
      </w:pPr>
      <w:r w:rsidRPr="005A17FF">
        <w:rPr>
          <w:rFonts w:eastAsia="SimSun" w:cs="Calibri"/>
          <w:b/>
          <w:bCs/>
          <w:i/>
          <w:iCs/>
          <w:color w:val="000000"/>
          <w:sz w:val="32"/>
          <w:szCs w:val="28"/>
        </w:rPr>
        <w:t>Examples of Instructional Resources</w:t>
      </w:r>
    </w:p>
    <w:p w14:paraId="6183F7D6" w14:textId="4D324B44" w:rsidR="00DF166C" w:rsidRPr="005A17FF" w:rsidRDefault="00DF166C" w:rsidP="00DF166C">
      <w:pPr>
        <w:spacing w:after="120"/>
        <w:rPr>
          <w:rFonts w:eastAsia="SimSun" w:cs="Calibri"/>
        </w:rPr>
      </w:pPr>
      <w:proofErr w:type="gramStart"/>
      <w:r w:rsidRPr="005A17FF">
        <w:rPr>
          <w:rFonts w:eastAsia="SimSun" w:cs="Calibri"/>
        </w:rPr>
        <w:t>This lists</w:t>
      </w:r>
      <w:proofErr w:type="gramEnd"/>
      <w:r w:rsidRPr="005A17FF">
        <w:rPr>
          <w:rFonts w:eastAsia="SimSun" w:cs="Calibri"/>
        </w:rPr>
        <w:t xml:space="preserve"> represents resources and strategies already in use in instructional settings for </w:t>
      </w:r>
      <w:r w:rsidR="00726ADF" w:rsidRPr="005A17FF">
        <w:rPr>
          <w:rFonts w:eastAsia="SimSun" w:cs="Calibri"/>
        </w:rPr>
        <w:t>eligible</w:t>
      </w:r>
      <w:r w:rsidRPr="005A17FF">
        <w:rPr>
          <w:rFonts w:eastAsia="SimSun" w:cs="Calibri"/>
        </w:rPr>
        <w:t xml:space="preserve"> student</w:t>
      </w:r>
      <w:r w:rsidR="00726ADF" w:rsidRPr="005A17FF">
        <w:rPr>
          <w:rFonts w:eastAsia="SimSun" w:cs="Calibri"/>
        </w:rPr>
        <w:t>s</w:t>
      </w:r>
      <w:r w:rsidRPr="005A17FF">
        <w:rPr>
          <w:rFonts w:eastAsia="SimSun" w:cs="Calibri"/>
        </w:rPr>
        <w:t>:</w:t>
      </w:r>
    </w:p>
    <w:p w14:paraId="1EC7C933" w14:textId="77777777" w:rsidR="00DF166C" w:rsidRPr="005A17FF" w:rsidRDefault="00DF166C" w:rsidP="00726ADF">
      <w:pPr>
        <w:pStyle w:val="ListParagraph"/>
        <w:keepNext/>
        <w:numPr>
          <w:ilvl w:val="0"/>
          <w:numId w:val="53"/>
        </w:numPr>
        <w:spacing w:after="240" w:line="240" w:lineRule="auto"/>
        <w:contextualSpacing w:val="0"/>
        <w:rPr>
          <w:rFonts w:ascii="Arial" w:eastAsia="SimSun" w:hAnsi="Arial" w:cs="Arial"/>
          <w:sz w:val="24"/>
          <w:szCs w:val="24"/>
          <w:lang w:eastAsia="zh-CN"/>
        </w:rPr>
      </w:pPr>
      <w:r w:rsidRPr="005A17FF">
        <w:rPr>
          <w:rFonts w:ascii="Arial" w:eastAsia="SimSun" w:hAnsi="Arial" w:cs="Arial"/>
          <w:sz w:val="24"/>
          <w:szCs w:val="24"/>
          <w:lang w:eastAsia="zh-CN"/>
        </w:rPr>
        <w:t xml:space="preserve">Allowing the student to use an augmentative communication device (e.g., </w:t>
      </w:r>
      <w:proofErr w:type="spellStart"/>
      <w:r w:rsidRPr="005A17FF">
        <w:rPr>
          <w:rFonts w:ascii="Arial" w:eastAsia="SimSun" w:hAnsi="Arial" w:cs="Arial"/>
          <w:sz w:val="24"/>
          <w:szCs w:val="24"/>
          <w:lang w:eastAsia="zh-CN"/>
        </w:rPr>
        <w:t>Audiovox</w:t>
      </w:r>
      <w:proofErr w:type="spellEnd"/>
      <w:r w:rsidRPr="005A17FF">
        <w:rPr>
          <w:rFonts w:ascii="Arial" w:eastAsia="SimSun" w:hAnsi="Arial" w:cs="Arial"/>
          <w:sz w:val="24"/>
          <w:szCs w:val="24"/>
          <w:lang w:eastAsia="zh-CN"/>
        </w:rPr>
        <w:t>, switch)</w:t>
      </w:r>
    </w:p>
    <w:p w14:paraId="717E780D" w14:textId="77777777" w:rsidR="00DF166C" w:rsidRPr="005A17FF" w:rsidRDefault="00DF166C" w:rsidP="00726ADF">
      <w:pPr>
        <w:pStyle w:val="ListParagraph"/>
        <w:keepNext/>
        <w:numPr>
          <w:ilvl w:val="0"/>
          <w:numId w:val="53"/>
        </w:numPr>
        <w:spacing w:after="240" w:line="240" w:lineRule="auto"/>
        <w:contextualSpacing w:val="0"/>
        <w:rPr>
          <w:rFonts w:ascii="Arial" w:eastAsia="SimSun" w:hAnsi="Arial" w:cs="Arial"/>
          <w:sz w:val="24"/>
          <w:szCs w:val="24"/>
          <w:lang w:eastAsia="zh-CN"/>
        </w:rPr>
      </w:pPr>
      <w:r w:rsidRPr="005A17FF">
        <w:rPr>
          <w:rFonts w:ascii="Arial" w:eastAsia="SimSun" w:hAnsi="Arial" w:cs="Arial"/>
          <w:sz w:val="24"/>
          <w:szCs w:val="24"/>
          <w:lang w:eastAsia="zh-CN"/>
        </w:rPr>
        <w:t>Allowing nonverbal students to respond with gestures, movements, or vocalization in place of speech</w:t>
      </w:r>
    </w:p>
    <w:p w14:paraId="1BD0725A" w14:textId="77777777" w:rsidR="00DF166C" w:rsidRPr="005A17FF" w:rsidRDefault="00DF166C" w:rsidP="00726ADF">
      <w:pPr>
        <w:pStyle w:val="ListParagraph"/>
        <w:numPr>
          <w:ilvl w:val="0"/>
          <w:numId w:val="53"/>
        </w:numPr>
        <w:spacing w:after="240" w:line="240" w:lineRule="auto"/>
        <w:contextualSpacing w:val="0"/>
        <w:rPr>
          <w:rFonts w:ascii="Arial" w:eastAsia="SimSun" w:hAnsi="Arial" w:cs="Arial"/>
          <w:sz w:val="24"/>
          <w:szCs w:val="24"/>
          <w:lang w:eastAsia="zh-CN"/>
        </w:rPr>
      </w:pPr>
      <w:r w:rsidRPr="005A17FF">
        <w:rPr>
          <w:rFonts w:ascii="Arial" w:eastAsia="SimSun" w:hAnsi="Arial" w:cs="Arial"/>
          <w:sz w:val="24"/>
          <w:szCs w:val="24"/>
          <w:lang w:eastAsia="zh-CN"/>
        </w:rPr>
        <w:t>Accepting eye gaze as a way of indicating a response</w:t>
      </w:r>
    </w:p>
    <w:p w14:paraId="26BFA244" w14:textId="77777777" w:rsidR="00DF166C" w:rsidRPr="005A17FF" w:rsidRDefault="00DF166C" w:rsidP="00726ADF">
      <w:pPr>
        <w:pStyle w:val="ListParagraph"/>
        <w:numPr>
          <w:ilvl w:val="0"/>
          <w:numId w:val="53"/>
        </w:numPr>
        <w:spacing w:after="240" w:line="240" w:lineRule="auto"/>
        <w:contextualSpacing w:val="0"/>
        <w:rPr>
          <w:rFonts w:ascii="Arial" w:eastAsia="SimSun" w:hAnsi="Arial" w:cs="Arial"/>
          <w:sz w:val="24"/>
          <w:szCs w:val="24"/>
          <w:lang w:eastAsia="zh-CN"/>
        </w:rPr>
      </w:pPr>
      <w:r w:rsidRPr="005A17FF">
        <w:rPr>
          <w:rFonts w:ascii="Arial" w:eastAsia="SimSun" w:hAnsi="Arial" w:cs="Arial"/>
          <w:sz w:val="24"/>
          <w:szCs w:val="24"/>
          <w:lang w:eastAsia="zh-CN"/>
        </w:rPr>
        <w:t>Accepting a change in muscle tone or a change in facial expression as an observed behavior</w:t>
      </w:r>
    </w:p>
    <w:p w14:paraId="20C0CDB1" w14:textId="77777777" w:rsidR="00DF166C" w:rsidRPr="005A17FF" w:rsidRDefault="00DF166C" w:rsidP="00726ADF">
      <w:pPr>
        <w:pStyle w:val="ListParagraph"/>
        <w:numPr>
          <w:ilvl w:val="0"/>
          <w:numId w:val="53"/>
        </w:numPr>
        <w:spacing w:after="240" w:line="240" w:lineRule="auto"/>
        <w:contextualSpacing w:val="0"/>
        <w:rPr>
          <w:rFonts w:ascii="Arial" w:eastAsia="SimSun" w:hAnsi="Arial" w:cs="Arial"/>
          <w:sz w:val="24"/>
          <w:szCs w:val="24"/>
          <w:lang w:eastAsia="zh-CN"/>
        </w:rPr>
      </w:pPr>
      <w:r w:rsidRPr="005A17FF">
        <w:rPr>
          <w:rFonts w:ascii="Arial" w:eastAsia="SimSun" w:hAnsi="Arial" w:cs="Arial"/>
          <w:sz w:val="24"/>
          <w:szCs w:val="24"/>
          <w:lang w:eastAsia="zh-CN"/>
        </w:rPr>
        <w:t>Allowing students to direct another person (aide or test examiner) in performing physical tasks</w:t>
      </w:r>
    </w:p>
    <w:p w14:paraId="1F9FC19D" w14:textId="77777777" w:rsidR="00DF166C" w:rsidRPr="005A17FF" w:rsidRDefault="00DF166C" w:rsidP="00DF166C">
      <w:pPr>
        <w:keepNext/>
        <w:spacing w:before="120" w:after="60"/>
        <w:outlineLvl w:val="3"/>
        <w:rPr>
          <w:rFonts w:eastAsia="SimSun" w:cs="Calibri"/>
          <w:b/>
          <w:bCs/>
          <w:i/>
          <w:iCs/>
          <w:color w:val="000000"/>
          <w:sz w:val="32"/>
          <w:szCs w:val="28"/>
        </w:rPr>
      </w:pPr>
      <w:r w:rsidRPr="005A17FF">
        <w:rPr>
          <w:rFonts w:eastAsia="SimSun" w:cs="Calibri"/>
          <w:b/>
          <w:bCs/>
          <w:i/>
          <w:iCs/>
          <w:color w:val="000000"/>
          <w:sz w:val="32"/>
          <w:szCs w:val="28"/>
        </w:rPr>
        <w:t>Examples of Physical Resources</w:t>
      </w:r>
    </w:p>
    <w:p w14:paraId="2ACE476A" w14:textId="29EC266C" w:rsidR="00726ADF" w:rsidRPr="005A17FF" w:rsidRDefault="00726ADF" w:rsidP="00726ADF">
      <w:pPr>
        <w:spacing w:after="120"/>
        <w:rPr>
          <w:rFonts w:eastAsia="SimSun" w:cs="Calibri"/>
        </w:rPr>
      </w:pPr>
      <w:proofErr w:type="gramStart"/>
      <w:r w:rsidRPr="005A17FF">
        <w:rPr>
          <w:rFonts w:eastAsia="SimSun" w:cs="Calibri"/>
        </w:rPr>
        <w:t>This lists</w:t>
      </w:r>
      <w:proofErr w:type="gramEnd"/>
      <w:r w:rsidRPr="005A17FF">
        <w:rPr>
          <w:rFonts w:eastAsia="SimSun" w:cs="Calibri"/>
        </w:rPr>
        <w:t xml:space="preserve"> represents resources and strategies already in use in physical settings for eligible students:</w:t>
      </w:r>
    </w:p>
    <w:p w14:paraId="4ED3745C" w14:textId="77777777" w:rsidR="00DF166C" w:rsidRPr="005A17FF" w:rsidRDefault="00DF166C" w:rsidP="00726ADF">
      <w:pPr>
        <w:pStyle w:val="ListParagraph"/>
        <w:numPr>
          <w:ilvl w:val="0"/>
          <w:numId w:val="54"/>
        </w:numPr>
        <w:spacing w:after="240" w:line="240" w:lineRule="auto"/>
        <w:contextualSpacing w:val="0"/>
        <w:rPr>
          <w:rFonts w:ascii="Arial" w:eastAsia="SimSun" w:hAnsi="Arial" w:cs="Arial"/>
          <w:sz w:val="24"/>
          <w:szCs w:val="24"/>
          <w:lang w:eastAsia="zh-CN"/>
        </w:rPr>
      </w:pPr>
      <w:r w:rsidRPr="005A17FF">
        <w:rPr>
          <w:rFonts w:ascii="Arial" w:eastAsia="SimSun" w:hAnsi="Arial" w:cs="Arial"/>
          <w:sz w:val="24"/>
          <w:szCs w:val="24"/>
          <w:lang w:eastAsia="zh-CN"/>
        </w:rPr>
        <w:t>Structuring the test environment to eliminate distractions for students who have attention difficulties and are particularly distractible</w:t>
      </w:r>
    </w:p>
    <w:p w14:paraId="2123BC79" w14:textId="77777777" w:rsidR="00DF166C" w:rsidRPr="005A17FF" w:rsidRDefault="00DF166C" w:rsidP="00726ADF">
      <w:pPr>
        <w:pStyle w:val="ListParagraph"/>
        <w:numPr>
          <w:ilvl w:val="0"/>
          <w:numId w:val="54"/>
        </w:numPr>
        <w:spacing w:after="240" w:line="240" w:lineRule="auto"/>
        <w:contextualSpacing w:val="0"/>
        <w:rPr>
          <w:rFonts w:ascii="Arial" w:eastAsia="SimSun" w:hAnsi="Arial" w:cs="Arial"/>
          <w:sz w:val="24"/>
          <w:szCs w:val="24"/>
          <w:lang w:eastAsia="zh-CN"/>
        </w:rPr>
      </w:pPr>
      <w:r w:rsidRPr="005A17FF">
        <w:rPr>
          <w:rFonts w:ascii="Arial" w:eastAsia="SimSun" w:hAnsi="Arial" w:cs="Arial"/>
          <w:sz w:val="24"/>
          <w:szCs w:val="24"/>
          <w:lang w:eastAsia="zh-CN"/>
        </w:rPr>
        <w:t>Positioning and stabilizing the student to allow for the most controlled movement possible</w:t>
      </w:r>
    </w:p>
    <w:p w14:paraId="730239A2" w14:textId="77777777" w:rsidR="00DF166C" w:rsidRPr="005A17FF" w:rsidRDefault="00DF166C" w:rsidP="00DF166C">
      <w:pPr>
        <w:keepNext/>
        <w:spacing w:before="240" w:after="60"/>
        <w:outlineLvl w:val="2"/>
        <w:rPr>
          <w:rFonts w:eastAsia="SimSun" w:cs="Arial"/>
          <w:b/>
          <w:bCs/>
          <w:color w:val="000000"/>
          <w:sz w:val="36"/>
          <w:szCs w:val="32"/>
        </w:rPr>
      </w:pPr>
      <w:bookmarkStart w:id="16" w:name="_Toc3212280"/>
      <w:bookmarkStart w:id="17" w:name="_Toc8654882"/>
      <w:r w:rsidRPr="005A17FF">
        <w:rPr>
          <w:rFonts w:eastAsia="SimSun" w:cs="Arial"/>
          <w:b/>
          <w:bCs/>
          <w:color w:val="000000"/>
          <w:sz w:val="36"/>
          <w:szCs w:val="32"/>
        </w:rPr>
        <w:t>Accessibility Resources and Their Recommended Use in Operational Assessments</w:t>
      </w:r>
      <w:bookmarkEnd w:id="16"/>
      <w:bookmarkEnd w:id="17"/>
    </w:p>
    <w:p w14:paraId="3769E73A" w14:textId="7B22A127" w:rsidR="00DF166C" w:rsidRPr="005A17FF" w:rsidRDefault="00DF166C" w:rsidP="00DF166C">
      <w:pPr>
        <w:spacing w:after="120"/>
        <w:rPr>
          <w:rFonts w:eastAsia="SimSun" w:cs="Arial"/>
        </w:rPr>
      </w:pPr>
      <w:r w:rsidRPr="005A17FF">
        <w:rPr>
          <w:rFonts w:eastAsia="SimSun" w:cs="Arial"/>
        </w:rPr>
        <w:t xml:space="preserve">ETS experts in English language proficiency and accessibility have reviewed the existing resources for appropriateness for the computer-based ELPAC and Alternate ELPAC. Recommendations for resources were the result of a detailed synthesis of allowable resources in the field, </w:t>
      </w:r>
      <w:r w:rsidR="00213178" w:rsidRPr="005A17FF">
        <w:rPr>
          <w:rFonts w:eastAsia="SimSun" w:cs="Arial"/>
        </w:rPr>
        <w:t xml:space="preserve">and </w:t>
      </w:r>
      <w:r w:rsidRPr="005A17FF">
        <w:rPr>
          <w:rFonts w:eastAsia="SimSun" w:cs="Arial"/>
        </w:rPr>
        <w:t>across existing CAASPP assessments. The goal of the range of resources recommended for the ELPAC is to ensure that students have multiple means of access to the test to demonstrate their language skills and to ensure their performance is a measure of their language skills and not a result of their technology skills or disability status.</w:t>
      </w:r>
    </w:p>
    <w:p w14:paraId="74D85AC8" w14:textId="43DFE505" w:rsidR="00DF166C" w:rsidRPr="005A17FF" w:rsidRDefault="00DF166C" w:rsidP="00DF166C">
      <w:pPr>
        <w:spacing w:after="120"/>
        <w:rPr>
          <w:rFonts w:eastAsia="SimSun" w:cs="Arial"/>
        </w:rPr>
      </w:pPr>
      <w:r w:rsidRPr="005A17FF">
        <w:rPr>
          <w:rFonts w:eastAsia="SimSun" w:cs="Arial"/>
        </w:rPr>
        <w:fldChar w:fldCharType="begin"/>
      </w:r>
      <w:r w:rsidRPr="005A17FF">
        <w:rPr>
          <w:rFonts w:eastAsia="SimSun" w:cs="Arial"/>
        </w:rPr>
        <w:instrText xml:space="preserve"> REF _Ref3471043 \h </w:instrText>
      </w:r>
      <w:r w:rsidR="005A17FF">
        <w:rPr>
          <w:rFonts w:eastAsia="SimSun" w:cs="Arial"/>
        </w:rPr>
        <w:instrText xml:space="preserve"> \* MERGEFORMAT </w:instrText>
      </w:r>
      <w:r w:rsidRPr="005A17FF">
        <w:rPr>
          <w:rFonts w:eastAsia="SimSun" w:cs="Arial"/>
        </w:rPr>
      </w:r>
      <w:r w:rsidRPr="005A17FF">
        <w:rPr>
          <w:rFonts w:eastAsia="SimSun" w:cs="Arial"/>
        </w:rPr>
        <w:fldChar w:fldCharType="separate"/>
      </w:r>
      <w:r w:rsidR="00EA3D09" w:rsidRPr="005A17FF">
        <w:rPr>
          <w:rFonts w:eastAsia="SimSun" w:cs="Arial"/>
          <w:b/>
          <w:color w:val="034D8E"/>
          <w:szCs w:val="20"/>
          <w:lang w:eastAsia="zh-CN"/>
        </w:rPr>
        <w:t>Table </w:t>
      </w:r>
      <w:r w:rsidR="00EA3D09" w:rsidRPr="005A17FF">
        <w:rPr>
          <w:rFonts w:eastAsia="SimSun" w:cs="Arial"/>
          <w:b/>
          <w:noProof/>
          <w:color w:val="034D8E"/>
          <w:szCs w:val="20"/>
          <w:lang w:eastAsia="zh-CN"/>
        </w:rPr>
        <w:t>1</w:t>
      </w:r>
      <w:r w:rsidRPr="005A17FF">
        <w:rPr>
          <w:rFonts w:eastAsia="SimSun" w:cs="Arial"/>
        </w:rPr>
        <w:fldChar w:fldCharType="end"/>
      </w:r>
      <w:r w:rsidRPr="005A17FF">
        <w:rPr>
          <w:rFonts w:eastAsia="SimSun" w:cs="Arial"/>
        </w:rPr>
        <w:t xml:space="preserve">, </w:t>
      </w:r>
      <w:r w:rsidRPr="005A17FF">
        <w:rPr>
          <w:rFonts w:eastAsia="SimSun" w:cs="Arial"/>
        </w:rPr>
        <w:fldChar w:fldCharType="begin"/>
      </w:r>
      <w:r w:rsidRPr="005A17FF">
        <w:rPr>
          <w:rFonts w:eastAsia="SimSun" w:cs="Arial"/>
        </w:rPr>
        <w:instrText xml:space="preserve"> REF _Ref3471380 \h </w:instrText>
      </w:r>
      <w:r w:rsidR="005A17FF">
        <w:rPr>
          <w:rFonts w:eastAsia="SimSun" w:cs="Arial"/>
        </w:rPr>
        <w:instrText xml:space="preserve"> \* MERGEFORMAT </w:instrText>
      </w:r>
      <w:r w:rsidRPr="005A17FF">
        <w:rPr>
          <w:rFonts w:eastAsia="SimSun" w:cs="Arial"/>
        </w:rPr>
      </w:r>
      <w:r w:rsidRPr="005A17FF">
        <w:rPr>
          <w:rFonts w:eastAsia="SimSun" w:cs="Arial"/>
        </w:rPr>
        <w:fldChar w:fldCharType="separate"/>
      </w:r>
      <w:r w:rsidR="00EA3D09" w:rsidRPr="005A17FF">
        <w:rPr>
          <w:rFonts w:eastAsia="SimSun" w:cs="Arial"/>
          <w:b/>
          <w:color w:val="034D8E"/>
          <w:szCs w:val="20"/>
          <w:lang w:eastAsia="zh-CN"/>
        </w:rPr>
        <w:t xml:space="preserve">Table </w:t>
      </w:r>
      <w:r w:rsidR="00EA3D09" w:rsidRPr="005A17FF">
        <w:rPr>
          <w:rFonts w:eastAsia="SimSun" w:cs="Arial"/>
          <w:b/>
          <w:noProof/>
          <w:color w:val="034D8E"/>
          <w:szCs w:val="20"/>
          <w:lang w:eastAsia="zh-CN"/>
        </w:rPr>
        <w:t>2</w:t>
      </w:r>
      <w:r w:rsidRPr="005A17FF">
        <w:rPr>
          <w:rFonts w:eastAsia="SimSun" w:cs="Arial"/>
        </w:rPr>
        <w:fldChar w:fldCharType="end"/>
      </w:r>
      <w:r w:rsidRPr="005A17FF">
        <w:rPr>
          <w:rFonts w:eastAsia="SimSun" w:cs="Arial"/>
        </w:rPr>
        <w:t xml:space="preserve">, and </w:t>
      </w:r>
      <w:r w:rsidRPr="005A17FF">
        <w:rPr>
          <w:rFonts w:eastAsia="SimSun" w:cs="Arial"/>
        </w:rPr>
        <w:fldChar w:fldCharType="begin"/>
      </w:r>
      <w:r w:rsidRPr="005A17FF">
        <w:rPr>
          <w:rFonts w:eastAsia="SimSun" w:cs="Arial"/>
        </w:rPr>
        <w:instrText xml:space="preserve"> REF _Ref3910882 \h </w:instrText>
      </w:r>
      <w:r w:rsidR="005A17FF">
        <w:rPr>
          <w:rFonts w:eastAsia="SimSun" w:cs="Arial"/>
        </w:rPr>
        <w:instrText xml:space="preserve"> \* MERGEFORMAT </w:instrText>
      </w:r>
      <w:r w:rsidRPr="005A17FF">
        <w:rPr>
          <w:rFonts w:eastAsia="SimSun" w:cs="Arial"/>
        </w:rPr>
      </w:r>
      <w:r w:rsidRPr="005A17FF">
        <w:rPr>
          <w:rFonts w:eastAsia="SimSun" w:cs="Arial"/>
        </w:rPr>
        <w:fldChar w:fldCharType="separate"/>
      </w:r>
      <w:r w:rsidR="00EA3D09" w:rsidRPr="005A17FF">
        <w:rPr>
          <w:rFonts w:eastAsia="SimSun" w:cs="Arial"/>
          <w:b/>
          <w:color w:val="034D8E"/>
          <w:szCs w:val="20"/>
          <w:lang w:eastAsia="zh-CN"/>
        </w:rPr>
        <w:t xml:space="preserve">Table </w:t>
      </w:r>
      <w:r w:rsidR="00EA3D09" w:rsidRPr="005A17FF">
        <w:rPr>
          <w:rFonts w:eastAsia="SimSun" w:cs="Arial"/>
          <w:b/>
          <w:noProof/>
          <w:color w:val="034D8E"/>
          <w:szCs w:val="20"/>
          <w:lang w:eastAsia="zh-CN"/>
        </w:rPr>
        <w:t>3</w:t>
      </w:r>
      <w:r w:rsidRPr="005A17FF">
        <w:rPr>
          <w:rFonts w:eastAsia="SimSun" w:cs="Arial"/>
        </w:rPr>
        <w:fldChar w:fldCharType="end"/>
      </w:r>
      <w:r w:rsidRPr="005A17FF">
        <w:rPr>
          <w:rFonts w:eastAsia="SimSun" w:cs="Arial"/>
        </w:rPr>
        <w:t xml:space="preserve"> list the embedded and non-embedded universal tools, designated supports, and accommodations, respectively, their recommended use for the ELPAC, and applicability to paper-pencil or computer-based format. ETS will continue to </w:t>
      </w:r>
      <w:r w:rsidRPr="005A17FF">
        <w:rPr>
          <w:rFonts w:eastAsia="SimSun" w:cs="Arial"/>
        </w:rPr>
        <w:lastRenderedPageBreak/>
        <w:t>conduct research and collaborate with experts to inform further refinements for the available resources annually, as student needs and abilities change over time. In some instances, a student’s needs may require the use of combined resources (i.e., paper- and computer-based resources). Test examiners should plan ahead in these rare instances.</w:t>
      </w:r>
    </w:p>
    <w:p w14:paraId="2B1FAC22" w14:textId="7F61D78A" w:rsidR="00DF166C" w:rsidRPr="005A17FF" w:rsidRDefault="00DF166C" w:rsidP="00DF166C">
      <w:pPr>
        <w:spacing w:after="120"/>
        <w:rPr>
          <w:rFonts w:eastAsia="SimSun" w:cs="Calibri"/>
        </w:rPr>
      </w:pPr>
      <w:r w:rsidRPr="005A17FF">
        <w:rPr>
          <w:rFonts w:eastAsia="SimSun" w:cs="Arial"/>
        </w:rPr>
        <w:fldChar w:fldCharType="begin"/>
      </w:r>
      <w:r w:rsidRPr="005A17FF">
        <w:rPr>
          <w:rFonts w:eastAsia="SimSun" w:cs="Arial"/>
        </w:rPr>
        <w:instrText xml:space="preserve"> REF _Ref3471067 \h </w:instrText>
      </w:r>
      <w:r w:rsidR="005A17FF">
        <w:rPr>
          <w:rFonts w:eastAsia="SimSun" w:cs="Arial"/>
        </w:rPr>
        <w:instrText xml:space="preserve"> \* MERGEFORMAT </w:instrText>
      </w:r>
      <w:r w:rsidRPr="005A17FF">
        <w:rPr>
          <w:rFonts w:eastAsia="SimSun" w:cs="Arial"/>
        </w:rPr>
      </w:r>
      <w:r w:rsidRPr="005A17FF">
        <w:rPr>
          <w:rFonts w:eastAsia="SimSun" w:cs="Arial"/>
        </w:rPr>
        <w:fldChar w:fldCharType="separate"/>
      </w:r>
      <w:r w:rsidR="00EA3D09" w:rsidRPr="005A17FF">
        <w:rPr>
          <w:rFonts w:eastAsia="SimSun" w:cs="Arial"/>
          <w:b/>
          <w:color w:val="034D8E"/>
          <w:szCs w:val="20"/>
          <w:lang w:eastAsia="zh-CN"/>
        </w:rPr>
        <w:t xml:space="preserve">Table </w:t>
      </w:r>
      <w:r w:rsidR="00EA3D09" w:rsidRPr="005A17FF">
        <w:rPr>
          <w:rFonts w:eastAsia="SimSun" w:cs="Arial"/>
          <w:b/>
          <w:noProof/>
          <w:color w:val="034D8E"/>
          <w:szCs w:val="20"/>
          <w:lang w:eastAsia="zh-CN"/>
        </w:rPr>
        <w:t>4</w:t>
      </w:r>
      <w:r w:rsidRPr="005A17FF">
        <w:rPr>
          <w:rFonts w:eastAsia="SimSun" w:cs="Arial"/>
        </w:rPr>
        <w:fldChar w:fldCharType="end"/>
      </w:r>
      <w:r w:rsidRPr="005A17FF">
        <w:rPr>
          <w:rFonts w:eastAsia="SimSun" w:cs="Arial"/>
        </w:rPr>
        <w:t xml:space="preserve"> is a list of embedded and non-embedded accessibility resources from the existing CAASPP Matrix One that are not recommended for use on either the ELPAC or the Alternate ELPAC.</w:t>
      </w:r>
      <w:bookmarkStart w:id="18" w:name="_Toc471812172"/>
    </w:p>
    <w:p w14:paraId="791B6964" w14:textId="3C95AF4C" w:rsidR="00DF166C" w:rsidRPr="005A17FF" w:rsidRDefault="00906396" w:rsidP="00DF166C">
      <w:pPr>
        <w:spacing w:after="120"/>
        <w:rPr>
          <w:rFonts w:eastAsia="SimSun" w:cs="Calibri"/>
        </w:rPr>
      </w:pPr>
      <w:r w:rsidRPr="005A17FF">
        <w:rPr>
          <w:rFonts w:eastAsia="SimSun" w:cs="Calibri"/>
        </w:rPr>
        <w:t>LEAs</w:t>
      </w:r>
      <w:r w:rsidR="00DF166C" w:rsidRPr="005A17FF">
        <w:rPr>
          <w:rFonts w:eastAsia="SimSun" w:cs="Calibri"/>
        </w:rPr>
        <w:t xml:space="preserve"> are instructed to contact the CDE to request approval for the use of specific unlisted resources.</w:t>
      </w:r>
    </w:p>
    <w:p w14:paraId="2BA727C0" w14:textId="77777777" w:rsidR="00DF166C" w:rsidRPr="005A17FF" w:rsidRDefault="00DF166C" w:rsidP="00DF166C">
      <w:pPr>
        <w:spacing w:after="120"/>
        <w:rPr>
          <w:rFonts w:eastAsia="SimSun" w:cs="Calibri"/>
        </w:rPr>
      </w:pPr>
      <w:r w:rsidRPr="005A17FF">
        <w:rPr>
          <w:rFonts w:eastAsia="SimSun" w:cs="Calibri"/>
        </w:rPr>
        <w:t>Note that the following ELPAC resources are not currently identified as a resource for CAASPP administrations:</w:t>
      </w:r>
    </w:p>
    <w:p w14:paraId="46ACC57E" w14:textId="77777777" w:rsidR="00DF166C" w:rsidRPr="005A17FF" w:rsidRDefault="00DF166C" w:rsidP="00213178">
      <w:pPr>
        <w:pStyle w:val="ListParagraph"/>
        <w:numPr>
          <w:ilvl w:val="0"/>
          <w:numId w:val="55"/>
        </w:numPr>
        <w:spacing w:after="60"/>
        <w:rPr>
          <w:rFonts w:ascii="Arial" w:eastAsia="SimSun" w:hAnsi="Arial" w:cs="Arial"/>
          <w:sz w:val="24"/>
          <w:szCs w:val="24"/>
          <w:lang w:eastAsia="zh-CN"/>
        </w:rPr>
      </w:pPr>
      <w:r w:rsidRPr="005A17FF">
        <w:rPr>
          <w:rFonts w:ascii="Arial" w:eastAsia="SimSun" w:hAnsi="Arial" w:cs="Arial"/>
          <w:sz w:val="24"/>
          <w:szCs w:val="24"/>
          <w:lang w:eastAsia="zh-CN"/>
        </w:rPr>
        <w:t>Oral clarification of test directions by the test examiner in English</w:t>
      </w:r>
    </w:p>
    <w:p w14:paraId="6D215D52" w14:textId="77777777" w:rsidR="00DF166C" w:rsidRPr="005A17FF" w:rsidRDefault="00DF166C" w:rsidP="00213178">
      <w:pPr>
        <w:pStyle w:val="ListParagraph"/>
        <w:numPr>
          <w:ilvl w:val="0"/>
          <w:numId w:val="55"/>
        </w:numPr>
        <w:spacing w:after="60"/>
        <w:rPr>
          <w:rFonts w:ascii="Arial" w:eastAsia="SimSun" w:hAnsi="Arial" w:cs="Arial"/>
          <w:sz w:val="24"/>
          <w:szCs w:val="24"/>
          <w:lang w:eastAsia="zh-CN"/>
        </w:rPr>
      </w:pPr>
      <w:r w:rsidRPr="005A17FF">
        <w:rPr>
          <w:rFonts w:ascii="Arial" w:eastAsia="SimSun" w:hAnsi="Arial" w:cs="Arial"/>
          <w:sz w:val="24"/>
          <w:szCs w:val="24"/>
          <w:lang w:eastAsia="zh-CN"/>
        </w:rPr>
        <w:t>Test navigation assistant</w:t>
      </w:r>
    </w:p>
    <w:p w14:paraId="3405F7DE" w14:textId="77777777" w:rsidR="00DF166C" w:rsidRPr="005A17FF" w:rsidRDefault="00DF166C" w:rsidP="00213178">
      <w:pPr>
        <w:pStyle w:val="ListParagraph"/>
        <w:numPr>
          <w:ilvl w:val="0"/>
          <w:numId w:val="55"/>
        </w:numPr>
        <w:spacing w:after="60"/>
        <w:rPr>
          <w:rFonts w:ascii="Arial" w:eastAsia="SimSun" w:hAnsi="Arial" w:cs="Arial"/>
          <w:sz w:val="24"/>
          <w:szCs w:val="24"/>
          <w:lang w:eastAsia="zh-CN"/>
        </w:rPr>
      </w:pPr>
      <w:r w:rsidRPr="005A17FF">
        <w:rPr>
          <w:rFonts w:ascii="Arial" w:eastAsia="SimSun" w:hAnsi="Arial" w:cs="Arial"/>
          <w:sz w:val="24"/>
          <w:szCs w:val="24"/>
          <w:lang w:eastAsia="zh-CN"/>
        </w:rPr>
        <w:t>Designated interface assistant (DIA)</w:t>
      </w:r>
    </w:p>
    <w:p w14:paraId="6402DAD6" w14:textId="77777777" w:rsidR="00DF166C" w:rsidRPr="005A17FF" w:rsidRDefault="00DF166C" w:rsidP="00213178">
      <w:pPr>
        <w:pStyle w:val="ListParagraph"/>
        <w:numPr>
          <w:ilvl w:val="0"/>
          <w:numId w:val="55"/>
        </w:numPr>
        <w:spacing w:after="60"/>
        <w:rPr>
          <w:rFonts w:ascii="Arial" w:eastAsia="SimSun" w:hAnsi="Arial" w:cs="Arial"/>
          <w:sz w:val="24"/>
          <w:szCs w:val="24"/>
          <w:lang w:eastAsia="zh-CN"/>
        </w:rPr>
      </w:pPr>
      <w:r w:rsidRPr="005A17FF">
        <w:rPr>
          <w:rFonts w:ascii="Arial" w:eastAsia="SimSun" w:hAnsi="Arial" w:cs="Arial"/>
          <w:sz w:val="24"/>
          <w:szCs w:val="24"/>
          <w:lang w:eastAsia="zh-CN"/>
        </w:rPr>
        <w:t>Manually Coded English</w:t>
      </w:r>
    </w:p>
    <w:p w14:paraId="5C921FC1" w14:textId="77777777" w:rsidR="00DF166C" w:rsidRPr="005A17FF" w:rsidRDefault="00DF166C" w:rsidP="00DF166C">
      <w:pPr>
        <w:keepNext/>
        <w:spacing w:before="120" w:after="60"/>
        <w:outlineLvl w:val="3"/>
        <w:rPr>
          <w:rFonts w:eastAsia="SimSun" w:cs="Calibri"/>
          <w:b/>
          <w:bCs/>
          <w:i/>
          <w:iCs/>
          <w:color w:val="000000"/>
          <w:sz w:val="32"/>
          <w:szCs w:val="28"/>
        </w:rPr>
      </w:pPr>
      <w:r w:rsidRPr="005A17FF">
        <w:rPr>
          <w:rFonts w:eastAsia="SimSun" w:cs="Calibri"/>
          <w:b/>
          <w:bCs/>
          <w:i/>
          <w:iCs/>
          <w:color w:val="000000"/>
          <w:sz w:val="32"/>
          <w:szCs w:val="28"/>
        </w:rPr>
        <w:t>Universal Tools</w:t>
      </w:r>
    </w:p>
    <w:p w14:paraId="6CD90B0C" w14:textId="6796CA75" w:rsidR="00DF166C" w:rsidRPr="005A17FF" w:rsidRDefault="00DF166C" w:rsidP="00DF166C">
      <w:pPr>
        <w:keepNext/>
        <w:spacing w:after="120"/>
        <w:rPr>
          <w:rFonts w:eastAsia="SimSun" w:cs="Calibri"/>
        </w:rPr>
      </w:pPr>
      <w:r w:rsidRPr="005A17FF">
        <w:rPr>
          <w:rFonts w:eastAsia="SimSun" w:cs="Calibri"/>
        </w:rPr>
        <w:t>Universal tools are accessibility resources for the assessment that are available to all students based on student preference and selection (Smarter Balanced, 2018, p. 6).</w:t>
      </w:r>
      <w:bookmarkEnd w:id="18"/>
      <w:r w:rsidRPr="005A17FF">
        <w:rPr>
          <w:rFonts w:eastAsia="SimSun" w:cs="Calibri"/>
        </w:rPr>
        <w:t xml:space="preserve"> </w:t>
      </w:r>
      <w:r w:rsidRPr="005A17FF">
        <w:rPr>
          <w:rFonts w:eastAsia="SimSun" w:cs="Calibri"/>
        </w:rPr>
        <w:fldChar w:fldCharType="begin"/>
      </w:r>
      <w:r w:rsidRPr="005A17FF">
        <w:rPr>
          <w:rFonts w:eastAsia="SimSun" w:cs="Calibri"/>
        </w:rPr>
        <w:instrText xml:space="preserve"> REF _Ref3471043 \h </w:instrText>
      </w:r>
      <w:r w:rsidR="005A17FF">
        <w:rPr>
          <w:rFonts w:eastAsia="SimSun" w:cs="Calibri"/>
        </w:rPr>
        <w:instrText xml:space="preserve"> \* MERGEFORMAT </w:instrText>
      </w:r>
      <w:r w:rsidRPr="005A17FF">
        <w:rPr>
          <w:rFonts w:eastAsia="SimSun" w:cs="Calibri"/>
        </w:rPr>
      </w:r>
      <w:r w:rsidRPr="005A17FF">
        <w:rPr>
          <w:rFonts w:eastAsia="SimSun" w:cs="Calibri"/>
        </w:rPr>
        <w:fldChar w:fldCharType="separate"/>
      </w:r>
      <w:r w:rsidR="00EA3D09" w:rsidRPr="005A17FF">
        <w:rPr>
          <w:rFonts w:eastAsia="SimSun" w:cs="Arial"/>
          <w:b/>
          <w:color w:val="034D8E"/>
          <w:szCs w:val="20"/>
          <w:lang w:eastAsia="zh-CN"/>
        </w:rPr>
        <w:t>Table </w:t>
      </w:r>
      <w:r w:rsidR="00EA3D09" w:rsidRPr="005A17FF">
        <w:rPr>
          <w:rFonts w:eastAsia="SimSun" w:cs="Arial"/>
          <w:b/>
          <w:noProof/>
          <w:color w:val="034D8E"/>
          <w:szCs w:val="20"/>
          <w:lang w:eastAsia="zh-CN"/>
        </w:rPr>
        <w:t>1</w:t>
      </w:r>
      <w:r w:rsidRPr="005A17FF">
        <w:rPr>
          <w:rFonts w:eastAsia="SimSun" w:cs="Calibri"/>
        </w:rPr>
        <w:fldChar w:fldCharType="end"/>
      </w:r>
      <w:r w:rsidRPr="005A17FF">
        <w:rPr>
          <w:rFonts w:eastAsia="SimSun" w:cs="Calibri"/>
        </w:rPr>
        <w:t xml:space="preserve"> lists recommended universal tools for the computer-based ELPAC and Alternate ELPAC.</w:t>
      </w:r>
    </w:p>
    <w:p w14:paraId="5D89C6B1" w14:textId="1EE1D820" w:rsidR="00DF166C" w:rsidRPr="005A17FF" w:rsidRDefault="00DF166C" w:rsidP="00DF166C">
      <w:pPr>
        <w:spacing w:before="120" w:after="120"/>
        <w:rPr>
          <w:rFonts w:eastAsia="SimSun" w:cs="Calibri"/>
        </w:rPr>
      </w:pPr>
      <w:r w:rsidRPr="005A17FF">
        <w:rPr>
          <w:rFonts w:eastAsia="SimSun" w:cs="Calibri"/>
        </w:rPr>
        <w:t xml:space="preserve">The following notations are used in </w:t>
      </w:r>
      <w:r w:rsidRPr="005A17FF">
        <w:rPr>
          <w:rFonts w:eastAsia="SimSun" w:cs="Calibri"/>
          <w:strike/>
        </w:rPr>
        <w:fldChar w:fldCharType="begin"/>
      </w:r>
      <w:r w:rsidRPr="005A17FF">
        <w:rPr>
          <w:rFonts w:eastAsia="SimSun" w:cs="Calibri"/>
        </w:rPr>
        <w:instrText xml:space="preserve"> REF _Ref3471043 \h </w:instrText>
      </w:r>
      <w:r w:rsidR="005A17FF">
        <w:rPr>
          <w:rFonts w:eastAsia="SimSun" w:cs="Calibri"/>
          <w:strike/>
        </w:rPr>
        <w:instrText xml:space="preserve"> \* MERGEFORMAT </w:instrText>
      </w:r>
      <w:r w:rsidRPr="005A17FF">
        <w:rPr>
          <w:rFonts w:eastAsia="SimSun" w:cs="Calibri"/>
          <w:strike/>
        </w:rPr>
      </w:r>
      <w:r w:rsidRPr="005A17FF">
        <w:rPr>
          <w:rFonts w:eastAsia="SimSun" w:cs="Calibri"/>
          <w:strike/>
        </w:rPr>
        <w:fldChar w:fldCharType="separate"/>
      </w:r>
      <w:r w:rsidR="00EA3D09" w:rsidRPr="005A17FF">
        <w:rPr>
          <w:rFonts w:eastAsia="SimSun" w:cs="Arial"/>
          <w:b/>
          <w:color w:val="034D8E"/>
          <w:szCs w:val="20"/>
          <w:lang w:eastAsia="zh-CN"/>
        </w:rPr>
        <w:t>Table </w:t>
      </w:r>
      <w:r w:rsidR="00EA3D09" w:rsidRPr="005A17FF">
        <w:rPr>
          <w:rFonts w:eastAsia="SimSun" w:cs="Arial"/>
          <w:b/>
          <w:noProof/>
          <w:color w:val="034D8E"/>
          <w:szCs w:val="20"/>
          <w:lang w:eastAsia="zh-CN"/>
        </w:rPr>
        <w:t>1</w:t>
      </w:r>
      <w:r w:rsidRPr="005A17FF">
        <w:rPr>
          <w:rFonts w:eastAsia="SimSun" w:cs="Calibri"/>
          <w:strike/>
        </w:rPr>
        <w:fldChar w:fldCharType="end"/>
      </w:r>
      <w:r w:rsidRPr="005A17FF">
        <w:rPr>
          <w:rFonts w:eastAsia="SimSun" w:cs="Calibri"/>
        </w:rPr>
        <w:t>:</w:t>
      </w:r>
    </w:p>
    <w:p w14:paraId="09984D8B" w14:textId="77777777" w:rsidR="00DF166C" w:rsidRPr="005A17FF" w:rsidRDefault="00DF166C" w:rsidP="00E047F0">
      <w:pPr>
        <w:numPr>
          <w:ilvl w:val="0"/>
          <w:numId w:val="49"/>
        </w:numPr>
        <w:spacing w:after="120"/>
        <w:ind w:left="864" w:hanging="288"/>
        <w:rPr>
          <w:rFonts w:eastAsia="SimSun" w:cs="Calibri"/>
          <w:szCs w:val="22"/>
          <w:lang w:eastAsia="zh-CN"/>
        </w:rPr>
      </w:pPr>
      <w:r w:rsidRPr="005A17FF">
        <w:rPr>
          <w:rFonts w:eastAsia="SimSun" w:cs="Calibri"/>
          <w:szCs w:val="22"/>
          <w:lang w:eastAsia="zh-CN"/>
        </w:rPr>
        <w:t>Breaks on the ELPAC are domain-specific (unlike the CAASPP, which is item-based).</w:t>
      </w:r>
    </w:p>
    <w:p w14:paraId="32E38DC9" w14:textId="77777777" w:rsidR="00DF166C" w:rsidRPr="005A17FF" w:rsidRDefault="00DF166C" w:rsidP="00E047F0">
      <w:pPr>
        <w:numPr>
          <w:ilvl w:val="0"/>
          <w:numId w:val="49"/>
        </w:numPr>
        <w:spacing w:after="120"/>
        <w:ind w:left="864" w:hanging="288"/>
        <w:rPr>
          <w:rFonts w:eastAsia="SimSun" w:cs="Calibri"/>
          <w:szCs w:val="22"/>
          <w:lang w:eastAsia="zh-CN"/>
        </w:rPr>
      </w:pPr>
      <w:r w:rsidRPr="005A17FF">
        <w:rPr>
          <w:rFonts w:eastAsia="SimSun" w:cs="Calibri"/>
          <w:szCs w:val="22"/>
          <w:lang w:eastAsia="zh-CN"/>
        </w:rPr>
        <w:t>Specific examples are provided for computer- or paper-based administrations.</w:t>
      </w:r>
    </w:p>
    <w:p w14:paraId="5EC32C03" w14:textId="4D1FDBE5" w:rsidR="00DF166C" w:rsidRPr="005A17FF" w:rsidRDefault="00B65C43" w:rsidP="00E047F0">
      <w:pPr>
        <w:numPr>
          <w:ilvl w:val="0"/>
          <w:numId w:val="49"/>
        </w:numPr>
        <w:spacing w:after="120"/>
        <w:ind w:left="864" w:hanging="288"/>
        <w:rPr>
          <w:rFonts w:eastAsia="SimSun" w:cs="Calibri"/>
          <w:szCs w:val="22"/>
          <w:lang w:eastAsia="zh-CN"/>
        </w:rPr>
      </w:pPr>
      <w:r w:rsidRPr="005A17FF">
        <w:rPr>
          <w:rFonts w:eastAsia="SimSun" w:cs="Calibri"/>
          <w:szCs w:val="22"/>
          <w:lang w:eastAsia="zh-CN"/>
        </w:rPr>
        <w:t>This new role</w:t>
      </w:r>
      <w:r w:rsidR="00DF166C" w:rsidRPr="005A17FF">
        <w:rPr>
          <w:rFonts w:eastAsia="SimSun" w:cs="Calibri"/>
          <w:szCs w:val="22"/>
          <w:lang w:eastAsia="zh-CN"/>
        </w:rPr>
        <w:t xml:space="preserve"> meet</w:t>
      </w:r>
      <w:r w:rsidRPr="005A17FF">
        <w:rPr>
          <w:rFonts w:eastAsia="SimSun" w:cs="Calibri"/>
          <w:szCs w:val="22"/>
          <w:lang w:eastAsia="zh-CN"/>
        </w:rPr>
        <w:t>s</w:t>
      </w:r>
      <w:r w:rsidR="00DF166C" w:rsidRPr="005A17FF">
        <w:rPr>
          <w:rFonts w:eastAsia="SimSun" w:cs="Calibri"/>
          <w:szCs w:val="22"/>
          <w:lang w:eastAsia="zh-CN"/>
        </w:rPr>
        <w:t xml:space="preserve"> the needs of ELPAC technology novices and young test takers.</w:t>
      </w:r>
    </w:p>
    <w:p w14:paraId="007C60AF" w14:textId="77777777" w:rsidR="00DF166C" w:rsidRPr="005A17FF" w:rsidRDefault="00DF166C" w:rsidP="00DF166C">
      <w:pPr>
        <w:keepNext/>
        <w:spacing w:before="240" w:after="60"/>
        <w:jc w:val="center"/>
        <w:rPr>
          <w:rFonts w:eastAsia="SimSun" w:cs="Arial"/>
          <w:b/>
          <w:color w:val="034D8E"/>
          <w:szCs w:val="20"/>
          <w:lang w:eastAsia="zh-CN"/>
        </w:rPr>
      </w:pPr>
      <w:bookmarkStart w:id="19" w:name="_Ref3471043"/>
      <w:bookmarkStart w:id="20" w:name="_Toc3910898"/>
      <w:bookmarkStart w:id="21" w:name="_Toc8654885"/>
      <w:r w:rsidRPr="005A17FF">
        <w:rPr>
          <w:rFonts w:eastAsia="SimSun" w:cs="Arial"/>
          <w:b/>
          <w:color w:val="034D8E"/>
          <w:szCs w:val="20"/>
          <w:lang w:eastAsia="zh-CN"/>
        </w:rPr>
        <w:t>Table </w:t>
      </w:r>
      <w:r w:rsidRPr="005A17FF">
        <w:rPr>
          <w:rFonts w:eastAsia="SimSun" w:cs="Arial"/>
          <w:b/>
          <w:noProof/>
          <w:color w:val="034D8E"/>
          <w:szCs w:val="20"/>
          <w:lang w:eastAsia="zh-CN"/>
        </w:rPr>
        <w:fldChar w:fldCharType="begin"/>
      </w:r>
      <w:r w:rsidRPr="005A17FF">
        <w:rPr>
          <w:rFonts w:eastAsia="SimSun" w:cs="Arial"/>
          <w:b/>
          <w:noProof/>
          <w:color w:val="034D8E"/>
          <w:szCs w:val="20"/>
          <w:lang w:eastAsia="zh-CN"/>
        </w:rPr>
        <w:instrText xml:space="preserve"> SEQ Table \* ARABIC </w:instrText>
      </w:r>
      <w:r w:rsidRPr="005A17FF">
        <w:rPr>
          <w:rFonts w:eastAsia="SimSun" w:cs="Arial"/>
          <w:b/>
          <w:noProof/>
          <w:color w:val="034D8E"/>
          <w:szCs w:val="20"/>
          <w:lang w:eastAsia="zh-CN"/>
        </w:rPr>
        <w:fldChar w:fldCharType="separate"/>
      </w:r>
      <w:r w:rsidR="00EA3D09" w:rsidRPr="005A17FF">
        <w:rPr>
          <w:rFonts w:eastAsia="SimSun" w:cs="Arial"/>
          <w:b/>
          <w:noProof/>
          <w:color w:val="034D8E"/>
          <w:szCs w:val="20"/>
          <w:lang w:eastAsia="zh-CN"/>
        </w:rPr>
        <w:t>1</w:t>
      </w:r>
      <w:r w:rsidRPr="005A17FF">
        <w:rPr>
          <w:rFonts w:eastAsia="SimSun" w:cs="Arial"/>
          <w:b/>
          <w:noProof/>
          <w:color w:val="034D8E"/>
          <w:szCs w:val="20"/>
          <w:lang w:eastAsia="zh-CN"/>
        </w:rPr>
        <w:fldChar w:fldCharType="end"/>
      </w:r>
      <w:bookmarkEnd w:id="19"/>
      <w:r w:rsidRPr="005A17FF">
        <w:rPr>
          <w:rFonts w:eastAsia="SimSun" w:cs="Arial"/>
          <w:b/>
          <w:color w:val="034D8E"/>
          <w:szCs w:val="20"/>
          <w:lang w:eastAsia="zh-CN"/>
        </w:rPr>
        <w:t>.  ELPAC Accessibility Resources—Universal Tools</w:t>
      </w:r>
      <w:bookmarkEnd w:id="20"/>
      <w:bookmarkEnd w:id="21"/>
    </w:p>
    <w:tbl>
      <w:tblPr>
        <w:tblStyle w:val="LightList-Accent111"/>
        <w:tblW w:w="10077" w:type="dxa"/>
        <w:jc w:val="center"/>
        <w:tblLayout w:type="fixed"/>
        <w:tblLook w:val="04A0" w:firstRow="1" w:lastRow="0" w:firstColumn="1" w:lastColumn="0" w:noHBand="0" w:noVBand="1"/>
        <w:tblCaption w:val="Table listing the Universal Tools that are recommended for operational testing and if they apply as an Embedded Resource or Non-embedded Resource."/>
        <w:tblDescription w:val="Table listing the Universal Tools that are recommended for operational testing and if they apply as an Embedded Resource or Non-embedded Resource."/>
      </w:tblPr>
      <w:tblGrid>
        <w:gridCol w:w="2304"/>
        <w:gridCol w:w="1440"/>
        <w:gridCol w:w="1584"/>
        <w:gridCol w:w="1584"/>
        <w:gridCol w:w="3165"/>
      </w:tblGrid>
      <w:tr w:rsidR="00356491" w:rsidRPr="00356491" w14:paraId="202B677A" w14:textId="77777777" w:rsidTr="00DF16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Borders>
              <w:top w:val="single" w:sz="8" w:space="0" w:color="4F81BD"/>
              <w:right w:val="single" w:sz="8" w:space="0" w:color="FFFFFF" w:themeColor="background1"/>
            </w:tcBorders>
          </w:tcPr>
          <w:p w14:paraId="3E95DB23" w14:textId="77777777" w:rsidR="00DF166C" w:rsidRPr="00356491" w:rsidRDefault="00DF166C" w:rsidP="00DF166C">
            <w:pPr>
              <w:spacing w:before="20" w:after="20"/>
              <w:jc w:val="center"/>
              <w:rPr>
                <w:rFonts w:eastAsia="SimSun"/>
                <w:noProof/>
                <w:color w:val="FFFFFF" w:themeColor="background1"/>
                <w:szCs w:val="20"/>
                <w:lang w:eastAsia="zh-CN"/>
              </w:rPr>
            </w:pPr>
            <w:r w:rsidRPr="00356491">
              <w:rPr>
                <w:rFonts w:eastAsia="SimSun"/>
                <w:noProof/>
                <w:color w:val="FFFFFF" w:themeColor="background1"/>
                <w:szCs w:val="20"/>
                <w:lang w:eastAsia="zh-CN"/>
              </w:rPr>
              <w:t>Universal Tool</w:t>
            </w:r>
          </w:p>
        </w:tc>
        <w:tc>
          <w:tcPr>
            <w:tcW w:w="1440" w:type="dxa"/>
            <w:tcBorders>
              <w:top w:val="single" w:sz="8" w:space="0" w:color="4F81BD"/>
              <w:right w:val="single" w:sz="8" w:space="0" w:color="FFFFFF" w:themeColor="background1"/>
            </w:tcBorders>
          </w:tcPr>
          <w:p w14:paraId="1604A516" w14:textId="77777777" w:rsidR="00DF166C" w:rsidRPr="00356491" w:rsidRDefault="00DF166C" w:rsidP="00DF166C">
            <w:pPr>
              <w:spacing w:before="20" w:after="20"/>
              <w:jc w:val="center"/>
              <w:cnfStyle w:val="100000000000" w:firstRow="1" w:lastRow="0" w:firstColumn="0" w:lastColumn="0" w:oddVBand="0" w:evenVBand="0" w:oddHBand="0" w:evenHBand="0" w:firstRowFirstColumn="0" w:firstRowLastColumn="0" w:lastRowFirstColumn="0" w:lastRowLastColumn="0"/>
              <w:rPr>
                <w:rFonts w:eastAsia="SimSun"/>
                <w:noProof/>
                <w:color w:val="FFFFFF" w:themeColor="background1"/>
                <w:szCs w:val="20"/>
                <w:lang w:eastAsia="zh-CN"/>
              </w:rPr>
            </w:pPr>
            <w:r w:rsidRPr="00356491">
              <w:rPr>
                <w:rFonts w:eastAsia="SimSun"/>
                <w:noProof/>
                <w:color w:val="FFFFFF" w:themeColor="background1"/>
                <w:szCs w:val="20"/>
                <w:lang w:eastAsia="zh-CN"/>
              </w:rPr>
              <w:t>Delivery Mode</w:t>
            </w:r>
          </w:p>
        </w:tc>
        <w:tc>
          <w:tcPr>
            <w:tcW w:w="1584" w:type="dxa"/>
            <w:tcBorders>
              <w:top w:val="single" w:sz="8" w:space="0" w:color="4F81BD"/>
              <w:left w:val="single" w:sz="8" w:space="0" w:color="FFFFFF" w:themeColor="background1"/>
              <w:right w:val="single" w:sz="8" w:space="0" w:color="FFFFFF" w:themeColor="background1"/>
            </w:tcBorders>
          </w:tcPr>
          <w:p w14:paraId="4B3DF3FD" w14:textId="77777777" w:rsidR="00DF166C" w:rsidRPr="00356491" w:rsidRDefault="00DF166C" w:rsidP="00DF166C">
            <w:pPr>
              <w:spacing w:before="20" w:after="20"/>
              <w:jc w:val="center"/>
              <w:cnfStyle w:val="100000000000" w:firstRow="1" w:lastRow="0" w:firstColumn="0" w:lastColumn="0" w:oddVBand="0" w:evenVBand="0" w:oddHBand="0" w:evenHBand="0" w:firstRowFirstColumn="0" w:firstRowLastColumn="0" w:lastRowFirstColumn="0" w:lastRowLastColumn="0"/>
              <w:rPr>
                <w:rFonts w:eastAsia="SimSun"/>
                <w:noProof/>
                <w:color w:val="FFFFFF" w:themeColor="background1"/>
                <w:szCs w:val="20"/>
                <w:lang w:eastAsia="zh-CN"/>
              </w:rPr>
            </w:pPr>
            <w:r w:rsidRPr="00356491">
              <w:rPr>
                <w:rFonts w:eastAsia="SimSun"/>
                <w:noProof/>
                <w:color w:val="FFFFFF" w:themeColor="background1"/>
                <w:szCs w:val="20"/>
                <w:lang w:eastAsia="zh-CN"/>
              </w:rPr>
              <w:t>Embedded</w:t>
            </w:r>
          </w:p>
        </w:tc>
        <w:tc>
          <w:tcPr>
            <w:tcW w:w="1584" w:type="dxa"/>
            <w:tcBorders>
              <w:top w:val="single" w:sz="8" w:space="0" w:color="4F81BD"/>
              <w:left w:val="single" w:sz="8" w:space="0" w:color="FFFFFF" w:themeColor="background1"/>
            </w:tcBorders>
          </w:tcPr>
          <w:p w14:paraId="22C61730" w14:textId="77777777" w:rsidR="00DF166C" w:rsidRPr="00356491" w:rsidRDefault="00DF166C" w:rsidP="00DF166C">
            <w:pPr>
              <w:spacing w:before="20" w:after="20"/>
              <w:jc w:val="center"/>
              <w:cnfStyle w:val="100000000000" w:firstRow="1" w:lastRow="0" w:firstColumn="0" w:lastColumn="0" w:oddVBand="0" w:evenVBand="0" w:oddHBand="0" w:evenHBand="0" w:firstRowFirstColumn="0" w:firstRowLastColumn="0" w:lastRowFirstColumn="0" w:lastRowLastColumn="0"/>
              <w:rPr>
                <w:rFonts w:eastAsia="SimSun"/>
                <w:noProof/>
                <w:color w:val="FFFFFF" w:themeColor="background1"/>
                <w:szCs w:val="20"/>
                <w:lang w:eastAsia="zh-CN"/>
              </w:rPr>
            </w:pPr>
            <w:r w:rsidRPr="00356491">
              <w:rPr>
                <w:rFonts w:eastAsia="SimSun"/>
                <w:noProof/>
                <w:color w:val="FFFFFF" w:themeColor="background1"/>
                <w:szCs w:val="20"/>
                <w:lang w:eastAsia="zh-CN"/>
              </w:rPr>
              <w:t>Non-embedded</w:t>
            </w:r>
          </w:p>
        </w:tc>
        <w:tc>
          <w:tcPr>
            <w:tcW w:w="3165" w:type="dxa"/>
            <w:tcBorders>
              <w:top w:val="single" w:sz="8" w:space="0" w:color="4F81BD"/>
              <w:left w:val="single" w:sz="8" w:space="0" w:color="FFFFFF" w:themeColor="background1"/>
            </w:tcBorders>
          </w:tcPr>
          <w:p w14:paraId="247463F5" w14:textId="77777777" w:rsidR="00DF166C" w:rsidRPr="00356491" w:rsidRDefault="00DF166C" w:rsidP="00DF166C">
            <w:pPr>
              <w:spacing w:before="20" w:after="20"/>
              <w:jc w:val="center"/>
              <w:cnfStyle w:val="100000000000" w:firstRow="1" w:lastRow="0" w:firstColumn="0" w:lastColumn="0" w:oddVBand="0" w:evenVBand="0" w:oddHBand="0" w:evenHBand="0" w:firstRowFirstColumn="0" w:firstRowLastColumn="0" w:lastRowFirstColumn="0" w:lastRowLastColumn="0"/>
              <w:rPr>
                <w:rFonts w:eastAsia="SimSun"/>
                <w:noProof/>
                <w:color w:val="FFFFFF" w:themeColor="background1"/>
                <w:szCs w:val="20"/>
                <w:lang w:eastAsia="zh-CN"/>
              </w:rPr>
            </w:pPr>
            <w:r w:rsidRPr="00356491">
              <w:rPr>
                <w:rFonts w:eastAsia="SimSun"/>
                <w:noProof/>
                <w:color w:val="FFFFFF" w:themeColor="background1"/>
                <w:szCs w:val="20"/>
                <w:lang w:eastAsia="zh-CN"/>
              </w:rPr>
              <w:t>Description</w:t>
            </w:r>
          </w:p>
        </w:tc>
      </w:tr>
      <w:tr w:rsidR="00DF166C" w:rsidRPr="005A17FF" w14:paraId="2EA9697C"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3C2D7303" w14:textId="77777777" w:rsidR="00DF166C" w:rsidRPr="005A17FF" w:rsidRDefault="00DF166C" w:rsidP="00DF166C">
            <w:pPr>
              <w:spacing w:before="60" w:after="60"/>
              <w:rPr>
                <w:rFonts w:eastAsia="SimSun" w:cs="Calibri"/>
                <w:szCs w:val="20"/>
                <w:lang w:eastAsia="zh-CN"/>
              </w:rPr>
            </w:pPr>
            <w:r w:rsidRPr="005A17FF">
              <w:rPr>
                <w:rFonts w:eastAsia="SimSun" w:cs="Calibri"/>
                <w:szCs w:val="20"/>
                <w:lang w:eastAsia="zh-CN"/>
              </w:rPr>
              <w:t>Breaks [1]</w:t>
            </w:r>
          </w:p>
        </w:tc>
        <w:tc>
          <w:tcPr>
            <w:tcW w:w="1440" w:type="dxa"/>
          </w:tcPr>
          <w:p w14:paraId="36A1FCB4"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Paper and computer</w:t>
            </w:r>
          </w:p>
        </w:tc>
        <w:tc>
          <w:tcPr>
            <w:tcW w:w="1584" w:type="dxa"/>
          </w:tcPr>
          <w:p w14:paraId="7F684B38"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1584" w:type="dxa"/>
          </w:tcPr>
          <w:p w14:paraId="5F1AAEA2"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3165" w:type="dxa"/>
          </w:tcPr>
          <w:p w14:paraId="1DAA7078"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Arial"/>
                <w:szCs w:val="20"/>
                <w:lang w:eastAsia="zh-CN"/>
              </w:rPr>
              <w:t>Breaks, including testing over more than one day, between the domain sections, are permitted. The use of this universal tool may require students needing more overall time to complete the assessment.</w:t>
            </w:r>
          </w:p>
        </w:tc>
      </w:tr>
      <w:tr w:rsidR="00DF166C" w:rsidRPr="005A17FF" w14:paraId="683A4679"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tcPr>
          <w:p w14:paraId="3440953C" w14:textId="77777777" w:rsidR="00DF166C" w:rsidRPr="005A17FF" w:rsidRDefault="00DF166C" w:rsidP="00DF166C">
            <w:pPr>
              <w:spacing w:before="60" w:after="60"/>
              <w:rPr>
                <w:rFonts w:eastAsia="SimSun" w:cs="Calibri"/>
                <w:szCs w:val="20"/>
                <w:lang w:eastAsia="zh-CN"/>
              </w:rPr>
            </w:pPr>
            <w:r w:rsidRPr="005A17FF">
              <w:rPr>
                <w:rFonts w:eastAsia="SimSun" w:cs="Calibri"/>
                <w:szCs w:val="20"/>
                <w:lang w:eastAsia="zh-CN"/>
              </w:rPr>
              <w:lastRenderedPageBreak/>
              <w:t>Digital notepad</w:t>
            </w:r>
          </w:p>
        </w:tc>
        <w:tc>
          <w:tcPr>
            <w:tcW w:w="1440" w:type="dxa"/>
          </w:tcPr>
          <w:p w14:paraId="2CA9FACF"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Computer</w:t>
            </w:r>
          </w:p>
        </w:tc>
        <w:tc>
          <w:tcPr>
            <w:tcW w:w="1584" w:type="dxa"/>
          </w:tcPr>
          <w:p w14:paraId="1007B324"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1584" w:type="dxa"/>
          </w:tcPr>
          <w:p w14:paraId="12701AB0"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No</w:t>
            </w:r>
          </w:p>
        </w:tc>
        <w:tc>
          <w:tcPr>
            <w:tcW w:w="3165" w:type="dxa"/>
          </w:tcPr>
          <w:p w14:paraId="71BC84A9"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 xml:space="preserve">This tool is used for making notes about an item. The digital notepad is item-specific and available through the end of the test segment. </w:t>
            </w:r>
          </w:p>
        </w:tc>
      </w:tr>
      <w:tr w:rsidR="00DF166C" w:rsidRPr="005A17FF" w14:paraId="1BF613DF"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1EAE6C32" w14:textId="77777777" w:rsidR="00DF166C" w:rsidRPr="005A17FF" w:rsidRDefault="00DF166C" w:rsidP="00DF166C">
            <w:pPr>
              <w:spacing w:before="60" w:after="60"/>
              <w:rPr>
                <w:rFonts w:eastAsia="SimSun" w:cs="Calibri"/>
                <w:szCs w:val="20"/>
                <w:lang w:eastAsia="zh-CN"/>
              </w:rPr>
            </w:pPr>
            <w:r w:rsidRPr="005A17FF">
              <w:rPr>
                <w:rFonts w:eastAsia="SimSun" w:cs="Calibri"/>
                <w:szCs w:val="20"/>
                <w:lang w:eastAsia="zh-CN"/>
              </w:rPr>
              <w:t>Expandable items</w:t>
            </w:r>
          </w:p>
        </w:tc>
        <w:tc>
          <w:tcPr>
            <w:tcW w:w="1440" w:type="dxa"/>
          </w:tcPr>
          <w:p w14:paraId="247984A5"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Computer</w:t>
            </w:r>
          </w:p>
        </w:tc>
        <w:tc>
          <w:tcPr>
            <w:tcW w:w="1584" w:type="dxa"/>
          </w:tcPr>
          <w:p w14:paraId="64E2768C"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1584" w:type="dxa"/>
          </w:tcPr>
          <w:p w14:paraId="5EEAB312"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No</w:t>
            </w:r>
          </w:p>
        </w:tc>
        <w:tc>
          <w:tcPr>
            <w:tcW w:w="3165" w:type="dxa"/>
          </w:tcPr>
          <w:p w14:paraId="6CE4AE0D"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Each item can be expanded so that it takes up a larger portion of the screen.</w:t>
            </w:r>
          </w:p>
        </w:tc>
      </w:tr>
      <w:tr w:rsidR="00DF166C" w:rsidRPr="005A17FF" w14:paraId="7E4431CC"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tcPr>
          <w:p w14:paraId="4A652242" w14:textId="77777777" w:rsidR="00DF166C" w:rsidRPr="005A17FF" w:rsidRDefault="00DF166C" w:rsidP="00DF166C">
            <w:pPr>
              <w:spacing w:before="60" w:after="60"/>
              <w:rPr>
                <w:rFonts w:eastAsia="SimSun" w:cs="Calibri"/>
                <w:szCs w:val="20"/>
                <w:lang w:eastAsia="zh-CN"/>
              </w:rPr>
            </w:pPr>
            <w:r w:rsidRPr="005A17FF">
              <w:rPr>
                <w:rFonts w:eastAsia="SimSun" w:cs="Calibri"/>
                <w:szCs w:val="20"/>
                <w:lang w:eastAsia="zh-CN"/>
              </w:rPr>
              <w:t>Expandable passages</w:t>
            </w:r>
            <w:r w:rsidRPr="005A17FF" w:rsidDel="00F85C9F">
              <w:rPr>
                <w:rFonts w:eastAsia="SimSun" w:cs="Calibri"/>
                <w:szCs w:val="20"/>
                <w:lang w:eastAsia="zh-CN"/>
              </w:rPr>
              <w:t xml:space="preserve"> </w:t>
            </w:r>
          </w:p>
        </w:tc>
        <w:tc>
          <w:tcPr>
            <w:tcW w:w="1440" w:type="dxa"/>
          </w:tcPr>
          <w:p w14:paraId="24E02C6C"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Computer</w:t>
            </w:r>
          </w:p>
        </w:tc>
        <w:tc>
          <w:tcPr>
            <w:tcW w:w="1584" w:type="dxa"/>
          </w:tcPr>
          <w:p w14:paraId="4714FB08"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1584" w:type="dxa"/>
          </w:tcPr>
          <w:p w14:paraId="0AEF4CE8"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No</w:t>
            </w:r>
          </w:p>
        </w:tc>
        <w:tc>
          <w:tcPr>
            <w:tcW w:w="3165" w:type="dxa"/>
          </w:tcPr>
          <w:p w14:paraId="19662272"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Each passage or stimulus can be expanded so that it takes up a larger portion of the screen.</w:t>
            </w:r>
          </w:p>
        </w:tc>
      </w:tr>
      <w:tr w:rsidR="00DF166C" w:rsidRPr="005A17FF" w14:paraId="53E114B6"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19375CC4" w14:textId="77777777" w:rsidR="00DF166C" w:rsidRPr="005A17FF" w:rsidRDefault="00DF166C" w:rsidP="00DF166C">
            <w:pPr>
              <w:spacing w:before="60" w:after="60"/>
              <w:rPr>
                <w:rFonts w:eastAsia="SimSun" w:cs="Calibri"/>
                <w:szCs w:val="20"/>
                <w:lang w:eastAsia="zh-CN"/>
              </w:rPr>
            </w:pPr>
            <w:r w:rsidRPr="005A17FF">
              <w:rPr>
                <w:rFonts w:eastAsia="SimSun" w:cs="Calibri"/>
                <w:szCs w:val="20"/>
                <w:lang w:eastAsia="zh-CN"/>
              </w:rPr>
              <w:t>Highlighter [2]</w:t>
            </w:r>
          </w:p>
        </w:tc>
        <w:tc>
          <w:tcPr>
            <w:tcW w:w="1440" w:type="dxa"/>
          </w:tcPr>
          <w:p w14:paraId="7BEE9634"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Paper and computer</w:t>
            </w:r>
          </w:p>
        </w:tc>
        <w:tc>
          <w:tcPr>
            <w:tcW w:w="1584" w:type="dxa"/>
          </w:tcPr>
          <w:p w14:paraId="0B054247"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1584" w:type="dxa"/>
          </w:tcPr>
          <w:p w14:paraId="63CC5B28"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3165" w:type="dxa"/>
          </w:tcPr>
          <w:p w14:paraId="31D204AB"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b/>
                <w:szCs w:val="20"/>
                <w:lang w:eastAsia="zh-CN"/>
              </w:rPr>
              <w:t>Paper:</w:t>
            </w:r>
            <w:r w:rsidRPr="005A17FF">
              <w:rPr>
                <w:rFonts w:eastAsia="SimSun" w:cs="Calibri"/>
                <w:szCs w:val="20"/>
                <w:lang w:eastAsia="zh-CN"/>
              </w:rPr>
              <w:t xml:space="preserve"> Use of a highlighter in the test book for grades two through twelve is permitted.</w:t>
            </w:r>
          </w:p>
          <w:p w14:paraId="6109E69E"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b/>
                <w:szCs w:val="20"/>
                <w:lang w:eastAsia="zh-CN"/>
              </w:rPr>
              <w:t>Computer:</w:t>
            </w:r>
            <w:r w:rsidRPr="005A17FF">
              <w:rPr>
                <w:rFonts w:eastAsia="SimSun" w:cs="Calibri"/>
                <w:szCs w:val="20"/>
                <w:lang w:eastAsia="zh-CN"/>
              </w:rPr>
              <w:t xml:space="preserve"> The highlighter is also a digital tool for marking desired text, item questions, item answers, or parts of these with a color.</w:t>
            </w:r>
          </w:p>
        </w:tc>
      </w:tr>
      <w:tr w:rsidR="00DF166C" w:rsidRPr="005A17FF" w14:paraId="0BC80A9B"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auto"/>
          </w:tcPr>
          <w:p w14:paraId="7CE477BC" w14:textId="77777777" w:rsidR="00DF166C" w:rsidRPr="005A17FF" w:rsidRDefault="00DF166C" w:rsidP="00DF166C">
            <w:pPr>
              <w:spacing w:before="60" w:after="60"/>
              <w:rPr>
                <w:rFonts w:eastAsia="SimSun" w:cs="Calibri"/>
                <w:szCs w:val="20"/>
                <w:lang w:eastAsia="zh-CN"/>
              </w:rPr>
            </w:pPr>
            <w:r w:rsidRPr="005A17FF">
              <w:rPr>
                <w:rFonts w:eastAsia="SimSun" w:cs="Calibri"/>
                <w:szCs w:val="20"/>
                <w:lang w:eastAsia="zh-CN"/>
              </w:rPr>
              <w:t>Keyboard navigation</w:t>
            </w:r>
          </w:p>
        </w:tc>
        <w:tc>
          <w:tcPr>
            <w:tcW w:w="1440" w:type="dxa"/>
          </w:tcPr>
          <w:p w14:paraId="63D25D88"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Computer</w:t>
            </w:r>
          </w:p>
        </w:tc>
        <w:tc>
          <w:tcPr>
            <w:tcW w:w="1584" w:type="dxa"/>
          </w:tcPr>
          <w:p w14:paraId="185B1C86"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1584" w:type="dxa"/>
          </w:tcPr>
          <w:p w14:paraId="7A620CA7"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No</w:t>
            </w:r>
          </w:p>
        </w:tc>
        <w:tc>
          <w:tcPr>
            <w:tcW w:w="3165" w:type="dxa"/>
          </w:tcPr>
          <w:p w14:paraId="1E8C69EA"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Navigation through text can be accomplished by using a keyboard (using the function keys instead of a mouse).</w:t>
            </w:r>
          </w:p>
        </w:tc>
      </w:tr>
      <w:tr w:rsidR="00DF166C" w:rsidRPr="005A17FF" w14:paraId="4445FE0D"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auto"/>
          </w:tcPr>
          <w:p w14:paraId="144B928F" w14:textId="77777777" w:rsidR="00DF166C" w:rsidRPr="005A17FF" w:rsidRDefault="00DF166C" w:rsidP="00DF166C">
            <w:pPr>
              <w:keepNext/>
              <w:keepLines/>
              <w:spacing w:before="60" w:after="60"/>
              <w:rPr>
                <w:rFonts w:eastAsia="SimSun" w:cs="Calibri"/>
                <w:szCs w:val="20"/>
                <w:lang w:eastAsia="zh-CN"/>
              </w:rPr>
            </w:pPr>
            <w:r w:rsidRPr="005A17FF">
              <w:rPr>
                <w:rFonts w:eastAsia="SimSun" w:cs="Calibri"/>
                <w:szCs w:val="20"/>
                <w:lang w:eastAsia="zh-CN"/>
              </w:rPr>
              <w:lastRenderedPageBreak/>
              <w:t>Line reader [2]</w:t>
            </w:r>
          </w:p>
          <w:p w14:paraId="32423EE8" w14:textId="77777777" w:rsidR="00DF166C" w:rsidRPr="005A17FF" w:rsidRDefault="00DF166C" w:rsidP="00DF166C">
            <w:pPr>
              <w:keepNext/>
              <w:keepLines/>
              <w:spacing w:before="60" w:after="60"/>
              <w:rPr>
                <w:rFonts w:eastAsia="SimSun" w:cs="Calibri"/>
                <w:szCs w:val="20"/>
                <w:lang w:eastAsia="zh-CN"/>
              </w:rPr>
            </w:pPr>
            <w:r w:rsidRPr="005A17FF">
              <w:rPr>
                <w:rFonts w:eastAsia="SimSun" w:cs="Calibri"/>
                <w:szCs w:val="20"/>
                <w:lang w:eastAsia="zh-CN"/>
              </w:rPr>
              <w:t>(grades 3–12)</w:t>
            </w:r>
          </w:p>
        </w:tc>
        <w:tc>
          <w:tcPr>
            <w:tcW w:w="1440" w:type="dxa"/>
          </w:tcPr>
          <w:p w14:paraId="327424A5"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Paper and computer</w:t>
            </w:r>
          </w:p>
        </w:tc>
        <w:tc>
          <w:tcPr>
            <w:tcW w:w="1584" w:type="dxa"/>
          </w:tcPr>
          <w:p w14:paraId="2CAEAA08"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1584" w:type="dxa"/>
          </w:tcPr>
          <w:p w14:paraId="43BDB173"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3165" w:type="dxa"/>
          </w:tcPr>
          <w:p w14:paraId="5F4D59A0"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b/>
                <w:szCs w:val="20"/>
                <w:lang w:eastAsia="zh-CN"/>
              </w:rPr>
              <w:t>Paper:</w:t>
            </w:r>
            <w:r w:rsidRPr="005A17FF">
              <w:rPr>
                <w:rFonts w:eastAsia="SimSun" w:cs="Calibri"/>
                <w:szCs w:val="20"/>
                <w:lang w:eastAsia="zh-CN"/>
              </w:rPr>
              <w:t xml:space="preserve"> The student can use a paper line reader.</w:t>
            </w:r>
          </w:p>
          <w:p w14:paraId="35742897"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b/>
                <w:szCs w:val="20"/>
                <w:lang w:eastAsia="zh-CN"/>
              </w:rPr>
              <w:t>Computer:</w:t>
            </w:r>
            <w:r w:rsidRPr="005A17FF">
              <w:rPr>
                <w:rFonts w:eastAsia="SimSun" w:cs="Calibri"/>
                <w:szCs w:val="20"/>
                <w:lang w:eastAsia="zh-CN"/>
              </w:rPr>
              <w:t xml:space="preserve"> The student uses an onscreen tool to assist in reading by raising and lowering the tool for each line of text on the screen.</w:t>
            </w:r>
          </w:p>
        </w:tc>
      </w:tr>
      <w:tr w:rsidR="00DF166C" w:rsidRPr="005A17FF" w14:paraId="07BDDEC7"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tcPr>
          <w:p w14:paraId="4C30005B" w14:textId="77777777" w:rsidR="00DF166C" w:rsidRPr="005A17FF" w:rsidRDefault="00DF166C" w:rsidP="00DF166C">
            <w:pPr>
              <w:spacing w:before="60" w:after="60"/>
              <w:rPr>
                <w:rFonts w:eastAsia="SimSun" w:cs="Calibri"/>
                <w:szCs w:val="20"/>
                <w:lang w:eastAsia="zh-CN"/>
              </w:rPr>
            </w:pPr>
            <w:r w:rsidRPr="005A17FF">
              <w:rPr>
                <w:rFonts w:eastAsia="SimSun" w:cs="Calibri"/>
                <w:szCs w:val="20"/>
                <w:lang w:eastAsia="zh-CN"/>
              </w:rPr>
              <w:t>Mark for review [2]</w:t>
            </w:r>
          </w:p>
          <w:p w14:paraId="688A6F69" w14:textId="77777777" w:rsidR="00DF166C" w:rsidRPr="005A17FF" w:rsidRDefault="00DF166C" w:rsidP="00DF166C">
            <w:pPr>
              <w:spacing w:before="60" w:after="60"/>
              <w:rPr>
                <w:rFonts w:eastAsia="SimSun" w:cs="Calibri"/>
                <w:szCs w:val="20"/>
                <w:lang w:eastAsia="zh-CN"/>
              </w:rPr>
            </w:pPr>
            <w:r w:rsidRPr="005A17FF">
              <w:rPr>
                <w:rFonts w:eastAsia="SimSun" w:cs="Calibri"/>
                <w:szCs w:val="20"/>
                <w:lang w:eastAsia="zh-CN"/>
              </w:rPr>
              <w:t>(grades 2–12)</w:t>
            </w:r>
          </w:p>
        </w:tc>
        <w:tc>
          <w:tcPr>
            <w:tcW w:w="1440" w:type="dxa"/>
          </w:tcPr>
          <w:p w14:paraId="21E0EC82"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Paper and computer</w:t>
            </w:r>
          </w:p>
        </w:tc>
        <w:tc>
          <w:tcPr>
            <w:tcW w:w="1584" w:type="dxa"/>
          </w:tcPr>
          <w:p w14:paraId="4CDDF724"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1584" w:type="dxa"/>
          </w:tcPr>
          <w:p w14:paraId="7A5EF797"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3165" w:type="dxa"/>
          </w:tcPr>
          <w:p w14:paraId="284D620E"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b/>
                <w:szCs w:val="20"/>
                <w:lang w:eastAsia="zh-CN"/>
              </w:rPr>
              <w:t>Paper:</w:t>
            </w:r>
            <w:r w:rsidRPr="005A17FF">
              <w:rPr>
                <w:rFonts w:eastAsia="SimSun" w:cs="Calibri"/>
                <w:szCs w:val="20"/>
                <w:lang w:eastAsia="zh-CN"/>
              </w:rPr>
              <w:t xml:space="preserve"> Students may mark in their test books, including noting items for review (highlighters) for grades two through twelve, and (</w:t>
            </w:r>
            <w:proofErr w:type="spellStart"/>
            <w:r w:rsidRPr="005A17FF">
              <w:rPr>
                <w:rFonts w:eastAsia="SimSun" w:cs="Calibri"/>
                <w:szCs w:val="20"/>
                <w:lang w:eastAsia="zh-CN"/>
              </w:rPr>
              <w:t>nonhighlighters</w:t>
            </w:r>
            <w:proofErr w:type="spellEnd"/>
            <w:r w:rsidRPr="005A17FF">
              <w:rPr>
                <w:rFonts w:eastAsia="SimSun" w:cs="Calibri"/>
                <w:szCs w:val="20"/>
                <w:lang w:eastAsia="zh-CN"/>
              </w:rPr>
              <w:t xml:space="preserve">) for grades three through twelve. </w:t>
            </w:r>
          </w:p>
          <w:p w14:paraId="3BB772DA"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b/>
                <w:szCs w:val="20"/>
                <w:lang w:eastAsia="zh-CN"/>
              </w:rPr>
              <w:t>Computer:</w:t>
            </w:r>
            <w:r w:rsidRPr="005A17FF">
              <w:rPr>
                <w:rFonts w:eastAsia="SimSun" w:cs="Calibri"/>
                <w:szCs w:val="20"/>
                <w:lang w:eastAsia="zh-CN"/>
              </w:rPr>
              <w:t xml:space="preserve"> Allows students to flag items for future review during the assessment.</w:t>
            </w:r>
          </w:p>
        </w:tc>
      </w:tr>
      <w:tr w:rsidR="00DF166C" w:rsidRPr="005A17FF" w14:paraId="46ACCEAF"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1A183A02" w14:textId="77777777" w:rsidR="00DF166C" w:rsidRPr="005A17FF" w:rsidRDefault="00DF166C" w:rsidP="00DF166C">
            <w:pPr>
              <w:spacing w:before="60" w:after="60"/>
              <w:rPr>
                <w:rFonts w:eastAsia="SimSun" w:cs="Calibri"/>
                <w:szCs w:val="20"/>
                <w:lang w:eastAsia="zh-CN"/>
              </w:rPr>
            </w:pPr>
            <w:r w:rsidRPr="005A17FF">
              <w:rPr>
                <w:rFonts w:eastAsia="SimSun" w:cs="Arial"/>
              </w:rPr>
              <w:t>Oral clarification of test directions by the test examiner in English</w:t>
            </w:r>
          </w:p>
        </w:tc>
        <w:tc>
          <w:tcPr>
            <w:tcW w:w="1440" w:type="dxa"/>
          </w:tcPr>
          <w:p w14:paraId="2E761DAB"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Paper and computer</w:t>
            </w:r>
          </w:p>
        </w:tc>
        <w:tc>
          <w:tcPr>
            <w:tcW w:w="1584" w:type="dxa"/>
          </w:tcPr>
          <w:p w14:paraId="045CF2C8"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No</w:t>
            </w:r>
          </w:p>
        </w:tc>
        <w:tc>
          <w:tcPr>
            <w:tcW w:w="1584" w:type="dxa"/>
          </w:tcPr>
          <w:p w14:paraId="7CDA84F8"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3165" w:type="dxa"/>
          </w:tcPr>
          <w:p w14:paraId="662C25A3" w14:textId="385FB5C2" w:rsidR="00DF166C" w:rsidRPr="005A17FF" w:rsidRDefault="00B37D27"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The test examiner provide</w:t>
            </w:r>
            <w:r w:rsidR="00DF166C" w:rsidRPr="005A17FF">
              <w:rPr>
                <w:rFonts w:eastAsia="SimSun" w:cs="Calibri"/>
                <w:szCs w:val="20"/>
                <w:lang w:eastAsia="zh-CN"/>
              </w:rPr>
              <w:t>s clarification of test directions to students in English.</w:t>
            </w:r>
          </w:p>
        </w:tc>
      </w:tr>
      <w:tr w:rsidR="00DF166C" w:rsidRPr="005A17FF" w14:paraId="65496089"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tcPr>
          <w:p w14:paraId="6E81DBB3" w14:textId="77777777" w:rsidR="00DF166C" w:rsidRPr="005A17FF" w:rsidRDefault="00DF166C" w:rsidP="00DF166C">
            <w:pPr>
              <w:spacing w:before="60" w:after="60"/>
              <w:rPr>
                <w:rFonts w:eastAsia="SimSun" w:cs="Calibri"/>
                <w:szCs w:val="20"/>
                <w:lang w:eastAsia="zh-CN"/>
              </w:rPr>
            </w:pPr>
            <w:r w:rsidRPr="005A17FF">
              <w:rPr>
                <w:rFonts w:eastAsia="SimSun" w:cs="Calibri"/>
                <w:szCs w:val="20"/>
                <w:lang w:eastAsia="zh-CN"/>
              </w:rPr>
              <w:t>Scratch paper</w:t>
            </w:r>
          </w:p>
        </w:tc>
        <w:tc>
          <w:tcPr>
            <w:tcW w:w="1440" w:type="dxa"/>
          </w:tcPr>
          <w:p w14:paraId="06D650DA"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Paper and computer</w:t>
            </w:r>
          </w:p>
        </w:tc>
        <w:tc>
          <w:tcPr>
            <w:tcW w:w="1584" w:type="dxa"/>
          </w:tcPr>
          <w:p w14:paraId="66E8612F"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No</w:t>
            </w:r>
          </w:p>
        </w:tc>
        <w:tc>
          <w:tcPr>
            <w:tcW w:w="1584" w:type="dxa"/>
          </w:tcPr>
          <w:p w14:paraId="7BE5256E"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3165" w:type="dxa"/>
          </w:tcPr>
          <w:p w14:paraId="20D9F99B"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Scratch paper to make notes or record responses is allowable. Only plain or lined paper is appropriate. Assistive technology devices are permitted to make notes.</w:t>
            </w:r>
          </w:p>
        </w:tc>
      </w:tr>
      <w:tr w:rsidR="00DF166C" w:rsidRPr="005A17FF" w14:paraId="60898EE6" w14:textId="77777777" w:rsidTr="00DF166C">
        <w:trPr>
          <w:cnfStyle w:val="000000100000" w:firstRow="0" w:lastRow="0" w:firstColumn="0" w:lastColumn="0" w:oddVBand="0" w:evenVBand="0" w:oddHBand="1" w:evenHBand="0" w:firstRowFirstColumn="0" w:firstRowLastColumn="0" w:lastRowFirstColumn="0" w:lastRowLastColumn="0"/>
          <w:trHeight w:val="997"/>
          <w:jc w:val="center"/>
        </w:trPr>
        <w:tc>
          <w:tcPr>
            <w:cnfStyle w:val="001000000000" w:firstRow="0" w:lastRow="0" w:firstColumn="1" w:lastColumn="0" w:oddVBand="0" w:evenVBand="0" w:oddHBand="0" w:evenHBand="0" w:firstRowFirstColumn="0" w:firstRowLastColumn="0" w:lastRowFirstColumn="0" w:lastRowLastColumn="0"/>
            <w:tcW w:w="2304" w:type="dxa"/>
          </w:tcPr>
          <w:p w14:paraId="4B094E92" w14:textId="77777777" w:rsidR="00DF166C" w:rsidRPr="005A17FF" w:rsidRDefault="00DF166C" w:rsidP="00DF166C">
            <w:pPr>
              <w:spacing w:before="60" w:after="60"/>
              <w:rPr>
                <w:rFonts w:eastAsia="SimSun" w:cs="Calibri"/>
                <w:szCs w:val="20"/>
                <w:lang w:eastAsia="zh-CN"/>
              </w:rPr>
            </w:pPr>
            <w:r w:rsidRPr="005A17FF">
              <w:rPr>
                <w:rFonts w:eastAsia="SimSun" w:cs="Calibri"/>
                <w:szCs w:val="20"/>
                <w:lang w:eastAsia="zh-CN"/>
              </w:rPr>
              <w:lastRenderedPageBreak/>
              <w:t>Strikethrough [2]</w:t>
            </w:r>
          </w:p>
          <w:p w14:paraId="3F1818F9" w14:textId="77777777" w:rsidR="00DF166C" w:rsidRPr="005A17FF" w:rsidRDefault="00DF166C" w:rsidP="00DF166C">
            <w:pPr>
              <w:spacing w:before="60" w:after="60"/>
              <w:rPr>
                <w:rFonts w:eastAsia="SimSun" w:cs="Calibri"/>
                <w:szCs w:val="20"/>
                <w:lang w:eastAsia="zh-CN"/>
              </w:rPr>
            </w:pPr>
            <w:r w:rsidRPr="005A17FF">
              <w:rPr>
                <w:rFonts w:eastAsia="SimSun" w:cs="Calibri"/>
                <w:szCs w:val="20"/>
                <w:lang w:eastAsia="zh-CN"/>
              </w:rPr>
              <w:t>(Grades 3–12)</w:t>
            </w:r>
          </w:p>
        </w:tc>
        <w:tc>
          <w:tcPr>
            <w:tcW w:w="1440" w:type="dxa"/>
          </w:tcPr>
          <w:p w14:paraId="1A82CB72"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Paper and computer</w:t>
            </w:r>
          </w:p>
        </w:tc>
        <w:tc>
          <w:tcPr>
            <w:tcW w:w="1584" w:type="dxa"/>
          </w:tcPr>
          <w:p w14:paraId="26C396BA"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1584" w:type="dxa"/>
          </w:tcPr>
          <w:p w14:paraId="387A2DE5"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3165" w:type="dxa"/>
          </w:tcPr>
          <w:p w14:paraId="423F793E"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b/>
                <w:szCs w:val="20"/>
                <w:lang w:eastAsia="zh-CN"/>
              </w:rPr>
              <w:t>Paper:</w:t>
            </w:r>
            <w:r w:rsidRPr="005A17FF">
              <w:rPr>
                <w:rFonts w:eastAsia="SimSun" w:cs="Calibri"/>
                <w:szCs w:val="20"/>
                <w:lang w:eastAsia="zh-CN"/>
              </w:rPr>
              <w:t xml:space="preserve"> Students may use pencils in their test books to strike through images or options.</w:t>
            </w:r>
          </w:p>
          <w:p w14:paraId="181B0B34"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b/>
                <w:szCs w:val="20"/>
                <w:lang w:eastAsia="zh-CN"/>
              </w:rPr>
              <w:t>Computer:</w:t>
            </w:r>
            <w:r w:rsidRPr="005A17FF">
              <w:rPr>
                <w:rFonts w:eastAsia="SimSun" w:cs="Calibri"/>
                <w:szCs w:val="20"/>
                <w:lang w:eastAsia="zh-CN"/>
              </w:rPr>
              <w:t xml:space="preserve"> Allows users to cross out answer options. If an answer option is an image, a strikethrough line will not appear, but the image will be grayed out.</w:t>
            </w:r>
          </w:p>
        </w:tc>
      </w:tr>
      <w:tr w:rsidR="00DF166C" w:rsidRPr="005A17FF" w14:paraId="0C3B8834"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auto"/>
          </w:tcPr>
          <w:p w14:paraId="183BF290" w14:textId="77777777" w:rsidR="00DF166C" w:rsidRPr="005A17FF" w:rsidRDefault="00DF166C" w:rsidP="00DF166C">
            <w:pPr>
              <w:spacing w:before="60" w:after="60"/>
              <w:rPr>
                <w:rFonts w:eastAsia="SimSun" w:cs="Calibri"/>
                <w:szCs w:val="20"/>
                <w:lang w:eastAsia="zh-CN"/>
              </w:rPr>
            </w:pPr>
            <w:r w:rsidRPr="005A17FF">
              <w:rPr>
                <w:rFonts w:eastAsia="SimSun" w:cs="Calibri"/>
                <w:szCs w:val="20"/>
                <w:lang w:eastAsia="zh-CN"/>
              </w:rPr>
              <w:t>Test navigation assistant [3]</w:t>
            </w:r>
          </w:p>
        </w:tc>
        <w:tc>
          <w:tcPr>
            <w:tcW w:w="1440" w:type="dxa"/>
            <w:shd w:val="clear" w:color="auto" w:fill="auto"/>
          </w:tcPr>
          <w:p w14:paraId="4ED52C18"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Computer</w:t>
            </w:r>
          </w:p>
        </w:tc>
        <w:tc>
          <w:tcPr>
            <w:tcW w:w="1584" w:type="dxa"/>
            <w:shd w:val="clear" w:color="auto" w:fill="auto"/>
          </w:tcPr>
          <w:p w14:paraId="63096DE2"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No</w:t>
            </w:r>
          </w:p>
        </w:tc>
        <w:tc>
          <w:tcPr>
            <w:tcW w:w="1584" w:type="dxa"/>
            <w:shd w:val="clear" w:color="auto" w:fill="auto"/>
          </w:tcPr>
          <w:p w14:paraId="7BC956C8"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3165" w:type="dxa"/>
            <w:shd w:val="clear" w:color="auto" w:fill="auto"/>
          </w:tcPr>
          <w:p w14:paraId="76133522" w14:textId="5078AE31"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 xml:space="preserve">New arrivals, students who are unfamiliar with the test delivery device or are technology novices and do not have the necessary computer skills to participate in the computer-based ELPAC may have a trained test examiner help with mouse point-and-click and scroll bar assistance, onscreen tool or button navigation (i.e., back, next, submit, start and stop recording, play speaking, and recording), and keyboarding assistance necessary for starting the test session. The test examiner is allowed to assist </w:t>
            </w:r>
            <w:r w:rsidRPr="005A17FF">
              <w:rPr>
                <w:rFonts w:eastAsia="SimSun" w:cs="Calibri"/>
                <w:i/>
                <w:szCs w:val="20"/>
                <w:lang w:eastAsia="zh-CN"/>
              </w:rPr>
              <w:t>only</w:t>
            </w:r>
            <w:r w:rsidRPr="005A17FF">
              <w:rPr>
                <w:rFonts w:eastAsia="SimSun" w:cs="Calibri"/>
                <w:szCs w:val="20"/>
                <w:lang w:eastAsia="zh-CN"/>
              </w:rPr>
              <w:t xml:space="preserve"> with the technology as indicated by the student. Test navigation assistant can be used during one-on-one or group administrations.</w:t>
            </w:r>
            <w:r w:rsidR="00974F6F" w:rsidRPr="005A17FF">
              <w:rPr>
                <w:rFonts w:eastAsia="SimSun" w:cs="Calibri"/>
                <w:szCs w:val="20"/>
                <w:lang w:eastAsia="zh-CN"/>
              </w:rPr>
              <w:t xml:space="preserve"> </w:t>
            </w:r>
            <w:r w:rsidRPr="005A17FF">
              <w:rPr>
                <w:rFonts w:eastAsia="SimSun" w:cs="Calibri"/>
                <w:szCs w:val="20"/>
                <w:lang w:eastAsia="zh-CN"/>
              </w:rPr>
              <w:t xml:space="preserve">The use of keyboarding assistance in the test is not permitted. </w:t>
            </w:r>
          </w:p>
          <w:p w14:paraId="59EA4A91"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Test navigation assistant must follow approved guidelines.</w:t>
            </w:r>
          </w:p>
        </w:tc>
      </w:tr>
      <w:tr w:rsidR="00DF166C" w:rsidRPr="005A17FF" w14:paraId="6FECE0FB"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62E4D91A" w14:textId="77777777" w:rsidR="00DF166C" w:rsidRPr="005A17FF" w:rsidRDefault="00DF166C" w:rsidP="00DF166C">
            <w:pPr>
              <w:spacing w:before="60" w:after="60"/>
              <w:rPr>
                <w:rFonts w:eastAsia="SimSun" w:cs="Calibri"/>
                <w:szCs w:val="20"/>
                <w:lang w:eastAsia="zh-CN"/>
              </w:rPr>
            </w:pPr>
            <w:r w:rsidRPr="005A17FF">
              <w:rPr>
                <w:rFonts w:eastAsia="SimSun" w:cs="Calibri"/>
                <w:szCs w:val="20"/>
                <w:lang w:eastAsia="zh-CN"/>
              </w:rPr>
              <w:lastRenderedPageBreak/>
              <w:t>Writing tools</w:t>
            </w:r>
          </w:p>
          <w:p w14:paraId="0069ACB7" w14:textId="77777777" w:rsidR="00DF166C" w:rsidRPr="005A17FF" w:rsidRDefault="00DF166C" w:rsidP="00DF166C">
            <w:pPr>
              <w:spacing w:before="60" w:after="60"/>
              <w:rPr>
                <w:rFonts w:eastAsia="SimSun" w:cs="Calibri"/>
                <w:szCs w:val="20"/>
                <w:lang w:eastAsia="zh-CN"/>
              </w:rPr>
            </w:pPr>
            <w:r w:rsidRPr="005A17FF">
              <w:rPr>
                <w:rFonts w:eastAsia="SimSun" w:cs="Calibri"/>
                <w:szCs w:val="20"/>
                <w:lang w:eastAsia="zh-CN"/>
              </w:rPr>
              <w:t>(grades 3–12)</w:t>
            </w:r>
          </w:p>
        </w:tc>
        <w:tc>
          <w:tcPr>
            <w:tcW w:w="1440" w:type="dxa"/>
          </w:tcPr>
          <w:p w14:paraId="71139C07"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Computer</w:t>
            </w:r>
          </w:p>
        </w:tc>
        <w:tc>
          <w:tcPr>
            <w:tcW w:w="1584" w:type="dxa"/>
          </w:tcPr>
          <w:p w14:paraId="1855B78D"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1584" w:type="dxa"/>
          </w:tcPr>
          <w:p w14:paraId="2B6F5997"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No</w:t>
            </w:r>
          </w:p>
        </w:tc>
        <w:tc>
          <w:tcPr>
            <w:tcW w:w="3165" w:type="dxa"/>
          </w:tcPr>
          <w:p w14:paraId="69CCC6A0"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 xml:space="preserve">Selected writing tools (i.e., bold, italic, bullets, undo, and redo) are available for all student-generated responses. </w:t>
            </w:r>
          </w:p>
        </w:tc>
      </w:tr>
      <w:tr w:rsidR="00DF166C" w:rsidRPr="005A17FF" w14:paraId="1FB8B984"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tcPr>
          <w:p w14:paraId="6D7FFCDC" w14:textId="77777777" w:rsidR="00DF166C" w:rsidRPr="005A17FF" w:rsidRDefault="00DF166C" w:rsidP="00DF166C">
            <w:pPr>
              <w:keepNext/>
              <w:keepLines/>
              <w:spacing w:before="60" w:after="60"/>
              <w:rPr>
                <w:rFonts w:eastAsia="SimSun" w:cs="Calibri"/>
                <w:szCs w:val="20"/>
                <w:lang w:eastAsia="zh-CN"/>
              </w:rPr>
            </w:pPr>
            <w:r w:rsidRPr="005A17FF">
              <w:rPr>
                <w:rFonts w:eastAsia="SimSun" w:cs="Calibri"/>
                <w:szCs w:val="20"/>
                <w:lang w:eastAsia="zh-CN"/>
              </w:rPr>
              <w:t>Zoom (in or out)</w:t>
            </w:r>
          </w:p>
        </w:tc>
        <w:tc>
          <w:tcPr>
            <w:tcW w:w="1440" w:type="dxa"/>
          </w:tcPr>
          <w:p w14:paraId="6214718A"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Computer</w:t>
            </w:r>
          </w:p>
        </w:tc>
        <w:tc>
          <w:tcPr>
            <w:tcW w:w="1584" w:type="dxa"/>
          </w:tcPr>
          <w:p w14:paraId="4554B172"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Yes</w:t>
            </w:r>
          </w:p>
        </w:tc>
        <w:tc>
          <w:tcPr>
            <w:tcW w:w="1584" w:type="dxa"/>
          </w:tcPr>
          <w:p w14:paraId="5D2834FC"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No</w:t>
            </w:r>
          </w:p>
        </w:tc>
        <w:tc>
          <w:tcPr>
            <w:tcW w:w="3165" w:type="dxa"/>
          </w:tcPr>
          <w:p w14:paraId="6A8587D4"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szCs w:val="20"/>
                <w:lang w:eastAsia="zh-CN"/>
              </w:rPr>
            </w:pPr>
            <w:r w:rsidRPr="005A17FF">
              <w:rPr>
                <w:rFonts w:eastAsia="SimSun" w:cs="Calibri"/>
                <w:szCs w:val="20"/>
                <w:lang w:eastAsia="zh-CN"/>
              </w:rPr>
              <w:t>The default font size for all tests is 14 point. The student can make text and graphics larger by selecting the [</w:t>
            </w:r>
            <w:r w:rsidRPr="005A17FF">
              <w:rPr>
                <w:rFonts w:eastAsia="SimSun" w:cs="Calibri"/>
                <w:b/>
                <w:szCs w:val="20"/>
                <w:lang w:eastAsia="zh-CN"/>
              </w:rPr>
              <w:t>Zoom In</w:t>
            </w:r>
            <w:r w:rsidRPr="005A17FF">
              <w:rPr>
                <w:rFonts w:eastAsia="SimSun" w:cs="Calibri"/>
                <w:szCs w:val="20"/>
                <w:lang w:eastAsia="zh-CN"/>
              </w:rPr>
              <w:t>] button. The student can select the [</w:t>
            </w:r>
            <w:r w:rsidRPr="005A17FF">
              <w:rPr>
                <w:rFonts w:eastAsia="SimSun" w:cs="Calibri"/>
                <w:b/>
                <w:szCs w:val="20"/>
                <w:lang w:eastAsia="zh-CN"/>
              </w:rPr>
              <w:t>Zoom Out</w:t>
            </w:r>
            <w:r w:rsidRPr="005A17FF">
              <w:rPr>
                <w:rFonts w:eastAsia="SimSun" w:cs="Calibri"/>
                <w:szCs w:val="20"/>
                <w:lang w:eastAsia="zh-CN"/>
              </w:rPr>
              <w:t xml:space="preserve">] button to return to the default or smaller print size. When using the zoom feature, the student only changes the size of text and graphics on the current screen. </w:t>
            </w:r>
          </w:p>
        </w:tc>
      </w:tr>
    </w:tbl>
    <w:p w14:paraId="0CB1CD34" w14:textId="77777777" w:rsidR="00DF166C" w:rsidRPr="005A17FF" w:rsidRDefault="00DF166C" w:rsidP="00DF166C">
      <w:pPr>
        <w:keepNext/>
        <w:pageBreakBefore/>
        <w:spacing w:before="120" w:after="60"/>
        <w:outlineLvl w:val="3"/>
        <w:rPr>
          <w:rFonts w:eastAsia="SimSun" w:cs="Calibri"/>
          <w:b/>
          <w:bCs/>
          <w:i/>
          <w:iCs/>
          <w:color w:val="000000"/>
          <w:sz w:val="32"/>
          <w:szCs w:val="28"/>
        </w:rPr>
      </w:pPr>
      <w:r w:rsidRPr="005A17FF">
        <w:rPr>
          <w:rFonts w:eastAsia="SimSun" w:cs="Calibri"/>
          <w:b/>
          <w:bCs/>
          <w:i/>
          <w:iCs/>
          <w:color w:val="000000"/>
          <w:sz w:val="32"/>
          <w:szCs w:val="28"/>
        </w:rPr>
        <w:lastRenderedPageBreak/>
        <w:t>Designated Supports</w:t>
      </w:r>
    </w:p>
    <w:p w14:paraId="1C1A0BF9" w14:textId="028469C0" w:rsidR="00DF166C" w:rsidRPr="005A17FF" w:rsidRDefault="00DF166C" w:rsidP="00DF166C">
      <w:pPr>
        <w:spacing w:after="120"/>
        <w:rPr>
          <w:rFonts w:eastAsia="SimSun" w:cs="Calibri"/>
        </w:rPr>
      </w:pPr>
      <w:r w:rsidRPr="005A17FF">
        <w:rPr>
          <w:rFonts w:eastAsia="SimSun" w:cs="Calibri"/>
        </w:rPr>
        <w:t>Designated supports</w:t>
      </w:r>
      <w:r w:rsidRPr="005A17FF">
        <w:rPr>
          <w:rFonts w:eastAsia="SimSun" w:cs="Calibri"/>
          <w:b/>
        </w:rPr>
        <w:t xml:space="preserve"> </w:t>
      </w:r>
      <w:r w:rsidRPr="005A17FF">
        <w:rPr>
          <w:rFonts w:eastAsia="SimSun" w:cs="Calibri"/>
        </w:rPr>
        <w:t>are accessibility resources that are available for use by any student for whom the need has been indicated by an educator or team of educators (with parent or guardian and student input as appropriate) (Smarter Balanced, 2018, p. 10)</w:t>
      </w:r>
      <w:r w:rsidR="00455B39" w:rsidRPr="005A17FF">
        <w:rPr>
          <w:rFonts w:eastAsia="SimSun" w:cs="Calibri"/>
        </w:rPr>
        <w:t>,</w:t>
      </w:r>
      <w:r w:rsidRPr="005A17FF">
        <w:rPr>
          <w:rFonts w:eastAsia="SimSun" w:cs="Calibri"/>
        </w:rPr>
        <w:t xml:space="preserve"> and </w:t>
      </w:r>
      <w:r w:rsidR="00455B39" w:rsidRPr="005A17FF">
        <w:rPr>
          <w:rFonts w:eastAsia="SimSun" w:cs="Calibri"/>
        </w:rPr>
        <w:t xml:space="preserve">are </w:t>
      </w:r>
      <w:r w:rsidRPr="005A17FF">
        <w:rPr>
          <w:rFonts w:eastAsia="SimSun" w:cs="Calibri"/>
        </w:rPr>
        <w:t>regularly use</w:t>
      </w:r>
      <w:r w:rsidR="00455B39" w:rsidRPr="005A17FF">
        <w:rPr>
          <w:rFonts w:eastAsia="SimSun" w:cs="Calibri"/>
        </w:rPr>
        <w:t>d</w:t>
      </w:r>
      <w:r w:rsidRPr="005A17FF">
        <w:rPr>
          <w:rFonts w:eastAsia="SimSun" w:cs="Calibri"/>
        </w:rPr>
        <w:t xml:space="preserve"> in the classroom. Descriptions for some computer-delivered designated supports and accommodations are available in the </w:t>
      </w:r>
      <w:r w:rsidRPr="00D10699">
        <w:rPr>
          <w:rFonts w:eastAsia="SimSun" w:cs="Calibri"/>
          <w:i/>
        </w:rPr>
        <w:t>Smarter Balanced Usabil</w:t>
      </w:r>
      <w:r w:rsidR="00455B39" w:rsidRPr="00D10699">
        <w:rPr>
          <w:rFonts w:eastAsia="SimSun" w:cs="Calibri"/>
          <w:i/>
        </w:rPr>
        <w:t>i</w:t>
      </w:r>
      <w:r w:rsidRPr="00D10699">
        <w:rPr>
          <w:rFonts w:eastAsia="SimSun" w:cs="Calibri"/>
          <w:i/>
        </w:rPr>
        <w:t>ty, Accessibil</w:t>
      </w:r>
      <w:r w:rsidR="00455B39" w:rsidRPr="00D10699">
        <w:rPr>
          <w:rFonts w:eastAsia="SimSun" w:cs="Calibri"/>
          <w:i/>
        </w:rPr>
        <w:t>i</w:t>
      </w:r>
      <w:r w:rsidRPr="00D10699">
        <w:rPr>
          <w:rFonts w:eastAsia="SimSun" w:cs="Calibri"/>
          <w:i/>
        </w:rPr>
        <w:t>ty, and Accommodations Guidelines</w:t>
      </w:r>
      <w:r w:rsidR="00D10699" w:rsidRPr="00D10699">
        <w:rPr>
          <w:rFonts w:eastAsia="SimSun" w:cs="Calibri"/>
        </w:rPr>
        <w:t xml:space="preserve"> </w:t>
      </w:r>
      <w:r w:rsidR="00D10699">
        <w:rPr>
          <w:rFonts w:eastAsia="SimSun" w:cs="Calibri"/>
        </w:rPr>
        <w:t>(</w:t>
      </w:r>
      <w:hyperlink r:id="rId22" w:history="1">
        <w:r w:rsidR="00D10699" w:rsidRPr="00D232EE">
          <w:rPr>
            <w:rStyle w:val="Hyperlink"/>
            <w:rFonts w:eastAsia="SimSun" w:cs="Calibri"/>
            <w:i/>
          </w:rPr>
          <w:t>https://portal.smarterbalanced.org/library/en/usability-accessibility-and-accommodations-guidelines.pdf</w:t>
        </w:r>
      </w:hyperlink>
      <w:r w:rsidR="00D10699">
        <w:rPr>
          <w:rFonts w:eastAsia="SimSun" w:cs="Calibri"/>
        </w:rPr>
        <w:t>).</w:t>
      </w:r>
      <w:r w:rsidRPr="005A17FF">
        <w:rPr>
          <w:rFonts w:eastAsia="SimSun" w:cs="Calibri"/>
        </w:rPr>
        <w:t xml:space="preserve"> </w:t>
      </w:r>
    </w:p>
    <w:p w14:paraId="2E4A1F42" w14:textId="592D137F" w:rsidR="00DF166C" w:rsidRPr="005A17FF" w:rsidRDefault="00DF166C" w:rsidP="00DF166C">
      <w:pPr>
        <w:spacing w:after="120"/>
        <w:rPr>
          <w:rFonts w:eastAsia="SimSun" w:cs="Calibri"/>
        </w:rPr>
      </w:pPr>
      <w:r w:rsidRPr="005A17FF">
        <w:rPr>
          <w:rFonts w:eastAsia="SimSun" w:cs="Calibri"/>
        </w:rPr>
        <w:t xml:space="preserve">Although an IEP or Section 504 plan is not required for use, a student’s IEP or Section 504 plan may indicate the need for a designated support. </w:t>
      </w:r>
      <w:r w:rsidRPr="005A17FF">
        <w:rPr>
          <w:rFonts w:eastAsia="SimSun" w:cs="Calibri"/>
        </w:rPr>
        <w:fldChar w:fldCharType="begin"/>
      </w:r>
      <w:r w:rsidRPr="005A17FF">
        <w:rPr>
          <w:rFonts w:eastAsia="SimSun" w:cs="Calibri"/>
        </w:rPr>
        <w:instrText xml:space="preserve"> REF _Ref3471380 \h </w:instrText>
      </w:r>
      <w:r w:rsidR="005A17FF">
        <w:rPr>
          <w:rFonts w:eastAsia="SimSun" w:cs="Calibri"/>
        </w:rPr>
        <w:instrText xml:space="preserve"> \* MERGEFORMAT </w:instrText>
      </w:r>
      <w:r w:rsidRPr="005A17FF">
        <w:rPr>
          <w:rFonts w:eastAsia="SimSun" w:cs="Calibri"/>
        </w:rPr>
      </w:r>
      <w:r w:rsidRPr="005A17FF">
        <w:rPr>
          <w:rFonts w:eastAsia="SimSun" w:cs="Calibri"/>
        </w:rPr>
        <w:fldChar w:fldCharType="separate"/>
      </w:r>
      <w:r w:rsidR="00EA3D09" w:rsidRPr="005A17FF">
        <w:rPr>
          <w:rFonts w:eastAsia="SimSun" w:cs="Arial"/>
          <w:b/>
          <w:color w:val="034D8E"/>
          <w:szCs w:val="20"/>
          <w:lang w:eastAsia="zh-CN"/>
        </w:rPr>
        <w:t xml:space="preserve">Table </w:t>
      </w:r>
      <w:r w:rsidR="00EA3D09" w:rsidRPr="005A17FF">
        <w:rPr>
          <w:rFonts w:eastAsia="SimSun" w:cs="Arial"/>
          <w:b/>
          <w:noProof/>
          <w:color w:val="034D8E"/>
          <w:szCs w:val="20"/>
          <w:lang w:eastAsia="zh-CN"/>
        </w:rPr>
        <w:t>2</w:t>
      </w:r>
      <w:r w:rsidRPr="005A17FF">
        <w:rPr>
          <w:rFonts w:eastAsia="SimSun" w:cs="Calibri"/>
        </w:rPr>
        <w:fldChar w:fldCharType="end"/>
      </w:r>
      <w:r w:rsidRPr="005A17FF">
        <w:rPr>
          <w:rFonts w:eastAsia="SimSun" w:cs="Calibri"/>
        </w:rPr>
        <w:t xml:space="preserve"> lists recommended designated supports for the computer-based ELPAC.</w:t>
      </w:r>
    </w:p>
    <w:p w14:paraId="6C9DEB9C" w14:textId="3151E11B" w:rsidR="00DF166C" w:rsidRPr="005A17FF" w:rsidRDefault="00DF166C" w:rsidP="00DF166C">
      <w:pPr>
        <w:spacing w:before="120" w:after="120"/>
        <w:rPr>
          <w:rFonts w:eastAsia="SimSun" w:cs="Calibri"/>
        </w:rPr>
      </w:pPr>
      <w:r w:rsidRPr="005A17FF">
        <w:rPr>
          <w:rFonts w:eastAsia="SimSun" w:cs="Calibri"/>
        </w:rPr>
        <w:t xml:space="preserve">The following notation is used in </w:t>
      </w:r>
      <w:r w:rsidRPr="005A17FF">
        <w:rPr>
          <w:rFonts w:eastAsia="SimSun" w:cs="Calibri"/>
        </w:rPr>
        <w:fldChar w:fldCharType="begin"/>
      </w:r>
      <w:r w:rsidRPr="005A17FF">
        <w:rPr>
          <w:rFonts w:eastAsia="SimSun" w:cs="Calibri"/>
        </w:rPr>
        <w:instrText xml:space="preserve"> REF _Ref3471380 \h </w:instrText>
      </w:r>
      <w:r w:rsidR="005A17FF">
        <w:rPr>
          <w:rFonts w:eastAsia="SimSun" w:cs="Calibri"/>
        </w:rPr>
        <w:instrText xml:space="preserve"> \* MERGEFORMAT </w:instrText>
      </w:r>
      <w:r w:rsidRPr="005A17FF">
        <w:rPr>
          <w:rFonts w:eastAsia="SimSun" w:cs="Calibri"/>
        </w:rPr>
      </w:r>
      <w:r w:rsidRPr="005A17FF">
        <w:rPr>
          <w:rFonts w:eastAsia="SimSun" w:cs="Calibri"/>
        </w:rPr>
        <w:fldChar w:fldCharType="separate"/>
      </w:r>
      <w:r w:rsidR="00EA3D09" w:rsidRPr="005A17FF">
        <w:rPr>
          <w:rFonts w:eastAsia="SimSun" w:cs="Arial"/>
          <w:b/>
          <w:color w:val="034D8E"/>
          <w:szCs w:val="20"/>
          <w:lang w:eastAsia="zh-CN"/>
        </w:rPr>
        <w:t xml:space="preserve">Table </w:t>
      </w:r>
      <w:r w:rsidR="00EA3D09" w:rsidRPr="005A17FF">
        <w:rPr>
          <w:rFonts w:eastAsia="SimSun" w:cs="Arial"/>
          <w:b/>
          <w:noProof/>
          <w:color w:val="034D8E"/>
          <w:szCs w:val="20"/>
          <w:lang w:eastAsia="zh-CN"/>
        </w:rPr>
        <w:t>2</w:t>
      </w:r>
      <w:r w:rsidRPr="005A17FF">
        <w:rPr>
          <w:rFonts w:eastAsia="SimSun" w:cs="Calibri"/>
        </w:rPr>
        <w:fldChar w:fldCharType="end"/>
      </w:r>
      <w:r w:rsidRPr="005A17FF">
        <w:rPr>
          <w:rFonts w:eastAsia="SimSun" w:cs="Calibri"/>
        </w:rPr>
        <w:t>:</w:t>
      </w:r>
    </w:p>
    <w:p w14:paraId="0164A833" w14:textId="0EF5F90F" w:rsidR="00DF166C" w:rsidRPr="005A17FF" w:rsidRDefault="00B65C43" w:rsidP="00E047F0">
      <w:pPr>
        <w:numPr>
          <w:ilvl w:val="0"/>
          <w:numId w:val="49"/>
        </w:numPr>
        <w:spacing w:after="120"/>
        <w:ind w:left="864" w:hanging="288"/>
        <w:rPr>
          <w:rFonts w:eastAsia="SimSun" w:cs="Calibri"/>
          <w:szCs w:val="22"/>
          <w:lang w:eastAsia="zh-CN"/>
        </w:rPr>
      </w:pPr>
      <w:r w:rsidRPr="005A17FF">
        <w:rPr>
          <w:rFonts w:eastAsia="SimSun" w:cs="Calibri"/>
          <w:szCs w:val="22"/>
          <w:lang w:eastAsia="zh-CN"/>
        </w:rPr>
        <w:t>This new role</w:t>
      </w:r>
      <w:r w:rsidR="00DF166C" w:rsidRPr="005A17FF">
        <w:rPr>
          <w:rFonts w:eastAsia="SimSun" w:cs="Calibri"/>
          <w:szCs w:val="22"/>
          <w:lang w:eastAsia="zh-CN"/>
        </w:rPr>
        <w:t xml:space="preserve"> meet</w:t>
      </w:r>
      <w:r w:rsidRPr="005A17FF">
        <w:rPr>
          <w:rFonts w:eastAsia="SimSun" w:cs="Calibri"/>
          <w:szCs w:val="22"/>
          <w:lang w:eastAsia="zh-CN"/>
        </w:rPr>
        <w:t>s</w:t>
      </w:r>
      <w:r w:rsidR="00DF166C" w:rsidRPr="005A17FF">
        <w:rPr>
          <w:rFonts w:eastAsia="SimSun" w:cs="Calibri"/>
          <w:szCs w:val="22"/>
          <w:lang w:eastAsia="zh-CN"/>
        </w:rPr>
        <w:t xml:space="preserve"> the needs of ELPAC technology novices and young test takers.</w:t>
      </w:r>
    </w:p>
    <w:p w14:paraId="0D956EFE" w14:textId="77777777" w:rsidR="00DF166C" w:rsidRPr="005A17FF" w:rsidRDefault="00DF166C" w:rsidP="00DF166C">
      <w:pPr>
        <w:keepNext/>
        <w:spacing w:before="240" w:after="60"/>
        <w:jc w:val="center"/>
        <w:rPr>
          <w:rFonts w:eastAsia="SimSun" w:cs="Arial"/>
          <w:b/>
          <w:color w:val="034D8E"/>
          <w:szCs w:val="20"/>
          <w:lang w:eastAsia="zh-CN"/>
        </w:rPr>
      </w:pPr>
      <w:bookmarkStart w:id="22" w:name="_Ref3471380"/>
      <w:bookmarkStart w:id="23" w:name="_Toc3910899"/>
      <w:bookmarkStart w:id="24" w:name="_Toc8654886"/>
      <w:r w:rsidRPr="005A17FF">
        <w:rPr>
          <w:rFonts w:eastAsia="SimSun" w:cs="Arial"/>
          <w:b/>
          <w:color w:val="034D8E"/>
          <w:szCs w:val="20"/>
          <w:lang w:eastAsia="zh-CN"/>
        </w:rPr>
        <w:t xml:space="preserve">Table </w:t>
      </w:r>
      <w:r w:rsidRPr="005A17FF">
        <w:rPr>
          <w:rFonts w:eastAsia="SimSun" w:cs="Arial"/>
          <w:b/>
          <w:noProof/>
          <w:color w:val="034D8E"/>
          <w:szCs w:val="20"/>
          <w:lang w:eastAsia="zh-CN"/>
        </w:rPr>
        <w:fldChar w:fldCharType="begin"/>
      </w:r>
      <w:r w:rsidRPr="005A17FF">
        <w:rPr>
          <w:rFonts w:eastAsia="SimSun" w:cs="Arial"/>
          <w:b/>
          <w:noProof/>
          <w:color w:val="034D8E"/>
          <w:szCs w:val="20"/>
          <w:lang w:eastAsia="zh-CN"/>
        </w:rPr>
        <w:instrText xml:space="preserve"> SEQ Table \* ARABIC </w:instrText>
      </w:r>
      <w:r w:rsidRPr="005A17FF">
        <w:rPr>
          <w:rFonts w:eastAsia="SimSun" w:cs="Arial"/>
          <w:b/>
          <w:noProof/>
          <w:color w:val="034D8E"/>
          <w:szCs w:val="20"/>
          <w:lang w:eastAsia="zh-CN"/>
        </w:rPr>
        <w:fldChar w:fldCharType="separate"/>
      </w:r>
      <w:r w:rsidR="00EA3D09" w:rsidRPr="005A17FF">
        <w:rPr>
          <w:rFonts w:eastAsia="SimSun" w:cs="Arial"/>
          <w:b/>
          <w:noProof/>
          <w:color w:val="034D8E"/>
          <w:szCs w:val="20"/>
          <w:lang w:eastAsia="zh-CN"/>
        </w:rPr>
        <w:t>2</w:t>
      </w:r>
      <w:r w:rsidRPr="005A17FF">
        <w:rPr>
          <w:rFonts w:eastAsia="SimSun" w:cs="Arial"/>
          <w:b/>
          <w:noProof/>
          <w:color w:val="034D8E"/>
          <w:szCs w:val="20"/>
          <w:lang w:eastAsia="zh-CN"/>
        </w:rPr>
        <w:fldChar w:fldCharType="end"/>
      </w:r>
      <w:bookmarkEnd w:id="22"/>
      <w:r w:rsidRPr="005A17FF">
        <w:rPr>
          <w:rFonts w:eastAsia="SimSun" w:cs="Arial"/>
          <w:b/>
          <w:color w:val="034D8E"/>
          <w:szCs w:val="20"/>
          <w:lang w:eastAsia="zh-CN"/>
        </w:rPr>
        <w:t>.  ELPAC Accessibility Resources—Designated Supports</w:t>
      </w:r>
      <w:bookmarkEnd w:id="23"/>
      <w:bookmarkEnd w:id="24"/>
    </w:p>
    <w:tbl>
      <w:tblPr>
        <w:tblStyle w:val="LightList-Accent111"/>
        <w:tblW w:w="10080" w:type="dxa"/>
        <w:jc w:val="center"/>
        <w:tblLayout w:type="fixed"/>
        <w:tblLook w:val="04A0" w:firstRow="1" w:lastRow="0" w:firstColumn="1" w:lastColumn="0" w:noHBand="0" w:noVBand="1"/>
        <w:tblCaption w:val="Table listing the Designated Supports that are recommended for operational testing and if they apply as an Embedded Resource or Non-embedded Resource and the recommendation for use."/>
        <w:tblDescription w:val="Table listing the Designated Supports that are recommended for operational testing and if they apply as an Embedded Resource or Non-embedded Resource and the recommendation for use."/>
      </w:tblPr>
      <w:tblGrid>
        <w:gridCol w:w="2304"/>
        <w:gridCol w:w="1440"/>
        <w:gridCol w:w="1584"/>
        <w:gridCol w:w="1584"/>
        <w:gridCol w:w="3168"/>
      </w:tblGrid>
      <w:tr w:rsidR="00DF166C" w:rsidRPr="005A17FF" w14:paraId="6D3CA279" w14:textId="77777777" w:rsidTr="00C517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Borders>
              <w:top w:val="single" w:sz="8" w:space="0" w:color="4F81BD"/>
              <w:bottom w:val="single" w:sz="8" w:space="0" w:color="4F81BD"/>
              <w:right w:val="single" w:sz="8" w:space="0" w:color="FFFFFF" w:themeColor="background1"/>
            </w:tcBorders>
            <w:shd w:val="clear" w:color="auto" w:fill="4472C4" w:themeFill="accent5"/>
          </w:tcPr>
          <w:p w14:paraId="38CFBE2C" w14:textId="77777777" w:rsidR="00DF166C" w:rsidRPr="005A17FF" w:rsidRDefault="00DF166C" w:rsidP="00DF166C">
            <w:pPr>
              <w:keepNext/>
              <w:spacing w:before="60" w:after="60"/>
              <w:jc w:val="center"/>
              <w:rPr>
                <w:rFonts w:eastAsia="SimSun" w:cs="Calibri"/>
                <w:lang w:eastAsia="zh-CN"/>
              </w:rPr>
            </w:pPr>
            <w:r w:rsidRPr="005A17FF">
              <w:rPr>
                <w:rFonts w:eastAsia="SimSun" w:cs="Calibri"/>
                <w:lang w:eastAsia="zh-CN"/>
              </w:rPr>
              <w:t>Designated Support</w:t>
            </w:r>
          </w:p>
        </w:tc>
        <w:tc>
          <w:tcPr>
            <w:tcW w:w="1440" w:type="dxa"/>
            <w:tcBorders>
              <w:top w:val="single" w:sz="8" w:space="0" w:color="4F81BD"/>
              <w:bottom w:val="single" w:sz="8" w:space="0" w:color="4F81BD"/>
              <w:right w:val="single" w:sz="8" w:space="0" w:color="FFFFFF" w:themeColor="background1"/>
            </w:tcBorders>
            <w:shd w:val="clear" w:color="auto" w:fill="4472C4" w:themeFill="accent5"/>
          </w:tcPr>
          <w:p w14:paraId="14BF704C" w14:textId="77777777" w:rsidR="00DF166C" w:rsidRPr="005A17FF" w:rsidRDefault="00DF166C" w:rsidP="00DF166C">
            <w:pPr>
              <w:keepNext/>
              <w:spacing w:before="60" w:after="60"/>
              <w:jc w:val="center"/>
              <w:cnfStyle w:val="100000000000" w:firstRow="1" w:lastRow="0" w:firstColumn="0" w:lastColumn="0" w:oddVBand="0" w:evenVBand="0" w:oddHBand="0" w:evenHBand="0" w:firstRowFirstColumn="0" w:firstRowLastColumn="0" w:lastRowFirstColumn="0" w:lastRowLastColumn="0"/>
              <w:rPr>
                <w:rFonts w:eastAsia="SimSun" w:cs="Calibri"/>
                <w:lang w:eastAsia="zh-CN"/>
              </w:rPr>
            </w:pPr>
            <w:r w:rsidRPr="005A17FF">
              <w:rPr>
                <w:rFonts w:eastAsia="SimSun" w:cs="Calibri"/>
                <w:lang w:eastAsia="zh-CN"/>
              </w:rPr>
              <w:t>Delivery Mode</w:t>
            </w:r>
          </w:p>
        </w:tc>
        <w:tc>
          <w:tcPr>
            <w:tcW w:w="1584" w:type="dxa"/>
            <w:tcBorders>
              <w:top w:val="single" w:sz="8" w:space="0" w:color="4F81BD"/>
              <w:left w:val="single" w:sz="8" w:space="0" w:color="FFFFFF" w:themeColor="background1"/>
              <w:bottom w:val="single" w:sz="8" w:space="0" w:color="4F81BD"/>
              <w:right w:val="single" w:sz="8" w:space="0" w:color="FFFFFF" w:themeColor="background1"/>
            </w:tcBorders>
            <w:shd w:val="clear" w:color="auto" w:fill="4472C4" w:themeFill="accent5"/>
          </w:tcPr>
          <w:p w14:paraId="0F43C85D" w14:textId="77777777" w:rsidR="00DF166C" w:rsidRPr="005A17FF" w:rsidRDefault="00DF166C" w:rsidP="00DF166C">
            <w:pPr>
              <w:keepNext/>
              <w:spacing w:before="60" w:after="60"/>
              <w:jc w:val="center"/>
              <w:cnfStyle w:val="100000000000" w:firstRow="1" w:lastRow="0" w:firstColumn="0" w:lastColumn="0" w:oddVBand="0" w:evenVBand="0" w:oddHBand="0" w:evenHBand="0" w:firstRowFirstColumn="0" w:firstRowLastColumn="0" w:lastRowFirstColumn="0" w:lastRowLastColumn="0"/>
              <w:rPr>
                <w:rFonts w:eastAsia="SimSun" w:cs="Calibri"/>
                <w:lang w:eastAsia="zh-CN"/>
              </w:rPr>
            </w:pPr>
            <w:r w:rsidRPr="005A17FF">
              <w:rPr>
                <w:rFonts w:eastAsia="SimSun" w:cs="Calibri"/>
                <w:lang w:eastAsia="zh-CN"/>
              </w:rPr>
              <w:t>Embedded</w:t>
            </w:r>
          </w:p>
        </w:tc>
        <w:tc>
          <w:tcPr>
            <w:tcW w:w="1584" w:type="dxa"/>
            <w:tcBorders>
              <w:top w:val="single" w:sz="8" w:space="0" w:color="4F81BD"/>
              <w:left w:val="single" w:sz="8" w:space="0" w:color="FFFFFF" w:themeColor="background1"/>
              <w:bottom w:val="single" w:sz="8" w:space="0" w:color="4F81BD"/>
              <w:right w:val="single" w:sz="8" w:space="0" w:color="FFFFFF" w:themeColor="background1"/>
            </w:tcBorders>
            <w:shd w:val="clear" w:color="auto" w:fill="4472C4" w:themeFill="accent5"/>
          </w:tcPr>
          <w:p w14:paraId="366A4677" w14:textId="77777777" w:rsidR="00DF166C" w:rsidRPr="005A17FF" w:rsidRDefault="00DF166C" w:rsidP="00DF166C">
            <w:pPr>
              <w:keepNext/>
              <w:spacing w:before="60" w:after="60"/>
              <w:jc w:val="center"/>
              <w:cnfStyle w:val="100000000000" w:firstRow="1" w:lastRow="0" w:firstColumn="0" w:lastColumn="0" w:oddVBand="0" w:evenVBand="0" w:oddHBand="0" w:evenHBand="0" w:firstRowFirstColumn="0" w:firstRowLastColumn="0" w:lastRowFirstColumn="0" w:lastRowLastColumn="0"/>
              <w:rPr>
                <w:rFonts w:eastAsia="SimSun" w:cs="Calibri"/>
                <w:lang w:eastAsia="zh-CN"/>
              </w:rPr>
            </w:pPr>
            <w:r w:rsidRPr="005A17FF">
              <w:rPr>
                <w:rFonts w:eastAsia="SimSun" w:cs="Calibri"/>
                <w:lang w:eastAsia="zh-CN"/>
              </w:rPr>
              <w:t>Non-embedded</w:t>
            </w:r>
          </w:p>
        </w:tc>
        <w:tc>
          <w:tcPr>
            <w:tcW w:w="3168" w:type="dxa"/>
            <w:tcBorders>
              <w:top w:val="single" w:sz="8" w:space="0" w:color="4F81BD"/>
              <w:left w:val="single" w:sz="8" w:space="0" w:color="FFFFFF" w:themeColor="background1"/>
              <w:bottom w:val="single" w:sz="8" w:space="0" w:color="4F81BD"/>
            </w:tcBorders>
            <w:shd w:val="clear" w:color="auto" w:fill="4472C4" w:themeFill="accent5"/>
          </w:tcPr>
          <w:p w14:paraId="261E234A" w14:textId="77777777" w:rsidR="00DF166C" w:rsidRPr="005A17FF" w:rsidRDefault="00DF166C" w:rsidP="00DF166C">
            <w:pPr>
              <w:keepNext/>
              <w:spacing w:before="60" w:after="60"/>
              <w:jc w:val="center"/>
              <w:cnfStyle w:val="100000000000" w:firstRow="1" w:lastRow="0" w:firstColumn="0" w:lastColumn="0" w:oddVBand="0" w:evenVBand="0" w:oddHBand="0" w:evenHBand="0" w:firstRowFirstColumn="0" w:firstRowLastColumn="0" w:lastRowFirstColumn="0" w:lastRowLastColumn="0"/>
              <w:rPr>
                <w:rFonts w:eastAsia="SimSun" w:cs="Calibri"/>
                <w:lang w:eastAsia="zh-CN"/>
              </w:rPr>
            </w:pPr>
            <w:r w:rsidRPr="005A17FF">
              <w:rPr>
                <w:rFonts w:eastAsia="SimSun" w:cs="Calibri"/>
                <w:lang w:eastAsia="zh-CN"/>
              </w:rPr>
              <w:t>Recommendations for Use</w:t>
            </w:r>
          </w:p>
        </w:tc>
      </w:tr>
      <w:tr w:rsidR="00DF166C" w:rsidRPr="005A17FF" w14:paraId="63030248"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4A31FEEE" w14:textId="77777777" w:rsidR="00DF166C" w:rsidRPr="005A17FF" w:rsidRDefault="00DF166C" w:rsidP="00DF166C">
            <w:pPr>
              <w:spacing w:before="60" w:after="60"/>
              <w:rPr>
                <w:rFonts w:eastAsia="SimSun" w:cs="Arial"/>
                <w:lang w:eastAsia="zh-CN"/>
              </w:rPr>
            </w:pPr>
            <w:r w:rsidRPr="005A17FF">
              <w:rPr>
                <w:rFonts w:eastAsia="SimSun" w:cs="Arial"/>
                <w:lang w:eastAsia="zh-CN"/>
              </w:rPr>
              <w:t>Amplification</w:t>
            </w:r>
          </w:p>
        </w:tc>
        <w:tc>
          <w:tcPr>
            <w:tcW w:w="1440" w:type="dxa"/>
          </w:tcPr>
          <w:p w14:paraId="7B0DDDC7"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Paper and computer</w:t>
            </w:r>
          </w:p>
        </w:tc>
        <w:tc>
          <w:tcPr>
            <w:tcW w:w="1584" w:type="dxa"/>
          </w:tcPr>
          <w:p w14:paraId="5E021C05"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1584" w:type="dxa"/>
          </w:tcPr>
          <w:p w14:paraId="7000192A" w14:textId="7AD16B01" w:rsidR="00D10699" w:rsidRPr="001547EA" w:rsidRDefault="00DF166C" w:rsidP="00D10699">
            <w:pPr>
              <w:spacing w:before="60" w:after="120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367C8B91"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 xml:space="preserve">Students may use amplification assistive technology (e.g., headphones, FM System, noise buffers, white noise machines) to increase the volume provided in the assessment platform. Use of this resource likely requires a separate setting. If the device has additional features that may compromise the validity of the test (e.g., internet access), the additional functionality must be deactivated to maintain test security. </w:t>
            </w:r>
          </w:p>
        </w:tc>
      </w:tr>
      <w:tr w:rsidR="00DF166C" w:rsidRPr="005A17FF" w14:paraId="15ED6C7C"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tcPr>
          <w:p w14:paraId="057B5E60" w14:textId="77777777" w:rsidR="00DF166C" w:rsidRPr="005A17FF" w:rsidRDefault="00DF166C" w:rsidP="00DF166C">
            <w:pPr>
              <w:keepNext/>
              <w:keepLines/>
              <w:spacing w:before="60" w:after="60"/>
              <w:rPr>
                <w:rFonts w:eastAsia="SimSun" w:cs="Arial"/>
                <w:lang w:eastAsia="zh-CN"/>
              </w:rPr>
            </w:pPr>
            <w:r w:rsidRPr="005A17FF">
              <w:rPr>
                <w:rFonts w:eastAsia="SimSun" w:cs="Arial"/>
                <w:lang w:eastAsia="zh-CN"/>
              </w:rPr>
              <w:lastRenderedPageBreak/>
              <w:t>American Sign Language or Manually Coded English</w:t>
            </w:r>
          </w:p>
        </w:tc>
        <w:tc>
          <w:tcPr>
            <w:tcW w:w="1440" w:type="dxa"/>
          </w:tcPr>
          <w:p w14:paraId="68E030A9"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Paper and computer</w:t>
            </w:r>
          </w:p>
        </w:tc>
        <w:tc>
          <w:tcPr>
            <w:tcW w:w="1584" w:type="dxa"/>
          </w:tcPr>
          <w:p w14:paraId="7BB7AE8A"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1584" w:type="dxa"/>
          </w:tcPr>
          <w:p w14:paraId="50AFDA98"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0561D9CE"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 xml:space="preserve">Students who are deaf or hard of hearing </w:t>
            </w:r>
            <w:r w:rsidRPr="005A17FF">
              <w:rPr>
                <w:rFonts w:eastAsia="SimSun" w:cs="Arial"/>
              </w:rPr>
              <w:t xml:space="preserve">and who typically use Manually Coded English </w:t>
            </w:r>
            <w:r w:rsidRPr="005A17FF">
              <w:rPr>
                <w:rFonts w:eastAsia="SimSun" w:cs="Arial"/>
                <w:lang w:eastAsia="zh-CN"/>
              </w:rPr>
              <w:t>can have the test directions signed to them.</w:t>
            </w:r>
          </w:p>
        </w:tc>
      </w:tr>
      <w:tr w:rsidR="00DF166C" w:rsidRPr="005A17FF" w14:paraId="4D1AE9B7"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506790CF" w14:textId="77777777" w:rsidR="00DF166C" w:rsidRPr="005A17FF" w:rsidRDefault="00DF166C" w:rsidP="00DF166C">
            <w:pPr>
              <w:keepNext/>
              <w:keepLines/>
              <w:spacing w:before="60" w:after="60"/>
              <w:rPr>
                <w:rFonts w:eastAsia="SimSun" w:cs="Arial"/>
                <w:lang w:eastAsia="zh-CN"/>
              </w:rPr>
            </w:pPr>
            <w:r w:rsidRPr="005A17FF">
              <w:rPr>
                <w:rFonts w:eastAsia="SimSun" w:cs="Arial"/>
                <w:lang w:eastAsia="zh-CN"/>
              </w:rPr>
              <w:t>Color contrast</w:t>
            </w:r>
          </w:p>
        </w:tc>
        <w:tc>
          <w:tcPr>
            <w:tcW w:w="1440" w:type="dxa"/>
          </w:tcPr>
          <w:p w14:paraId="302B4525"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Computer</w:t>
            </w:r>
          </w:p>
        </w:tc>
        <w:tc>
          <w:tcPr>
            <w:tcW w:w="1584" w:type="dxa"/>
          </w:tcPr>
          <w:p w14:paraId="07085E28"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1584" w:type="dxa"/>
          </w:tcPr>
          <w:p w14:paraId="6710E378"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0DF3629D"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 xml:space="preserve">Students with attention difficulties may need this resource for viewing test content. It also may be needed by some students with visual impairments or other print disabilities (including learning disabilities). Choice of colors should be informed by evidence that color selections meet the student’s needs. </w:t>
            </w:r>
          </w:p>
        </w:tc>
      </w:tr>
      <w:tr w:rsidR="00DF166C" w:rsidRPr="005A17FF" w14:paraId="5C1BA4C0"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tcPr>
          <w:p w14:paraId="1C84F2AA" w14:textId="77777777" w:rsidR="00DF166C" w:rsidRPr="005A17FF" w:rsidRDefault="00DF166C" w:rsidP="00DF166C">
            <w:pPr>
              <w:keepNext/>
              <w:keepLines/>
              <w:spacing w:before="60" w:after="60"/>
              <w:rPr>
                <w:rFonts w:eastAsia="SimSun" w:cs="Arial"/>
                <w:lang w:eastAsia="zh-CN"/>
              </w:rPr>
            </w:pPr>
            <w:r w:rsidRPr="005A17FF">
              <w:rPr>
                <w:rFonts w:eastAsia="SimSun" w:cs="Arial"/>
                <w:lang w:eastAsia="zh-CN"/>
              </w:rPr>
              <w:t>Color overlay</w:t>
            </w:r>
          </w:p>
        </w:tc>
        <w:tc>
          <w:tcPr>
            <w:tcW w:w="1440" w:type="dxa"/>
          </w:tcPr>
          <w:p w14:paraId="335E2DCA"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Paper and computer</w:t>
            </w:r>
          </w:p>
        </w:tc>
        <w:tc>
          <w:tcPr>
            <w:tcW w:w="1584" w:type="dxa"/>
          </w:tcPr>
          <w:p w14:paraId="3F0F638B"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1584" w:type="dxa"/>
          </w:tcPr>
          <w:p w14:paraId="4C6A9813"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3058DCCE"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Students with attention difficulties may need this resource to view test content. This resource may also be needed by some students with visual impairments or other print disabilities (including learning disabilities). Choice of color should be informed by evidence of those colors that meet the student’s needs.</w:t>
            </w:r>
          </w:p>
        </w:tc>
      </w:tr>
      <w:tr w:rsidR="00DF166C" w:rsidRPr="005A17FF" w14:paraId="05486D4C"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2B8C3264" w14:textId="77777777" w:rsidR="00DF166C" w:rsidRPr="005A17FF" w:rsidRDefault="00DF166C" w:rsidP="00DF166C">
            <w:pPr>
              <w:keepNext/>
              <w:spacing w:before="60" w:after="60"/>
              <w:rPr>
                <w:rFonts w:eastAsia="SimSun" w:cs="Arial"/>
                <w:lang w:eastAsia="zh-CN"/>
              </w:rPr>
            </w:pPr>
            <w:r w:rsidRPr="005A17FF">
              <w:rPr>
                <w:rFonts w:eastAsia="SimSun" w:cs="Arial"/>
                <w:lang w:eastAsia="zh-CN"/>
              </w:rPr>
              <w:lastRenderedPageBreak/>
              <w:t>Designated interface assistant (DIA) [4]</w:t>
            </w:r>
          </w:p>
        </w:tc>
        <w:tc>
          <w:tcPr>
            <w:tcW w:w="1440" w:type="dxa"/>
          </w:tcPr>
          <w:p w14:paraId="3C75FB99"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Computer</w:t>
            </w:r>
          </w:p>
        </w:tc>
        <w:tc>
          <w:tcPr>
            <w:tcW w:w="1584" w:type="dxa"/>
          </w:tcPr>
          <w:p w14:paraId="1541EB2F"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1584" w:type="dxa"/>
          </w:tcPr>
          <w:p w14:paraId="1CE8324F"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shd w:val="clear" w:color="auto" w:fill="auto"/>
          </w:tcPr>
          <w:p w14:paraId="12DEB813"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This designated support is available to students who are technology novices and have limited keyboarding skills that prevent them from responding. The DIA is available to help the student interact with, or type, their hand-written responses on the test platform. The DIA support should only be used during one-on-one administration.</w:t>
            </w:r>
          </w:p>
        </w:tc>
      </w:tr>
      <w:tr w:rsidR="00DF166C" w:rsidRPr="005A17FF" w14:paraId="18C46224"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tcPr>
          <w:p w14:paraId="4695BF85" w14:textId="77777777" w:rsidR="00DF166C" w:rsidRPr="005A17FF" w:rsidRDefault="00DF166C" w:rsidP="00DF166C">
            <w:pPr>
              <w:spacing w:before="60" w:after="60"/>
              <w:rPr>
                <w:rFonts w:eastAsia="SimSun" w:cs="Arial"/>
                <w:lang w:eastAsia="zh-CN"/>
              </w:rPr>
            </w:pPr>
            <w:r w:rsidRPr="005A17FF">
              <w:rPr>
                <w:rFonts w:eastAsia="SimSun" w:cs="Arial"/>
                <w:lang w:eastAsia="zh-CN"/>
              </w:rPr>
              <w:t>Magnification</w:t>
            </w:r>
          </w:p>
        </w:tc>
        <w:tc>
          <w:tcPr>
            <w:tcW w:w="1440" w:type="dxa"/>
          </w:tcPr>
          <w:p w14:paraId="79E13305"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Paper and computer</w:t>
            </w:r>
          </w:p>
        </w:tc>
        <w:tc>
          <w:tcPr>
            <w:tcW w:w="1584" w:type="dxa"/>
          </w:tcPr>
          <w:p w14:paraId="4F6F41A0"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1584" w:type="dxa"/>
          </w:tcPr>
          <w:p w14:paraId="7A3565DF"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6D92188A" w14:textId="0B48057E"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 xml:space="preserve">Students with visual </w:t>
            </w:r>
            <w:r w:rsidR="00BC59EB" w:rsidRPr="005A17FF">
              <w:rPr>
                <w:rFonts w:eastAsia="SimSun" w:cs="Arial"/>
                <w:lang w:eastAsia="zh-CN"/>
              </w:rPr>
              <w:t>impairments</w:t>
            </w:r>
            <w:r w:rsidRPr="005A17FF">
              <w:rPr>
                <w:rFonts w:eastAsia="SimSun" w:cs="Arial"/>
                <w:lang w:eastAsia="zh-CN"/>
              </w:rPr>
              <w:t xml:space="preserve"> or other print disabilities may use this designated support to adjust the size of specific areas of the screen or test book (e.g., text, formulas, tables, graphics, and navigation buttons) with an assistive technology device. Magnification allows increasing the size to a level that meets the student’s visual needs. The use of this resource may result in the student needing additional overall time to complete the assessment.</w:t>
            </w:r>
          </w:p>
        </w:tc>
      </w:tr>
      <w:tr w:rsidR="00DF166C" w:rsidRPr="005A17FF" w14:paraId="38B120FA"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40F5CA3B" w14:textId="77777777" w:rsidR="00DF166C" w:rsidRPr="005A17FF" w:rsidRDefault="00DF166C" w:rsidP="00DF166C">
            <w:pPr>
              <w:spacing w:before="60" w:after="60"/>
              <w:rPr>
                <w:rFonts w:eastAsia="SimSun" w:cs="Arial"/>
                <w:lang w:eastAsia="zh-CN"/>
              </w:rPr>
            </w:pPr>
            <w:r w:rsidRPr="005A17FF">
              <w:rPr>
                <w:rFonts w:eastAsia="SimSun" w:cs="Arial"/>
                <w:lang w:eastAsia="zh-CN"/>
              </w:rPr>
              <w:t>Masking</w:t>
            </w:r>
          </w:p>
        </w:tc>
        <w:tc>
          <w:tcPr>
            <w:tcW w:w="1440" w:type="dxa"/>
          </w:tcPr>
          <w:p w14:paraId="305C1A64"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Paper and computer</w:t>
            </w:r>
          </w:p>
        </w:tc>
        <w:tc>
          <w:tcPr>
            <w:tcW w:w="1584" w:type="dxa"/>
          </w:tcPr>
          <w:p w14:paraId="586D49D0"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1584" w:type="dxa"/>
          </w:tcPr>
          <w:p w14:paraId="73B5A872"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1B0C0F3C" w14:textId="77777777" w:rsidR="00DF166C" w:rsidRPr="005A17FF" w:rsidRDefault="00DF166C" w:rsidP="00DF166C">
            <w:pPr>
              <w:tabs>
                <w:tab w:val="num" w:pos="216"/>
              </w:tabs>
              <w:spacing w:before="20"/>
              <w:cnfStyle w:val="000000100000" w:firstRow="0" w:lastRow="0" w:firstColumn="0" w:lastColumn="0" w:oddVBand="0" w:evenVBand="0" w:oddHBand="1" w:evenHBand="0" w:firstRowFirstColumn="0" w:firstRowLastColumn="0" w:lastRowFirstColumn="0" w:lastRowLastColumn="0"/>
              <w:rPr>
                <w:rFonts w:eastAsia="Malgun Gothic" w:cs="Arial"/>
                <w:i/>
                <w:lang w:eastAsia="ko-KR"/>
              </w:rPr>
            </w:pPr>
            <w:r w:rsidRPr="005A17FF">
              <w:rPr>
                <w:rFonts w:eastAsia="SimSun" w:cs="Arial"/>
                <w:lang w:eastAsia="zh-CN"/>
              </w:rPr>
              <w:t>Students with attention difficulties may need to mask content not of immediate need or that may be distracting during the assessment. This resource also may be needed by students with print disabilities (including learning disabilities) or visual impairments.</w:t>
            </w:r>
          </w:p>
        </w:tc>
      </w:tr>
      <w:tr w:rsidR="00DF166C" w:rsidRPr="005A17FF" w14:paraId="1EB1BC7E"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tcPr>
          <w:p w14:paraId="7E4AE8CA" w14:textId="1BCA96FC" w:rsidR="00DF166C" w:rsidRPr="005A17FF" w:rsidRDefault="00DF166C" w:rsidP="00873A03">
            <w:pPr>
              <w:spacing w:before="60" w:after="60"/>
              <w:rPr>
                <w:rFonts w:eastAsia="SimSun" w:cs="Arial"/>
                <w:lang w:eastAsia="zh-CN"/>
              </w:rPr>
            </w:pPr>
            <w:r w:rsidRPr="005A17FF">
              <w:rPr>
                <w:rFonts w:eastAsia="SimSun" w:cs="Arial"/>
                <w:lang w:eastAsia="zh-CN"/>
              </w:rPr>
              <w:lastRenderedPageBreak/>
              <w:t xml:space="preserve">Medical </w:t>
            </w:r>
            <w:r w:rsidR="00873A03" w:rsidRPr="005A17FF">
              <w:rPr>
                <w:rFonts w:eastAsia="SimSun" w:cs="Arial"/>
                <w:lang w:eastAsia="zh-CN"/>
              </w:rPr>
              <w:t>supports</w:t>
            </w:r>
            <w:r w:rsidRPr="005A17FF">
              <w:rPr>
                <w:rFonts w:eastAsia="SimSun" w:cs="Arial"/>
                <w:lang w:eastAsia="zh-CN"/>
              </w:rPr>
              <w:t xml:space="preserve"> (e.g. glucose monitor)</w:t>
            </w:r>
          </w:p>
        </w:tc>
        <w:tc>
          <w:tcPr>
            <w:tcW w:w="1440" w:type="dxa"/>
          </w:tcPr>
          <w:p w14:paraId="1AD182A6"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Paper and computer</w:t>
            </w:r>
          </w:p>
        </w:tc>
        <w:tc>
          <w:tcPr>
            <w:tcW w:w="1584" w:type="dxa"/>
          </w:tcPr>
          <w:p w14:paraId="728DD81E"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1584" w:type="dxa"/>
          </w:tcPr>
          <w:p w14:paraId="46A8F17B"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5A44DBD1" w14:textId="27869B3C" w:rsidR="00DF166C" w:rsidRPr="005A17FF" w:rsidRDefault="00DF166C" w:rsidP="00873A03">
            <w:pPr>
              <w:spacing w:before="60" w:after="60"/>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Educators should follow l</w:t>
            </w:r>
            <w:r w:rsidR="00873A03" w:rsidRPr="005A17FF">
              <w:rPr>
                <w:rFonts w:eastAsia="SimSun" w:cs="Arial"/>
                <w:lang w:eastAsia="zh-CN"/>
              </w:rPr>
              <w:t>ocal policies regarding medical supports</w:t>
            </w:r>
            <w:r w:rsidRPr="005A17FF">
              <w:rPr>
                <w:rFonts w:eastAsia="SimSun" w:cs="Arial"/>
                <w:lang w:eastAsia="zh-CN"/>
              </w:rPr>
              <w:t xml:space="preserve"> and ensure students’ health is the highest priority. </w:t>
            </w:r>
            <w:r w:rsidR="00873A03" w:rsidRPr="005A17FF">
              <w:rPr>
                <w:rFonts w:eastAsia="SimSun" w:cs="Arial"/>
                <w:lang w:eastAsia="zh-CN"/>
              </w:rPr>
              <w:t>Electronic medical support</w:t>
            </w:r>
            <w:r w:rsidRPr="005A17FF">
              <w:rPr>
                <w:rFonts w:eastAsia="SimSun" w:cs="Arial"/>
                <w:lang w:eastAsia="zh-CN"/>
              </w:rPr>
              <w:t xml:space="preserve"> settings must restrict access to other applications or the test examiner must closely monitor the use of the </w:t>
            </w:r>
            <w:r w:rsidR="00873A03" w:rsidRPr="005A17FF">
              <w:rPr>
                <w:rFonts w:eastAsia="SimSun" w:cs="Arial"/>
                <w:lang w:eastAsia="zh-CN"/>
              </w:rPr>
              <w:t>medical support</w:t>
            </w:r>
            <w:r w:rsidRPr="005A17FF">
              <w:rPr>
                <w:rFonts w:eastAsia="SimSun" w:cs="Arial"/>
                <w:lang w:eastAsia="zh-CN"/>
              </w:rPr>
              <w:t xml:space="preserve"> to maintain test security. Use of electronic </w:t>
            </w:r>
            <w:r w:rsidR="00873A03" w:rsidRPr="005A17FF">
              <w:rPr>
                <w:rFonts w:eastAsia="SimSun" w:cs="Arial"/>
                <w:lang w:eastAsia="zh-CN"/>
              </w:rPr>
              <w:t>medical supports</w:t>
            </w:r>
            <w:r w:rsidRPr="005A17FF">
              <w:rPr>
                <w:rFonts w:eastAsia="SimSun" w:cs="Arial"/>
                <w:lang w:eastAsia="zh-CN"/>
              </w:rPr>
              <w:t xml:space="preserve"> may require a separate setting to avoid distractions to other test takers and to ensure test security.</w:t>
            </w:r>
          </w:p>
        </w:tc>
      </w:tr>
      <w:tr w:rsidR="00DF166C" w:rsidRPr="005A17FF" w14:paraId="599EC8F0"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2398DFE7" w14:textId="77777777" w:rsidR="00DF166C" w:rsidRPr="005A17FF" w:rsidRDefault="00DF166C" w:rsidP="00DF166C">
            <w:pPr>
              <w:spacing w:before="60" w:after="60"/>
              <w:rPr>
                <w:rFonts w:eastAsia="SimSun" w:cs="Arial"/>
                <w:lang w:eastAsia="zh-CN"/>
              </w:rPr>
            </w:pPr>
            <w:r w:rsidRPr="005A17FF">
              <w:rPr>
                <w:rFonts w:eastAsia="SimSun" w:cs="Arial"/>
                <w:lang w:eastAsia="zh-CN"/>
              </w:rPr>
              <w:lastRenderedPageBreak/>
              <w:t>Mouse pointer (size and color)</w:t>
            </w:r>
          </w:p>
        </w:tc>
        <w:tc>
          <w:tcPr>
            <w:tcW w:w="1440" w:type="dxa"/>
          </w:tcPr>
          <w:p w14:paraId="3AD26840"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Computer</w:t>
            </w:r>
          </w:p>
        </w:tc>
        <w:tc>
          <w:tcPr>
            <w:tcW w:w="1584" w:type="dxa"/>
          </w:tcPr>
          <w:p w14:paraId="34F63618"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1584" w:type="dxa"/>
          </w:tcPr>
          <w:p w14:paraId="6485FE33"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3168" w:type="dxa"/>
          </w:tcPr>
          <w:p w14:paraId="0375CF4F"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Students who are visually impaired and need additional enlargement or a mouse pointer in a different color to more readily find their mouse pointer on the screen will benefit from the mouse pointer resource. Students who have visual perception challenges will also find this beneficial. The size and color are set during registration and cannot be changed during the administration of the assessment. Students should have ample opportunity to practice during daily instruction with the size and color to determine student preference. The mouse pointer can be used with the zoom universal tool. If students are using a magnification program (refer to designated support, magnification), the enlarged mouse pointer is built into magnification programs and the mouse pointer may not be needed.</w:t>
            </w:r>
          </w:p>
        </w:tc>
      </w:tr>
      <w:tr w:rsidR="00DF166C" w:rsidRPr="005A17FF" w14:paraId="0622E9E5"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tcPr>
          <w:p w14:paraId="3B8F84B7" w14:textId="77777777" w:rsidR="00DF166C" w:rsidRPr="005A17FF" w:rsidRDefault="00DF166C" w:rsidP="00DF166C">
            <w:pPr>
              <w:spacing w:before="60" w:after="60"/>
              <w:rPr>
                <w:rFonts w:eastAsia="SimSun" w:cs="Arial"/>
                <w:lang w:eastAsia="zh-CN"/>
              </w:rPr>
            </w:pPr>
            <w:r w:rsidRPr="005A17FF">
              <w:rPr>
                <w:rFonts w:eastAsia="SimSun" w:cs="Arial"/>
                <w:lang w:eastAsia="zh-CN"/>
              </w:rPr>
              <w:t>Noise buffers</w:t>
            </w:r>
          </w:p>
        </w:tc>
        <w:tc>
          <w:tcPr>
            <w:tcW w:w="1440" w:type="dxa"/>
          </w:tcPr>
          <w:p w14:paraId="0BE33F0B"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Paper and computer</w:t>
            </w:r>
          </w:p>
        </w:tc>
        <w:tc>
          <w:tcPr>
            <w:tcW w:w="1584" w:type="dxa"/>
          </w:tcPr>
          <w:p w14:paraId="27F64551"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1584" w:type="dxa"/>
          </w:tcPr>
          <w:p w14:paraId="2DCDF05F"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508B2BFA"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Student (not groups of students) wears equipment to reduce environmental noises. Students may have these testing variations if regularly used in the classroom. Students who use noise buffers will need headphones unless they are tested individually in a separate setting.</w:t>
            </w:r>
          </w:p>
        </w:tc>
      </w:tr>
      <w:tr w:rsidR="00BC59EB" w:rsidRPr="005A17FF" w14:paraId="2C8E52C7"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0D46DFFB" w14:textId="00CE4A45" w:rsidR="00BC59EB" w:rsidRPr="005A17FF" w:rsidRDefault="00BC59EB" w:rsidP="00DF166C">
            <w:pPr>
              <w:spacing w:before="60" w:after="60"/>
              <w:rPr>
                <w:rFonts w:eastAsia="SimSun" w:cs="Arial"/>
                <w:lang w:eastAsia="zh-CN"/>
              </w:rPr>
            </w:pPr>
            <w:r w:rsidRPr="005A17FF">
              <w:rPr>
                <w:rFonts w:eastAsia="SimSun" w:cs="Arial"/>
              </w:rPr>
              <w:lastRenderedPageBreak/>
              <w:t>Pause or replay audio—Listening domain</w:t>
            </w:r>
          </w:p>
        </w:tc>
        <w:tc>
          <w:tcPr>
            <w:tcW w:w="1440" w:type="dxa"/>
          </w:tcPr>
          <w:p w14:paraId="730B6258" w14:textId="2B96A3C7" w:rsidR="00BC59EB" w:rsidRPr="005A17FF" w:rsidRDefault="00BC59EB"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rPr>
              <w:t>Paper and computer</w:t>
            </w:r>
          </w:p>
        </w:tc>
        <w:tc>
          <w:tcPr>
            <w:tcW w:w="1584" w:type="dxa"/>
          </w:tcPr>
          <w:p w14:paraId="16C8B2B9" w14:textId="4803A88B" w:rsidR="00BC59EB" w:rsidRPr="005A17FF" w:rsidRDefault="00BC59EB"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1584" w:type="dxa"/>
          </w:tcPr>
          <w:p w14:paraId="2C7D1449" w14:textId="34F96E9B" w:rsidR="00BC59EB" w:rsidRPr="005A17FF" w:rsidRDefault="00BC59EB"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55800D62" w14:textId="0DC2DF64" w:rsidR="00BC59EB" w:rsidRPr="005A17FF" w:rsidRDefault="00BC59EB"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rPr>
              <w:t>Students who may need the audio to slow down or stop momentarily may have the audio presentation in the Listening domain be paused or replayed during the administration of the test questions.</w:t>
            </w:r>
          </w:p>
        </w:tc>
      </w:tr>
      <w:tr w:rsidR="00BC59EB" w:rsidRPr="005A17FF" w14:paraId="166647C0"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tcPr>
          <w:p w14:paraId="342D827A" w14:textId="650768F2" w:rsidR="00BC59EB" w:rsidRPr="005A17FF" w:rsidRDefault="00BC59EB" w:rsidP="00DF166C">
            <w:pPr>
              <w:spacing w:before="60" w:after="60"/>
              <w:rPr>
                <w:rFonts w:eastAsia="SimSun" w:cs="Arial"/>
                <w:lang w:eastAsia="zh-CN"/>
              </w:rPr>
            </w:pPr>
            <w:r w:rsidRPr="005A17FF">
              <w:rPr>
                <w:rFonts w:eastAsia="SimSun" w:cs="Arial"/>
              </w:rPr>
              <w:t>Pause or replay audio—Speaking domain</w:t>
            </w:r>
          </w:p>
        </w:tc>
        <w:tc>
          <w:tcPr>
            <w:tcW w:w="1440" w:type="dxa"/>
          </w:tcPr>
          <w:p w14:paraId="50F354F7" w14:textId="54AF8226" w:rsidR="00BC59EB" w:rsidRPr="005A17FF" w:rsidRDefault="00BC59EB"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rPr>
              <w:t>Paper and computer</w:t>
            </w:r>
          </w:p>
        </w:tc>
        <w:tc>
          <w:tcPr>
            <w:tcW w:w="1584" w:type="dxa"/>
          </w:tcPr>
          <w:p w14:paraId="220F6EFC" w14:textId="6C20D23B" w:rsidR="00BC59EB" w:rsidRPr="005A17FF" w:rsidRDefault="00BC59EB"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1584" w:type="dxa"/>
          </w:tcPr>
          <w:p w14:paraId="45217890" w14:textId="7E226D22" w:rsidR="00BC59EB" w:rsidRPr="005A17FF" w:rsidRDefault="00BC59EB"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301AFCF0" w14:textId="53D860CB" w:rsidR="00BC59EB" w:rsidRPr="005A17FF" w:rsidRDefault="00BC59EB"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rPr>
              <w:t>Students who may need the audio to slow down or stop momentarily may have the audio presentation in the Speaking domain paused or replayed during the administration of the test questions in the Summarize an Academic Presentation task.</w:t>
            </w:r>
          </w:p>
        </w:tc>
      </w:tr>
      <w:tr w:rsidR="00A34BA9" w:rsidRPr="005A17FF" w14:paraId="7D594971"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4559E9F5" w14:textId="33B4B042" w:rsidR="00A34BA9" w:rsidRPr="005A17FF" w:rsidRDefault="00A34BA9" w:rsidP="00DF166C">
            <w:pPr>
              <w:spacing w:before="60" w:after="60"/>
              <w:rPr>
                <w:rFonts w:eastAsia="SimSun" w:cs="Arial"/>
              </w:rPr>
            </w:pPr>
            <w:r w:rsidRPr="005A17FF">
              <w:rPr>
                <w:rFonts w:eastAsia="SimSun" w:cs="Arial"/>
              </w:rPr>
              <w:t>Print on demand</w:t>
            </w:r>
          </w:p>
        </w:tc>
        <w:tc>
          <w:tcPr>
            <w:tcW w:w="1440" w:type="dxa"/>
          </w:tcPr>
          <w:p w14:paraId="25714834" w14:textId="6802B4E5" w:rsidR="00A34BA9" w:rsidRPr="005A17FF" w:rsidRDefault="00A34BA9"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Computer</w:t>
            </w:r>
          </w:p>
        </w:tc>
        <w:tc>
          <w:tcPr>
            <w:tcW w:w="1584" w:type="dxa"/>
          </w:tcPr>
          <w:p w14:paraId="05EBB176" w14:textId="2817161A" w:rsidR="00A34BA9" w:rsidRPr="005A17FF" w:rsidRDefault="00A34BA9"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1584" w:type="dxa"/>
          </w:tcPr>
          <w:p w14:paraId="3E03A2AE" w14:textId="1A00D666" w:rsidR="00A34BA9" w:rsidRPr="005A17FF" w:rsidRDefault="00A34BA9"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2C84CA80" w14:textId="7594B304" w:rsidR="00A34BA9" w:rsidRPr="005A17FF" w:rsidRDefault="001547EA"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rPr>
            </w:pPr>
            <w:r w:rsidRPr="00DF166C">
              <w:rPr>
                <w:rFonts w:eastAsia="SimSun" w:cs="Arial"/>
              </w:rPr>
              <w:t xml:space="preserve">Some students with </w:t>
            </w:r>
            <w:r w:rsidRPr="001547EA">
              <w:rPr>
                <w:rFonts w:eastAsia="SimSun" w:cs="Arial"/>
              </w:rPr>
              <w:t>disabilities, newcomers, or students with limited or no experience viewing text on a computer screen may</w:t>
            </w:r>
            <w:r w:rsidRPr="00DF166C">
              <w:rPr>
                <w:rFonts w:eastAsia="SimSun" w:cs="Arial"/>
              </w:rPr>
              <w:t xml:space="preserve"> need paper copies of either passages and stimuli or items. A very small percentage of students should need this designated support. The use of this designated support may result in the student needing additional time to complete the assessment</w:t>
            </w:r>
            <w:r w:rsidR="00A34BA9" w:rsidRPr="005A17FF">
              <w:rPr>
                <w:rFonts w:eastAsia="SimSun" w:cs="Arial"/>
              </w:rPr>
              <w:t>.</w:t>
            </w:r>
          </w:p>
        </w:tc>
      </w:tr>
      <w:tr w:rsidR="00DF166C" w:rsidRPr="005A17FF" w14:paraId="2066141D"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tcPr>
          <w:p w14:paraId="748BFA30" w14:textId="77777777" w:rsidR="00DF166C" w:rsidRPr="005A17FF" w:rsidRDefault="00DF166C" w:rsidP="00DF166C">
            <w:pPr>
              <w:spacing w:before="60" w:after="60"/>
              <w:rPr>
                <w:rFonts w:eastAsia="SimSun" w:cs="Arial"/>
                <w:lang w:eastAsia="zh-CN"/>
              </w:rPr>
            </w:pPr>
            <w:r w:rsidRPr="005A17FF">
              <w:rPr>
                <w:rFonts w:eastAsia="SimSun" w:cs="Arial"/>
                <w:lang w:eastAsia="zh-CN"/>
              </w:rPr>
              <w:lastRenderedPageBreak/>
              <w:t>Read aloud for items (Writing domain)</w:t>
            </w:r>
          </w:p>
        </w:tc>
        <w:tc>
          <w:tcPr>
            <w:tcW w:w="1440" w:type="dxa"/>
          </w:tcPr>
          <w:p w14:paraId="3909F747"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Paper and computer</w:t>
            </w:r>
          </w:p>
        </w:tc>
        <w:tc>
          <w:tcPr>
            <w:tcW w:w="1584" w:type="dxa"/>
          </w:tcPr>
          <w:p w14:paraId="4E6031BD"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1584" w:type="dxa"/>
          </w:tcPr>
          <w:p w14:paraId="5B60FC6C"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32C09021"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 xml:space="preserve">Students who are struggling readers may need assistance accessing the assessment by having all or portions of the assessment read aloud or, the test examiner may allow the student to read aloud. This resource also may be needed by students with reading-related disabilities. The use of this resource may result in the student needing additional overall time to complete the assessment. </w:t>
            </w:r>
          </w:p>
        </w:tc>
      </w:tr>
      <w:tr w:rsidR="00DF166C" w:rsidRPr="005A17FF" w14:paraId="2C32B00B"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071E5303" w14:textId="77777777" w:rsidR="00DF166C" w:rsidRPr="005A17FF" w:rsidRDefault="00DF166C" w:rsidP="00DF166C">
            <w:pPr>
              <w:keepNext/>
              <w:keepLines/>
              <w:spacing w:before="60" w:after="60"/>
              <w:rPr>
                <w:rFonts w:eastAsia="SimSun" w:cs="Arial"/>
                <w:lang w:eastAsia="zh-CN"/>
              </w:rPr>
            </w:pPr>
            <w:r w:rsidRPr="005A17FF">
              <w:rPr>
                <w:rFonts w:eastAsia="SimSun" w:cs="Arial"/>
                <w:lang w:eastAsia="zh-CN"/>
              </w:rPr>
              <w:t>Separate setting (e.g., most beneficial time, special lighting or acoustics, adaptive furniture)</w:t>
            </w:r>
          </w:p>
        </w:tc>
        <w:tc>
          <w:tcPr>
            <w:tcW w:w="1440" w:type="dxa"/>
          </w:tcPr>
          <w:p w14:paraId="31634F97"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Paper and computer</w:t>
            </w:r>
          </w:p>
        </w:tc>
        <w:tc>
          <w:tcPr>
            <w:tcW w:w="1584" w:type="dxa"/>
          </w:tcPr>
          <w:p w14:paraId="49F121DB"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1584" w:type="dxa"/>
          </w:tcPr>
          <w:p w14:paraId="42ACABC5"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75467CE7"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Students who are easily distracted (or may distract others) in the presence of other students, for example, may need an alternate location to be able to take the assessment.</w:t>
            </w:r>
          </w:p>
        </w:tc>
      </w:tr>
      <w:tr w:rsidR="00DF166C" w:rsidRPr="005A17FF" w14:paraId="4B057380"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tcPr>
          <w:p w14:paraId="2F984EDE" w14:textId="77777777" w:rsidR="00DF166C" w:rsidRPr="005A17FF" w:rsidRDefault="00DF166C" w:rsidP="00DF166C">
            <w:pPr>
              <w:spacing w:before="60" w:after="60"/>
              <w:rPr>
                <w:rFonts w:eastAsia="SimSun" w:cs="Arial"/>
                <w:lang w:eastAsia="zh-CN"/>
              </w:rPr>
            </w:pPr>
            <w:r w:rsidRPr="005A17FF">
              <w:rPr>
                <w:rFonts w:eastAsia="SimSun" w:cs="Arial"/>
                <w:lang w:eastAsia="zh-CN"/>
              </w:rPr>
              <w:t>Simplified test directions</w:t>
            </w:r>
          </w:p>
        </w:tc>
        <w:tc>
          <w:tcPr>
            <w:tcW w:w="1440" w:type="dxa"/>
          </w:tcPr>
          <w:p w14:paraId="01166F52"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Paper and computer</w:t>
            </w:r>
          </w:p>
        </w:tc>
        <w:tc>
          <w:tcPr>
            <w:tcW w:w="1584" w:type="dxa"/>
          </w:tcPr>
          <w:p w14:paraId="54B95A01"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1584" w:type="dxa"/>
          </w:tcPr>
          <w:p w14:paraId="65BEC190"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62149783"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Students who need oral clarification of the test directions in English may benefit from this resource. Students who need this resource may benefit from testing in a separate setting to avoid distracting other test takers.</w:t>
            </w:r>
          </w:p>
        </w:tc>
      </w:tr>
      <w:tr w:rsidR="00DF166C" w:rsidRPr="005A17FF" w14:paraId="702B14EA"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2B2CD975" w14:textId="77777777" w:rsidR="00DF166C" w:rsidRPr="005A17FF" w:rsidRDefault="00DF166C" w:rsidP="00DF166C">
            <w:pPr>
              <w:spacing w:before="60" w:after="60"/>
              <w:rPr>
                <w:rFonts w:eastAsia="SimSun" w:cs="Arial"/>
                <w:lang w:eastAsia="zh-CN"/>
              </w:rPr>
            </w:pPr>
            <w:r w:rsidRPr="005A17FF">
              <w:rPr>
                <w:rFonts w:eastAsia="SimSun" w:cs="Arial"/>
                <w:lang w:eastAsia="zh-CN"/>
              </w:rPr>
              <w:lastRenderedPageBreak/>
              <w:t xml:space="preserve">Streamline </w:t>
            </w:r>
          </w:p>
        </w:tc>
        <w:tc>
          <w:tcPr>
            <w:tcW w:w="1440" w:type="dxa"/>
          </w:tcPr>
          <w:p w14:paraId="729F1CD1"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Computer</w:t>
            </w:r>
          </w:p>
        </w:tc>
        <w:tc>
          <w:tcPr>
            <w:tcW w:w="1584" w:type="dxa"/>
          </w:tcPr>
          <w:p w14:paraId="5D216A6C"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1584" w:type="dxa"/>
          </w:tcPr>
          <w:p w14:paraId="65FC8BAC"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3168" w:type="dxa"/>
          </w:tcPr>
          <w:p w14:paraId="2487288B"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Streamline may benefit a small number of students who have specific learning or reading disabilities or a visual impairment that have been identified through an IEP. In streamline, the text is presented in a more sequential format. Students should have familiarity interacting with items in a streamline format.</w:t>
            </w:r>
          </w:p>
        </w:tc>
      </w:tr>
      <w:tr w:rsidR="00DF166C" w:rsidRPr="005A17FF" w14:paraId="10B871C2"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2304" w:type="dxa"/>
          </w:tcPr>
          <w:p w14:paraId="3FCE4C98" w14:textId="77777777" w:rsidR="00DF166C" w:rsidRPr="005A17FF" w:rsidRDefault="00DF166C" w:rsidP="00DF166C">
            <w:pPr>
              <w:spacing w:before="60" w:after="60"/>
              <w:rPr>
                <w:rFonts w:eastAsia="SimSun" w:cs="Arial"/>
                <w:lang w:eastAsia="zh-CN"/>
              </w:rPr>
            </w:pPr>
            <w:r w:rsidRPr="005A17FF">
              <w:rPr>
                <w:rFonts w:eastAsia="SimSun" w:cs="Arial"/>
                <w:lang w:eastAsia="zh-CN"/>
              </w:rPr>
              <w:t>Translated test directions</w:t>
            </w:r>
          </w:p>
        </w:tc>
        <w:tc>
          <w:tcPr>
            <w:tcW w:w="1440" w:type="dxa"/>
          </w:tcPr>
          <w:p w14:paraId="685D3929"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Paper and computer</w:t>
            </w:r>
          </w:p>
        </w:tc>
        <w:tc>
          <w:tcPr>
            <w:tcW w:w="1584" w:type="dxa"/>
          </w:tcPr>
          <w:p w14:paraId="5B66C0D8"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1584" w:type="dxa"/>
          </w:tcPr>
          <w:p w14:paraId="10010E57"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3168" w:type="dxa"/>
          </w:tcPr>
          <w:p w14:paraId="138FDA5A"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Students who have limited English language skills (whether or not designated as English learners [ELs] or ELs with disabilities) can use the translated test directions. In addition, a biliterate adult trained in the test administration manual can read the test directions to the student. The use of this resource may result in the student needing additional overall time to complete the assessment.</w:t>
            </w:r>
          </w:p>
        </w:tc>
      </w:tr>
      <w:tr w:rsidR="00DF166C" w:rsidRPr="005A17FF" w14:paraId="2F507EAC"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4" w:type="dxa"/>
          </w:tcPr>
          <w:p w14:paraId="0EF0E8C2" w14:textId="77777777" w:rsidR="00DF166C" w:rsidRPr="005A17FF" w:rsidRDefault="00DF166C" w:rsidP="00DF166C">
            <w:pPr>
              <w:spacing w:before="60" w:after="60"/>
              <w:rPr>
                <w:rFonts w:eastAsia="SimSun" w:cs="Arial"/>
                <w:lang w:eastAsia="zh-CN"/>
              </w:rPr>
            </w:pPr>
            <w:r w:rsidRPr="005A17FF">
              <w:rPr>
                <w:rFonts w:eastAsia="SimSun" w:cs="Arial"/>
                <w:lang w:eastAsia="zh-CN"/>
              </w:rPr>
              <w:t>Turn off any universal tool(s)</w:t>
            </w:r>
          </w:p>
        </w:tc>
        <w:tc>
          <w:tcPr>
            <w:tcW w:w="1440" w:type="dxa"/>
          </w:tcPr>
          <w:p w14:paraId="4B1E26AE"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Computer</w:t>
            </w:r>
          </w:p>
        </w:tc>
        <w:tc>
          <w:tcPr>
            <w:tcW w:w="1584" w:type="dxa"/>
          </w:tcPr>
          <w:p w14:paraId="5EBEB0A2"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Yes</w:t>
            </w:r>
          </w:p>
        </w:tc>
        <w:tc>
          <w:tcPr>
            <w:tcW w:w="1584" w:type="dxa"/>
          </w:tcPr>
          <w:p w14:paraId="548B255F"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No</w:t>
            </w:r>
          </w:p>
        </w:tc>
        <w:tc>
          <w:tcPr>
            <w:tcW w:w="3168" w:type="dxa"/>
          </w:tcPr>
          <w:p w14:paraId="79258447"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lang w:eastAsia="zh-CN"/>
              </w:rPr>
            </w:pPr>
            <w:r w:rsidRPr="005A17FF">
              <w:rPr>
                <w:rFonts w:eastAsia="SimSun" w:cs="Arial"/>
                <w:lang w:eastAsia="zh-CN"/>
              </w:rPr>
              <w:t>Students who are easily distracted (whether or not designated as having attention difficulties or disabilities) may be overwhelmed by some of the universal tools. Knowing which specific tools may be distracting is important for determining which tools to turn off.</w:t>
            </w:r>
          </w:p>
        </w:tc>
      </w:tr>
    </w:tbl>
    <w:p w14:paraId="3E184F19" w14:textId="77777777" w:rsidR="00DF166C" w:rsidRPr="005A17FF" w:rsidRDefault="00DF166C" w:rsidP="00DF166C">
      <w:pPr>
        <w:spacing w:after="120"/>
        <w:rPr>
          <w:rFonts w:eastAsia="SimSun" w:cs="Calibri"/>
        </w:rPr>
      </w:pPr>
    </w:p>
    <w:p w14:paraId="459F37EA" w14:textId="77777777" w:rsidR="00DF166C" w:rsidRPr="005A17FF" w:rsidRDefault="00DF166C" w:rsidP="00DF166C">
      <w:pPr>
        <w:spacing w:after="120"/>
        <w:rPr>
          <w:rFonts w:eastAsia="SimSun" w:cs="Calibri"/>
        </w:rPr>
        <w:sectPr w:rsidR="00DF166C" w:rsidRPr="005A17FF" w:rsidSect="00E047F0">
          <w:headerReference w:type="even" r:id="rId23"/>
          <w:footerReference w:type="even" r:id="rId24"/>
          <w:footerReference w:type="default" r:id="rId25"/>
          <w:footerReference w:type="first" r:id="rId26"/>
          <w:pgSz w:w="12240" w:h="15840" w:code="1"/>
          <w:pgMar w:top="1152" w:right="1152" w:bottom="1152" w:left="1152" w:header="576" w:footer="360" w:gutter="0"/>
          <w:cols w:space="720"/>
          <w:titlePg/>
          <w:docGrid w:linePitch="360"/>
        </w:sectPr>
      </w:pPr>
    </w:p>
    <w:p w14:paraId="0830F0F1" w14:textId="77777777" w:rsidR="00DF166C" w:rsidRPr="005A17FF" w:rsidRDefault="00DF166C" w:rsidP="00DF166C">
      <w:pPr>
        <w:keepNext/>
        <w:pageBreakBefore/>
        <w:spacing w:before="120" w:after="60"/>
        <w:outlineLvl w:val="3"/>
        <w:rPr>
          <w:rFonts w:eastAsia="SimSun" w:cs="Calibri"/>
          <w:b/>
          <w:bCs/>
          <w:i/>
          <w:iCs/>
          <w:noProof/>
          <w:color w:val="000000"/>
          <w:sz w:val="32"/>
          <w:szCs w:val="28"/>
        </w:rPr>
      </w:pPr>
      <w:bookmarkStart w:id="25" w:name="_Toc532906778"/>
      <w:r w:rsidRPr="005A17FF">
        <w:rPr>
          <w:rFonts w:eastAsia="SimSun" w:cs="Calibri"/>
          <w:b/>
          <w:bCs/>
          <w:i/>
          <w:iCs/>
          <w:noProof/>
          <w:color w:val="000000"/>
          <w:sz w:val="32"/>
          <w:szCs w:val="28"/>
        </w:rPr>
        <w:lastRenderedPageBreak/>
        <w:t>Accommodations</w:t>
      </w:r>
      <w:bookmarkEnd w:id="25"/>
    </w:p>
    <w:p w14:paraId="5897F45D" w14:textId="2D3586DA" w:rsidR="00DF166C" w:rsidRPr="005A17FF" w:rsidRDefault="00DF166C" w:rsidP="00DF166C">
      <w:pPr>
        <w:keepNext/>
        <w:keepLines/>
        <w:spacing w:after="120"/>
        <w:rPr>
          <w:rFonts w:eastAsia="SimSun" w:cs="Calibri"/>
        </w:rPr>
      </w:pPr>
      <w:r w:rsidRPr="005A17FF">
        <w:rPr>
          <w:rFonts w:eastAsia="SimSun" w:cs="Calibri"/>
        </w:rPr>
        <w:t xml:space="preserve">Accommodations are available to students who have a documented need for the accommodations via an IEP or Section 504 plan (Smarter Balanced, 2018, p. 18). </w:t>
      </w:r>
      <w:r w:rsidRPr="005A17FF">
        <w:rPr>
          <w:rFonts w:eastAsia="SimSun" w:cs="Calibri"/>
        </w:rPr>
        <w:fldChar w:fldCharType="begin"/>
      </w:r>
      <w:r w:rsidRPr="005A17FF">
        <w:rPr>
          <w:rFonts w:eastAsia="SimSun" w:cs="Calibri"/>
        </w:rPr>
        <w:instrText xml:space="preserve"> REF _Ref3910882 \h </w:instrText>
      </w:r>
      <w:r w:rsidR="005A17FF">
        <w:rPr>
          <w:rFonts w:eastAsia="SimSun" w:cs="Calibri"/>
        </w:rPr>
        <w:instrText xml:space="preserve"> \* MERGEFORMAT </w:instrText>
      </w:r>
      <w:r w:rsidRPr="005A17FF">
        <w:rPr>
          <w:rFonts w:eastAsia="SimSun" w:cs="Calibri"/>
        </w:rPr>
      </w:r>
      <w:r w:rsidRPr="005A17FF">
        <w:rPr>
          <w:rFonts w:eastAsia="SimSun" w:cs="Calibri"/>
        </w:rPr>
        <w:fldChar w:fldCharType="separate"/>
      </w:r>
      <w:r w:rsidR="00EA3D09" w:rsidRPr="005A17FF">
        <w:rPr>
          <w:rFonts w:eastAsia="SimSun" w:cs="Arial"/>
          <w:b/>
          <w:color w:val="034D8E"/>
          <w:szCs w:val="20"/>
          <w:lang w:eastAsia="zh-CN"/>
        </w:rPr>
        <w:t xml:space="preserve">Table </w:t>
      </w:r>
      <w:r w:rsidR="00EA3D09" w:rsidRPr="005A17FF">
        <w:rPr>
          <w:rFonts w:eastAsia="SimSun" w:cs="Arial"/>
          <w:b/>
          <w:noProof/>
          <w:color w:val="034D8E"/>
          <w:szCs w:val="20"/>
          <w:lang w:eastAsia="zh-CN"/>
        </w:rPr>
        <w:t>3</w:t>
      </w:r>
      <w:r w:rsidRPr="005A17FF">
        <w:rPr>
          <w:rFonts w:eastAsia="SimSun" w:cs="Calibri"/>
        </w:rPr>
        <w:fldChar w:fldCharType="end"/>
      </w:r>
      <w:r w:rsidRPr="005A17FF">
        <w:rPr>
          <w:rFonts w:eastAsia="SimSun" w:cs="Calibri"/>
        </w:rPr>
        <w:t xml:space="preserve"> lists recommended accommodations for the computer-based ELPAC</w:t>
      </w:r>
      <w:r w:rsidR="0003564A" w:rsidRPr="005A17FF">
        <w:rPr>
          <w:rFonts w:eastAsia="SimSun" w:cs="Calibri"/>
        </w:rPr>
        <w:t xml:space="preserve"> and the Alternate ELPAC when operational</w:t>
      </w:r>
      <w:r w:rsidRPr="005A17FF">
        <w:rPr>
          <w:rFonts w:eastAsia="SimSun" w:cs="Calibri"/>
        </w:rPr>
        <w:t>.</w:t>
      </w:r>
    </w:p>
    <w:p w14:paraId="58867112" w14:textId="79831BF4" w:rsidR="00DF166C" w:rsidRPr="005A17FF" w:rsidRDefault="00DF166C" w:rsidP="00DF166C">
      <w:pPr>
        <w:spacing w:before="120" w:after="120"/>
        <w:rPr>
          <w:rFonts w:eastAsia="SimSun" w:cs="Calibri"/>
        </w:rPr>
      </w:pPr>
      <w:r w:rsidRPr="005A17FF">
        <w:rPr>
          <w:rFonts w:eastAsia="SimSun" w:cs="Calibri"/>
        </w:rPr>
        <w:t xml:space="preserve">The following notation is used in </w:t>
      </w:r>
      <w:r w:rsidRPr="005A17FF">
        <w:rPr>
          <w:rFonts w:eastAsia="SimSun" w:cs="Calibri"/>
        </w:rPr>
        <w:fldChar w:fldCharType="begin"/>
      </w:r>
      <w:r w:rsidRPr="005A17FF">
        <w:rPr>
          <w:rFonts w:eastAsia="SimSun" w:cs="Calibri"/>
        </w:rPr>
        <w:instrText xml:space="preserve"> REF _Ref3910882 \h </w:instrText>
      </w:r>
      <w:r w:rsidR="005A17FF">
        <w:rPr>
          <w:rFonts w:eastAsia="SimSun" w:cs="Calibri"/>
        </w:rPr>
        <w:instrText xml:space="preserve"> \* MERGEFORMAT </w:instrText>
      </w:r>
      <w:r w:rsidRPr="005A17FF">
        <w:rPr>
          <w:rFonts w:eastAsia="SimSun" w:cs="Calibri"/>
        </w:rPr>
      </w:r>
      <w:r w:rsidRPr="005A17FF">
        <w:rPr>
          <w:rFonts w:eastAsia="SimSun" w:cs="Calibri"/>
        </w:rPr>
        <w:fldChar w:fldCharType="separate"/>
      </w:r>
      <w:r w:rsidR="00EA3D09" w:rsidRPr="005A17FF">
        <w:rPr>
          <w:rFonts w:eastAsia="SimSun" w:cs="Arial"/>
          <w:b/>
          <w:color w:val="034D8E"/>
          <w:szCs w:val="20"/>
          <w:lang w:eastAsia="zh-CN"/>
        </w:rPr>
        <w:t xml:space="preserve">Table </w:t>
      </w:r>
      <w:r w:rsidR="00EA3D09" w:rsidRPr="005A17FF">
        <w:rPr>
          <w:rFonts w:eastAsia="SimSun" w:cs="Arial"/>
          <w:b/>
          <w:noProof/>
          <w:color w:val="034D8E"/>
          <w:szCs w:val="20"/>
          <w:lang w:eastAsia="zh-CN"/>
        </w:rPr>
        <w:t>3</w:t>
      </w:r>
      <w:r w:rsidRPr="005A17FF">
        <w:rPr>
          <w:rFonts w:eastAsia="SimSun" w:cs="Calibri"/>
        </w:rPr>
        <w:fldChar w:fldCharType="end"/>
      </w:r>
      <w:r w:rsidRPr="005A17FF">
        <w:rPr>
          <w:rFonts w:eastAsia="SimSun" w:cs="Calibri"/>
        </w:rPr>
        <w:t>:</w:t>
      </w:r>
    </w:p>
    <w:p w14:paraId="38AC9ED9" w14:textId="77777777" w:rsidR="00DF166C" w:rsidRPr="005A17FF" w:rsidRDefault="00DF166C" w:rsidP="00E047F0">
      <w:pPr>
        <w:numPr>
          <w:ilvl w:val="0"/>
          <w:numId w:val="49"/>
        </w:numPr>
        <w:spacing w:after="120"/>
        <w:ind w:left="864" w:hanging="288"/>
        <w:rPr>
          <w:rFonts w:eastAsia="SimSun" w:cs="Calibri"/>
          <w:szCs w:val="22"/>
          <w:lang w:eastAsia="zh-CN"/>
        </w:rPr>
      </w:pPr>
      <w:r w:rsidRPr="005A17FF">
        <w:rPr>
          <w:rFonts w:eastAsia="SimSun" w:cs="Calibri"/>
          <w:szCs w:val="22"/>
          <w:lang w:eastAsia="zh-CN"/>
        </w:rPr>
        <w:t>Not available with the Alternate ELPAC as an embedded resource. Note the special considerations for ASL or Manually Coded English administrations due to the addition of the Speaking and Listening domains.</w:t>
      </w:r>
    </w:p>
    <w:p w14:paraId="5156C678" w14:textId="77777777" w:rsidR="00DF166C" w:rsidRPr="005A17FF" w:rsidRDefault="00DF166C" w:rsidP="00DF166C">
      <w:pPr>
        <w:keepNext/>
        <w:spacing w:before="240" w:after="60"/>
        <w:jc w:val="center"/>
        <w:rPr>
          <w:rFonts w:eastAsia="SimSun" w:cs="Arial"/>
          <w:b/>
          <w:color w:val="034D8E"/>
          <w:szCs w:val="20"/>
          <w:lang w:eastAsia="zh-CN"/>
        </w:rPr>
      </w:pPr>
      <w:bookmarkStart w:id="26" w:name="_Ref3910882"/>
      <w:bookmarkStart w:id="27" w:name="_Toc3910900"/>
      <w:bookmarkStart w:id="28" w:name="_Toc8654887"/>
      <w:r w:rsidRPr="005A17FF">
        <w:rPr>
          <w:rFonts w:eastAsia="SimSun" w:cs="Arial"/>
          <w:b/>
          <w:color w:val="034D8E"/>
          <w:szCs w:val="20"/>
          <w:lang w:eastAsia="zh-CN"/>
        </w:rPr>
        <w:t xml:space="preserve">Table </w:t>
      </w:r>
      <w:r w:rsidRPr="005A17FF">
        <w:rPr>
          <w:rFonts w:eastAsia="SimSun" w:cs="Arial"/>
          <w:b/>
          <w:noProof/>
          <w:color w:val="034D8E"/>
          <w:szCs w:val="20"/>
          <w:lang w:eastAsia="zh-CN"/>
        </w:rPr>
        <w:fldChar w:fldCharType="begin"/>
      </w:r>
      <w:r w:rsidRPr="005A17FF">
        <w:rPr>
          <w:rFonts w:eastAsia="SimSun" w:cs="Arial"/>
          <w:b/>
          <w:noProof/>
          <w:color w:val="034D8E"/>
          <w:szCs w:val="20"/>
          <w:lang w:eastAsia="zh-CN"/>
        </w:rPr>
        <w:instrText xml:space="preserve"> SEQ Table \* ARABIC </w:instrText>
      </w:r>
      <w:r w:rsidRPr="005A17FF">
        <w:rPr>
          <w:rFonts w:eastAsia="SimSun" w:cs="Arial"/>
          <w:b/>
          <w:noProof/>
          <w:color w:val="034D8E"/>
          <w:szCs w:val="20"/>
          <w:lang w:eastAsia="zh-CN"/>
        </w:rPr>
        <w:fldChar w:fldCharType="separate"/>
      </w:r>
      <w:r w:rsidR="00EA3D09" w:rsidRPr="005A17FF">
        <w:rPr>
          <w:rFonts w:eastAsia="SimSun" w:cs="Arial"/>
          <w:b/>
          <w:noProof/>
          <w:color w:val="034D8E"/>
          <w:szCs w:val="20"/>
          <w:lang w:eastAsia="zh-CN"/>
        </w:rPr>
        <w:t>3</w:t>
      </w:r>
      <w:r w:rsidRPr="005A17FF">
        <w:rPr>
          <w:rFonts w:eastAsia="SimSun" w:cs="Arial"/>
          <w:b/>
          <w:noProof/>
          <w:color w:val="034D8E"/>
          <w:szCs w:val="20"/>
          <w:lang w:eastAsia="zh-CN"/>
        </w:rPr>
        <w:fldChar w:fldCharType="end"/>
      </w:r>
      <w:bookmarkEnd w:id="26"/>
      <w:r w:rsidRPr="005A17FF">
        <w:rPr>
          <w:rFonts w:eastAsia="SimSun" w:cs="Arial"/>
          <w:b/>
          <w:color w:val="034D8E"/>
          <w:szCs w:val="20"/>
          <w:lang w:eastAsia="zh-CN"/>
        </w:rPr>
        <w:t>.  ELPAC Accessibility Resources—Accommodations</w:t>
      </w:r>
      <w:bookmarkEnd w:id="27"/>
      <w:bookmarkEnd w:id="28"/>
    </w:p>
    <w:tbl>
      <w:tblPr>
        <w:tblStyle w:val="LightList-Accent111"/>
        <w:tblW w:w="13968" w:type="dxa"/>
        <w:tblInd w:w="10" w:type="dxa"/>
        <w:tblLayout w:type="fixed"/>
        <w:tblLook w:val="04A0" w:firstRow="1" w:lastRow="0" w:firstColumn="1" w:lastColumn="0" w:noHBand="0" w:noVBand="1"/>
        <w:tblCaption w:val="Table listing the Accommodations that are recommended for operational testing and if they apply as an Embedded Resource or Non-embedded Resource and the recommendation for use."/>
        <w:tblDescription w:val="Table listing the Accommodations that are recommended for operational testing and if they apply as an Embedded Resource or Non-embedded Resource and the recommendation for use."/>
      </w:tblPr>
      <w:tblGrid>
        <w:gridCol w:w="2304"/>
        <w:gridCol w:w="1440"/>
        <w:gridCol w:w="1584"/>
        <w:gridCol w:w="1584"/>
        <w:gridCol w:w="7056"/>
      </w:tblGrid>
      <w:tr w:rsidR="00356491" w:rsidRPr="00356491" w14:paraId="646600BF" w14:textId="77777777" w:rsidTr="00BC59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Borders>
              <w:top w:val="single" w:sz="8" w:space="0" w:color="4F81BD"/>
              <w:bottom w:val="single" w:sz="8" w:space="0" w:color="4F81BD"/>
              <w:right w:val="single" w:sz="8" w:space="0" w:color="FFFFFF" w:themeColor="background1"/>
            </w:tcBorders>
          </w:tcPr>
          <w:p w14:paraId="0908C90E" w14:textId="77777777" w:rsidR="00DF166C" w:rsidRPr="00356491" w:rsidRDefault="00DF166C" w:rsidP="00DF166C">
            <w:pPr>
              <w:spacing w:before="60" w:after="60"/>
              <w:jc w:val="center"/>
              <w:rPr>
                <w:rFonts w:eastAsia="SimSun" w:cs="Calibri"/>
                <w:color w:val="FFFFFF" w:themeColor="background1"/>
              </w:rPr>
            </w:pPr>
            <w:r w:rsidRPr="00356491">
              <w:rPr>
                <w:rFonts w:eastAsia="SimSun" w:cs="Calibri"/>
                <w:color w:val="FFFFFF" w:themeColor="background1"/>
              </w:rPr>
              <w:t>Accommodation</w:t>
            </w:r>
          </w:p>
        </w:tc>
        <w:tc>
          <w:tcPr>
            <w:tcW w:w="1440" w:type="dxa"/>
            <w:tcBorders>
              <w:top w:val="single" w:sz="8" w:space="0" w:color="4F81BD"/>
              <w:bottom w:val="single" w:sz="8" w:space="0" w:color="4F81BD"/>
              <w:right w:val="single" w:sz="8" w:space="0" w:color="FFFFFF" w:themeColor="background1"/>
            </w:tcBorders>
          </w:tcPr>
          <w:p w14:paraId="3115E14C" w14:textId="77777777" w:rsidR="00DF166C" w:rsidRPr="00356491" w:rsidRDefault="00DF166C" w:rsidP="00DF166C">
            <w:pPr>
              <w:spacing w:before="60" w:after="60"/>
              <w:jc w:val="center"/>
              <w:cnfStyle w:val="100000000000" w:firstRow="1" w:lastRow="0" w:firstColumn="0" w:lastColumn="0" w:oddVBand="0" w:evenVBand="0" w:oddHBand="0" w:evenHBand="0" w:firstRowFirstColumn="0" w:firstRowLastColumn="0" w:lastRowFirstColumn="0" w:lastRowLastColumn="0"/>
              <w:rPr>
                <w:rFonts w:eastAsia="SimSun" w:cs="Calibri"/>
                <w:color w:val="FFFFFF" w:themeColor="background1"/>
              </w:rPr>
            </w:pPr>
            <w:r w:rsidRPr="00356491">
              <w:rPr>
                <w:rFonts w:eastAsia="SimSun" w:cs="Calibri"/>
                <w:color w:val="FFFFFF" w:themeColor="background1"/>
              </w:rPr>
              <w:t>Delivery Mode</w:t>
            </w:r>
          </w:p>
        </w:tc>
        <w:tc>
          <w:tcPr>
            <w:tcW w:w="1584" w:type="dxa"/>
            <w:tcBorders>
              <w:top w:val="single" w:sz="8" w:space="0" w:color="4F81BD"/>
              <w:left w:val="single" w:sz="8" w:space="0" w:color="FFFFFF" w:themeColor="background1"/>
              <w:bottom w:val="single" w:sz="8" w:space="0" w:color="4F81BD"/>
              <w:right w:val="single" w:sz="8" w:space="0" w:color="FFFFFF" w:themeColor="background1"/>
            </w:tcBorders>
          </w:tcPr>
          <w:p w14:paraId="2F70F7D4" w14:textId="77777777" w:rsidR="00DF166C" w:rsidRPr="00356491" w:rsidRDefault="00DF166C" w:rsidP="00DF166C">
            <w:pPr>
              <w:spacing w:before="60" w:after="60"/>
              <w:jc w:val="center"/>
              <w:cnfStyle w:val="100000000000" w:firstRow="1" w:lastRow="0" w:firstColumn="0" w:lastColumn="0" w:oddVBand="0" w:evenVBand="0" w:oddHBand="0" w:evenHBand="0" w:firstRowFirstColumn="0" w:firstRowLastColumn="0" w:lastRowFirstColumn="0" w:lastRowLastColumn="0"/>
              <w:rPr>
                <w:rFonts w:eastAsia="SimSun" w:cs="Calibri"/>
                <w:color w:val="FFFFFF" w:themeColor="background1"/>
              </w:rPr>
            </w:pPr>
            <w:r w:rsidRPr="00356491">
              <w:rPr>
                <w:rFonts w:eastAsia="SimSun" w:cs="Calibri"/>
                <w:color w:val="FFFFFF" w:themeColor="background1"/>
              </w:rPr>
              <w:t>Embedded</w:t>
            </w:r>
          </w:p>
        </w:tc>
        <w:tc>
          <w:tcPr>
            <w:tcW w:w="1584" w:type="dxa"/>
            <w:tcBorders>
              <w:top w:val="single" w:sz="8" w:space="0" w:color="4F81BD"/>
              <w:left w:val="single" w:sz="8" w:space="0" w:color="FFFFFF" w:themeColor="background1"/>
              <w:bottom w:val="single" w:sz="8" w:space="0" w:color="4F81BD"/>
              <w:right w:val="single" w:sz="8" w:space="0" w:color="FFFFFF" w:themeColor="background1"/>
            </w:tcBorders>
          </w:tcPr>
          <w:p w14:paraId="1BE043FA" w14:textId="77777777" w:rsidR="00DF166C" w:rsidRPr="00356491" w:rsidRDefault="00DF166C" w:rsidP="00DF166C">
            <w:pPr>
              <w:spacing w:before="60" w:after="60"/>
              <w:jc w:val="center"/>
              <w:cnfStyle w:val="100000000000" w:firstRow="1" w:lastRow="0" w:firstColumn="0" w:lastColumn="0" w:oddVBand="0" w:evenVBand="0" w:oddHBand="0" w:evenHBand="0" w:firstRowFirstColumn="0" w:firstRowLastColumn="0" w:lastRowFirstColumn="0" w:lastRowLastColumn="0"/>
              <w:rPr>
                <w:rFonts w:eastAsia="SimSun" w:cs="Calibri"/>
                <w:color w:val="FFFFFF" w:themeColor="background1"/>
              </w:rPr>
            </w:pPr>
            <w:r w:rsidRPr="00356491">
              <w:rPr>
                <w:rFonts w:eastAsia="SimSun" w:cs="Calibri"/>
                <w:color w:val="FFFFFF" w:themeColor="background1"/>
              </w:rPr>
              <w:t>Non-embedded</w:t>
            </w:r>
          </w:p>
        </w:tc>
        <w:tc>
          <w:tcPr>
            <w:tcW w:w="7056" w:type="dxa"/>
            <w:tcBorders>
              <w:top w:val="single" w:sz="8" w:space="0" w:color="4F81BD"/>
              <w:left w:val="single" w:sz="8" w:space="0" w:color="FFFFFF" w:themeColor="background1"/>
              <w:bottom w:val="single" w:sz="8" w:space="0" w:color="4F81BD"/>
            </w:tcBorders>
          </w:tcPr>
          <w:p w14:paraId="059C9DFF" w14:textId="77777777" w:rsidR="00DF166C" w:rsidRPr="00356491" w:rsidRDefault="00DF166C" w:rsidP="00DF166C">
            <w:pPr>
              <w:spacing w:before="60" w:after="60"/>
              <w:jc w:val="center"/>
              <w:cnfStyle w:val="100000000000" w:firstRow="1" w:lastRow="0" w:firstColumn="0" w:lastColumn="0" w:oddVBand="0" w:evenVBand="0" w:oddHBand="0" w:evenHBand="0" w:firstRowFirstColumn="0" w:firstRowLastColumn="0" w:lastRowFirstColumn="0" w:lastRowLastColumn="0"/>
              <w:rPr>
                <w:rFonts w:eastAsia="SimSun" w:cs="Calibri"/>
                <w:color w:val="FFFFFF" w:themeColor="background1"/>
              </w:rPr>
            </w:pPr>
            <w:r w:rsidRPr="00356491">
              <w:rPr>
                <w:rFonts w:eastAsia="SimSun" w:cs="Calibri"/>
                <w:color w:val="FFFFFF" w:themeColor="background1"/>
              </w:rPr>
              <w:t>Recommendations for Use</w:t>
            </w:r>
          </w:p>
        </w:tc>
      </w:tr>
      <w:tr w:rsidR="00DF166C" w:rsidRPr="005A17FF" w14:paraId="3A20F231" w14:textId="77777777" w:rsidTr="00BC5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14:paraId="383799AC" w14:textId="77777777" w:rsidR="00DF166C" w:rsidRPr="005A17FF" w:rsidRDefault="00DF166C" w:rsidP="00DF166C">
            <w:pPr>
              <w:spacing w:before="60" w:after="60"/>
              <w:rPr>
                <w:rFonts w:eastAsia="SimSun" w:cs="Arial"/>
              </w:rPr>
            </w:pPr>
            <w:r w:rsidRPr="005A17FF">
              <w:rPr>
                <w:rFonts w:eastAsia="SimSun" w:cs="Arial"/>
              </w:rPr>
              <w:t>Alternate response options</w:t>
            </w:r>
          </w:p>
        </w:tc>
        <w:tc>
          <w:tcPr>
            <w:tcW w:w="1440" w:type="dxa"/>
          </w:tcPr>
          <w:p w14:paraId="480F1FBE"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Computer</w:t>
            </w:r>
          </w:p>
        </w:tc>
        <w:tc>
          <w:tcPr>
            <w:tcW w:w="1584" w:type="dxa"/>
          </w:tcPr>
          <w:p w14:paraId="0741A813"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No</w:t>
            </w:r>
          </w:p>
        </w:tc>
        <w:tc>
          <w:tcPr>
            <w:tcW w:w="1584" w:type="dxa"/>
          </w:tcPr>
          <w:p w14:paraId="7CD99187"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Yes</w:t>
            </w:r>
          </w:p>
        </w:tc>
        <w:tc>
          <w:tcPr>
            <w:tcW w:w="7056" w:type="dxa"/>
          </w:tcPr>
          <w:p w14:paraId="41B0E3D3"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Students who have some physical disabilities (including both fine motor and gross motor skills) may need to use the alternate response options accommodation. Some alternate response options are external devices that must be plugged in and compatible with the assessment delivery platform.</w:t>
            </w:r>
          </w:p>
        </w:tc>
      </w:tr>
      <w:tr w:rsidR="00DF166C" w:rsidRPr="005A17FF" w14:paraId="3F04B0FB" w14:textId="77777777" w:rsidTr="00BC59EB">
        <w:tc>
          <w:tcPr>
            <w:cnfStyle w:val="001000000000" w:firstRow="0" w:lastRow="0" w:firstColumn="1" w:lastColumn="0" w:oddVBand="0" w:evenVBand="0" w:oddHBand="0" w:evenHBand="0" w:firstRowFirstColumn="0" w:firstRowLastColumn="0" w:lastRowFirstColumn="0" w:lastRowLastColumn="0"/>
            <w:tcW w:w="2304" w:type="dxa"/>
          </w:tcPr>
          <w:p w14:paraId="1CF801CB" w14:textId="77777777" w:rsidR="00DF166C" w:rsidRPr="005A17FF" w:rsidRDefault="00DF166C" w:rsidP="00DF166C">
            <w:pPr>
              <w:keepNext/>
              <w:keepLines/>
              <w:spacing w:before="60" w:after="60"/>
              <w:rPr>
                <w:rFonts w:eastAsia="SimSun" w:cs="Arial"/>
              </w:rPr>
            </w:pPr>
            <w:r w:rsidRPr="005A17FF">
              <w:rPr>
                <w:rFonts w:eastAsia="SimSun" w:cs="Arial"/>
              </w:rPr>
              <w:lastRenderedPageBreak/>
              <w:t xml:space="preserve">Alternate response options (i.e., adapted keyboards, large keyboards, Sticky Keys, MouseKeys, </w:t>
            </w:r>
            <w:proofErr w:type="spellStart"/>
            <w:r w:rsidRPr="005A17FF">
              <w:rPr>
                <w:rFonts w:eastAsia="SimSun" w:cs="Arial"/>
              </w:rPr>
              <w:t>FilterKeys</w:t>
            </w:r>
            <w:proofErr w:type="spellEnd"/>
            <w:r w:rsidRPr="005A17FF">
              <w:rPr>
                <w:rFonts w:eastAsia="SimSun" w:cs="Arial"/>
              </w:rPr>
              <w:t xml:space="preserve">, adapted mouse, touch screen, head wand, and switches.) </w:t>
            </w:r>
          </w:p>
        </w:tc>
        <w:tc>
          <w:tcPr>
            <w:tcW w:w="1440" w:type="dxa"/>
          </w:tcPr>
          <w:p w14:paraId="716980DD"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Paper</w:t>
            </w:r>
          </w:p>
        </w:tc>
        <w:tc>
          <w:tcPr>
            <w:tcW w:w="1584" w:type="dxa"/>
          </w:tcPr>
          <w:p w14:paraId="7781A05C"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No</w:t>
            </w:r>
          </w:p>
        </w:tc>
        <w:tc>
          <w:tcPr>
            <w:tcW w:w="1584" w:type="dxa"/>
          </w:tcPr>
          <w:p w14:paraId="42F1CFD9"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Yes</w:t>
            </w:r>
          </w:p>
        </w:tc>
        <w:tc>
          <w:tcPr>
            <w:tcW w:w="7056" w:type="dxa"/>
          </w:tcPr>
          <w:p w14:paraId="51BF9D5C"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Theme="minorEastAsia" w:cs="Arial"/>
              </w:rPr>
            </w:pPr>
            <w:r w:rsidRPr="005A17FF">
              <w:rPr>
                <w:rFonts w:eastAsiaTheme="minorEastAsia" w:cs="Arial"/>
              </w:rPr>
              <w:t>Use of an assistive device that does not interfere with the independent work of the student. Student responses must be transcribed into the Answer Book by the test examiner or scribe.</w:t>
            </w:r>
          </w:p>
        </w:tc>
      </w:tr>
      <w:tr w:rsidR="00DF166C" w:rsidRPr="005A17FF" w14:paraId="4BD68A0F" w14:textId="77777777" w:rsidTr="00BC5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14:paraId="32066FDE" w14:textId="50323002" w:rsidR="00DF166C" w:rsidRPr="005A17FF" w:rsidRDefault="00DF166C" w:rsidP="0044305E">
            <w:pPr>
              <w:spacing w:before="60" w:after="60"/>
              <w:rPr>
                <w:rFonts w:eastAsia="SimSun" w:cs="Arial"/>
              </w:rPr>
            </w:pPr>
            <w:r w:rsidRPr="005A17FF">
              <w:rPr>
                <w:rFonts w:eastAsia="SimSun" w:cs="Arial"/>
              </w:rPr>
              <w:lastRenderedPageBreak/>
              <w:t>American Sign Language (ASL) or Manually Coded English [</w:t>
            </w:r>
            <w:r w:rsidR="0044305E" w:rsidRPr="005A17FF">
              <w:rPr>
                <w:rFonts w:eastAsia="SimSun" w:cs="Arial"/>
              </w:rPr>
              <w:t>5</w:t>
            </w:r>
            <w:r w:rsidRPr="005A17FF">
              <w:rPr>
                <w:rFonts w:eastAsia="SimSun" w:cs="Arial"/>
              </w:rPr>
              <w:t>]</w:t>
            </w:r>
          </w:p>
        </w:tc>
        <w:tc>
          <w:tcPr>
            <w:tcW w:w="1440" w:type="dxa"/>
          </w:tcPr>
          <w:p w14:paraId="3BFE5397"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Paper and computer</w:t>
            </w:r>
          </w:p>
        </w:tc>
        <w:tc>
          <w:tcPr>
            <w:tcW w:w="1584" w:type="dxa"/>
          </w:tcPr>
          <w:p w14:paraId="26D9ADAF"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Yes</w:t>
            </w:r>
          </w:p>
        </w:tc>
        <w:tc>
          <w:tcPr>
            <w:tcW w:w="1584" w:type="dxa"/>
          </w:tcPr>
          <w:p w14:paraId="07E8E6A6"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Yes</w:t>
            </w:r>
          </w:p>
        </w:tc>
        <w:tc>
          <w:tcPr>
            <w:tcW w:w="7056" w:type="dxa"/>
          </w:tcPr>
          <w:p w14:paraId="0CE51A24"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Some students who are deaf or hard of hearing (DHH) and who typically use ASL or Manually Coded English may need this accommodation when accessing text-based content in the assessment. The use of this accommodation may result in the student needing additional overall time to complete the assessment. For many students who are DHH, viewing signs is the only way to access information presented orally. It is important to note, however, that some students who are hard of hearing will be able to listen to information presented orally if provided with appropriate amplification and a setting in which extraneous sounds do not interfere with clear presentation of the audio presentation in a listening test.</w:t>
            </w:r>
          </w:p>
          <w:p w14:paraId="4C289485" w14:textId="39D665D4" w:rsidR="00DF166C" w:rsidRPr="005A17FF" w:rsidRDefault="0059742B"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In the current</w:t>
            </w:r>
            <w:r w:rsidR="00DF166C" w:rsidRPr="005A17FF">
              <w:rPr>
                <w:rFonts w:eastAsia="SimSun" w:cs="Arial"/>
              </w:rPr>
              <w:t xml:space="preserve"> ELPAC regulations,</w:t>
            </w:r>
            <w:r w:rsidRPr="005A17FF">
              <w:rPr>
                <w:rFonts w:eastAsia="SimSun" w:cs="Arial"/>
              </w:rPr>
              <w:t xml:space="preserve"> ASL or Manually Coded English</w:t>
            </w:r>
            <w:r w:rsidR="005A17FF" w:rsidRPr="005A17FF">
              <w:rPr>
                <w:rFonts w:eastAsia="SimSun" w:cs="Arial"/>
              </w:rPr>
              <w:t>,</w:t>
            </w:r>
            <w:r w:rsidRPr="005A17FF">
              <w:rPr>
                <w:rFonts w:eastAsia="SimSun" w:cs="Arial"/>
              </w:rPr>
              <w:t xml:space="preserve"> </w:t>
            </w:r>
            <w:r w:rsidR="00DF166C" w:rsidRPr="005A17FF">
              <w:rPr>
                <w:rFonts w:eastAsia="SimSun" w:cs="Arial"/>
              </w:rPr>
              <w:t>is approved for use as an accommodation on the Listening, Speaking, and Writing domains, for both the presentation of and students’ responses to the test questions. Special administrative considerations may be needed for the Initial and Summative ELPAC administrations for students in kindergarten through grade two and new arrivals at any grade level. Note that if a student using an embedded ASL accommodation responds using ASL, an ASL interpreter would need to be appropriately scribed and recorded into the test delivery system.</w:t>
            </w:r>
          </w:p>
        </w:tc>
      </w:tr>
      <w:tr w:rsidR="00DF166C" w:rsidRPr="005A17FF" w14:paraId="3F6701ED" w14:textId="77777777" w:rsidTr="00BC59EB">
        <w:tc>
          <w:tcPr>
            <w:cnfStyle w:val="001000000000" w:firstRow="0" w:lastRow="0" w:firstColumn="1" w:lastColumn="0" w:oddVBand="0" w:evenVBand="0" w:oddHBand="0" w:evenHBand="0" w:firstRowFirstColumn="0" w:firstRowLastColumn="0" w:lastRowFirstColumn="0" w:lastRowLastColumn="0"/>
            <w:tcW w:w="2304" w:type="dxa"/>
          </w:tcPr>
          <w:p w14:paraId="007B2FD4" w14:textId="77777777" w:rsidR="00DF166C" w:rsidRPr="005A17FF" w:rsidRDefault="00DF166C" w:rsidP="00DF166C">
            <w:pPr>
              <w:keepNext/>
              <w:keepLines/>
              <w:spacing w:before="60" w:after="60"/>
              <w:rPr>
                <w:rFonts w:eastAsia="SimSun" w:cs="Arial"/>
              </w:rPr>
            </w:pPr>
            <w:r w:rsidRPr="005A17FF">
              <w:rPr>
                <w:rFonts w:eastAsia="SimSun" w:cs="Arial"/>
              </w:rPr>
              <w:lastRenderedPageBreak/>
              <w:t>Audio transcript (includes braille transcript)</w:t>
            </w:r>
          </w:p>
        </w:tc>
        <w:tc>
          <w:tcPr>
            <w:tcW w:w="1440" w:type="dxa"/>
          </w:tcPr>
          <w:p w14:paraId="10E68B58"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Paper and computer</w:t>
            </w:r>
          </w:p>
        </w:tc>
        <w:tc>
          <w:tcPr>
            <w:tcW w:w="1584" w:type="dxa"/>
          </w:tcPr>
          <w:p w14:paraId="777C72B4"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Yes</w:t>
            </w:r>
          </w:p>
        </w:tc>
        <w:tc>
          <w:tcPr>
            <w:tcW w:w="1584" w:type="dxa"/>
          </w:tcPr>
          <w:p w14:paraId="7C495085"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Yes</w:t>
            </w:r>
          </w:p>
        </w:tc>
        <w:tc>
          <w:tcPr>
            <w:tcW w:w="7056" w:type="dxa"/>
          </w:tcPr>
          <w:p w14:paraId="23A300EB"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Some students who are DHH may have difficulty hearing the listening portion of the passage and also do not have enough functional vision to read the closed captioning provided for the passage. These students who are visually impaired or blind and DHH, AND who use braille may have access to braille transcripts. These students must be registered in the Test Operations Management System, for both braille and closed captioning. In addition, this includes the use of written scripts by a test examiner for students who streamed audio is not available. The use of this accommodation may result in the student needing additional overall time to complete the assessment.</w:t>
            </w:r>
          </w:p>
        </w:tc>
      </w:tr>
      <w:tr w:rsidR="00DF166C" w:rsidRPr="005A17FF" w14:paraId="02B0C737" w14:textId="77777777" w:rsidTr="00BC5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14:paraId="6DC1B0AB" w14:textId="7375818A" w:rsidR="00DF166C" w:rsidRPr="005A17FF" w:rsidRDefault="00DF166C" w:rsidP="00361368">
            <w:pPr>
              <w:spacing w:before="60" w:after="60"/>
              <w:rPr>
                <w:rFonts w:eastAsia="SimSun" w:cs="Arial"/>
              </w:rPr>
            </w:pPr>
            <w:r w:rsidRPr="005A17FF">
              <w:rPr>
                <w:rFonts w:eastAsia="SimSun" w:cs="Arial"/>
              </w:rPr>
              <w:t>Braille (embossed and refreshable) [</w:t>
            </w:r>
            <w:r w:rsidR="00361368" w:rsidRPr="005A17FF">
              <w:rPr>
                <w:rFonts w:eastAsia="SimSun" w:cs="Arial"/>
              </w:rPr>
              <w:t>5</w:t>
            </w:r>
            <w:r w:rsidRPr="005A17FF">
              <w:rPr>
                <w:rFonts w:eastAsia="SimSun" w:cs="Arial"/>
              </w:rPr>
              <w:t>]</w:t>
            </w:r>
          </w:p>
        </w:tc>
        <w:tc>
          <w:tcPr>
            <w:tcW w:w="1440" w:type="dxa"/>
          </w:tcPr>
          <w:p w14:paraId="3AA38C94"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Computer</w:t>
            </w:r>
          </w:p>
        </w:tc>
        <w:tc>
          <w:tcPr>
            <w:tcW w:w="1584" w:type="dxa"/>
          </w:tcPr>
          <w:p w14:paraId="2F54D85E"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Yes</w:t>
            </w:r>
          </w:p>
        </w:tc>
        <w:tc>
          <w:tcPr>
            <w:tcW w:w="1584" w:type="dxa"/>
          </w:tcPr>
          <w:p w14:paraId="64FD5661"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Yes</w:t>
            </w:r>
          </w:p>
        </w:tc>
        <w:tc>
          <w:tcPr>
            <w:tcW w:w="7056" w:type="dxa"/>
          </w:tcPr>
          <w:p w14:paraId="65E7A4F9"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Students with visual impairments may read text via braille. Tactile overlays and graphics also may be used to assist the student in accessing content through touch. The use of this resource may result in the student needing additional overall time to complete the assessment. If a student’s language or presentation are set to braille, there are no additional settings that need to be provided in order for embossing to be available.</w:t>
            </w:r>
          </w:p>
        </w:tc>
      </w:tr>
      <w:tr w:rsidR="00DF166C" w:rsidRPr="005A17FF" w14:paraId="2258DE4D" w14:textId="77777777" w:rsidTr="00BC59EB">
        <w:tc>
          <w:tcPr>
            <w:cnfStyle w:val="001000000000" w:firstRow="0" w:lastRow="0" w:firstColumn="1" w:lastColumn="0" w:oddVBand="0" w:evenVBand="0" w:oddHBand="0" w:evenHBand="0" w:firstRowFirstColumn="0" w:firstRowLastColumn="0" w:lastRowFirstColumn="0" w:lastRowLastColumn="0"/>
            <w:tcW w:w="2304" w:type="dxa"/>
          </w:tcPr>
          <w:p w14:paraId="52D74BE4" w14:textId="44F87418" w:rsidR="00DF166C" w:rsidRPr="005A17FF" w:rsidRDefault="00DF166C" w:rsidP="00361368">
            <w:pPr>
              <w:spacing w:before="60" w:after="60"/>
              <w:rPr>
                <w:rFonts w:eastAsia="SimSun" w:cs="Arial"/>
              </w:rPr>
            </w:pPr>
            <w:r w:rsidRPr="005A17FF">
              <w:rPr>
                <w:rFonts w:eastAsia="SimSun" w:cs="Arial"/>
              </w:rPr>
              <w:t>Braille [</w:t>
            </w:r>
            <w:r w:rsidR="00361368" w:rsidRPr="005A17FF">
              <w:rPr>
                <w:rFonts w:eastAsia="SimSun" w:cs="Arial"/>
              </w:rPr>
              <w:t>5</w:t>
            </w:r>
            <w:r w:rsidRPr="005A17FF">
              <w:rPr>
                <w:rFonts w:eastAsia="SimSun" w:cs="Arial"/>
              </w:rPr>
              <w:t>]</w:t>
            </w:r>
          </w:p>
        </w:tc>
        <w:tc>
          <w:tcPr>
            <w:tcW w:w="1440" w:type="dxa"/>
          </w:tcPr>
          <w:p w14:paraId="28874B8A"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Paper</w:t>
            </w:r>
          </w:p>
        </w:tc>
        <w:tc>
          <w:tcPr>
            <w:tcW w:w="1584" w:type="dxa"/>
          </w:tcPr>
          <w:p w14:paraId="6969B237"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No</w:t>
            </w:r>
          </w:p>
        </w:tc>
        <w:tc>
          <w:tcPr>
            <w:tcW w:w="1584" w:type="dxa"/>
          </w:tcPr>
          <w:p w14:paraId="16E6D3F4"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Yes</w:t>
            </w:r>
          </w:p>
        </w:tc>
        <w:tc>
          <w:tcPr>
            <w:tcW w:w="7056" w:type="dxa"/>
          </w:tcPr>
          <w:p w14:paraId="305E07AA"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Students with visual impairments and whose IEP or Section 504 plan require the use of paper versions or if they cannot access the assistive technology for refreshable braille presentation and embossers needed to print test content on demand that are needed for the administration of the computer-based ELPAC will have paper-pencil tests available.</w:t>
            </w:r>
          </w:p>
        </w:tc>
      </w:tr>
      <w:tr w:rsidR="00DF166C" w:rsidRPr="005A17FF" w14:paraId="60871491" w14:textId="77777777" w:rsidTr="00BC5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14:paraId="4654E5C5" w14:textId="77777777" w:rsidR="00DF166C" w:rsidRPr="005A17FF" w:rsidRDefault="00DF166C" w:rsidP="00DF166C">
            <w:pPr>
              <w:spacing w:before="60" w:after="60"/>
              <w:rPr>
                <w:rFonts w:eastAsia="SimSun" w:cs="Arial"/>
              </w:rPr>
            </w:pPr>
            <w:r w:rsidRPr="005A17FF">
              <w:rPr>
                <w:rFonts w:eastAsia="SimSun" w:cs="Arial"/>
              </w:rPr>
              <w:lastRenderedPageBreak/>
              <w:t>Breaks</w:t>
            </w:r>
          </w:p>
        </w:tc>
        <w:tc>
          <w:tcPr>
            <w:tcW w:w="1440" w:type="dxa"/>
          </w:tcPr>
          <w:p w14:paraId="41FFA071"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Paper and computer</w:t>
            </w:r>
          </w:p>
        </w:tc>
        <w:tc>
          <w:tcPr>
            <w:tcW w:w="1584" w:type="dxa"/>
          </w:tcPr>
          <w:p w14:paraId="06BADBC8"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No</w:t>
            </w:r>
          </w:p>
        </w:tc>
        <w:tc>
          <w:tcPr>
            <w:tcW w:w="1584" w:type="dxa"/>
          </w:tcPr>
          <w:p w14:paraId="498E3B22"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Yes</w:t>
            </w:r>
          </w:p>
        </w:tc>
        <w:tc>
          <w:tcPr>
            <w:tcW w:w="7056" w:type="dxa"/>
          </w:tcPr>
          <w:p w14:paraId="707F5905" w14:textId="77777777" w:rsidR="00DF166C" w:rsidRPr="005A17FF" w:rsidRDefault="00DF166C" w:rsidP="00DF166C">
            <w:pPr>
              <w:autoSpaceDE w:val="0"/>
              <w:autoSpaceDN w:val="0"/>
              <w:cnfStyle w:val="000000100000" w:firstRow="0" w:lastRow="0" w:firstColumn="0" w:lastColumn="0" w:oddVBand="0" w:evenVBand="0" w:oddHBand="1" w:evenHBand="0" w:firstRowFirstColumn="0" w:firstRowLastColumn="0" w:lastRowFirstColumn="0" w:lastRowLastColumn="0"/>
              <w:rPr>
                <w:rFonts w:eastAsia="Malgun Gothic" w:cs="Arial"/>
                <w:color w:val="000000"/>
                <w:lang w:eastAsia="ko-KR"/>
              </w:rPr>
            </w:pPr>
            <w:r w:rsidRPr="005A17FF">
              <w:rPr>
                <w:rFonts w:eastAsia="Malgun Gothic" w:cs="Arial"/>
                <w:color w:val="000000"/>
                <w:lang w:eastAsia="ko-KR"/>
              </w:rPr>
              <w:t>Students with disabilities may need to take breaks during the ELPAC domain level test administrations. Extended breaks in the middle of a domain level test administration are allowed as an accommodation for students with disabilities who have a documented need. The ELPAC test examiner may need to introduce special administrative considerations to support students needing this resource.</w:t>
            </w:r>
          </w:p>
        </w:tc>
      </w:tr>
      <w:tr w:rsidR="00DF166C" w:rsidRPr="005A17FF" w14:paraId="279AE7B7" w14:textId="77777777" w:rsidTr="00BC59EB">
        <w:tc>
          <w:tcPr>
            <w:cnfStyle w:val="001000000000" w:firstRow="0" w:lastRow="0" w:firstColumn="1" w:lastColumn="0" w:oddVBand="0" w:evenVBand="0" w:oddHBand="0" w:evenHBand="0" w:firstRowFirstColumn="0" w:firstRowLastColumn="0" w:lastRowFirstColumn="0" w:lastRowLastColumn="0"/>
            <w:tcW w:w="2304" w:type="dxa"/>
          </w:tcPr>
          <w:p w14:paraId="392CF357" w14:textId="2F697017" w:rsidR="00DF166C" w:rsidRPr="005A17FF" w:rsidRDefault="00DF166C" w:rsidP="00361368">
            <w:pPr>
              <w:spacing w:before="60" w:after="60"/>
              <w:rPr>
                <w:rFonts w:eastAsia="SimSun" w:cs="Arial"/>
              </w:rPr>
            </w:pPr>
            <w:r w:rsidRPr="005A17FF">
              <w:rPr>
                <w:rFonts w:eastAsia="SimSun" w:cs="Arial"/>
              </w:rPr>
              <w:t>Closed captioning [</w:t>
            </w:r>
            <w:r w:rsidR="00361368" w:rsidRPr="005A17FF">
              <w:rPr>
                <w:rFonts w:eastAsia="SimSun" w:cs="Arial"/>
              </w:rPr>
              <w:t>5</w:t>
            </w:r>
            <w:r w:rsidRPr="005A17FF">
              <w:rPr>
                <w:rFonts w:eastAsia="SimSun" w:cs="Arial"/>
              </w:rPr>
              <w:t>]</w:t>
            </w:r>
          </w:p>
        </w:tc>
        <w:tc>
          <w:tcPr>
            <w:tcW w:w="1440" w:type="dxa"/>
          </w:tcPr>
          <w:p w14:paraId="0C802354"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Computer</w:t>
            </w:r>
          </w:p>
        </w:tc>
        <w:tc>
          <w:tcPr>
            <w:tcW w:w="1584" w:type="dxa"/>
          </w:tcPr>
          <w:p w14:paraId="2AD81560"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Yes</w:t>
            </w:r>
          </w:p>
        </w:tc>
        <w:tc>
          <w:tcPr>
            <w:tcW w:w="1584" w:type="dxa"/>
          </w:tcPr>
          <w:p w14:paraId="3EB8BEC5"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No</w:t>
            </w:r>
          </w:p>
        </w:tc>
        <w:tc>
          <w:tcPr>
            <w:tcW w:w="7056" w:type="dxa"/>
          </w:tcPr>
          <w:p w14:paraId="507B5C90" w14:textId="35973BE3" w:rsidR="00DF166C" w:rsidRPr="005A17FF" w:rsidRDefault="00DF166C" w:rsidP="003A7DE8">
            <w:pPr>
              <w:autoSpaceDE w:val="0"/>
              <w:autoSpaceDN w:val="0"/>
              <w:cnfStyle w:val="000000000000" w:firstRow="0" w:lastRow="0" w:firstColumn="0" w:lastColumn="0" w:oddVBand="0" w:evenVBand="0" w:oddHBand="0" w:evenHBand="0" w:firstRowFirstColumn="0" w:firstRowLastColumn="0" w:lastRowFirstColumn="0" w:lastRowLastColumn="0"/>
              <w:rPr>
                <w:rFonts w:eastAsia="Malgun Gothic" w:cs="Arial"/>
                <w:color w:val="000000"/>
                <w:lang w:eastAsia="ko-KR"/>
              </w:rPr>
            </w:pPr>
            <w:r w:rsidRPr="005A17FF">
              <w:rPr>
                <w:rFonts w:eastAsia="Malgun Gothic" w:cs="Arial"/>
                <w:color w:val="000000"/>
                <w:lang w:eastAsia="ko-KR"/>
              </w:rPr>
              <w:t>Students who are DHH</w:t>
            </w:r>
            <w:r w:rsidR="003A7DE8" w:rsidRPr="005A17FF">
              <w:rPr>
                <w:rFonts w:eastAsia="Malgun Gothic" w:cs="Arial"/>
                <w:color w:val="000000"/>
                <w:lang w:eastAsia="ko-KR"/>
              </w:rPr>
              <w:t xml:space="preserve"> </w:t>
            </w:r>
            <w:r w:rsidRPr="005A17FF">
              <w:rPr>
                <w:rFonts w:eastAsia="Malgun Gothic" w:cs="Arial"/>
                <w:color w:val="000000"/>
                <w:lang w:eastAsia="ko-KR"/>
              </w:rPr>
              <w:t xml:space="preserve">and who typically access information presented via audio by reading words that appear in synchrony with the audio presentation may need this resource to access audio content. For many students who are DHH, viewing words (sometimes in combination with reading lips and ASL or Manually Coded English) is how they access information presented orally. It is important to note, however, that some students who are hard of hearing will be able to listen to information presented orally if provided with appropriate amplification and a setting in which extraneous sound do not interfere with clear presentation of the audio presentation in the Listening domain. </w:t>
            </w:r>
          </w:p>
        </w:tc>
      </w:tr>
      <w:tr w:rsidR="00DF166C" w:rsidRPr="005A17FF" w14:paraId="51B9827E" w14:textId="77777777" w:rsidTr="00BC5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14:paraId="7CB8246E" w14:textId="77777777" w:rsidR="00DF166C" w:rsidRPr="005A17FF" w:rsidRDefault="00DF166C" w:rsidP="00DF166C">
            <w:pPr>
              <w:keepNext/>
              <w:keepLines/>
              <w:spacing w:before="60" w:after="60"/>
              <w:rPr>
                <w:rFonts w:eastAsia="SimSun" w:cs="Arial"/>
              </w:rPr>
            </w:pPr>
            <w:r w:rsidRPr="005A17FF">
              <w:rPr>
                <w:rFonts w:eastAsia="SimSun" w:cs="Arial"/>
              </w:rPr>
              <w:lastRenderedPageBreak/>
              <w:t>Large-print special form (as requested)</w:t>
            </w:r>
          </w:p>
        </w:tc>
        <w:tc>
          <w:tcPr>
            <w:tcW w:w="1440" w:type="dxa"/>
          </w:tcPr>
          <w:p w14:paraId="3F5A7EB5"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Paper</w:t>
            </w:r>
          </w:p>
        </w:tc>
        <w:tc>
          <w:tcPr>
            <w:tcW w:w="1584" w:type="dxa"/>
          </w:tcPr>
          <w:p w14:paraId="0DBBAB37"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No</w:t>
            </w:r>
          </w:p>
        </w:tc>
        <w:tc>
          <w:tcPr>
            <w:tcW w:w="1584" w:type="dxa"/>
          </w:tcPr>
          <w:p w14:paraId="73A41F10"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Yes</w:t>
            </w:r>
          </w:p>
        </w:tc>
        <w:tc>
          <w:tcPr>
            <w:tcW w:w="7056" w:type="dxa"/>
          </w:tcPr>
          <w:p w14:paraId="7A48B0F4" w14:textId="4AD7C8F0"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 xml:space="preserve">Students with visual needs who cannot use the zoom or magnification resource on the computer-based ELPAC can request printed large print test books, Answer Books, and examiner manuals. LEAs will need to request </w:t>
            </w:r>
            <w:r w:rsidR="0059742B" w:rsidRPr="005A17FF">
              <w:rPr>
                <w:rFonts w:eastAsia="SimSun" w:cs="Arial"/>
              </w:rPr>
              <w:t>pre-</w:t>
            </w:r>
            <w:r w:rsidRPr="005A17FF">
              <w:rPr>
                <w:rFonts w:eastAsia="SimSun" w:cs="Arial"/>
              </w:rPr>
              <w:t>approval to qualify for these printed materials.</w:t>
            </w:r>
          </w:p>
        </w:tc>
      </w:tr>
      <w:tr w:rsidR="00DF166C" w:rsidRPr="005A17FF" w14:paraId="56A541A1" w14:textId="77777777" w:rsidTr="00BC59EB">
        <w:tc>
          <w:tcPr>
            <w:cnfStyle w:val="001000000000" w:firstRow="0" w:lastRow="0" w:firstColumn="1" w:lastColumn="0" w:oddVBand="0" w:evenVBand="0" w:oddHBand="0" w:evenHBand="0" w:firstRowFirstColumn="0" w:firstRowLastColumn="0" w:lastRowFirstColumn="0" w:lastRowLastColumn="0"/>
            <w:tcW w:w="2304" w:type="dxa"/>
          </w:tcPr>
          <w:p w14:paraId="364E86F3" w14:textId="77777777" w:rsidR="00DF166C" w:rsidRPr="005A17FF" w:rsidRDefault="00DF166C" w:rsidP="00DF166C">
            <w:pPr>
              <w:spacing w:before="60" w:after="60"/>
              <w:rPr>
                <w:rFonts w:eastAsia="SimSun" w:cs="Arial"/>
              </w:rPr>
            </w:pPr>
            <w:r w:rsidRPr="005A17FF">
              <w:rPr>
                <w:rFonts w:eastAsia="SimSun" w:cs="Arial"/>
                <w:lang w:eastAsia="zh-CN"/>
              </w:rPr>
              <w:t>Scribe</w:t>
            </w:r>
          </w:p>
        </w:tc>
        <w:tc>
          <w:tcPr>
            <w:tcW w:w="1440" w:type="dxa"/>
          </w:tcPr>
          <w:p w14:paraId="7D9BEF31"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lang w:eastAsia="zh-CN"/>
              </w:rPr>
              <w:t>Paper and computer</w:t>
            </w:r>
          </w:p>
        </w:tc>
        <w:tc>
          <w:tcPr>
            <w:tcW w:w="1584" w:type="dxa"/>
          </w:tcPr>
          <w:p w14:paraId="62341F9D"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 xml:space="preserve">No </w:t>
            </w:r>
          </w:p>
        </w:tc>
        <w:tc>
          <w:tcPr>
            <w:tcW w:w="1584" w:type="dxa"/>
          </w:tcPr>
          <w:p w14:paraId="04ADAAC6" w14:textId="77777777" w:rsidR="00DF166C" w:rsidRPr="005A17FF" w:rsidDel="00B43B4B"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Yes</w:t>
            </w:r>
          </w:p>
        </w:tc>
        <w:tc>
          <w:tcPr>
            <w:tcW w:w="7056" w:type="dxa"/>
          </w:tcPr>
          <w:p w14:paraId="157D0E27"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Arial"/>
                <w:lang w:eastAsia="zh-CN"/>
              </w:rPr>
            </w:pPr>
            <w:r w:rsidRPr="005A17FF">
              <w:rPr>
                <w:rFonts w:eastAsia="SimSun" w:cs="Arial"/>
                <w:lang w:eastAsia="zh-CN"/>
              </w:rPr>
              <w:t>Students who have documented significant motor or processing difficulties, or who have had a recent injury (such as a broken hand or arm) that make it difficult to produce responses may dictate their responses to a human who records, verbatim, what they dictate according to scribing guidelines. The use of this resource may result in the student needing additional overall time to complete the assessment.</w:t>
            </w:r>
          </w:p>
          <w:p w14:paraId="7994A5B0" w14:textId="566AAC89" w:rsidR="00DF166C" w:rsidRPr="005A17FF" w:rsidRDefault="00DF166C" w:rsidP="003A1586">
            <w:pPr>
              <w:spacing w:before="60" w:after="60"/>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Theme="minorEastAsia" w:cs="Arial"/>
              </w:rPr>
              <w:t>A trained scribe may transcribe the students’ responses into the Answer Book or testing interface. The scribe must follow the recommended scribe protocol</w:t>
            </w:r>
            <w:r w:rsidR="003A1586" w:rsidRPr="005A17FF">
              <w:rPr>
                <w:rFonts w:eastAsiaTheme="minorEastAsia" w:cs="Arial"/>
              </w:rPr>
              <w:t xml:space="preserve"> approved by the CDE</w:t>
            </w:r>
            <w:r w:rsidRPr="005A17FF">
              <w:rPr>
                <w:rFonts w:eastAsiaTheme="minorEastAsia" w:cs="Arial"/>
              </w:rPr>
              <w:t>.</w:t>
            </w:r>
          </w:p>
        </w:tc>
      </w:tr>
      <w:tr w:rsidR="00DF166C" w:rsidRPr="005A17FF" w14:paraId="34183EAE" w14:textId="77777777" w:rsidTr="00BC5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14:paraId="1CD39E86" w14:textId="77777777" w:rsidR="00DF166C" w:rsidRPr="005A17FF" w:rsidRDefault="00DF166C" w:rsidP="00DF166C">
            <w:pPr>
              <w:spacing w:before="60" w:after="60"/>
              <w:rPr>
                <w:rFonts w:eastAsia="SimSun" w:cs="Arial"/>
              </w:rPr>
            </w:pPr>
            <w:r w:rsidRPr="005A17FF">
              <w:rPr>
                <w:rFonts w:eastAsia="SimSun" w:cs="Arial"/>
              </w:rPr>
              <w:lastRenderedPageBreak/>
              <w:t>Speech-to-text</w:t>
            </w:r>
          </w:p>
        </w:tc>
        <w:tc>
          <w:tcPr>
            <w:tcW w:w="1440" w:type="dxa"/>
          </w:tcPr>
          <w:p w14:paraId="7D7536C5"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Computer</w:t>
            </w:r>
          </w:p>
        </w:tc>
        <w:tc>
          <w:tcPr>
            <w:tcW w:w="1584" w:type="dxa"/>
          </w:tcPr>
          <w:p w14:paraId="14C31755"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No</w:t>
            </w:r>
          </w:p>
        </w:tc>
        <w:tc>
          <w:tcPr>
            <w:tcW w:w="1584" w:type="dxa"/>
          </w:tcPr>
          <w:p w14:paraId="1B62E3C9"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Yes</w:t>
            </w:r>
          </w:p>
        </w:tc>
        <w:tc>
          <w:tcPr>
            <w:tcW w:w="7056" w:type="dxa"/>
          </w:tcPr>
          <w:p w14:paraId="3BC94992"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Students who have motor or processing disabilities (such as dyslexia) or who have had a recent injury (such as a broken hand or arm) that make it difficult to produce text or commands using keys may need alternative ways to work with computers. Students will need to be familiar with the software and have had many opportunities to use it prior to testing. Speech-to-text software requires that the student go back through all generated text to correct errors in transcription, including use of writing conventions; thus, prior experience with the accommodation is essential. If students use their own assistive technology devices, all assessment content should be deleted from these devices after the test for security purposes. For many of these students using voice recognition software is the only way to demonstrate their composition skills. Still, use of speech-to-text does require that students know writing conventions and that they have the review and editing skills required of students who enter text via the computer keyboard. It is important that students who use speech-to-text also be able to develop planning notes via speech-to-text, and view what they produce while composing via speech-to-text.</w:t>
            </w:r>
          </w:p>
        </w:tc>
      </w:tr>
      <w:tr w:rsidR="00DF166C" w:rsidRPr="005A17FF" w14:paraId="40B112BF" w14:textId="77777777" w:rsidTr="00BC59EB">
        <w:tc>
          <w:tcPr>
            <w:cnfStyle w:val="001000000000" w:firstRow="0" w:lastRow="0" w:firstColumn="1" w:lastColumn="0" w:oddVBand="0" w:evenVBand="0" w:oddHBand="0" w:evenHBand="0" w:firstRowFirstColumn="0" w:firstRowLastColumn="0" w:lastRowFirstColumn="0" w:lastRowLastColumn="0"/>
            <w:tcW w:w="2304" w:type="dxa"/>
          </w:tcPr>
          <w:p w14:paraId="21296E7B" w14:textId="5861FDE9" w:rsidR="00DF166C" w:rsidRPr="005A17FF" w:rsidRDefault="00DF166C" w:rsidP="00361368">
            <w:pPr>
              <w:spacing w:before="60" w:after="60"/>
              <w:rPr>
                <w:rFonts w:eastAsia="SimSun" w:cs="Arial"/>
              </w:rPr>
            </w:pPr>
            <w:r w:rsidRPr="005A17FF">
              <w:rPr>
                <w:rFonts w:eastAsia="SimSun" w:cs="Arial"/>
              </w:rPr>
              <w:t xml:space="preserve">Text-to-speech (Listening, Speaking, Writing) </w:t>
            </w:r>
          </w:p>
        </w:tc>
        <w:tc>
          <w:tcPr>
            <w:tcW w:w="1440" w:type="dxa"/>
          </w:tcPr>
          <w:p w14:paraId="4D803348"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Computer</w:t>
            </w:r>
          </w:p>
        </w:tc>
        <w:tc>
          <w:tcPr>
            <w:tcW w:w="1584" w:type="dxa"/>
          </w:tcPr>
          <w:p w14:paraId="4A3C3FC0"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Yes</w:t>
            </w:r>
          </w:p>
        </w:tc>
        <w:tc>
          <w:tcPr>
            <w:tcW w:w="1584" w:type="dxa"/>
          </w:tcPr>
          <w:p w14:paraId="0466867D" w14:textId="77777777" w:rsidR="00DF166C" w:rsidRPr="005A17FF" w:rsidRDefault="00DF166C" w:rsidP="00DF166C">
            <w:pPr>
              <w:spacing w:before="60" w:after="60"/>
              <w:jc w:val="center"/>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SimSun" w:cs="Arial"/>
              </w:rPr>
              <w:t>No</w:t>
            </w:r>
          </w:p>
        </w:tc>
        <w:tc>
          <w:tcPr>
            <w:tcW w:w="7056" w:type="dxa"/>
          </w:tcPr>
          <w:p w14:paraId="6C4225CD"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Arial"/>
              </w:rPr>
            </w:pPr>
            <w:r w:rsidRPr="005A17FF">
              <w:rPr>
                <w:rFonts w:eastAsiaTheme="minorHAnsi" w:cs="Arial"/>
              </w:rPr>
              <w:t>This accommodation is appropriate for a very small number of students. Students who use text-to-speech will need headphones unless tested individually in a separate setting.</w:t>
            </w:r>
            <w:r w:rsidRPr="005A17FF">
              <w:rPr>
                <w:rFonts w:eastAsia="Malgun Gothic" w:cs="Arial"/>
                <w:lang w:eastAsia="ko-KR"/>
              </w:rPr>
              <w:t xml:space="preserve"> </w:t>
            </w:r>
            <w:r w:rsidRPr="005A17FF">
              <w:rPr>
                <w:rFonts w:eastAsiaTheme="minorHAnsi" w:cs="Arial"/>
              </w:rPr>
              <w:t>The use of this accommodation may result in the student needing additional time to complete the assessment.</w:t>
            </w:r>
          </w:p>
        </w:tc>
      </w:tr>
      <w:tr w:rsidR="00DF166C" w:rsidRPr="005A17FF" w14:paraId="7EB9DD0F" w14:textId="77777777" w:rsidTr="00BC5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14:paraId="64290B2B" w14:textId="77777777" w:rsidR="00DF166C" w:rsidRPr="005A17FF" w:rsidRDefault="00DF166C" w:rsidP="00DF166C">
            <w:pPr>
              <w:spacing w:before="60" w:after="60"/>
              <w:rPr>
                <w:rFonts w:eastAsia="SimSun" w:cs="Arial"/>
              </w:rPr>
            </w:pPr>
            <w:r w:rsidRPr="005A17FF">
              <w:rPr>
                <w:rFonts w:eastAsia="SimSun" w:cs="Arial"/>
              </w:rPr>
              <w:t>Word processor (Writing domain)</w:t>
            </w:r>
          </w:p>
          <w:p w14:paraId="159E4C09" w14:textId="77777777" w:rsidR="00DF166C" w:rsidRPr="005A17FF" w:rsidRDefault="00DF166C" w:rsidP="00DF166C">
            <w:pPr>
              <w:spacing w:before="60" w:after="60"/>
              <w:rPr>
                <w:rFonts w:eastAsia="SimSun" w:cs="Arial"/>
              </w:rPr>
            </w:pPr>
            <w:r w:rsidRPr="005A17FF">
              <w:rPr>
                <w:rFonts w:eastAsia="SimSun" w:cs="Arial"/>
              </w:rPr>
              <w:t>(grades 3–12)</w:t>
            </w:r>
          </w:p>
        </w:tc>
        <w:tc>
          <w:tcPr>
            <w:tcW w:w="1440" w:type="dxa"/>
          </w:tcPr>
          <w:p w14:paraId="74D7BFD2"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Paper</w:t>
            </w:r>
          </w:p>
        </w:tc>
        <w:tc>
          <w:tcPr>
            <w:tcW w:w="1584" w:type="dxa"/>
          </w:tcPr>
          <w:p w14:paraId="13E6D13B"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No</w:t>
            </w:r>
          </w:p>
        </w:tc>
        <w:tc>
          <w:tcPr>
            <w:tcW w:w="1584" w:type="dxa"/>
          </w:tcPr>
          <w:p w14:paraId="18F57451" w14:textId="77777777" w:rsidR="00DF166C" w:rsidRPr="005A17FF" w:rsidRDefault="00DF166C" w:rsidP="00DF166C">
            <w:pPr>
              <w:spacing w:before="60" w:after="60"/>
              <w:jc w:val="center"/>
              <w:cnfStyle w:val="000000100000" w:firstRow="0" w:lastRow="0" w:firstColumn="0" w:lastColumn="0" w:oddVBand="0" w:evenVBand="0" w:oddHBand="1" w:evenHBand="0" w:firstRowFirstColumn="0" w:firstRowLastColumn="0" w:lastRowFirstColumn="0" w:lastRowLastColumn="0"/>
              <w:rPr>
                <w:rFonts w:eastAsia="SimSun" w:cs="Arial"/>
              </w:rPr>
            </w:pPr>
            <w:r w:rsidRPr="005A17FF">
              <w:rPr>
                <w:rFonts w:eastAsia="SimSun" w:cs="Arial"/>
              </w:rPr>
              <w:t>Yes</w:t>
            </w:r>
          </w:p>
        </w:tc>
        <w:tc>
          <w:tcPr>
            <w:tcW w:w="7056" w:type="dxa"/>
          </w:tcPr>
          <w:p w14:paraId="1B7BFD87"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Theme="minorHAnsi" w:cs="Arial"/>
              </w:rPr>
            </w:pPr>
            <w:r w:rsidRPr="005A17FF">
              <w:rPr>
                <w:rFonts w:eastAsiaTheme="minorHAnsi" w:cs="Arial"/>
              </w:rPr>
              <w:t>Students who use word processing software for their responses on the Writing domain for grades three through twelve must have spelling and grammar check turned off.</w:t>
            </w:r>
          </w:p>
        </w:tc>
      </w:tr>
    </w:tbl>
    <w:p w14:paraId="3B62916B" w14:textId="77777777" w:rsidR="00DF166C" w:rsidRPr="005A17FF" w:rsidRDefault="00DF166C" w:rsidP="00DF166C">
      <w:pPr>
        <w:spacing w:before="120" w:after="120"/>
        <w:rPr>
          <w:rFonts w:eastAsia="SimSun" w:cs="Calibri"/>
        </w:rPr>
        <w:sectPr w:rsidR="00DF166C" w:rsidRPr="005A17FF" w:rsidSect="00DF166C">
          <w:headerReference w:type="even" r:id="rId27"/>
          <w:pgSz w:w="15840" w:h="12240" w:orient="landscape" w:code="1"/>
          <w:pgMar w:top="1152" w:right="1152" w:bottom="1152" w:left="1152" w:header="576" w:footer="360" w:gutter="0"/>
          <w:cols w:space="720"/>
          <w:titlePg/>
          <w:docGrid w:linePitch="360"/>
        </w:sectPr>
      </w:pPr>
    </w:p>
    <w:p w14:paraId="4F719135" w14:textId="35D459C6" w:rsidR="00DF166C" w:rsidRPr="005A17FF" w:rsidRDefault="00DF166C" w:rsidP="00DF166C">
      <w:pPr>
        <w:pageBreakBefore/>
        <w:spacing w:after="360"/>
        <w:rPr>
          <w:rFonts w:eastAsia="SimSun" w:cs="Calibri"/>
        </w:rPr>
      </w:pPr>
      <w:r w:rsidRPr="005A17FF">
        <w:rPr>
          <w:rFonts w:eastAsia="SimSun" w:cs="Calibri"/>
          <w:lang w:eastAsia="ja-JP"/>
        </w:rPr>
        <w:lastRenderedPageBreak/>
        <w:fldChar w:fldCharType="begin"/>
      </w:r>
      <w:r w:rsidRPr="005A17FF">
        <w:rPr>
          <w:rFonts w:eastAsia="SimSun" w:cs="Calibri"/>
          <w:lang w:eastAsia="ja-JP"/>
        </w:rPr>
        <w:instrText xml:space="preserve"> REF _Ref3471067 \h </w:instrText>
      </w:r>
      <w:r w:rsidR="005A17FF">
        <w:rPr>
          <w:rFonts w:eastAsia="SimSun" w:cs="Calibri"/>
          <w:lang w:eastAsia="ja-JP"/>
        </w:rPr>
        <w:instrText xml:space="preserve"> \* MERGEFORMAT </w:instrText>
      </w:r>
      <w:r w:rsidRPr="005A17FF">
        <w:rPr>
          <w:rFonts w:eastAsia="SimSun" w:cs="Calibri"/>
          <w:lang w:eastAsia="ja-JP"/>
        </w:rPr>
      </w:r>
      <w:r w:rsidRPr="005A17FF">
        <w:rPr>
          <w:rFonts w:eastAsia="SimSun" w:cs="Calibri"/>
          <w:lang w:eastAsia="ja-JP"/>
        </w:rPr>
        <w:fldChar w:fldCharType="separate"/>
      </w:r>
      <w:r w:rsidR="00EA3D09" w:rsidRPr="005A17FF">
        <w:rPr>
          <w:rFonts w:eastAsia="SimSun" w:cs="Arial"/>
          <w:b/>
          <w:color w:val="034D8E"/>
          <w:szCs w:val="20"/>
          <w:lang w:eastAsia="zh-CN"/>
        </w:rPr>
        <w:t xml:space="preserve">Table </w:t>
      </w:r>
      <w:r w:rsidR="00EA3D09" w:rsidRPr="005A17FF">
        <w:rPr>
          <w:rFonts w:eastAsia="SimSun" w:cs="Arial"/>
          <w:b/>
          <w:noProof/>
          <w:color w:val="034D8E"/>
          <w:szCs w:val="20"/>
          <w:lang w:eastAsia="zh-CN"/>
        </w:rPr>
        <w:t>4</w:t>
      </w:r>
      <w:r w:rsidRPr="005A17FF">
        <w:rPr>
          <w:rFonts w:eastAsia="SimSun" w:cs="Calibri"/>
          <w:lang w:eastAsia="ja-JP"/>
        </w:rPr>
        <w:fldChar w:fldCharType="end"/>
      </w:r>
      <w:r w:rsidRPr="005A17FF">
        <w:rPr>
          <w:rFonts w:eastAsia="SimSun" w:cs="Calibri"/>
          <w:lang w:eastAsia="ja-JP"/>
        </w:rPr>
        <w:t xml:space="preserve"> </w:t>
      </w:r>
      <w:r w:rsidR="00F20143" w:rsidRPr="005A17FF">
        <w:rPr>
          <w:rFonts w:eastAsia="SimSun" w:cs="Calibri"/>
          <w:lang w:eastAsia="ja-JP"/>
        </w:rPr>
        <w:t>identifies</w:t>
      </w:r>
      <w:r w:rsidRPr="005A17FF">
        <w:rPr>
          <w:rFonts w:eastAsia="SimSun" w:cs="Calibri"/>
          <w:lang w:eastAsia="ja-JP"/>
        </w:rPr>
        <w:t xml:space="preserve"> accessibility resources </w:t>
      </w:r>
      <w:r w:rsidR="00F20143" w:rsidRPr="005A17FF">
        <w:rPr>
          <w:rFonts w:eastAsia="SimSun" w:cs="Calibri"/>
          <w:lang w:eastAsia="ja-JP"/>
        </w:rPr>
        <w:t xml:space="preserve">that </w:t>
      </w:r>
      <w:r w:rsidRPr="005A17FF">
        <w:rPr>
          <w:rFonts w:eastAsia="SimSun" w:cs="Calibri"/>
          <w:lang w:eastAsia="ja-JP"/>
        </w:rPr>
        <w:t xml:space="preserve">are </w:t>
      </w:r>
      <w:r w:rsidRPr="005A17FF">
        <w:rPr>
          <w:rFonts w:eastAsia="SimSun" w:cs="Calibri"/>
          <w:u w:val="single"/>
          <w:lang w:eastAsia="ja-JP"/>
        </w:rPr>
        <w:t>not</w:t>
      </w:r>
      <w:r w:rsidRPr="005A17FF">
        <w:rPr>
          <w:rFonts w:eastAsia="SimSun" w:cs="Calibri"/>
          <w:lang w:eastAsia="ja-JP"/>
        </w:rPr>
        <w:t xml:space="preserve"> recommended for use on the Initial or Summative ELPAC administrati</w:t>
      </w:r>
      <w:r w:rsidR="00F20143" w:rsidRPr="005A17FF">
        <w:rPr>
          <w:rFonts w:eastAsia="SimSun" w:cs="Calibri"/>
          <w:lang w:eastAsia="ja-JP"/>
        </w:rPr>
        <w:t>ons due to the tested construct even though they are used for CAASPP assessments.</w:t>
      </w:r>
    </w:p>
    <w:p w14:paraId="52DC8834" w14:textId="77777777" w:rsidR="00DF166C" w:rsidRPr="005A17FF" w:rsidRDefault="00DF166C" w:rsidP="00DF166C">
      <w:pPr>
        <w:keepNext/>
        <w:spacing w:before="240" w:after="60"/>
        <w:jc w:val="center"/>
        <w:rPr>
          <w:rFonts w:eastAsia="SimSun" w:cs="Arial"/>
          <w:b/>
          <w:color w:val="034D8E"/>
          <w:szCs w:val="20"/>
          <w:lang w:eastAsia="zh-CN"/>
        </w:rPr>
      </w:pPr>
      <w:bookmarkStart w:id="29" w:name="_Ref3471067"/>
      <w:bookmarkStart w:id="30" w:name="_Toc3910901"/>
      <w:bookmarkStart w:id="31" w:name="_Toc8654888"/>
      <w:r w:rsidRPr="005A17FF">
        <w:rPr>
          <w:rFonts w:eastAsia="SimSun" w:cs="Arial"/>
          <w:b/>
          <w:color w:val="034D8E"/>
          <w:szCs w:val="20"/>
          <w:lang w:eastAsia="zh-CN"/>
        </w:rPr>
        <w:t xml:space="preserve">Table </w:t>
      </w:r>
      <w:r w:rsidRPr="005A17FF">
        <w:rPr>
          <w:rFonts w:eastAsia="SimSun" w:cs="Arial"/>
          <w:b/>
          <w:noProof/>
          <w:color w:val="034D8E"/>
          <w:szCs w:val="20"/>
          <w:lang w:eastAsia="zh-CN"/>
        </w:rPr>
        <w:fldChar w:fldCharType="begin"/>
      </w:r>
      <w:r w:rsidRPr="005A17FF">
        <w:rPr>
          <w:rFonts w:eastAsia="SimSun" w:cs="Arial"/>
          <w:b/>
          <w:noProof/>
          <w:color w:val="034D8E"/>
          <w:szCs w:val="20"/>
          <w:lang w:eastAsia="zh-CN"/>
        </w:rPr>
        <w:instrText xml:space="preserve"> SEQ Table \* ARABIC </w:instrText>
      </w:r>
      <w:r w:rsidRPr="005A17FF">
        <w:rPr>
          <w:rFonts w:eastAsia="SimSun" w:cs="Arial"/>
          <w:b/>
          <w:noProof/>
          <w:color w:val="034D8E"/>
          <w:szCs w:val="20"/>
          <w:lang w:eastAsia="zh-CN"/>
        </w:rPr>
        <w:fldChar w:fldCharType="separate"/>
      </w:r>
      <w:r w:rsidR="00EA3D09" w:rsidRPr="005A17FF">
        <w:rPr>
          <w:rFonts w:eastAsia="SimSun" w:cs="Arial"/>
          <w:b/>
          <w:noProof/>
          <w:color w:val="034D8E"/>
          <w:szCs w:val="20"/>
          <w:lang w:eastAsia="zh-CN"/>
        </w:rPr>
        <w:t>4</w:t>
      </w:r>
      <w:r w:rsidRPr="005A17FF">
        <w:rPr>
          <w:rFonts w:eastAsia="SimSun" w:cs="Arial"/>
          <w:b/>
          <w:noProof/>
          <w:color w:val="034D8E"/>
          <w:szCs w:val="20"/>
          <w:lang w:eastAsia="zh-CN"/>
        </w:rPr>
        <w:fldChar w:fldCharType="end"/>
      </w:r>
      <w:bookmarkEnd w:id="29"/>
      <w:r w:rsidRPr="005A17FF">
        <w:rPr>
          <w:rFonts w:eastAsia="SimSun" w:cs="Arial"/>
          <w:b/>
          <w:color w:val="034D8E"/>
          <w:szCs w:val="20"/>
          <w:lang w:eastAsia="zh-CN"/>
        </w:rPr>
        <w:t>.  CAASPP Accessibility Resources—Not Recommended for ELPAC Administrations</w:t>
      </w:r>
      <w:bookmarkEnd w:id="30"/>
      <w:bookmarkEnd w:id="31"/>
    </w:p>
    <w:tbl>
      <w:tblPr>
        <w:tblStyle w:val="LightList-Accent111"/>
        <w:tblW w:w="7776" w:type="dxa"/>
        <w:jc w:val="center"/>
        <w:tblLayout w:type="fixed"/>
        <w:tblLook w:val="04A0" w:firstRow="1" w:lastRow="0" w:firstColumn="1" w:lastColumn="0" w:noHBand="0" w:noVBand="1"/>
        <w:tblDescription w:val="Table describing embedded and non-embedded resources not recommended for the ELPAC"/>
      </w:tblPr>
      <w:tblGrid>
        <w:gridCol w:w="3888"/>
        <w:gridCol w:w="3888"/>
      </w:tblGrid>
      <w:tr w:rsidR="00DF166C" w:rsidRPr="005A17FF" w14:paraId="132DAFAB" w14:textId="77777777" w:rsidTr="00C517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Borders>
              <w:top w:val="single" w:sz="4" w:space="0" w:color="auto"/>
              <w:left w:val="single" w:sz="4" w:space="0" w:color="auto"/>
              <w:bottom w:val="single" w:sz="4" w:space="0" w:color="auto"/>
              <w:right w:val="single" w:sz="4" w:space="0" w:color="auto"/>
            </w:tcBorders>
            <w:shd w:val="clear" w:color="auto" w:fill="4472C4" w:themeFill="accent5"/>
          </w:tcPr>
          <w:p w14:paraId="71620695" w14:textId="77777777" w:rsidR="00DF166C" w:rsidRPr="005A17FF" w:rsidRDefault="00DF166C" w:rsidP="00DF166C">
            <w:pPr>
              <w:spacing w:before="60" w:after="60"/>
              <w:jc w:val="center"/>
              <w:rPr>
                <w:rFonts w:eastAsia="SimSun" w:cs="Calibri"/>
                <w:lang w:eastAsia="zh-CN"/>
              </w:rPr>
            </w:pPr>
            <w:r w:rsidRPr="00356491">
              <w:rPr>
                <w:rFonts w:eastAsia="SimSun" w:cs="Calibri"/>
                <w:color w:val="FFFFFF" w:themeColor="background1"/>
                <w:lang w:eastAsia="zh-CN"/>
              </w:rPr>
              <w:t>Resources Not Recommended for ELPAC Administrations</w:t>
            </w:r>
          </w:p>
        </w:tc>
        <w:tc>
          <w:tcPr>
            <w:tcW w:w="3888" w:type="dxa"/>
            <w:tcBorders>
              <w:top w:val="single" w:sz="4" w:space="0" w:color="auto"/>
              <w:left w:val="single" w:sz="4" w:space="0" w:color="auto"/>
              <w:bottom w:val="single" w:sz="4" w:space="0" w:color="auto"/>
              <w:right w:val="single" w:sz="4" w:space="0" w:color="auto"/>
            </w:tcBorders>
            <w:shd w:val="clear" w:color="auto" w:fill="4472C4" w:themeFill="accent5"/>
          </w:tcPr>
          <w:p w14:paraId="58A37E35" w14:textId="77777777" w:rsidR="00DF166C" w:rsidRPr="005A17FF" w:rsidRDefault="00DF166C" w:rsidP="00DF166C">
            <w:pPr>
              <w:spacing w:before="60" w:after="60"/>
              <w:jc w:val="center"/>
              <w:cnfStyle w:val="100000000000" w:firstRow="1" w:lastRow="0" w:firstColumn="0" w:lastColumn="0" w:oddVBand="0" w:evenVBand="0" w:oddHBand="0" w:evenHBand="0" w:firstRowFirstColumn="0" w:firstRowLastColumn="0" w:lastRowFirstColumn="0" w:lastRowLastColumn="0"/>
              <w:rPr>
                <w:rFonts w:eastAsia="SimSun" w:cs="Calibri"/>
                <w:lang w:eastAsia="zh-CN"/>
              </w:rPr>
            </w:pPr>
            <w:r w:rsidRPr="005A17FF">
              <w:rPr>
                <w:rFonts w:eastAsia="SimSun" w:cs="Calibri"/>
                <w:lang w:eastAsia="zh-CN"/>
              </w:rPr>
              <w:t>Delivery Mode</w:t>
            </w:r>
          </w:p>
        </w:tc>
      </w:tr>
      <w:tr w:rsidR="00DF166C" w:rsidRPr="005A17FF" w14:paraId="47D3A3CC"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Borders>
              <w:top w:val="single" w:sz="4" w:space="0" w:color="auto"/>
            </w:tcBorders>
          </w:tcPr>
          <w:p w14:paraId="5AB8E2A0" w14:textId="77777777" w:rsidR="00DF166C" w:rsidRPr="005A17FF" w:rsidRDefault="00DF166C" w:rsidP="00DF166C">
            <w:pPr>
              <w:spacing w:before="60" w:after="60"/>
              <w:rPr>
                <w:rFonts w:eastAsia="SimSun" w:cs="Calibri"/>
                <w:lang w:eastAsia="zh-CN"/>
              </w:rPr>
            </w:pPr>
            <w:r w:rsidRPr="005A17FF">
              <w:rPr>
                <w:rFonts w:eastAsia="SimSun" w:cs="Calibri"/>
                <w:lang w:eastAsia="zh-CN"/>
              </w:rPr>
              <w:t>100s number table</w:t>
            </w:r>
          </w:p>
        </w:tc>
        <w:tc>
          <w:tcPr>
            <w:tcW w:w="3888" w:type="dxa"/>
            <w:tcBorders>
              <w:top w:val="single" w:sz="4" w:space="0" w:color="auto"/>
            </w:tcBorders>
            <w:vAlign w:val="center"/>
          </w:tcPr>
          <w:p w14:paraId="01DAF41D"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lang w:eastAsia="zh-CN"/>
              </w:rPr>
            </w:pPr>
            <w:r w:rsidRPr="005A17FF">
              <w:rPr>
                <w:rFonts w:eastAsia="SimSun" w:cs="Calibri"/>
                <w:lang w:eastAsia="zh-CN"/>
              </w:rPr>
              <w:t>Non-embedded</w:t>
            </w:r>
          </w:p>
        </w:tc>
      </w:tr>
      <w:tr w:rsidR="00DF166C" w:rsidRPr="005A17FF" w14:paraId="3F266AE8"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3888" w:type="dxa"/>
          </w:tcPr>
          <w:p w14:paraId="1D3FA9D9" w14:textId="77777777" w:rsidR="00DF166C" w:rsidRPr="005A17FF" w:rsidRDefault="00DF166C" w:rsidP="00DF166C">
            <w:pPr>
              <w:spacing w:before="60" w:after="60"/>
              <w:rPr>
                <w:rFonts w:eastAsia="SimSun" w:cs="Calibri"/>
                <w:lang w:eastAsia="zh-CN"/>
              </w:rPr>
            </w:pPr>
            <w:r w:rsidRPr="005A17FF">
              <w:rPr>
                <w:rFonts w:eastAsia="SimSun" w:cs="Calibri"/>
                <w:lang w:eastAsia="zh-CN"/>
              </w:rPr>
              <w:t>Abacus</w:t>
            </w:r>
          </w:p>
        </w:tc>
        <w:tc>
          <w:tcPr>
            <w:tcW w:w="3888" w:type="dxa"/>
            <w:vAlign w:val="center"/>
          </w:tcPr>
          <w:p w14:paraId="2E63A10E"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lang w:eastAsia="zh-CN"/>
              </w:rPr>
            </w:pPr>
            <w:r w:rsidRPr="005A17FF">
              <w:rPr>
                <w:rFonts w:eastAsia="SimSun" w:cs="Calibri"/>
                <w:lang w:eastAsia="zh-CN"/>
              </w:rPr>
              <w:t>Non-embedded</w:t>
            </w:r>
          </w:p>
        </w:tc>
      </w:tr>
      <w:tr w:rsidR="00DF166C" w:rsidRPr="005A17FF" w14:paraId="18BC95A5"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3FE0116F" w14:textId="77777777" w:rsidR="00DF166C" w:rsidRPr="005A17FF" w:rsidRDefault="00DF166C" w:rsidP="00DF166C">
            <w:pPr>
              <w:spacing w:before="60" w:after="60"/>
              <w:rPr>
                <w:rFonts w:eastAsia="SimSun" w:cs="Calibri"/>
                <w:lang w:eastAsia="zh-CN"/>
              </w:rPr>
            </w:pPr>
            <w:r w:rsidRPr="005A17FF">
              <w:rPr>
                <w:rFonts w:eastAsia="SimSun" w:cs="Calibri"/>
                <w:lang w:eastAsia="zh-CN"/>
              </w:rPr>
              <w:t>Bilingual dictionary</w:t>
            </w:r>
          </w:p>
        </w:tc>
        <w:tc>
          <w:tcPr>
            <w:tcW w:w="3888" w:type="dxa"/>
            <w:vAlign w:val="center"/>
          </w:tcPr>
          <w:p w14:paraId="1209B049"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lang w:eastAsia="zh-CN"/>
              </w:rPr>
            </w:pPr>
            <w:r w:rsidRPr="005A17FF">
              <w:rPr>
                <w:rFonts w:eastAsia="SimSun" w:cs="Calibri"/>
                <w:lang w:eastAsia="zh-CN"/>
              </w:rPr>
              <w:t>Non-embedded</w:t>
            </w:r>
          </w:p>
        </w:tc>
      </w:tr>
      <w:tr w:rsidR="00DF166C" w:rsidRPr="005A17FF" w14:paraId="5D373C0A"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3888" w:type="dxa"/>
          </w:tcPr>
          <w:p w14:paraId="15C5AC77" w14:textId="77777777" w:rsidR="00DF166C" w:rsidRPr="005A17FF" w:rsidRDefault="00DF166C" w:rsidP="00DF166C">
            <w:pPr>
              <w:spacing w:before="60" w:after="60"/>
              <w:rPr>
                <w:rFonts w:eastAsia="SimSun" w:cs="Calibri"/>
                <w:lang w:eastAsia="zh-CN"/>
              </w:rPr>
            </w:pPr>
            <w:r w:rsidRPr="005A17FF">
              <w:rPr>
                <w:rFonts w:eastAsia="SimSun" w:cs="Calibri"/>
                <w:lang w:eastAsia="zh-CN"/>
              </w:rPr>
              <w:t>Calculator</w:t>
            </w:r>
          </w:p>
        </w:tc>
        <w:tc>
          <w:tcPr>
            <w:tcW w:w="3888" w:type="dxa"/>
            <w:vAlign w:val="center"/>
          </w:tcPr>
          <w:p w14:paraId="5B761CAF"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lang w:eastAsia="zh-CN"/>
              </w:rPr>
            </w:pPr>
            <w:r w:rsidRPr="005A17FF">
              <w:rPr>
                <w:rFonts w:eastAsia="SimSun" w:cs="Calibri"/>
                <w:lang w:eastAsia="zh-CN"/>
              </w:rPr>
              <w:t>Embedded and non-embedded</w:t>
            </w:r>
          </w:p>
        </w:tc>
      </w:tr>
      <w:tr w:rsidR="00DF166C" w:rsidRPr="005A17FF" w14:paraId="79C02F8B"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2B073D00" w14:textId="77777777" w:rsidR="00DF166C" w:rsidRPr="005A17FF" w:rsidRDefault="00DF166C" w:rsidP="00DF166C">
            <w:pPr>
              <w:spacing w:before="60" w:after="60"/>
              <w:rPr>
                <w:rFonts w:eastAsia="SimSun" w:cs="Calibri"/>
                <w:lang w:eastAsia="zh-CN"/>
              </w:rPr>
            </w:pPr>
            <w:r w:rsidRPr="005A17FF">
              <w:rPr>
                <w:rFonts w:eastAsia="SimSun" w:cs="Calibri"/>
                <w:lang w:eastAsia="zh-CN"/>
              </w:rPr>
              <w:t>Dictionary</w:t>
            </w:r>
          </w:p>
        </w:tc>
        <w:tc>
          <w:tcPr>
            <w:tcW w:w="3888" w:type="dxa"/>
            <w:vAlign w:val="center"/>
          </w:tcPr>
          <w:p w14:paraId="4FBBFC05"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lang w:eastAsia="zh-CN"/>
              </w:rPr>
            </w:pPr>
            <w:r w:rsidRPr="005A17FF">
              <w:rPr>
                <w:rFonts w:eastAsia="SimSun" w:cs="Calibri"/>
                <w:lang w:eastAsia="zh-CN"/>
              </w:rPr>
              <w:t>Embedded and non-embedded</w:t>
            </w:r>
          </w:p>
        </w:tc>
      </w:tr>
      <w:tr w:rsidR="00DF166C" w:rsidRPr="005A17FF" w14:paraId="71305263"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3888" w:type="dxa"/>
          </w:tcPr>
          <w:p w14:paraId="5CECDEA1" w14:textId="77777777" w:rsidR="00DF166C" w:rsidRPr="005A17FF" w:rsidRDefault="00DF166C" w:rsidP="00DF166C">
            <w:pPr>
              <w:spacing w:before="60" w:after="60"/>
              <w:rPr>
                <w:rFonts w:eastAsia="SimSun" w:cs="Calibri"/>
                <w:lang w:eastAsia="zh-CN"/>
              </w:rPr>
            </w:pPr>
            <w:r w:rsidRPr="005A17FF">
              <w:rPr>
                <w:rFonts w:eastAsia="SimSun" w:cs="Calibri"/>
                <w:lang w:eastAsia="zh-CN"/>
              </w:rPr>
              <w:t>English glossary</w:t>
            </w:r>
          </w:p>
        </w:tc>
        <w:tc>
          <w:tcPr>
            <w:tcW w:w="3888" w:type="dxa"/>
            <w:vAlign w:val="center"/>
          </w:tcPr>
          <w:p w14:paraId="0625BF80"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lang w:eastAsia="zh-CN"/>
              </w:rPr>
            </w:pPr>
            <w:r w:rsidRPr="005A17FF">
              <w:rPr>
                <w:rFonts w:eastAsia="SimSun" w:cs="Calibri"/>
                <w:lang w:eastAsia="zh-CN"/>
              </w:rPr>
              <w:t>Embedded</w:t>
            </w:r>
          </w:p>
        </w:tc>
      </w:tr>
      <w:tr w:rsidR="00DF166C" w:rsidRPr="005A17FF" w14:paraId="226ED8A7"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65D58557" w14:textId="77777777" w:rsidR="00DF166C" w:rsidRPr="005A17FF" w:rsidRDefault="00DF166C" w:rsidP="00DF166C">
            <w:pPr>
              <w:spacing w:before="60" w:after="60"/>
              <w:rPr>
                <w:rFonts w:eastAsia="SimSun" w:cs="Calibri"/>
                <w:lang w:eastAsia="zh-CN"/>
              </w:rPr>
            </w:pPr>
            <w:r w:rsidRPr="005A17FF">
              <w:rPr>
                <w:rFonts w:eastAsia="SimSun" w:cs="Calibri"/>
                <w:lang w:eastAsia="zh-CN"/>
              </w:rPr>
              <w:t>Global notes</w:t>
            </w:r>
            <w:r w:rsidRPr="005A17FF" w:rsidDel="00F85C9F">
              <w:rPr>
                <w:rFonts w:eastAsia="SimSun" w:cs="Calibri"/>
                <w:lang w:eastAsia="zh-CN"/>
              </w:rPr>
              <w:t xml:space="preserve"> </w:t>
            </w:r>
          </w:p>
        </w:tc>
        <w:tc>
          <w:tcPr>
            <w:tcW w:w="3888" w:type="dxa"/>
            <w:vAlign w:val="center"/>
          </w:tcPr>
          <w:p w14:paraId="4B6951AB"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lang w:eastAsia="zh-CN"/>
              </w:rPr>
            </w:pPr>
            <w:r w:rsidRPr="005A17FF">
              <w:rPr>
                <w:rFonts w:eastAsia="SimSun" w:cs="Calibri"/>
                <w:lang w:eastAsia="zh-CN"/>
              </w:rPr>
              <w:t>Embedded</w:t>
            </w:r>
          </w:p>
        </w:tc>
      </w:tr>
      <w:tr w:rsidR="00DF166C" w:rsidRPr="005A17FF" w14:paraId="159A17AE"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3888" w:type="dxa"/>
          </w:tcPr>
          <w:p w14:paraId="117A35BE" w14:textId="77777777" w:rsidR="00DF166C" w:rsidRPr="005A17FF" w:rsidRDefault="00DF166C" w:rsidP="00DF166C">
            <w:pPr>
              <w:spacing w:before="60" w:after="60"/>
              <w:rPr>
                <w:rFonts w:eastAsia="SimSun" w:cs="Calibri"/>
                <w:lang w:eastAsia="zh-CN"/>
              </w:rPr>
            </w:pPr>
            <w:r w:rsidRPr="005A17FF">
              <w:rPr>
                <w:rFonts w:eastAsia="SimSun" w:cs="Calibri"/>
                <w:lang w:eastAsia="zh-CN"/>
              </w:rPr>
              <w:t>Math tools</w:t>
            </w:r>
          </w:p>
        </w:tc>
        <w:tc>
          <w:tcPr>
            <w:tcW w:w="3888" w:type="dxa"/>
            <w:vAlign w:val="center"/>
          </w:tcPr>
          <w:p w14:paraId="186C80E9"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lang w:eastAsia="zh-CN"/>
              </w:rPr>
            </w:pPr>
            <w:r w:rsidRPr="005A17FF">
              <w:rPr>
                <w:rFonts w:eastAsia="SimSun" w:cs="Calibri"/>
                <w:lang w:eastAsia="zh-CN"/>
              </w:rPr>
              <w:t>Embedded</w:t>
            </w:r>
          </w:p>
        </w:tc>
      </w:tr>
      <w:tr w:rsidR="00DF166C" w:rsidRPr="005A17FF" w14:paraId="55A218C4"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538B280E" w14:textId="77777777" w:rsidR="00DF166C" w:rsidRPr="005A17FF" w:rsidRDefault="00DF166C" w:rsidP="00DF166C">
            <w:pPr>
              <w:spacing w:before="60" w:after="60"/>
              <w:rPr>
                <w:rFonts w:eastAsia="SimSun" w:cs="Calibri"/>
                <w:lang w:eastAsia="zh-CN"/>
              </w:rPr>
            </w:pPr>
            <w:r w:rsidRPr="005A17FF">
              <w:rPr>
                <w:rFonts w:eastAsia="SimSun" w:cs="Calibri"/>
                <w:lang w:eastAsia="zh-CN"/>
              </w:rPr>
              <w:t>Multiplication table</w:t>
            </w:r>
          </w:p>
        </w:tc>
        <w:tc>
          <w:tcPr>
            <w:tcW w:w="3888" w:type="dxa"/>
            <w:vAlign w:val="center"/>
          </w:tcPr>
          <w:p w14:paraId="1C8C839E"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lang w:eastAsia="zh-CN"/>
              </w:rPr>
            </w:pPr>
            <w:r w:rsidRPr="005A17FF">
              <w:rPr>
                <w:rFonts w:eastAsia="SimSun" w:cs="Calibri"/>
                <w:lang w:eastAsia="zh-CN"/>
              </w:rPr>
              <w:t>Non-embedded</w:t>
            </w:r>
          </w:p>
        </w:tc>
      </w:tr>
      <w:tr w:rsidR="00DF166C" w:rsidRPr="005A17FF" w14:paraId="017B9BFE"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3888" w:type="dxa"/>
          </w:tcPr>
          <w:p w14:paraId="469D0546" w14:textId="77777777" w:rsidR="00DF166C" w:rsidRPr="005A17FF" w:rsidRDefault="00DF166C" w:rsidP="00DF166C">
            <w:pPr>
              <w:spacing w:before="60" w:after="60"/>
              <w:rPr>
                <w:rFonts w:eastAsia="SimSun" w:cs="Calibri"/>
                <w:lang w:eastAsia="zh-CN"/>
              </w:rPr>
            </w:pPr>
            <w:r w:rsidRPr="005A17FF">
              <w:rPr>
                <w:rFonts w:eastAsia="SimSun" w:cs="Calibri"/>
                <w:lang w:eastAsia="zh-CN"/>
              </w:rPr>
              <w:t>Science charts</w:t>
            </w:r>
          </w:p>
        </w:tc>
        <w:tc>
          <w:tcPr>
            <w:tcW w:w="3888" w:type="dxa"/>
            <w:vAlign w:val="center"/>
          </w:tcPr>
          <w:p w14:paraId="10E021C1"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lang w:eastAsia="zh-CN"/>
              </w:rPr>
            </w:pPr>
            <w:r w:rsidRPr="005A17FF">
              <w:rPr>
                <w:rFonts w:eastAsia="SimSun" w:cs="Calibri"/>
                <w:lang w:eastAsia="zh-CN"/>
              </w:rPr>
              <w:t>Embedded and non-embedded</w:t>
            </w:r>
          </w:p>
        </w:tc>
      </w:tr>
      <w:tr w:rsidR="00DF166C" w:rsidRPr="005A17FF" w14:paraId="79FFCC8A"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7E1C1F8F" w14:textId="77777777" w:rsidR="00DF166C" w:rsidRPr="005A17FF" w:rsidRDefault="00DF166C" w:rsidP="00DF166C">
            <w:pPr>
              <w:spacing w:before="60" w:after="60"/>
              <w:rPr>
                <w:rFonts w:eastAsia="SimSun" w:cs="Calibri"/>
                <w:lang w:eastAsia="zh-CN"/>
              </w:rPr>
            </w:pPr>
            <w:r w:rsidRPr="005A17FF">
              <w:rPr>
                <w:rFonts w:eastAsia="SimSun" w:cs="Calibri"/>
                <w:lang w:eastAsia="zh-CN"/>
              </w:rPr>
              <w:t>Science tools</w:t>
            </w:r>
          </w:p>
        </w:tc>
        <w:tc>
          <w:tcPr>
            <w:tcW w:w="3888" w:type="dxa"/>
            <w:vAlign w:val="center"/>
          </w:tcPr>
          <w:p w14:paraId="17F3AB50"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lang w:eastAsia="zh-CN"/>
              </w:rPr>
            </w:pPr>
            <w:r w:rsidRPr="005A17FF">
              <w:rPr>
                <w:rFonts w:eastAsia="SimSun" w:cs="Calibri"/>
                <w:lang w:eastAsia="zh-CN"/>
              </w:rPr>
              <w:t>Embedded</w:t>
            </w:r>
          </w:p>
        </w:tc>
      </w:tr>
      <w:tr w:rsidR="00DF166C" w:rsidRPr="005A17FF" w14:paraId="152750EE"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3888" w:type="dxa"/>
          </w:tcPr>
          <w:p w14:paraId="6556B7FA" w14:textId="77777777" w:rsidR="00DF166C" w:rsidRPr="005A17FF" w:rsidRDefault="00DF166C" w:rsidP="00DF166C">
            <w:pPr>
              <w:spacing w:before="60" w:after="60"/>
              <w:rPr>
                <w:rFonts w:eastAsia="SimSun" w:cs="Calibri"/>
                <w:lang w:eastAsia="zh-CN"/>
              </w:rPr>
            </w:pPr>
            <w:r w:rsidRPr="005A17FF">
              <w:rPr>
                <w:rFonts w:eastAsia="SimSun" w:cs="Calibri"/>
                <w:lang w:eastAsia="zh-CN"/>
              </w:rPr>
              <w:t>Spell-check</w:t>
            </w:r>
          </w:p>
        </w:tc>
        <w:tc>
          <w:tcPr>
            <w:tcW w:w="3888" w:type="dxa"/>
            <w:vAlign w:val="center"/>
          </w:tcPr>
          <w:p w14:paraId="4ADCD6C0"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lang w:eastAsia="zh-CN"/>
              </w:rPr>
            </w:pPr>
            <w:r w:rsidRPr="005A17FF">
              <w:rPr>
                <w:rFonts w:eastAsia="SimSun" w:cs="Calibri"/>
                <w:lang w:eastAsia="zh-CN"/>
              </w:rPr>
              <w:t>Embedded</w:t>
            </w:r>
          </w:p>
        </w:tc>
      </w:tr>
      <w:tr w:rsidR="00DF166C" w:rsidRPr="005A17FF" w14:paraId="0B241549"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20587163" w14:textId="77777777" w:rsidR="00DF166C" w:rsidRPr="005A17FF" w:rsidRDefault="00DF166C" w:rsidP="00DF166C">
            <w:pPr>
              <w:spacing w:before="60" w:after="60"/>
              <w:rPr>
                <w:rFonts w:eastAsia="SimSun" w:cs="Calibri"/>
                <w:lang w:eastAsia="zh-CN"/>
              </w:rPr>
            </w:pPr>
            <w:r w:rsidRPr="005A17FF">
              <w:rPr>
                <w:rFonts w:eastAsia="SimSun" w:cs="Calibri"/>
                <w:lang w:eastAsia="zh-CN"/>
              </w:rPr>
              <w:t>Thesaurus</w:t>
            </w:r>
          </w:p>
        </w:tc>
        <w:tc>
          <w:tcPr>
            <w:tcW w:w="3888" w:type="dxa"/>
            <w:vAlign w:val="center"/>
          </w:tcPr>
          <w:p w14:paraId="7C029BE8"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lang w:eastAsia="zh-CN"/>
              </w:rPr>
            </w:pPr>
            <w:r w:rsidRPr="005A17FF">
              <w:rPr>
                <w:rFonts w:eastAsia="SimSun" w:cs="Calibri"/>
                <w:lang w:eastAsia="zh-CN"/>
              </w:rPr>
              <w:t>Embedded and non-embedded</w:t>
            </w:r>
          </w:p>
        </w:tc>
      </w:tr>
      <w:tr w:rsidR="00DF166C" w:rsidRPr="005A17FF" w14:paraId="59BC6BC8"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3888" w:type="dxa"/>
          </w:tcPr>
          <w:p w14:paraId="02514AB2" w14:textId="77777777" w:rsidR="00DF166C" w:rsidRPr="005A17FF" w:rsidRDefault="00DF166C" w:rsidP="00DF166C">
            <w:pPr>
              <w:spacing w:before="60" w:after="60"/>
              <w:rPr>
                <w:rFonts w:eastAsia="SimSun" w:cs="Calibri"/>
                <w:lang w:eastAsia="zh-CN"/>
              </w:rPr>
            </w:pPr>
            <w:r w:rsidRPr="005A17FF">
              <w:rPr>
                <w:rFonts w:eastAsia="SimSun" w:cs="Calibri"/>
                <w:lang w:eastAsia="zh-CN"/>
              </w:rPr>
              <w:t>Translations (glossary)</w:t>
            </w:r>
          </w:p>
        </w:tc>
        <w:tc>
          <w:tcPr>
            <w:tcW w:w="3888" w:type="dxa"/>
            <w:vAlign w:val="center"/>
          </w:tcPr>
          <w:p w14:paraId="03AB327C"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lang w:eastAsia="zh-CN"/>
              </w:rPr>
            </w:pPr>
            <w:r w:rsidRPr="005A17FF">
              <w:rPr>
                <w:rFonts w:eastAsia="SimSun" w:cs="Calibri"/>
                <w:lang w:eastAsia="zh-CN"/>
              </w:rPr>
              <w:t>Embedded and non-embedded</w:t>
            </w:r>
          </w:p>
        </w:tc>
      </w:tr>
      <w:tr w:rsidR="00DF166C" w:rsidRPr="005A17FF" w14:paraId="04991138" w14:textId="77777777" w:rsidTr="00DF16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2C7FB2FC" w14:textId="77777777" w:rsidR="00DF166C" w:rsidRPr="005A17FF" w:rsidRDefault="00DF166C" w:rsidP="00DF166C">
            <w:pPr>
              <w:spacing w:before="60" w:after="60"/>
              <w:rPr>
                <w:rFonts w:eastAsia="SimSun" w:cs="Calibri"/>
                <w:lang w:eastAsia="zh-CN"/>
              </w:rPr>
            </w:pPr>
            <w:r w:rsidRPr="005A17FF">
              <w:rPr>
                <w:rFonts w:eastAsia="SimSun" w:cs="Calibri"/>
                <w:lang w:eastAsia="zh-CN"/>
              </w:rPr>
              <w:t>Translations (Spanish stacked)</w:t>
            </w:r>
          </w:p>
        </w:tc>
        <w:tc>
          <w:tcPr>
            <w:tcW w:w="3888" w:type="dxa"/>
            <w:vAlign w:val="center"/>
          </w:tcPr>
          <w:p w14:paraId="3A024836" w14:textId="77777777" w:rsidR="00DF166C" w:rsidRPr="005A17FF" w:rsidRDefault="00DF166C" w:rsidP="00DF166C">
            <w:pPr>
              <w:spacing w:before="60" w:after="60"/>
              <w:cnfStyle w:val="000000100000" w:firstRow="0" w:lastRow="0" w:firstColumn="0" w:lastColumn="0" w:oddVBand="0" w:evenVBand="0" w:oddHBand="1" w:evenHBand="0" w:firstRowFirstColumn="0" w:firstRowLastColumn="0" w:lastRowFirstColumn="0" w:lastRowLastColumn="0"/>
              <w:rPr>
                <w:rFonts w:eastAsia="SimSun" w:cs="Calibri"/>
                <w:lang w:eastAsia="zh-CN"/>
              </w:rPr>
            </w:pPr>
            <w:r w:rsidRPr="005A17FF">
              <w:rPr>
                <w:rFonts w:eastAsia="SimSun" w:cs="Calibri"/>
                <w:lang w:eastAsia="zh-CN"/>
              </w:rPr>
              <w:t>Embedded</w:t>
            </w:r>
          </w:p>
        </w:tc>
      </w:tr>
      <w:tr w:rsidR="00DF166C" w:rsidRPr="005A17FF" w14:paraId="15B2ACA9" w14:textId="77777777" w:rsidTr="00DF166C">
        <w:trPr>
          <w:jc w:val="center"/>
        </w:trPr>
        <w:tc>
          <w:tcPr>
            <w:cnfStyle w:val="001000000000" w:firstRow="0" w:lastRow="0" w:firstColumn="1" w:lastColumn="0" w:oddVBand="0" w:evenVBand="0" w:oddHBand="0" w:evenHBand="0" w:firstRowFirstColumn="0" w:firstRowLastColumn="0" w:lastRowFirstColumn="0" w:lastRowLastColumn="0"/>
            <w:tcW w:w="3888" w:type="dxa"/>
          </w:tcPr>
          <w:p w14:paraId="7F363D66" w14:textId="77777777" w:rsidR="00DF166C" w:rsidRPr="005A17FF" w:rsidRDefault="00DF166C" w:rsidP="00DF166C">
            <w:pPr>
              <w:spacing w:before="60" w:after="60"/>
              <w:rPr>
                <w:rFonts w:eastAsia="SimSun" w:cs="Calibri"/>
                <w:lang w:eastAsia="zh-CN"/>
              </w:rPr>
            </w:pPr>
            <w:r w:rsidRPr="005A17FF">
              <w:rPr>
                <w:rFonts w:eastAsia="SimSun" w:cs="Calibri"/>
                <w:lang w:eastAsia="zh-CN"/>
              </w:rPr>
              <w:t>Word prediction</w:t>
            </w:r>
          </w:p>
        </w:tc>
        <w:tc>
          <w:tcPr>
            <w:tcW w:w="3888" w:type="dxa"/>
            <w:vAlign w:val="center"/>
          </w:tcPr>
          <w:p w14:paraId="5EDE6AC3" w14:textId="77777777" w:rsidR="00DF166C" w:rsidRPr="005A17FF" w:rsidRDefault="00DF166C" w:rsidP="00DF166C">
            <w:pPr>
              <w:spacing w:before="60" w:after="60"/>
              <w:cnfStyle w:val="000000000000" w:firstRow="0" w:lastRow="0" w:firstColumn="0" w:lastColumn="0" w:oddVBand="0" w:evenVBand="0" w:oddHBand="0" w:evenHBand="0" w:firstRowFirstColumn="0" w:firstRowLastColumn="0" w:lastRowFirstColumn="0" w:lastRowLastColumn="0"/>
              <w:rPr>
                <w:rFonts w:eastAsia="SimSun" w:cs="Calibri"/>
                <w:lang w:eastAsia="zh-CN"/>
              </w:rPr>
            </w:pPr>
            <w:r w:rsidRPr="005A17FF">
              <w:rPr>
                <w:rFonts w:eastAsia="SimSun" w:cs="Calibri"/>
                <w:lang w:eastAsia="zh-CN"/>
              </w:rPr>
              <w:t>Non-embedded</w:t>
            </w:r>
          </w:p>
        </w:tc>
      </w:tr>
    </w:tbl>
    <w:p w14:paraId="02967F81" w14:textId="77777777" w:rsidR="00DF166C" w:rsidRPr="005A17FF" w:rsidRDefault="00DF166C" w:rsidP="00DF166C">
      <w:pPr>
        <w:keepNext/>
        <w:pageBreakBefore/>
        <w:spacing w:before="240" w:after="120"/>
        <w:ind w:left="432" w:hanging="432"/>
        <w:outlineLvl w:val="1"/>
        <w:rPr>
          <w:rFonts w:eastAsia="SimSun" w:cs="Calibri"/>
          <w:b/>
          <w:bCs/>
          <w:color w:val="000000"/>
          <w:kern w:val="28"/>
          <w:sz w:val="40"/>
          <w:szCs w:val="36"/>
          <w:lang w:bidi="en-US"/>
        </w:rPr>
      </w:pPr>
      <w:bookmarkStart w:id="32" w:name="_Toc3212281"/>
      <w:bookmarkStart w:id="33" w:name="_Toc8654883"/>
      <w:r w:rsidRPr="005A17FF">
        <w:rPr>
          <w:rFonts w:eastAsia="SimSun" w:cs="Calibri"/>
          <w:b/>
          <w:bCs/>
          <w:color w:val="000000"/>
          <w:kern w:val="28"/>
          <w:sz w:val="40"/>
          <w:szCs w:val="36"/>
          <w:lang w:bidi="en-US"/>
        </w:rPr>
        <w:lastRenderedPageBreak/>
        <w:t>References</w:t>
      </w:r>
      <w:bookmarkEnd w:id="32"/>
      <w:bookmarkEnd w:id="33"/>
    </w:p>
    <w:p w14:paraId="62A61C80" w14:textId="3C8C2AEE" w:rsidR="00DF166C" w:rsidRPr="005A17FF" w:rsidRDefault="00DF166C" w:rsidP="00DF166C">
      <w:pPr>
        <w:spacing w:after="120"/>
        <w:ind w:left="216" w:hanging="216"/>
        <w:rPr>
          <w:rFonts w:eastAsia="SimSun" w:cs="Calibri"/>
          <w:color w:val="000000"/>
        </w:rPr>
      </w:pPr>
      <w:r w:rsidRPr="005A17FF">
        <w:rPr>
          <w:rFonts w:eastAsia="SimSun" w:cs="Calibri"/>
          <w:color w:val="000000"/>
        </w:rPr>
        <w:t xml:space="preserve">California Department of Education. (2018). </w:t>
      </w:r>
      <w:r w:rsidRPr="005A17FF">
        <w:rPr>
          <w:rFonts w:eastAsia="SimSun" w:cs="Calibri"/>
          <w:i/>
          <w:color w:val="000000"/>
        </w:rPr>
        <w:t>Matrix One: California Assessment of Student Performance and Progress accessibility resources</w:t>
      </w:r>
      <w:r w:rsidRPr="005A17FF">
        <w:rPr>
          <w:rFonts w:eastAsia="SimSun" w:cs="Calibri"/>
          <w:color w:val="000000"/>
        </w:rPr>
        <w:t xml:space="preserve">. Sacramento, CA: California Department of Education. Retrieved from </w:t>
      </w:r>
      <w:hyperlink r:id="rId28" w:tooltip="www.cde.ca.gov/ta/tg/ai/caasppmatrix1.asp" w:history="1">
        <w:r w:rsidRPr="005A17FF">
          <w:rPr>
            <w:rFonts w:eastAsia="SimSun" w:cs="Arial"/>
            <w:color w:val="0000FF"/>
            <w:u w:val="single"/>
          </w:rPr>
          <w:t>https://www.cde.ca.gov/ta/tg/ai/caasppmatrix1.asp</w:t>
        </w:r>
      </w:hyperlink>
    </w:p>
    <w:p w14:paraId="19A053E4" w14:textId="77777777" w:rsidR="00DF166C" w:rsidRPr="005A17FF" w:rsidRDefault="00DF166C" w:rsidP="00DF166C">
      <w:pPr>
        <w:spacing w:after="120"/>
        <w:ind w:left="216" w:hanging="216"/>
        <w:rPr>
          <w:rFonts w:eastAsia="SimSun" w:cs="Calibri"/>
          <w:color w:val="000000"/>
        </w:rPr>
      </w:pPr>
      <w:r w:rsidRPr="005A17FF">
        <w:rPr>
          <w:rFonts w:eastAsia="SimSun" w:cs="Arial"/>
          <w:color w:val="000000"/>
          <w:bdr w:val="none" w:sz="0" w:space="0" w:color="auto" w:frame="1"/>
          <w:shd w:val="clear" w:color="auto" w:fill="FFFFFF"/>
        </w:rPr>
        <w:t>Guzman-Orth, D.</w:t>
      </w:r>
      <w:r w:rsidRPr="005A17FF">
        <w:rPr>
          <w:rFonts w:eastAsia="SimSun" w:cs="Calibri"/>
          <w:color w:val="000000"/>
          <w:shd w:val="clear" w:color="auto" w:fill="FFFFFF"/>
        </w:rPr>
        <w:t>,</w:t>
      </w:r>
      <w:r w:rsidRPr="005A17FF">
        <w:rPr>
          <w:rFonts w:eastAsia="SimSun" w:cs="Arial"/>
          <w:color w:val="000000"/>
          <w:shd w:val="clear" w:color="auto" w:fill="FFFFFF"/>
        </w:rPr>
        <w:t xml:space="preserve"> </w:t>
      </w:r>
      <w:proofErr w:type="spellStart"/>
      <w:r w:rsidRPr="005A17FF">
        <w:rPr>
          <w:rFonts w:eastAsia="SimSun" w:cs="Arial"/>
          <w:color w:val="000000"/>
          <w:bdr w:val="none" w:sz="0" w:space="0" w:color="auto" w:frame="1"/>
          <w:shd w:val="clear" w:color="auto" w:fill="FFFFFF"/>
        </w:rPr>
        <w:t>Laitusis</w:t>
      </w:r>
      <w:proofErr w:type="spellEnd"/>
      <w:r w:rsidRPr="005A17FF">
        <w:rPr>
          <w:rFonts w:eastAsia="SimSun" w:cs="Arial"/>
          <w:color w:val="000000"/>
          <w:bdr w:val="none" w:sz="0" w:space="0" w:color="auto" w:frame="1"/>
          <w:shd w:val="clear" w:color="auto" w:fill="FFFFFF"/>
        </w:rPr>
        <w:t>, C.</w:t>
      </w:r>
      <w:r w:rsidRPr="005A17FF">
        <w:rPr>
          <w:rFonts w:eastAsia="SimSun" w:cs="Calibri"/>
          <w:color w:val="000000"/>
          <w:shd w:val="clear" w:color="auto" w:fill="FFFFFF"/>
        </w:rPr>
        <w:t>,</w:t>
      </w:r>
      <w:r w:rsidRPr="005A17FF">
        <w:rPr>
          <w:rFonts w:eastAsia="SimSun" w:cs="Arial"/>
          <w:color w:val="000000"/>
          <w:shd w:val="clear" w:color="auto" w:fill="FFFFFF"/>
        </w:rPr>
        <w:t xml:space="preserve"> </w:t>
      </w:r>
      <w:r w:rsidRPr="005A17FF">
        <w:rPr>
          <w:rFonts w:eastAsia="SimSun" w:cs="Arial"/>
          <w:color w:val="000000"/>
          <w:bdr w:val="none" w:sz="0" w:space="0" w:color="auto" w:frame="1"/>
          <w:shd w:val="clear" w:color="auto" w:fill="FFFFFF"/>
        </w:rPr>
        <w:t>Thurlow, M.</w:t>
      </w:r>
      <w:r w:rsidRPr="005A17FF">
        <w:rPr>
          <w:rFonts w:eastAsia="SimSun" w:cs="Calibri"/>
          <w:color w:val="000000"/>
          <w:shd w:val="clear" w:color="auto" w:fill="FFFFFF"/>
        </w:rPr>
        <w:t>, &amp;</w:t>
      </w:r>
      <w:r w:rsidRPr="005A17FF">
        <w:rPr>
          <w:rFonts w:eastAsia="SimSun" w:cs="Arial"/>
          <w:color w:val="000000"/>
          <w:shd w:val="clear" w:color="auto" w:fill="FFFFFF"/>
        </w:rPr>
        <w:t xml:space="preserve"> </w:t>
      </w:r>
      <w:r w:rsidRPr="005A17FF">
        <w:rPr>
          <w:rFonts w:eastAsia="SimSun" w:cs="Arial"/>
          <w:color w:val="000000"/>
          <w:bdr w:val="none" w:sz="0" w:space="0" w:color="auto" w:frame="1"/>
          <w:shd w:val="clear" w:color="auto" w:fill="FFFFFF"/>
        </w:rPr>
        <w:t>Christensen, L</w:t>
      </w:r>
      <w:r w:rsidRPr="005A17FF">
        <w:rPr>
          <w:rFonts w:eastAsia="SimSun" w:cs="Calibri"/>
          <w:color w:val="000000"/>
          <w:shd w:val="clear" w:color="auto" w:fill="FFFFFF"/>
        </w:rPr>
        <w:t>.</w:t>
      </w:r>
      <w:r w:rsidRPr="005A17FF">
        <w:rPr>
          <w:rFonts w:eastAsia="SimSun" w:cs="Arial"/>
          <w:color w:val="000000"/>
          <w:shd w:val="clear" w:color="auto" w:fill="FFFFFF"/>
        </w:rPr>
        <w:t xml:space="preserve"> (</w:t>
      </w:r>
      <w:r w:rsidRPr="005A17FF">
        <w:rPr>
          <w:rFonts w:eastAsia="SimSun" w:cs="Arial"/>
          <w:color w:val="000000"/>
          <w:bdr w:val="none" w:sz="0" w:space="0" w:color="auto" w:frame="1"/>
          <w:shd w:val="clear" w:color="auto" w:fill="FFFFFF"/>
        </w:rPr>
        <w:t>2016)</w:t>
      </w:r>
      <w:r w:rsidRPr="005A17FF">
        <w:rPr>
          <w:rFonts w:eastAsia="SimSun" w:cs="Calibri"/>
          <w:color w:val="000000"/>
          <w:shd w:val="clear" w:color="auto" w:fill="FFFFFF"/>
        </w:rPr>
        <w:t>.</w:t>
      </w:r>
      <w:r w:rsidRPr="005A17FF">
        <w:rPr>
          <w:rFonts w:eastAsia="SimSun" w:cs="Arial"/>
          <w:color w:val="000000"/>
          <w:shd w:val="clear" w:color="auto" w:fill="FFFFFF"/>
        </w:rPr>
        <w:t xml:space="preserve"> </w:t>
      </w:r>
      <w:r w:rsidRPr="005A17FF">
        <w:rPr>
          <w:rFonts w:eastAsia="SimSun" w:cs="Arial"/>
          <w:i/>
          <w:color w:val="000000"/>
          <w:bdr w:val="none" w:sz="0" w:space="0" w:color="auto" w:frame="1"/>
          <w:shd w:val="clear" w:color="auto" w:fill="FFFFFF"/>
        </w:rPr>
        <w:t>Conceptualizing accessibility for English language proficiency assessments</w:t>
      </w:r>
      <w:r w:rsidRPr="005A17FF">
        <w:rPr>
          <w:rFonts w:eastAsia="SimSun" w:cs="Arial"/>
          <w:i/>
          <w:color w:val="000000"/>
          <w:shd w:val="clear" w:color="auto" w:fill="FFFFFF"/>
        </w:rPr>
        <w:t>.</w:t>
      </w:r>
      <w:r w:rsidRPr="005A17FF">
        <w:rPr>
          <w:rFonts w:eastAsia="SimSun" w:cs="Arial"/>
          <w:color w:val="000000"/>
          <w:shd w:val="clear" w:color="auto" w:fill="FFFFFF"/>
        </w:rPr>
        <w:t xml:space="preserve"> ETS</w:t>
      </w:r>
      <w:r w:rsidRPr="005A17FF">
        <w:rPr>
          <w:rFonts w:eastAsia="SimSun" w:cs="Calibri"/>
          <w:color w:val="000000"/>
          <w:shd w:val="clear" w:color="auto" w:fill="FFFFFF"/>
        </w:rPr>
        <w:t xml:space="preserve"> Research Report Princeton, NJ: Educational Testing Service.</w:t>
      </w:r>
    </w:p>
    <w:p w14:paraId="36BEFFD6" w14:textId="77777777" w:rsidR="00DF166C" w:rsidRPr="005A17FF" w:rsidRDefault="00DF166C" w:rsidP="00DF166C">
      <w:pPr>
        <w:spacing w:after="120"/>
        <w:ind w:left="216" w:hanging="216"/>
        <w:rPr>
          <w:rFonts w:eastAsia="SimSun" w:cs="Calibri"/>
          <w:color w:val="000000"/>
        </w:rPr>
      </w:pPr>
      <w:proofErr w:type="spellStart"/>
      <w:r w:rsidRPr="005A17FF">
        <w:rPr>
          <w:rFonts w:eastAsia="SimSun" w:cs="Calibri"/>
          <w:shd w:val="clear" w:color="auto" w:fill="FFFFFF"/>
        </w:rPr>
        <w:t>Hakkinen</w:t>
      </w:r>
      <w:proofErr w:type="spellEnd"/>
      <w:r w:rsidRPr="005A17FF">
        <w:rPr>
          <w:rFonts w:eastAsia="SimSun" w:cs="Calibri"/>
          <w:shd w:val="clear" w:color="auto" w:fill="FFFFFF"/>
        </w:rPr>
        <w:t xml:space="preserve">, M. T., &amp; White, J. J. (2017). </w:t>
      </w:r>
      <w:r w:rsidRPr="005A17FF">
        <w:rPr>
          <w:rFonts w:eastAsia="SimSun" w:cs="Calibri"/>
          <w:i/>
          <w:shd w:val="clear" w:color="auto" w:fill="FFFFFF"/>
        </w:rPr>
        <w:t>Inclusive design of collaborative problem-solving tasks. In Innovative Assessment of Collaboration</w:t>
      </w:r>
      <w:r w:rsidRPr="005A17FF">
        <w:rPr>
          <w:rFonts w:eastAsia="SimSun" w:cs="Calibri"/>
          <w:shd w:val="clear" w:color="auto" w:fill="FFFFFF"/>
        </w:rPr>
        <w:t xml:space="preserve"> (pp. 209</w:t>
      </w:r>
      <w:r w:rsidRPr="005A17FF">
        <w:rPr>
          <w:rFonts w:eastAsia="SimSun" w:cs="Calibri"/>
          <w:color w:val="000000"/>
          <w:shd w:val="clear" w:color="auto" w:fill="FFFFFF"/>
        </w:rPr>
        <w:t>–</w:t>
      </w:r>
      <w:r w:rsidRPr="005A17FF">
        <w:rPr>
          <w:rFonts w:eastAsia="SimSun" w:cs="Calibri"/>
          <w:shd w:val="clear" w:color="auto" w:fill="FFFFFF"/>
        </w:rPr>
        <w:t>220). Springer International Publishing.</w:t>
      </w:r>
    </w:p>
    <w:p w14:paraId="58697C73" w14:textId="77777777" w:rsidR="00DF166C" w:rsidRPr="005A17FF" w:rsidRDefault="00DF166C" w:rsidP="00DF166C">
      <w:pPr>
        <w:spacing w:after="120"/>
        <w:ind w:left="216" w:hanging="216"/>
        <w:rPr>
          <w:rFonts w:eastAsia="SimSun" w:cs="Calibri"/>
          <w:color w:val="000000"/>
        </w:rPr>
      </w:pPr>
      <w:r w:rsidRPr="005A17FF">
        <w:rPr>
          <w:rFonts w:eastAsia="SimSun" w:cs="Calibri"/>
          <w:color w:val="000000"/>
        </w:rPr>
        <w:t xml:space="preserve">Hansen, E. G., </w:t>
      </w:r>
      <w:proofErr w:type="spellStart"/>
      <w:r w:rsidRPr="005A17FF">
        <w:rPr>
          <w:rFonts w:eastAsia="SimSun" w:cs="Calibri"/>
          <w:color w:val="000000"/>
        </w:rPr>
        <w:t>Cavalie</w:t>
      </w:r>
      <w:proofErr w:type="spellEnd"/>
      <w:r w:rsidRPr="005A17FF">
        <w:rPr>
          <w:rFonts w:eastAsia="SimSun" w:cs="Calibri"/>
          <w:color w:val="000000"/>
        </w:rPr>
        <w:t xml:space="preserve">, C., King, T., </w:t>
      </w:r>
      <w:proofErr w:type="spellStart"/>
      <w:r w:rsidRPr="005A17FF">
        <w:rPr>
          <w:rFonts w:eastAsia="SimSun" w:cs="Calibri"/>
          <w:color w:val="000000"/>
        </w:rPr>
        <w:t>Hakkinen</w:t>
      </w:r>
      <w:proofErr w:type="spellEnd"/>
      <w:r w:rsidRPr="005A17FF">
        <w:rPr>
          <w:rFonts w:eastAsia="SimSun" w:cs="Calibri"/>
          <w:color w:val="000000"/>
        </w:rPr>
        <w:t xml:space="preserve">, M. T., White, J. J., &amp; Grant, J. (2016, July). Towards accessible innovative assessment items. In </w:t>
      </w:r>
      <w:r w:rsidRPr="005A17FF">
        <w:rPr>
          <w:rFonts w:eastAsia="SimSun" w:cs="Calibri"/>
          <w:i/>
          <w:color w:val="000000"/>
        </w:rPr>
        <w:t>International Conference on Computers Helping People with Special Needs</w:t>
      </w:r>
      <w:r w:rsidRPr="005A17FF">
        <w:rPr>
          <w:rFonts w:eastAsia="SimSun" w:cs="Calibri"/>
          <w:color w:val="000000"/>
        </w:rPr>
        <w:t xml:space="preserve"> (pp. 251–58). Springer International Publishing.</w:t>
      </w:r>
    </w:p>
    <w:p w14:paraId="61D81B19" w14:textId="77777777" w:rsidR="00DF166C" w:rsidRPr="005A17FF" w:rsidRDefault="00DF166C" w:rsidP="00DF166C">
      <w:pPr>
        <w:spacing w:after="120"/>
        <w:ind w:left="216" w:hanging="216"/>
        <w:rPr>
          <w:rFonts w:eastAsia="SimSun" w:cs="Calibri"/>
          <w:color w:val="000000"/>
        </w:rPr>
      </w:pPr>
      <w:r w:rsidRPr="005A17FF">
        <w:rPr>
          <w:rFonts w:eastAsia="SimSun" w:cs="Calibri"/>
          <w:color w:val="000000"/>
        </w:rPr>
        <w:t xml:space="preserve">Hansen, E. G., Liu, L., </w:t>
      </w:r>
      <w:proofErr w:type="spellStart"/>
      <w:r w:rsidRPr="005A17FF">
        <w:rPr>
          <w:rFonts w:eastAsia="SimSun" w:cs="Calibri"/>
          <w:color w:val="000000"/>
        </w:rPr>
        <w:t>Rogat</w:t>
      </w:r>
      <w:proofErr w:type="spellEnd"/>
      <w:r w:rsidRPr="005A17FF">
        <w:rPr>
          <w:rFonts w:eastAsia="SimSun" w:cs="Calibri"/>
          <w:color w:val="000000"/>
        </w:rPr>
        <w:t xml:space="preserve">, A., </w:t>
      </w:r>
      <w:proofErr w:type="spellStart"/>
      <w:r w:rsidRPr="005A17FF">
        <w:rPr>
          <w:rFonts w:eastAsia="SimSun" w:cs="Calibri"/>
          <w:color w:val="000000"/>
        </w:rPr>
        <w:t>Hakkinen</w:t>
      </w:r>
      <w:proofErr w:type="spellEnd"/>
      <w:r w:rsidRPr="005A17FF">
        <w:rPr>
          <w:rFonts w:eastAsia="SimSun" w:cs="Calibri"/>
          <w:color w:val="000000"/>
        </w:rPr>
        <w:t xml:space="preserve">, M. T., &amp; Darrah, M. (2016, January). Designing innovative science assessments that are accessible for students who are blind. </w:t>
      </w:r>
      <w:r w:rsidRPr="005A17FF">
        <w:rPr>
          <w:rFonts w:eastAsia="SimSun" w:cs="Calibri"/>
          <w:i/>
          <w:color w:val="000000"/>
        </w:rPr>
        <w:t>Journal of Blindness Innovation and Research,</w:t>
      </w:r>
      <w:r w:rsidRPr="005A17FF">
        <w:rPr>
          <w:rFonts w:eastAsia="SimSun" w:cs="Calibri"/>
          <w:color w:val="000000"/>
        </w:rPr>
        <w:t xml:space="preserve"> 6(1).</w:t>
      </w:r>
    </w:p>
    <w:p w14:paraId="3A946753" w14:textId="77777777" w:rsidR="00DF166C" w:rsidRPr="005A17FF" w:rsidRDefault="00DF166C" w:rsidP="00DF166C">
      <w:pPr>
        <w:spacing w:after="120"/>
        <w:ind w:left="216" w:hanging="216"/>
        <w:rPr>
          <w:rFonts w:cs="Calibri"/>
          <w:color w:val="000000"/>
          <w:lang w:bidi="en-US"/>
        </w:rPr>
      </w:pPr>
      <w:r w:rsidRPr="005A17FF">
        <w:rPr>
          <w:rFonts w:cs="Calibri"/>
          <w:color w:val="000000"/>
          <w:lang w:bidi="en-US"/>
        </w:rPr>
        <w:t xml:space="preserve">Smarter Balanced Assessment Consortium. (2018). Smarter Balanced Assessment Consortium: Usability, accessibility, and accommodations guidelines. Los Angeles, CA: Smarter Balanced Assessment Consortium. Retrieved from </w:t>
      </w:r>
      <w:hyperlink r:id="rId29" w:tooltip="https://portal.smarterbalanced.org/library/en/usability-accessibility-and-accommodations-guidelines.pdf" w:history="1">
        <w:r w:rsidRPr="005A17FF">
          <w:rPr>
            <w:rFonts w:cs="Arial"/>
            <w:color w:val="0000FF"/>
            <w:u w:val="single"/>
            <w:lang w:bidi="en-US"/>
          </w:rPr>
          <w:t>https://portal.smarterbalanced.org/library/en/usability-accessibility-and-accommodations-guidelines.pdf</w:t>
        </w:r>
      </w:hyperlink>
    </w:p>
    <w:p w14:paraId="6A4C9B70" w14:textId="77777777" w:rsidR="00DF166C" w:rsidRPr="005A17FF" w:rsidRDefault="00DF166C" w:rsidP="00DF166C">
      <w:pPr>
        <w:spacing w:after="120"/>
        <w:ind w:left="216" w:hanging="216"/>
        <w:rPr>
          <w:rFonts w:eastAsia="SimSun" w:cs="Calibri"/>
          <w:color w:val="000000"/>
        </w:rPr>
      </w:pPr>
      <w:r w:rsidRPr="005A17FF">
        <w:rPr>
          <w:rFonts w:eastAsia="Arial" w:cs="Calibri"/>
          <w:color w:val="000000"/>
        </w:rPr>
        <w:t xml:space="preserve">Wolf, M. K., Guzman-Orth, D., &amp; Wain, J. (2016). </w:t>
      </w:r>
      <w:r w:rsidRPr="005A17FF">
        <w:rPr>
          <w:rFonts w:eastAsia="Arial" w:cs="Calibri"/>
          <w:i/>
          <w:color w:val="000000"/>
        </w:rPr>
        <w:t>Investigating the usability of technology-enhanced assessment items during the ELPA21 development process.</w:t>
      </w:r>
      <w:r w:rsidRPr="005A17FF">
        <w:rPr>
          <w:rFonts w:eastAsia="Arial" w:cs="Calibri"/>
          <w:color w:val="000000"/>
        </w:rPr>
        <w:t xml:space="preserve"> ELPA1 Cognitive lab study report. Final Deliverable to ELPA21.</w:t>
      </w:r>
    </w:p>
    <w:p w14:paraId="17F4120C" w14:textId="77777777" w:rsidR="00DF166C" w:rsidRPr="005A17FF" w:rsidRDefault="00DF166C" w:rsidP="00DF166C">
      <w:pPr>
        <w:spacing w:after="120"/>
        <w:rPr>
          <w:rFonts w:eastAsia="SimSun" w:cs="Calibri"/>
        </w:rPr>
      </w:pPr>
    </w:p>
    <w:p w14:paraId="09652197" w14:textId="77777777" w:rsidR="00DF166C" w:rsidRPr="005A17FF" w:rsidRDefault="00DF166C" w:rsidP="00DF166C">
      <w:pPr>
        <w:keepNext/>
        <w:pageBreakBefore/>
        <w:spacing w:before="240" w:after="120"/>
        <w:outlineLvl w:val="1"/>
        <w:rPr>
          <w:rFonts w:eastAsia="SimSun" w:cs="Calibri"/>
          <w:b/>
          <w:bCs/>
          <w:color w:val="000000"/>
          <w:kern w:val="28"/>
          <w:sz w:val="40"/>
          <w:szCs w:val="36"/>
          <w:lang w:bidi="en-US"/>
        </w:rPr>
      </w:pPr>
      <w:bookmarkStart w:id="34" w:name="_Toc3212282"/>
      <w:bookmarkStart w:id="35" w:name="_Toc8654884"/>
      <w:r w:rsidRPr="005A17FF">
        <w:rPr>
          <w:rFonts w:eastAsia="SimSun" w:cs="Calibri"/>
          <w:b/>
          <w:bCs/>
          <w:color w:val="000000"/>
          <w:kern w:val="28"/>
          <w:sz w:val="40"/>
          <w:szCs w:val="36"/>
          <w:lang w:bidi="en-US"/>
        </w:rPr>
        <w:lastRenderedPageBreak/>
        <w:t>Biographical Summaries, Educational Testing Service (ETS) Assessment Design Team Members</w:t>
      </w:r>
      <w:bookmarkEnd w:id="34"/>
      <w:bookmarkEnd w:id="35"/>
    </w:p>
    <w:p w14:paraId="07C65F6C" w14:textId="77777777" w:rsidR="00DF166C" w:rsidRPr="005A17FF" w:rsidRDefault="00DF166C" w:rsidP="00DF166C">
      <w:pPr>
        <w:spacing w:before="120" w:after="120"/>
        <w:rPr>
          <w:rFonts w:eastAsia="SimSun" w:cs="Calibri"/>
        </w:rPr>
      </w:pPr>
      <w:r w:rsidRPr="005A17FF">
        <w:rPr>
          <w:rFonts w:eastAsia="SimSun" w:cs="Arial"/>
          <w:b/>
          <w:bCs/>
          <w:color w:val="000000"/>
        </w:rPr>
        <w:t xml:space="preserve">Dr. </w:t>
      </w:r>
      <w:r w:rsidRPr="005A17FF">
        <w:rPr>
          <w:rFonts w:eastAsia="SimSun" w:cs="Calibri"/>
          <w:b/>
          <w:bCs/>
        </w:rPr>
        <w:t xml:space="preserve">Kenji </w:t>
      </w:r>
      <w:proofErr w:type="spellStart"/>
      <w:r w:rsidRPr="005A17FF">
        <w:rPr>
          <w:rFonts w:eastAsia="SimSun" w:cs="Calibri"/>
          <w:b/>
          <w:bCs/>
        </w:rPr>
        <w:t>Hakuta</w:t>
      </w:r>
      <w:proofErr w:type="spellEnd"/>
      <w:r w:rsidRPr="005A17FF">
        <w:rPr>
          <w:rFonts w:eastAsia="SimSun" w:cs="Calibri"/>
        </w:rPr>
        <w:t xml:space="preserve"> </w:t>
      </w:r>
      <w:r w:rsidRPr="005A17FF">
        <w:rPr>
          <w:rFonts w:eastAsia="SimSun" w:cs="Arial"/>
        </w:rPr>
        <w:t xml:space="preserve">is the Lee L. Jacks Professor, </w:t>
      </w:r>
      <w:r w:rsidRPr="005A17FF">
        <w:rPr>
          <w:rFonts w:eastAsia="SimSun" w:cs="Arial"/>
          <w:i/>
          <w:iCs/>
        </w:rPr>
        <w:t>emeritus</w:t>
      </w:r>
      <w:r w:rsidRPr="005A17FF">
        <w:rPr>
          <w:rFonts w:eastAsia="SimSun" w:cs="Arial"/>
        </w:rPr>
        <w:t>, at the Stanford University Graduate School of Education. He received his Ph.D. in experimental psychology from Harvard University in 1979, has held faculty positions at Yale University and the University of California at Santa Cruz, and served as the Founding Dean of the School of Social Sciences, Humanities and Arts at the University of California, Merced. He has been elected to the National Academy of Education, the American Association for the Advancement of Science, the American Academy of Arts and Sciences, and the American Educational Research Association. </w:t>
      </w:r>
      <w:proofErr w:type="spellStart"/>
      <w:r w:rsidRPr="005A17FF">
        <w:rPr>
          <w:rFonts w:eastAsia="SimSun" w:cs="Arial"/>
        </w:rPr>
        <w:t>Hakuta</w:t>
      </w:r>
      <w:proofErr w:type="spellEnd"/>
      <w:r w:rsidRPr="005A17FF">
        <w:rPr>
          <w:rFonts w:eastAsia="SimSun" w:cs="Arial"/>
        </w:rPr>
        <w:t xml:space="preserve"> has published research in the areas of psycholinguistics, bilingualism, language shift, and the acquisition of English in immigrant students. He is the author and editor of many articles and books, including </w:t>
      </w:r>
      <w:r w:rsidRPr="005A17FF">
        <w:rPr>
          <w:rFonts w:eastAsia="SimSun" w:cs="Arial"/>
          <w:i/>
          <w:iCs/>
        </w:rPr>
        <w:t>Mirror of Language: The Debate on Bilingualism</w:t>
      </w:r>
      <w:r w:rsidRPr="005A17FF">
        <w:rPr>
          <w:rFonts w:eastAsia="SimSun" w:cs="Arial"/>
        </w:rPr>
        <w:t xml:space="preserve"> (1986) and </w:t>
      </w:r>
      <w:r w:rsidRPr="005A17FF">
        <w:rPr>
          <w:rFonts w:eastAsia="SimSun" w:cs="Arial"/>
          <w:i/>
          <w:iCs/>
        </w:rPr>
        <w:t>In Other Words: The Science and Psychology of Second Language Acquisition</w:t>
      </w:r>
      <w:r w:rsidRPr="005A17FF">
        <w:rPr>
          <w:rFonts w:eastAsia="SimSun" w:cs="Arial"/>
        </w:rPr>
        <w:t xml:space="preserve"> (1994). Besides research, </w:t>
      </w:r>
      <w:proofErr w:type="spellStart"/>
      <w:r w:rsidRPr="005A17FF">
        <w:rPr>
          <w:rFonts w:eastAsia="SimSun" w:cs="Arial"/>
        </w:rPr>
        <w:t>Hakuta</w:t>
      </w:r>
      <w:proofErr w:type="spellEnd"/>
      <w:r w:rsidRPr="005A17FF">
        <w:rPr>
          <w:rFonts w:eastAsia="SimSun" w:cs="Arial"/>
        </w:rPr>
        <w:t xml:space="preserve"> is professionally active in the areas of language policy, education of language-minority students, affirmative action in higher education, and improvement of quality in educational research. He has served on the boards of the Spencer Foundation and ETS, and he chaired the National Educational Research Policy and Priorities Board of the U.S. Department of Education. In California, he served on the Department of Education’s committee to develop the state English Language Development Standards, and he was the author (and co-chair) of the California English Learner Roadmap policy. </w:t>
      </w:r>
      <w:proofErr w:type="spellStart"/>
      <w:r w:rsidRPr="005A17FF">
        <w:rPr>
          <w:rFonts w:eastAsia="SimSun" w:cs="Arial"/>
        </w:rPr>
        <w:t>Hakuta</w:t>
      </w:r>
      <w:proofErr w:type="spellEnd"/>
      <w:r w:rsidRPr="005A17FF">
        <w:rPr>
          <w:rFonts w:eastAsia="SimSun" w:cs="Arial"/>
        </w:rPr>
        <w:t xml:space="preserve"> has been actively involved in supporting the work of school districts and states around the country to improve education for English learners. He currently advises the Council of Chief State Schools Officers in supporting state collaborative efforts around English learners.</w:t>
      </w:r>
      <w:r w:rsidRPr="005A17FF">
        <w:rPr>
          <w:rFonts w:eastAsia="SimSun" w:cs="Arial"/>
          <w:sz w:val="22"/>
          <w:szCs w:val="22"/>
        </w:rPr>
        <w:t> </w:t>
      </w:r>
    </w:p>
    <w:p w14:paraId="6047633C" w14:textId="77777777" w:rsidR="00DF166C" w:rsidRPr="005A17FF" w:rsidRDefault="00DF166C" w:rsidP="00DF166C">
      <w:pPr>
        <w:spacing w:after="120"/>
        <w:textAlignment w:val="baseline"/>
        <w:rPr>
          <w:rFonts w:cs="Arial"/>
        </w:rPr>
      </w:pPr>
      <w:r w:rsidRPr="005A17FF">
        <w:rPr>
          <w:rFonts w:cs="Arial"/>
          <w:b/>
          <w:bCs/>
        </w:rPr>
        <w:t>Diane August, Ph.D</w:t>
      </w:r>
      <w:r w:rsidRPr="005A17FF">
        <w:rPr>
          <w:rFonts w:cs="Arial"/>
        </w:rPr>
        <w:t xml:space="preserve">. is a managing researcher at the American Institutes for Research (AIR). At AIR she is responsible for directing the English-language learner work for Center on English Learners. Her area of expertise is policy, research, and technical assistance related to the education of preschool and school age second-language learners. Dr. August brings 40 years of experience in the many aspects of educating language-minority children. Prior to her position at AIR, she was a senior research scientist at the Center for Applied Linguistics (CAL), where she directed federally-funded studies related to the development of literacy in English-language learners. At CAL she also served as co-principal investigator at the National Research and Development Center for English Language Learners, funded by the Institute of Education Sciences, where she developed, implemented and evaluated innovative STEM programs for secondary school second language learners. Previously, she was a senior program officer at the National Academy of Sciences, where she was study director for the Committee on Developing a Research Agenda on the Education of Limited English Proficient and Bilingual Students. Dr. August has worked as a teacher, school administrator, legislative assistant, grants officer for the Carnegie Corporation, </w:t>
      </w:r>
      <w:r w:rsidRPr="005A17FF">
        <w:rPr>
          <w:rFonts w:cs="Arial"/>
        </w:rPr>
        <w:lastRenderedPageBreak/>
        <w:t>and director of education for the Children's Defense Fund. In 1981, she received her Ph.D. in education from Stanford University, and in 1982 completed a postdoctoral fellowship in psychology, also at Stanford. She has published widely in journals and books. </w:t>
      </w:r>
    </w:p>
    <w:p w14:paraId="2DB6ED0F" w14:textId="77777777" w:rsidR="00DF166C" w:rsidRPr="005A17FF" w:rsidRDefault="00DF166C" w:rsidP="00DF166C">
      <w:pPr>
        <w:spacing w:after="120"/>
        <w:textAlignment w:val="baseline"/>
        <w:rPr>
          <w:rFonts w:ascii="Times New Roman" w:hAnsi="Times New Roman"/>
        </w:rPr>
      </w:pPr>
      <w:r w:rsidRPr="005A17FF">
        <w:rPr>
          <w:rFonts w:eastAsia="SimSun" w:cs="Arial"/>
          <w:b/>
          <w:bCs/>
        </w:rPr>
        <w:t>Dr. Martha Thurlow</w:t>
      </w:r>
      <w:r w:rsidRPr="005A17FF">
        <w:rPr>
          <w:rFonts w:eastAsia="SimSun" w:cs="Arial"/>
        </w:rPr>
        <w:t xml:space="preserve"> </w:t>
      </w:r>
      <w:r w:rsidRPr="005A17FF">
        <w:rPr>
          <w:rFonts w:eastAsia="SimSun" w:cs="Arial"/>
          <w:shd w:val="clear" w:color="auto" w:fill="FAFAFA"/>
        </w:rPr>
        <w:t>is the director of the National Center on Educational Outcomes. In this position, she addresses the implications of contemporary U.S. policy and practice for students with disabilities and English learners, including national and statewide assessment policies and practices, standard-setting efforts, and graduation requirements. Dr. Thurlow has conducted research for the past 45 years in a variety of areas, including assessment and decision making, learning disabilities, early childhood education, dropout prevention, effective classroom instruction, and integration of students with disabilities in general education settings. Dr. Thurlow has published extensively on all of these topics, authoring numerous books and book chapters, and publishing more than 200 articles and reports. From 1995 to 2003, she completed her eight-year term as co-Editor of Exceptional Children, the research journal of the Council for Exceptional Children, and is currently associate editor for numerous journals.</w:t>
      </w:r>
    </w:p>
    <w:p w14:paraId="5DB12061" w14:textId="77777777" w:rsidR="00DF166C" w:rsidRPr="005A17FF" w:rsidRDefault="00DF166C" w:rsidP="00DF166C">
      <w:pPr>
        <w:keepLines/>
        <w:spacing w:after="120"/>
        <w:rPr>
          <w:rFonts w:eastAsia="SimSun" w:cs="Calibri"/>
        </w:rPr>
      </w:pPr>
      <w:r w:rsidRPr="005A17FF">
        <w:rPr>
          <w:rFonts w:eastAsia="SimSun" w:cs="Calibri"/>
          <w:b/>
          <w:bCs/>
        </w:rPr>
        <w:t>Dr. Danielle Guzman-Orth, Research Scientist,</w:t>
      </w:r>
      <w:r w:rsidRPr="005A17FF">
        <w:rPr>
          <w:rFonts w:eastAsia="SimSun" w:cs="Calibri"/>
        </w:rPr>
        <w:t xml:space="preserve"> </w:t>
      </w:r>
      <w:r w:rsidRPr="005A17FF">
        <w:rPr>
          <w:rFonts w:eastAsia="SimSun" w:cs="Arial"/>
        </w:rPr>
        <w:t>is a research scientist in the Center for English Language Learning and Assessment Research at ETS. She earned her doctorate in special education at the University of California, Santa Barbara. She specializes in monolingual and bilingual assessments, with particular focus on accessibility and accommodations for English learners (ELs), including ELs at risk, and ELs with disabilities. She has provided technical assistance for state and consortia clients regarding accessibility and accommodations for their special populations (ELs, students with disabilities, ELs with disabilities, K–2 students). She has led and consulted on numerous research studies for state and consortia contracts such as California Assessment of Student Performance and Progress (CAASPP) Primary Language stakeholder meetings, the California Spanish Assessment, and the California Science Test, as well as English Language Proficiency Assessments for California, Smarter Balanced, Partnership for the Assessment of Readiness for College and Careers, and the English Language Proficiency Assessment for the 21</w:t>
      </w:r>
      <w:r w:rsidRPr="005A17FF">
        <w:rPr>
          <w:rFonts w:eastAsia="SimSun" w:cs="Arial"/>
          <w:vertAlign w:val="superscript"/>
        </w:rPr>
        <w:t>st</w:t>
      </w:r>
      <w:r w:rsidRPr="005A17FF">
        <w:rPr>
          <w:rFonts w:eastAsia="SimSun" w:cs="Arial"/>
        </w:rPr>
        <w:t xml:space="preserve"> Century (ELPA21). She is a member of the editorial board for the </w:t>
      </w:r>
      <w:r w:rsidRPr="005A17FF">
        <w:rPr>
          <w:rFonts w:eastAsia="SimSun" w:cs="Arial"/>
          <w:i/>
          <w:iCs/>
        </w:rPr>
        <w:t xml:space="preserve">Journal of Hispanic Higher Education </w:t>
      </w:r>
      <w:r w:rsidRPr="005A17FF">
        <w:rPr>
          <w:rFonts w:eastAsia="SimSun" w:cs="Arial"/>
        </w:rPr>
        <w:t xml:space="preserve">and she has authored numerous client reports and published her work on EL assessment in peer reviewed journals, such as the </w:t>
      </w:r>
      <w:r w:rsidRPr="005A17FF">
        <w:rPr>
          <w:rFonts w:eastAsia="SimSun" w:cs="Arial"/>
          <w:i/>
          <w:iCs/>
        </w:rPr>
        <w:t>Journal of Psychoeducational Assessment</w:t>
      </w:r>
      <w:r w:rsidRPr="005A17FF">
        <w:rPr>
          <w:rFonts w:eastAsia="SimSun" w:cs="Arial"/>
        </w:rPr>
        <w:t xml:space="preserve"> and the </w:t>
      </w:r>
      <w:r w:rsidRPr="005A17FF">
        <w:rPr>
          <w:rFonts w:eastAsia="SimSun" w:cs="Arial"/>
          <w:i/>
          <w:iCs/>
        </w:rPr>
        <w:t>Journal of Educational Psychology</w:t>
      </w:r>
      <w:r w:rsidRPr="005A17FF">
        <w:rPr>
          <w:rFonts w:eastAsia="SimSun" w:cs="Arial"/>
        </w:rPr>
        <w:t>, with various articles and book chapters in press at this time.</w:t>
      </w:r>
      <w:r w:rsidRPr="005A17FF">
        <w:rPr>
          <w:rFonts w:eastAsia="SimSun" w:cs="Calibri"/>
        </w:rPr>
        <w:t xml:space="preserve"> </w:t>
      </w:r>
    </w:p>
    <w:p w14:paraId="6F341176" w14:textId="77777777" w:rsidR="00DF166C" w:rsidRPr="005A17FF" w:rsidRDefault="00DF166C" w:rsidP="00DF166C">
      <w:pPr>
        <w:spacing w:after="120"/>
        <w:rPr>
          <w:rFonts w:cs="Arial"/>
          <w:lang w:bidi="en-US"/>
        </w:rPr>
      </w:pPr>
      <w:r w:rsidRPr="005A17FF">
        <w:rPr>
          <w:rFonts w:cs="Arial"/>
          <w:b/>
          <w:bCs/>
          <w:lang w:bidi="en-US"/>
        </w:rPr>
        <w:t xml:space="preserve">Dr. Markku (Mark) </w:t>
      </w:r>
      <w:proofErr w:type="spellStart"/>
      <w:r w:rsidRPr="005A17FF">
        <w:rPr>
          <w:rFonts w:cs="Arial"/>
          <w:b/>
          <w:bCs/>
          <w:lang w:bidi="en-US"/>
        </w:rPr>
        <w:t>Hakkinen</w:t>
      </w:r>
      <w:proofErr w:type="spellEnd"/>
      <w:r w:rsidRPr="005A17FF">
        <w:rPr>
          <w:rFonts w:cs="Arial"/>
          <w:b/>
          <w:bCs/>
          <w:lang w:bidi="en-US"/>
        </w:rPr>
        <w:t xml:space="preserve">, Managing Senior Research Developer, </w:t>
      </w:r>
      <w:r w:rsidRPr="005A17FF">
        <w:rPr>
          <w:rFonts w:cs="Arial"/>
          <w:lang w:bidi="en-US"/>
        </w:rPr>
        <w:t xml:space="preserve">is a research scientist in the Research and Development division at ETS, where he utilizes his expertise in addressing national and international accessibility standards for computer-based systems. At ETS, he works on a variety of accessibility and technology projects, including exploring accessibility challenges of tablet computers, gaming technologies, and ETS’s current computer-based testing platforms. During his career, Dr. </w:t>
      </w:r>
      <w:proofErr w:type="spellStart"/>
      <w:r w:rsidRPr="005A17FF">
        <w:rPr>
          <w:rFonts w:cs="Arial"/>
          <w:lang w:bidi="en-US"/>
        </w:rPr>
        <w:t>Hakkinen</w:t>
      </w:r>
      <w:proofErr w:type="spellEnd"/>
      <w:r w:rsidRPr="005A17FF">
        <w:rPr>
          <w:rFonts w:cs="Arial"/>
          <w:lang w:bidi="en-US"/>
        </w:rPr>
        <w:t xml:space="preserve"> has placed significant focus on nonvisual interfaces to information, based upon experience gained initially as a research programmer supporting psychoacoustics </w:t>
      </w:r>
      <w:r w:rsidRPr="005A17FF">
        <w:rPr>
          <w:rFonts w:cs="Arial"/>
          <w:lang w:bidi="en-US"/>
        </w:rPr>
        <w:lastRenderedPageBreak/>
        <w:t xml:space="preserve">research at the Central Institute for the Deaf and from his early graduate research in speech-based warning systems. He earned both his Ph.D. and M.S. in cognitive science from the University of </w:t>
      </w:r>
      <w:proofErr w:type="spellStart"/>
      <w:r w:rsidRPr="005A17FF">
        <w:rPr>
          <w:rFonts w:cs="Arial"/>
          <w:lang w:bidi="en-US"/>
        </w:rPr>
        <w:t>Jyväskylä</w:t>
      </w:r>
      <w:proofErr w:type="spellEnd"/>
      <w:r w:rsidRPr="005A17FF">
        <w:rPr>
          <w:rFonts w:cs="Arial"/>
          <w:lang w:bidi="en-US"/>
        </w:rPr>
        <w:t xml:space="preserve"> in Finland and his B.S. in psychology from Washington University.</w:t>
      </w:r>
    </w:p>
    <w:p w14:paraId="3B8ECF1C" w14:textId="77777777" w:rsidR="00DF166C" w:rsidRPr="005A17FF" w:rsidRDefault="00DF166C" w:rsidP="00DF166C">
      <w:pPr>
        <w:spacing w:after="120"/>
        <w:rPr>
          <w:rFonts w:cs="Arial"/>
          <w:lang w:bidi="en-US"/>
        </w:rPr>
      </w:pPr>
      <w:r w:rsidRPr="005A17FF">
        <w:rPr>
          <w:rFonts w:cs="Arial"/>
          <w:b/>
          <w:bCs/>
          <w:color w:val="000000"/>
          <w:lang w:bidi="en-US"/>
        </w:rPr>
        <w:t xml:space="preserve">Justine </w:t>
      </w:r>
      <w:proofErr w:type="spellStart"/>
      <w:r w:rsidRPr="005A17FF">
        <w:rPr>
          <w:rFonts w:cs="Arial"/>
          <w:b/>
          <w:bCs/>
          <w:color w:val="000000"/>
          <w:lang w:bidi="en-US"/>
        </w:rPr>
        <w:t>Pascalides</w:t>
      </w:r>
      <w:proofErr w:type="spellEnd"/>
      <w:r w:rsidRPr="005A17FF">
        <w:rPr>
          <w:rFonts w:cs="Arial"/>
          <w:b/>
          <w:bCs/>
          <w:color w:val="000000"/>
          <w:lang w:bidi="en-US"/>
        </w:rPr>
        <w:t xml:space="preserve">, </w:t>
      </w:r>
      <w:r w:rsidRPr="005A17FF">
        <w:rPr>
          <w:rFonts w:eastAsia="SimSun" w:cs="Arial"/>
          <w:b/>
          <w:bCs/>
          <w:color w:val="000000"/>
        </w:rPr>
        <w:t>Director of Accessibility, Alternate Formats, and Permissions,</w:t>
      </w:r>
      <w:r w:rsidRPr="005A17FF">
        <w:rPr>
          <w:rFonts w:eastAsia="SimSun" w:cs="Arial"/>
          <w:color w:val="000000"/>
        </w:rPr>
        <w:t xml:space="preserve"> is responsible for guiding the computer-based accessibility solution for ELPAC and overseeing the creation of the program’s accessible test components. For the past 10 years, Justine has worked at ETS with the goal of making tests and test products fully accessible to all populations, including individuals with disabilities. Her duties include working toward program conformance with international accessibility standards (WCAG 2.0 AA-AA), providing programs with guidance toward building fully accessible digital testing solutions, and overseeing item permissions efforts. Prior to her time with ETS, Justine worked for three years with Questar Assessment, Inc. as a project manager over the MI-Access project (Michigan’s K–12 alternate assessment for students with cognitive disabilities). Justine holds a certificate in project management from Rutgers University and earned her B.A. in psychology and archaeology from the State University of New York at Potsdam.</w:t>
      </w:r>
    </w:p>
    <w:p w14:paraId="70AC26BB" w14:textId="77777777" w:rsidR="00DF166C" w:rsidRPr="005A17FF" w:rsidRDefault="00DF166C" w:rsidP="00DF166C">
      <w:pPr>
        <w:keepLines/>
        <w:spacing w:after="120"/>
        <w:rPr>
          <w:rFonts w:cs="Arial"/>
          <w:lang w:bidi="en-US"/>
        </w:rPr>
      </w:pPr>
      <w:r w:rsidRPr="005A17FF">
        <w:rPr>
          <w:rFonts w:cs="Arial"/>
          <w:b/>
          <w:bCs/>
          <w:lang w:bidi="en-US"/>
        </w:rPr>
        <w:t xml:space="preserve">Jennifer </w:t>
      </w:r>
      <w:proofErr w:type="spellStart"/>
      <w:r w:rsidRPr="005A17FF">
        <w:rPr>
          <w:rFonts w:cs="Arial"/>
          <w:b/>
          <w:bCs/>
          <w:lang w:bidi="en-US"/>
        </w:rPr>
        <w:t>Schilke</w:t>
      </w:r>
      <w:proofErr w:type="spellEnd"/>
      <w:r w:rsidRPr="005A17FF">
        <w:rPr>
          <w:rFonts w:cs="Arial"/>
          <w:b/>
          <w:bCs/>
          <w:lang w:bidi="en-US"/>
        </w:rPr>
        <w:t xml:space="preserve">, Assessment Process Specialist, </w:t>
      </w:r>
      <w:r w:rsidRPr="005A17FF">
        <w:rPr>
          <w:rFonts w:cs="Arial"/>
          <w:lang w:bidi="en-US"/>
        </w:rPr>
        <w:t xml:space="preserve">has more than 15 years of experience in process, product, and project management. Prior to joining ETS in 2013, Jennifer worked as a senior manager and product manager for COMCAST. She also has experience working as a functional/business analyst and as a senior software support/consultant for PROPHET 21. In her work for ETS, Jennifer utilizes her strong background in education, research, assessment, testing, and management. She earned her </w:t>
      </w:r>
      <w:proofErr w:type="spellStart"/>
      <w:r w:rsidRPr="005A17FF">
        <w:rPr>
          <w:rFonts w:cs="Arial"/>
          <w:lang w:bidi="en-US"/>
        </w:rPr>
        <w:t>Ed.S</w:t>
      </w:r>
      <w:proofErr w:type="spellEnd"/>
      <w:r w:rsidRPr="005A17FF">
        <w:rPr>
          <w:rFonts w:cs="Arial"/>
          <w:lang w:bidi="en-US"/>
        </w:rPr>
        <w:t>. in school psychology from Rider University and her B.S. in English education from Mount Saint Mary’s College in Emmitsburg, Maryland.</w:t>
      </w:r>
    </w:p>
    <w:p w14:paraId="6499F18F" w14:textId="77777777" w:rsidR="00DF166C" w:rsidRPr="005A17FF" w:rsidRDefault="00DF166C" w:rsidP="008B1135">
      <w:pPr>
        <w:spacing w:after="480"/>
      </w:pPr>
    </w:p>
    <w:sectPr w:rsidR="00DF166C" w:rsidRPr="005A17FF" w:rsidSect="00DF166C">
      <w:pgSz w:w="12240" w:h="15840"/>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F5D6E" w14:textId="77777777" w:rsidR="00C3730B" w:rsidRDefault="00C3730B" w:rsidP="004768AE">
      <w:r>
        <w:separator/>
      </w:r>
    </w:p>
  </w:endnote>
  <w:endnote w:type="continuationSeparator" w:id="0">
    <w:p w14:paraId="2648D9FA" w14:textId="77777777" w:rsidR="00C3730B" w:rsidRDefault="00C3730B" w:rsidP="0047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dugi">
    <w:panose1 w:val="020B0502040204020203"/>
    <w:charset w:val="00"/>
    <w:family w:val="swiss"/>
    <w:pitch w:val="variable"/>
    <w:sig w:usb0="80000003" w:usb1="02000000" w:usb2="00003000" w:usb3="00000000" w:csb0="00000001" w:csb1="00000000"/>
  </w:font>
  <w:font w:name="Univers">
    <w:charset w:val="00"/>
    <w:family w:val="swiss"/>
    <w:pitch w:val="variable"/>
    <w:sig w:usb0="80000287" w:usb1="00000000" w:usb2="00000000" w:usb3="00000000" w:csb0="0000000F" w:csb1="00000000"/>
  </w:font>
  <w:font w:name="newhead4">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45 Ligh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3AD1B" w14:textId="77777777" w:rsidR="00FB65C5" w:rsidRPr="001D4957" w:rsidRDefault="00FB65C5" w:rsidP="00DF166C">
    <w:pPr>
      <w:pStyle w:val="Footer"/>
      <w:jc w:val="center"/>
      <w:rPr>
        <w:i/>
      </w:rPr>
    </w:pPr>
    <w:r w:rsidRPr="001D4957">
      <w:t>–</w:t>
    </w:r>
    <w:r w:rsidRPr="001D4957">
      <w:rPr>
        <w:i/>
      </w:rPr>
      <w:fldChar w:fldCharType="begin"/>
    </w:r>
    <w:r w:rsidRPr="001D4957">
      <w:instrText xml:space="preserve"> PAGE   \* MERGEFORMAT </w:instrText>
    </w:r>
    <w:r w:rsidRPr="001D4957">
      <w:rPr>
        <w:i/>
      </w:rPr>
      <w:fldChar w:fldCharType="separate"/>
    </w:r>
    <w:r w:rsidRPr="00C86E29">
      <w:rPr>
        <w:bCs/>
        <w:noProof/>
      </w:rPr>
      <w:t>ii</w:t>
    </w:r>
    <w:r w:rsidRPr="001D4957">
      <w:rPr>
        <w:i/>
      </w:rPr>
      <w:fldChar w:fldCharType="end"/>
    </w:r>
    <w:r w:rsidRPr="001D495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F84B" w14:textId="77777777" w:rsidR="00FB65C5" w:rsidRPr="00DE537D" w:rsidRDefault="00FB65C5" w:rsidP="00DF166C">
    <w:pPr>
      <w:pStyle w:val="Footer"/>
    </w:pPr>
    <w:r w:rsidRPr="00DE537D">
      <w:fldChar w:fldCharType="begin"/>
    </w:r>
    <w:r w:rsidRPr="00DE537D">
      <w:instrText xml:space="preserve"> PAGE   \* MERGEFORMAT </w:instrText>
    </w:r>
    <w:r w:rsidRPr="00DE537D">
      <w:fldChar w:fldCharType="separate"/>
    </w:r>
    <w:r>
      <w:rPr>
        <w:noProof/>
      </w:rPr>
      <w:t>2</w:t>
    </w:r>
    <w:r w:rsidRPr="00DE537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16685" w14:textId="77777777" w:rsidR="00FB65C5" w:rsidRPr="00A438C6" w:rsidRDefault="00FB65C5" w:rsidP="00DF16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6324A" w14:textId="77777777" w:rsidR="00FB65C5" w:rsidRPr="00AB3706" w:rsidRDefault="00FB65C5" w:rsidP="00DF166C">
    <w:pPr>
      <w:pStyle w:val="Footer"/>
      <w:tabs>
        <w:tab w:val="right" w:pos="13680"/>
      </w:tabs>
    </w:pPr>
    <w:r w:rsidRPr="00AB3706">
      <w:rPr>
        <w:i/>
      </w:rPr>
      <w:fldChar w:fldCharType="begin"/>
    </w:r>
    <w:r w:rsidRPr="00AB3706">
      <w:instrText xml:space="preserve"> PAGE   \* MERGEFORMAT </w:instrText>
    </w:r>
    <w:r w:rsidRPr="00AB3706">
      <w:rPr>
        <w:i/>
      </w:rPr>
      <w:fldChar w:fldCharType="separate"/>
    </w:r>
    <w:r>
      <w:rPr>
        <w:noProof/>
      </w:rPr>
      <w:t>16</w:t>
    </w:r>
    <w:r w:rsidRPr="00AB3706">
      <w:rPr>
        <w:i/>
      </w:rPr>
      <w:fldChar w:fldCharType="end"/>
    </w:r>
    <w:r w:rsidRPr="00AB3706">
      <w:t xml:space="preserve"> ♦ ELPAC Accessibility Resources</w:t>
    </w:r>
    <w:r>
      <w:t xml:space="preserve"> for Computer-based Testing</w:t>
    </w:r>
    <w:r>
      <w:tab/>
      <w:t xml:space="preserve">May </w:t>
    </w:r>
    <w:r w:rsidRPr="00CA4DCC">
      <w:t>1</w:t>
    </w:r>
    <w:r>
      <w:t>4</w:t>
    </w:r>
    <w:r w:rsidRPr="00AB3706">
      <w:t>,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3A3AE" w14:textId="77777777" w:rsidR="00FB65C5" w:rsidRPr="00DF166C" w:rsidRDefault="00FB65C5" w:rsidP="00C96120">
    <w:pPr>
      <w:pStyle w:val="Footer"/>
      <w:tabs>
        <w:tab w:val="clear" w:pos="4680"/>
        <w:tab w:val="clear" w:pos="9360"/>
        <w:tab w:val="right" w:pos="13500"/>
      </w:tabs>
      <w:rPr>
        <w:rFonts w:ascii="Arial Narrow" w:hAnsi="Arial Narrow"/>
      </w:rPr>
    </w:pPr>
    <w:r w:rsidRPr="00DF166C">
      <w:rPr>
        <w:rFonts w:ascii="Arial Narrow" w:hAnsi="Arial Narrow"/>
      </w:rPr>
      <w:t>May 14, 2019</w:t>
    </w:r>
    <w:r w:rsidRPr="00DF166C">
      <w:rPr>
        <w:rFonts w:ascii="Arial Narrow" w:hAnsi="Arial Narrow"/>
      </w:rPr>
      <w:tab/>
      <w:t xml:space="preserve">ELPAC Accessibility Resources for Computer-based Testing ♦ </w:t>
    </w:r>
    <w:r w:rsidRPr="00DF166C">
      <w:rPr>
        <w:rFonts w:ascii="Arial Narrow" w:hAnsi="Arial Narrow"/>
        <w:i/>
      </w:rPr>
      <w:fldChar w:fldCharType="begin"/>
    </w:r>
    <w:r w:rsidRPr="00DF166C">
      <w:rPr>
        <w:rFonts w:ascii="Arial Narrow" w:hAnsi="Arial Narrow"/>
      </w:rPr>
      <w:instrText xml:space="preserve"> PAGE   \* MERGEFORMAT </w:instrText>
    </w:r>
    <w:r w:rsidRPr="00DF166C">
      <w:rPr>
        <w:rFonts w:ascii="Arial Narrow" w:hAnsi="Arial Narrow"/>
        <w:i/>
      </w:rPr>
      <w:fldChar w:fldCharType="separate"/>
    </w:r>
    <w:r>
      <w:rPr>
        <w:rFonts w:ascii="Arial Narrow" w:hAnsi="Arial Narrow"/>
        <w:noProof/>
      </w:rPr>
      <w:t>18</w:t>
    </w:r>
    <w:r w:rsidRPr="00DF166C">
      <w:rPr>
        <w:rFonts w:ascii="Arial Narrow" w:hAnsi="Arial Narrow"/>
        <w: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BC61F" w14:textId="77777777" w:rsidR="00FB65C5" w:rsidRPr="00F05BBC" w:rsidRDefault="00FB65C5" w:rsidP="00DF166C">
    <w:pPr>
      <w:pStyle w:val="Footer"/>
      <w:rPr>
        <w:i/>
      </w:rPr>
    </w:pPr>
    <w:r>
      <w:t xml:space="preserve">May </w:t>
    </w:r>
    <w:r w:rsidRPr="00DD2E84">
      <w:t>1</w:t>
    </w:r>
    <w:r>
      <w:t>4</w:t>
    </w:r>
    <w:r w:rsidRPr="001D4957">
      <w:t xml:space="preserve">, 2019 </w:t>
    </w:r>
    <w:r w:rsidRPr="001D4957">
      <w:ptab w:relativeTo="margin" w:alignment="right" w:leader="none"/>
    </w:r>
    <w:r w:rsidRPr="001D4957">
      <w:t xml:space="preserve">ELPAC Accessibility Resources for </w:t>
    </w:r>
    <w:r>
      <w:t>Computer-based</w:t>
    </w:r>
    <w:r w:rsidRPr="001D4957">
      <w:t xml:space="preserve"> Testing ♦ </w:t>
    </w:r>
    <w:r w:rsidRPr="001D4957">
      <w:rPr>
        <w:i/>
      </w:rPr>
      <w:fldChar w:fldCharType="begin"/>
    </w:r>
    <w:r w:rsidRPr="001D4957">
      <w:instrText xml:space="preserve"> PAGE   \* MERGEFORMAT </w:instrText>
    </w:r>
    <w:r w:rsidRPr="001D4957">
      <w:rPr>
        <w:i/>
      </w:rPr>
      <w:fldChar w:fldCharType="separate"/>
    </w:r>
    <w:r>
      <w:rPr>
        <w:noProof/>
      </w:rPr>
      <w:t>3</w:t>
    </w:r>
    <w:r w:rsidRPr="001D4957">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CCCE8" w14:textId="77777777" w:rsidR="00C3730B" w:rsidRDefault="00C3730B" w:rsidP="004768AE">
      <w:r>
        <w:separator/>
      </w:r>
    </w:p>
  </w:footnote>
  <w:footnote w:type="continuationSeparator" w:id="0">
    <w:p w14:paraId="4CD52D25" w14:textId="77777777" w:rsidR="00C3730B" w:rsidRDefault="00C3730B" w:rsidP="0047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BE15" w14:textId="2A03EA43" w:rsidR="00FB65C5" w:rsidRDefault="00FB65C5" w:rsidP="004768AE">
    <w:pPr>
      <w:contextualSpacing/>
      <w:jc w:val="right"/>
    </w:pPr>
    <w:r w:rsidRPr="003548C7">
      <w:t>memo-pptb-adad-jun19item0</w:t>
    </w:r>
    <w:r>
      <w:t>3</w:t>
    </w:r>
  </w:p>
  <w:p w14:paraId="2E9F78E8" w14:textId="608FEDF3" w:rsidR="00FB65C5" w:rsidRPr="00E047F0" w:rsidRDefault="00FB65C5" w:rsidP="00D40B44">
    <w:pPr>
      <w:pStyle w:val="Header"/>
      <w:tabs>
        <w:tab w:val="left" w:pos="674"/>
      </w:tabs>
      <w:spacing w:after="480"/>
      <w:contextualSpacing/>
      <w:jc w:val="right"/>
      <w:rPr>
        <w:rFonts w:cs="Arial"/>
      </w:rPr>
    </w:pPr>
    <w:r w:rsidRPr="00483B3D">
      <w:rPr>
        <w:rFonts w:eastAsiaTheme="majorEastAsia" w:cs="Arial"/>
        <w:noProof/>
      </w:rPr>
      <w:t xml:space="preserve">Page </w:t>
    </w:r>
    <w:r w:rsidRPr="00483B3D">
      <w:rPr>
        <w:rFonts w:eastAsiaTheme="majorEastAsia" w:cs="Arial"/>
        <w:bCs/>
        <w:noProof/>
      </w:rPr>
      <w:fldChar w:fldCharType="begin"/>
    </w:r>
    <w:r w:rsidRPr="00483B3D">
      <w:rPr>
        <w:rFonts w:eastAsiaTheme="majorEastAsia" w:cs="Arial"/>
        <w:bCs/>
        <w:noProof/>
      </w:rPr>
      <w:instrText xml:space="preserve"> PAGE  \* Arabic  \* MERGEFORMAT </w:instrText>
    </w:r>
    <w:r w:rsidRPr="00483B3D">
      <w:rPr>
        <w:rFonts w:eastAsiaTheme="majorEastAsia" w:cs="Arial"/>
        <w:bCs/>
        <w:noProof/>
      </w:rPr>
      <w:fldChar w:fldCharType="separate"/>
    </w:r>
    <w:r>
      <w:rPr>
        <w:rFonts w:eastAsiaTheme="majorEastAsia" w:cs="Arial"/>
        <w:bCs/>
        <w:noProof/>
      </w:rPr>
      <w:t>3</w:t>
    </w:r>
    <w:r w:rsidRPr="00483B3D">
      <w:rPr>
        <w:rFonts w:eastAsiaTheme="majorEastAsia" w:cs="Arial"/>
        <w:bCs/>
        <w:noProof/>
      </w:rPr>
      <w:fldChar w:fldCharType="end"/>
    </w:r>
    <w:r w:rsidRPr="00483B3D">
      <w:rPr>
        <w:rFonts w:eastAsiaTheme="majorEastAsia" w:cs="Arial"/>
        <w:noProof/>
      </w:rPr>
      <w:t xml:space="preserve"> of </w:t>
    </w:r>
    <w:r>
      <w:rPr>
        <w:rFonts w:eastAsiaTheme="majorEastAsia" w:cs="Arial"/>
        <w:bCs/>
        <w:noProof/>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1858A57C" w14:textId="0E76AFEF" w:rsidR="00FB65C5" w:rsidRPr="00E047F0" w:rsidRDefault="00FB65C5" w:rsidP="00E047F0">
        <w:pPr>
          <w:pStyle w:val="Header"/>
          <w:jc w:val="right"/>
        </w:pPr>
        <w:r w:rsidRPr="00E047F0">
          <w:t>memo-pptb-adad-jun19item03</w:t>
        </w:r>
      </w:p>
      <w:p w14:paraId="54EF5681" w14:textId="1B734C87" w:rsidR="00FB65C5" w:rsidRPr="00E047F0" w:rsidRDefault="00FB65C5" w:rsidP="00E047F0">
        <w:pPr>
          <w:pStyle w:val="Header"/>
          <w:jc w:val="right"/>
        </w:pPr>
        <w:r w:rsidRPr="00E047F0">
          <w:t>Attachment 1</w:t>
        </w:r>
      </w:p>
      <w:p w14:paraId="3A34787B" w14:textId="723DDFC8" w:rsidR="00FB65C5" w:rsidRDefault="00FB65C5" w:rsidP="00E047F0">
        <w:pPr>
          <w:pStyle w:val="Header"/>
          <w:spacing w:after="360"/>
          <w:jc w:val="right"/>
        </w:pPr>
        <w:r w:rsidRPr="00E047F0">
          <w:t xml:space="preserve">Page </w:t>
        </w:r>
        <w:r w:rsidRPr="00E047F0">
          <w:rPr>
            <w:bCs/>
          </w:rPr>
          <w:fldChar w:fldCharType="begin"/>
        </w:r>
        <w:r w:rsidRPr="00E047F0">
          <w:rPr>
            <w:bCs/>
          </w:rPr>
          <w:instrText xml:space="preserve"> PAGE </w:instrText>
        </w:r>
        <w:r w:rsidRPr="00E047F0">
          <w:rPr>
            <w:bCs/>
          </w:rPr>
          <w:fldChar w:fldCharType="separate"/>
        </w:r>
        <w:r>
          <w:rPr>
            <w:bCs/>
            <w:noProof/>
          </w:rPr>
          <w:t>18</w:t>
        </w:r>
        <w:r w:rsidRPr="00E047F0">
          <w:rPr>
            <w:bCs/>
          </w:rPr>
          <w:fldChar w:fldCharType="end"/>
        </w:r>
        <w:r w:rsidRPr="00E047F0">
          <w:t xml:space="preserve"> of </w:t>
        </w:r>
        <w:r>
          <w:rPr>
            <w:bCs/>
          </w:rPr>
          <w:t>31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253588"/>
      <w:docPartObj>
        <w:docPartGallery w:val="Page Numbers (Top of Page)"/>
        <w:docPartUnique/>
      </w:docPartObj>
    </w:sdtPr>
    <w:sdtEndPr/>
    <w:sdtContent>
      <w:p w14:paraId="72312E98" w14:textId="5F206D1A" w:rsidR="00FB65C5" w:rsidRDefault="00FB65C5" w:rsidP="005669A7">
        <w:pPr>
          <w:pStyle w:val="Header"/>
          <w:jc w:val="right"/>
        </w:pPr>
        <w:r>
          <w:t>memo-pptb-adad-jun19item03</w:t>
        </w:r>
      </w:p>
      <w:p w14:paraId="0EFF98C9" w14:textId="2DA06D69" w:rsidR="00FB65C5" w:rsidRDefault="00FB65C5" w:rsidP="005669A7">
        <w:pPr>
          <w:pStyle w:val="Header"/>
          <w:jc w:val="right"/>
        </w:pPr>
        <w:r>
          <w:t>Attachment 1</w:t>
        </w:r>
      </w:p>
      <w:p w14:paraId="3496BF5D" w14:textId="45A2D1D7" w:rsidR="00FB65C5" w:rsidRPr="005669A7" w:rsidRDefault="00FB65C5" w:rsidP="005669A7">
        <w:pPr>
          <w:pStyle w:val="Header"/>
          <w:spacing w:after="360"/>
          <w:jc w:val="right"/>
        </w:pPr>
        <w:r w:rsidRPr="005669A7">
          <w:t xml:space="preserve">Page </w:t>
        </w:r>
        <w:r w:rsidRPr="005669A7">
          <w:rPr>
            <w:bCs/>
          </w:rPr>
          <w:fldChar w:fldCharType="begin"/>
        </w:r>
        <w:r w:rsidRPr="005669A7">
          <w:rPr>
            <w:bCs/>
          </w:rPr>
          <w:instrText xml:space="preserve"> PAGE </w:instrText>
        </w:r>
        <w:r w:rsidRPr="005669A7">
          <w:rPr>
            <w:bCs/>
          </w:rPr>
          <w:fldChar w:fldCharType="separate"/>
        </w:r>
        <w:r>
          <w:rPr>
            <w:bCs/>
            <w:noProof/>
          </w:rPr>
          <w:t>3</w:t>
        </w:r>
        <w:r w:rsidRPr="005669A7">
          <w:rPr>
            <w:bCs/>
          </w:rPr>
          <w:fldChar w:fldCharType="end"/>
        </w:r>
        <w:r w:rsidRPr="005669A7">
          <w:t xml:space="preserve"> of </w:t>
        </w:r>
        <w:r>
          <w:rPr>
            <w:bCs/>
          </w:rPr>
          <w:t>31</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464C3" w14:textId="77777777" w:rsidR="00FB65C5" w:rsidRDefault="00FB65C5" w:rsidP="00DF166C">
    <w:pPr>
      <w:pStyle w:val="Header"/>
      <w:spacing w:after="120"/>
      <w:jc w:val="right"/>
    </w:pPr>
    <w:r w:rsidRPr="006D4A3A">
      <w:rPr>
        <w:noProof/>
      </w:rPr>
      <w:drawing>
        <wp:inline distT="0" distB="0" distL="0" distR="0" wp14:anchorId="2A2C2A57" wp14:editId="7B6110E0">
          <wp:extent cx="1426464" cy="512064"/>
          <wp:effectExtent l="0" t="0" r="2540" b="2540"/>
          <wp:docPr id="3" name="Picture 3" descr="English Language Proficiency Assessments for California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ARNER\Educational Testing Service\Bruzza,Patricia M - Assignment\Style Resources\elpac_logo_white 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464" cy="512064"/>
                  </a:xfrm>
                  <a:prstGeom prst="rect">
                    <a:avLst/>
                  </a:prstGeom>
                  <a:noFill/>
                  <a:ln>
                    <a:noFill/>
                  </a:ln>
                </pic:spPr>
              </pic:pic>
            </a:graphicData>
          </a:graphic>
        </wp:inline>
      </w:drawing>
    </w:r>
  </w:p>
  <w:p w14:paraId="32DA6C4D" w14:textId="77777777" w:rsidR="00FB65C5" w:rsidRDefault="00FB65C5">
    <w:pPr>
      <w:pStyle w:val="Header"/>
    </w:pPr>
    <w:r>
      <w:rPr>
        <w:noProof/>
      </w:rPr>
      <w:fldChar w:fldCharType="begin"/>
    </w:r>
    <w:r>
      <w:rPr>
        <w:noProof/>
      </w:rPr>
      <w:instrText xml:space="preserve"> STYLEREF  "Heading 2"  \* MERGEFORMAT </w:instrText>
    </w:r>
    <w:r>
      <w:rPr>
        <w:noProof/>
      </w:rPr>
      <w:fldChar w:fldCharType="separate"/>
    </w:r>
    <w:r>
      <w:rPr>
        <w:noProof/>
      </w:rPr>
      <w:t>Summary of Key Issues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335B" w14:textId="77777777" w:rsidR="00FB65C5" w:rsidRDefault="00FB65C5" w:rsidP="00DF166C">
    <w:pPr>
      <w:pStyle w:val="Header"/>
      <w:spacing w:after="120"/>
      <w:jc w:val="right"/>
    </w:pPr>
    <w:r w:rsidRPr="006D4A3A">
      <w:rPr>
        <w:noProof/>
      </w:rPr>
      <w:drawing>
        <wp:inline distT="0" distB="0" distL="0" distR="0" wp14:anchorId="7346C1D3" wp14:editId="7C86B1A9">
          <wp:extent cx="1426464" cy="512064"/>
          <wp:effectExtent l="0" t="0" r="2540" b="2540"/>
          <wp:docPr id="8" name="Picture 8" descr="English Language Proficiency Assessments for California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ARNER\Educational Testing Service\Bruzza,Patricia M - Assignment\Style Resources\elpac_logo_white 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464" cy="512064"/>
                  </a:xfrm>
                  <a:prstGeom prst="rect">
                    <a:avLst/>
                  </a:prstGeom>
                  <a:noFill/>
                  <a:ln>
                    <a:noFill/>
                  </a:ln>
                </pic:spPr>
              </pic:pic>
            </a:graphicData>
          </a:graphic>
        </wp:inline>
      </w:drawing>
    </w:r>
  </w:p>
  <w:p w14:paraId="685AFA88" w14:textId="77777777" w:rsidR="00FB65C5" w:rsidRDefault="00FB65C5">
    <w:pPr>
      <w:pStyle w:val="Header"/>
    </w:pPr>
    <w:r>
      <w:rPr>
        <w:noProof/>
      </w:rPr>
      <w:fldChar w:fldCharType="begin"/>
    </w:r>
    <w:r>
      <w:rPr>
        <w:noProof/>
      </w:rPr>
      <w:instrText xml:space="preserve"> STYLEREF  "Heading 2"  \* MERGEFORMAT </w:instrText>
    </w:r>
    <w:r>
      <w:rPr>
        <w:noProof/>
      </w:rPr>
      <w:fldChar w:fldCharType="separate"/>
    </w:r>
    <w:r>
      <w:rPr>
        <w:noProof/>
      </w:rPr>
      <w:t>Summary of Key Issues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44F"/>
    <w:multiLevelType w:val="hybridMultilevel"/>
    <w:tmpl w:val="D51C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3555E"/>
    <w:multiLevelType w:val="hybridMultilevel"/>
    <w:tmpl w:val="6CCC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0496E"/>
    <w:multiLevelType w:val="hybridMultilevel"/>
    <w:tmpl w:val="7E3A0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70589"/>
    <w:multiLevelType w:val="hybridMultilevel"/>
    <w:tmpl w:val="E9527C7E"/>
    <w:lvl w:ilvl="0" w:tplc="B978D30A">
      <w:start w:val="1"/>
      <w:numFmt w:val="lowerLetter"/>
      <w:pStyle w:val="Numbered-a"/>
      <w:lvlText w:val="%1."/>
      <w:lvlJc w:val="righ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350655"/>
    <w:multiLevelType w:val="hybridMultilevel"/>
    <w:tmpl w:val="45C2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D324D"/>
    <w:multiLevelType w:val="hybridMultilevel"/>
    <w:tmpl w:val="9BBAB1DA"/>
    <w:lvl w:ilvl="0" w:tplc="F39C3F9E">
      <w:start w:val="1"/>
      <w:numFmt w:val="decimal"/>
      <w:pStyle w:val="Numbered1"/>
      <w:lvlText w:val="%1."/>
      <w:lvlJc w:val="right"/>
      <w:pPr>
        <w:ind w:left="144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D8C8248C">
      <w:numFmt w:val="bullet"/>
      <w:lvlText w:val="–"/>
      <w:lvlJc w:val="left"/>
      <w:pPr>
        <w:ind w:left="2700" w:hanging="360"/>
      </w:pPr>
      <w:rPr>
        <w:rFonts w:ascii="Arial" w:eastAsia="SimSun" w:hAnsi="Arial" w:cs="Arial" w:hint="default"/>
      </w:rPr>
    </w:lvl>
    <w:lvl w:ilvl="3" w:tplc="47225FF6">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A306B1"/>
    <w:multiLevelType w:val="hybridMultilevel"/>
    <w:tmpl w:val="33243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A40E0EA">
      <w:start w:val="1"/>
      <w:numFmt w:val="bullet"/>
      <w:pStyle w:val="Sub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B1754"/>
    <w:multiLevelType w:val="hybridMultilevel"/>
    <w:tmpl w:val="CA1C2686"/>
    <w:lvl w:ilvl="0" w:tplc="6224640E">
      <w:start w:val="1"/>
      <w:numFmt w:val="bullet"/>
      <w:pStyle w:val="SurveySquare"/>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254FDA"/>
    <w:multiLevelType w:val="hybridMultilevel"/>
    <w:tmpl w:val="294484AC"/>
    <w:lvl w:ilvl="0" w:tplc="36305C2A">
      <w:start w:val="1"/>
      <w:numFmt w:val="decimal"/>
      <w:lvlText w:val="%1."/>
      <w:lvlJc w:val="right"/>
      <w:pPr>
        <w:ind w:left="360" w:hanging="360"/>
      </w:pPr>
      <w:rPr>
        <w:rFonts w:ascii="Arial" w:hAnsi="Arial" w:cs="Arial" w:hint="default"/>
        <w:b w:val="0"/>
        <w:i w:val="0"/>
        <w:color w:val="000000" w:themeColor="text1"/>
        <w:sz w:val="24"/>
      </w:rPr>
    </w:lvl>
    <w:lvl w:ilvl="1" w:tplc="FFFFFFFF">
      <w:start w:val="1"/>
      <w:numFmt w:val="lowerLetter"/>
      <w:lvlText w:val="%2."/>
      <w:lvlJc w:val="left"/>
      <w:pPr>
        <w:tabs>
          <w:tab w:val="num" w:pos="8100"/>
        </w:tabs>
        <w:ind w:left="8100" w:hanging="360"/>
      </w:pPr>
    </w:lvl>
    <w:lvl w:ilvl="2" w:tplc="FFFFFFFF" w:tentative="1">
      <w:start w:val="1"/>
      <w:numFmt w:val="lowerRoman"/>
      <w:lvlText w:val="%3."/>
      <w:lvlJc w:val="right"/>
      <w:pPr>
        <w:tabs>
          <w:tab w:val="num" w:pos="8820"/>
        </w:tabs>
        <w:ind w:left="8820" w:hanging="180"/>
      </w:pPr>
    </w:lvl>
    <w:lvl w:ilvl="3" w:tplc="FFFFFFFF" w:tentative="1">
      <w:start w:val="1"/>
      <w:numFmt w:val="decimal"/>
      <w:lvlText w:val="%4."/>
      <w:lvlJc w:val="left"/>
      <w:pPr>
        <w:tabs>
          <w:tab w:val="num" w:pos="9540"/>
        </w:tabs>
        <w:ind w:left="9540" w:hanging="360"/>
      </w:pPr>
    </w:lvl>
    <w:lvl w:ilvl="4" w:tplc="FFFFFFFF" w:tentative="1">
      <w:start w:val="1"/>
      <w:numFmt w:val="lowerLetter"/>
      <w:lvlText w:val="%5."/>
      <w:lvlJc w:val="left"/>
      <w:pPr>
        <w:tabs>
          <w:tab w:val="num" w:pos="10260"/>
        </w:tabs>
        <w:ind w:left="10260" w:hanging="360"/>
      </w:pPr>
    </w:lvl>
    <w:lvl w:ilvl="5" w:tplc="FFFFFFFF" w:tentative="1">
      <w:start w:val="1"/>
      <w:numFmt w:val="lowerRoman"/>
      <w:lvlText w:val="%6."/>
      <w:lvlJc w:val="right"/>
      <w:pPr>
        <w:tabs>
          <w:tab w:val="num" w:pos="10980"/>
        </w:tabs>
        <w:ind w:left="10980" w:hanging="180"/>
      </w:pPr>
    </w:lvl>
    <w:lvl w:ilvl="6" w:tplc="FFFFFFFF" w:tentative="1">
      <w:start w:val="1"/>
      <w:numFmt w:val="decimal"/>
      <w:lvlText w:val="%7."/>
      <w:lvlJc w:val="left"/>
      <w:pPr>
        <w:tabs>
          <w:tab w:val="num" w:pos="11700"/>
        </w:tabs>
        <w:ind w:left="11700" w:hanging="360"/>
      </w:pPr>
    </w:lvl>
    <w:lvl w:ilvl="7" w:tplc="FFFFFFFF" w:tentative="1">
      <w:start w:val="1"/>
      <w:numFmt w:val="lowerLetter"/>
      <w:lvlText w:val="%8."/>
      <w:lvlJc w:val="left"/>
      <w:pPr>
        <w:tabs>
          <w:tab w:val="num" w:pos="12420"/>
        </w:tabs>
        <w:ind w:left="12420" w:hanging="360"/>
      </w:pPr>
    </w:lvl>
    <w:lvl w:ilvl="8" w:tplc="FFFFFFFF" w:tentative="1">
      <w:start w:val="1"/>
      <w:numFmt w:val="lowerRoman"/>
      <w:lvlText w:val="%9."/>
      <w:lvlJc w:val="right"/>
      <w:pPr>
        <w:tabs>
          <w:tab w:val="num" w:pos="13140"/>
        </w:tabs>
        <w:ind w:left="13140" w:hanging="180"/>
      </w:pPr>
    </w:lvl>
  </w:abstractNum>
  <w:abstractNum w:abstractNumId="9" w15:restartNumberingAfterBreak="0">
    <w:nsid w:val="13AB33C6"/>
    <w:multiLevelType w:val="singleLevel"/>
    <w:tmpl w:val="FB6E3936"/>
    <w:lvl w:ilvl="0">
      <w:start w:val="1"/>
      <w:numFmt w:val="bullet"/>
      <w:pStyle w:val="checkbox"/>
      <w:lvlText w:val=""/>
      <w:lvlJc w:val="left"/>
      <w:pPr>
        <w:tabs>
          <w:tab w:val="num" w:pos="1080"/>
        </w:tabs>
        <w:ind w:left="1080" w:hanging="360"/>
      </w:pPr>
      <w:rPr>
        <w:rFonts w:ascii="Wingdings" w:hAnsi="Wingdings" w:hint="default"/>
        <w:sz w:val="22"/>
        <w:szCs w:val="22"/>
      </w:rPr>
    </w:lvl>
  </w:abstractNum>
  <w:abstractNum w:abstractNumId="10" w15:restartNumberingAfterBreak="0">
    <w:nsid w:val="13D75354"/>
    <w:multiLevelType w:val="multilevel"/>
    <w:tmpl w:val="B26C5438"/>
    <w:styleLink w:val="TableNumbers"/>
    <w:lvl w:ilvl="0">
      <w:start w:val="1"/>
      <w:numFmt w:val="decimal"/>
      <w:pStyle w:val="TableTextNumber"/>
      <w:lvlText w:val="%1)"/>
      <w:lvlJc w:val="left"/>
      <w:pPr>
        <w:tabs>
          <w:tab w:val="num" w:pos="331"/>
        </w:tabs>
        <w:ind w:left="331" w:hanging="216"/>
      </w:pPr>
      <w:rPr>
        <w:rFonts w:hint="default"/>
      </w:rPr>
    </w:lvl>
    <w:lvl w:ilvl="1">
      <w:start w:val="1"/>
      <w:numFmt w:val="lowerLetter"/>
      <w:pStyle w:val="TableTextNumber2"/>
      <w:lvlText w:val="%2)"/>
      <w:lvlJc w:val="left"/>
      <w:pPr>
        <w:tabs>
          <w:tab w:val="num" w:pos="547"/>
        </w:tabs>
        <w:ind w:left="547" w:hanging="216"/>
      </w:pPr>
      <w:rPr>
        <w:rFonts w:hint="default"/>
      </w:rPr>
    </w:lvl>
    <w:lvl w:ilvl="2">
      <w:start w:val="1"/>
      <w:numFmt w:val="lowerRoman"/>
      <w:pStyle w:val="TableTextNumber3"/>
      <w:lvlText w:val="%3)"/>
      <w:lvlJc w:val="left"/>
      <w:pPr>
        <w:tabs>
          <w:tab w:val="num" w:pos="763"/>
        </w:tabs>
        <w:ind w:left="763" w:hanging="21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070C38"/>
    <w:multiLevelType w:val="hybridMultilevel"/>
    <w:tmpl w:val="EC3C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2F4E"/>
    <w:multiLevelType w:val="hybridMultilevel"/>
    <w:tmpl w:val="A756F7E6"/>
    <w:lvl w:ilvl="0" w:tplc="1ADA62EC">
      <w:start w:val="1"/>
      <w:numFmt w:val="bullet"/>
      <w:pStyle w:val="SurveyQ"/>
      <w:lvlText w:val=""/>
      <w:lvlJc w:val="left"/>
      <w:pPr>
        <w:ind w:left="720" w:hanging="360"/>
      </w:pPr>
      <w:rPr>
        <w:rFonts w:ascii="Webdings" w:hAnsi="Webdings" w:hint="default"/>
        <w:caps w:val="0"/>
        <w:strike w:val="0"/>
        <w:dstrike w:val="0"/>
        <w:vanish w:val="0"/>
        <w:color w:val="000000"/>
        <w:sz w:val="20"/>
        <w:szCs w:val="20"/>
        <w:u w:color="31849B"/>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634A9"/>
    <w:multiLevelType w:val="hybridMultilevel"/>
    <w:tmpl w:val="801C3B90"/>
    <w:lvl w:ilvl="0" w:tplc="04090001">
      <w:start w:val="1"/>
      <w:numFmt w:val="bullet"/>
      <w:lvlText w:val=""/>
      <w:lvlJc w:val="left"/>
      <w:pPr>
        <w:ind w:left="720" w:hanging="360"/>
      </w:pPr>
      <w:rPr>
        <w:rFonts w:ascii="Symbol" w:hAnsi="Symbol" w:hint="default"/>
      </w:rPr>
    </w:lvl>
    <w:lvl w:ilvl="1" w:tplc="E6A62E24">
      <w:start w:val="1"/>
      <w:numFmt w:val="bullet"/>
      <w:pStyle w:val="Subbullets"/>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566913"/>
    <w:multiLevelType w:val="multilevel"/>
    <w:tmpl w:val="B26C5438"/>
    <w:numStyleLink w:val="TableNumbers"/>
  </w:abstractNum>
  <w:abstractNum w:abstractNumId="15" w15:restartNumberingAfterBreak="0">
    <w:nsid w:val="211C6488"/>
    <w:multiLevelType w:val="hybridMultilevel"/>
    <w:tmpl w:val="5458086E"/>
    <w:lvl w:ilvl="0" w:tplc="DB700E3C">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2D4548A"/>
    <w:multiLevelType w:val="hybridMultilevel"/>
    <w:tmpl w:val="ABC8CC94"/>
    <w:lvl w:ilvl="0" w:tplc="0A7455B6">
      <w:start w:val="1"/>
      <w:numFmt w:val="upperLetter"/>
      <w:lvlText w:val="%1."/>
      <w:lvlJc w:val="left"/>
      <w:pPr>
        <w:ind w:left="720" w:hanging="360"/>
      </w:pPr>
      <w:rPr>
        <w:rFonts w:ascii="Times New Roman" w:hAnsi="Times New Roman" w:hint="default"/>
      </w:rPr>
    </w:lvl>
    <w:lvl w:ilvl="1" w:tplc="DF7C34E6">
      <w:start w:val="1"/>
      <w:numFmt w:val="upperLetter"/>
      <w:lvlText w:val="%2."/>
      <w:lvlJc w:val="left"/>
      <w:pPr>
        <w:ind w:left="1440" w:hanging="360"/>
      </w:pPr>
      <w:rPr>
        <w:rFonts w:hint="default"/>
      </w:rPr>
    </w:lvl>
    <w:lvl w:ilvl="2" w:tplc="7D9A1066">
      <w:start w:val="1"/>
      <w:numFmt w:val="decimal"/>
      <w:lvlText w:val="%3."/>
      <w:lvlJc w:val="right"/>
      <w:pPr>
        <w:ind w:left="2160" w:hanging="180"/>
      </w:pPr>
      <w:rPr>
        <w:rFonts w:ascii="Times New Roman" w:hAnsi="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2484526">
      <w:start w:val="1"/>
      <w:numFmt w:val="lowerRoman"/>
      <w:pStyle w:val="Numbered-i"/>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9760CB"/>
    <w:multiLevelType w:val="hybridMultilevel"/>
    <w:tmpl w:val="87486BBA"/>
    <w:lvl w:ilvl="0" w:tplc="A4B4F98E">
      <w:start w:val="1"/>
      <w:numFmt w:val="decimal"/>
      <w:pStyle w:val="NumberedList"/>
      <w:lvlText w:val="%1."/>
      <w:lvlJc w:val="left"/>
      <w:pPr>
        <w:tabs>
          <w:tab w:val="num" w:pos="720"/>
        </w:tabs>
        <w:ind w:left="720" w:hanging="360"/>
      </w:pPr>
      <w:rPr>
        <w:rFonts w:hint="default"/>
      </w:rPr>
    </w:lvl>
    <w:lvl w:ilvl="1" w:tplc="B8EA7C9A" w:tentative="1">
      <w:start w:val="1"/>
      <w:numFmt w:val="lowerLetter"/>
      <w:lvlText w:val="%2."/>
      <w:lvlJc w:val="left"/>
      <w:pPr>
        <w:tabs>
          <w:tab w:val="num" w:pos="1440"/>
        </w:tabs>
        <w:ind w:left="1440" w:hanging="360"/>
      </w:pPr>
    </w:lvl>
    <w:lvl w:ilvl="2" w:tplc="91C24E76" w:tentative="1">
      <w:start w:val="1"/>
      <w:numFmt w:val="lowerRoman"/>
      <w:lvlText w:val="%3."/>
      <w:lvlJc w:val="right"/>
      <w:pPr>
        <w:tabs>
          <w:tab w:val="num" w:pos="2160"/>
        </w:tabs>
        <w:ind w:left="2160" w:hanging="180"/>
      </w:pPr>
    </w:lvl>
    <w:lvl w:ilvl="3" w:tplc="7ABAC042" w:tentative="1">
      <w:start w:val="1"/>
      <w:numFmt w:val="decimal"/>
      <w:lvlText w:val="%4."/>
      <w:lvlJc w:val="left"/>
      <w:pPr>
        <w:tabs>
          <w:tab w:val="num" w:pos="2880"/>
        </w:tabs>
        <w:ind w:left="2880" w:hanging="360"/>
      </w:pPr>
    </w:lvl>
    <w:lvl w:ilvl="4" w:tplc="4EDA9B06" w:tentative="1">
      <w:start w:val="1"/>
      <w:numFmt w:val="lowerLetter"/>
      <w:lvlText w:val="%5."/>
      <w:lvlJc w:val="left"/>
      <w:pPr>
        <w:tabs>
          <w:tab w:val="num" w:pos="3600"/>
        </w:tabs>
        <w:ind w:left="3600" w:hanging="360"/>
      </w:pPr>
    </w:lvl>
    <w:lvl w:ilvl="5" w:tplc="D8049152" w:tentative="1">
      <w:start w:val="1"/>
      <w:numFmt w:val="lowerRoman"/>
      <w:lvlText w:val="%6."/>
      <w:lvlJc w:val="right"/>
      <w:pPr>
        <w:tabs>
          <w:tab w:val="num" w:pos="4320"/>
        </w:tabs>
        <w:ind w:left="4320" w:hanging="180"/>
      </w:pPr>
    </w:lvl>
    <w:lvl w:ilvl="6" w:tplc="6A4EC8FA" w:tentative="1">
      <w:start w:val="1"/>
      <w:numFmt w:val="decimal"/>
      <w:lvlText w:val="%7."/>
      <w:lvlJc w:val="left"/>
      <w:pPr>
        <w:tabs>
          <w:tab w:val="num" w:pos="5040"/>
        </w:tabs>
        <w:ind w:left="5040" w:hanging="360"/>
      </w:pPr>
    </w:lvl>
    <w:lvl w:ilvl="7" w:tplc="BFB2C914" w:tentative="1">
      <w:start w:val="1"/>
      <w:numFmt w:val="lowerLetter"/>
      <w:lvlText w:val="%8."/>
      <w:lvlJc w:val="left"/>
      <w:pPr>
        <w:tabs>
          <w:tab w:val="num" w:pos="5760"/>
        </w:tabs>
        <w:ind w:left="5760" w:hanging="360"/>
      </w:pPr>
    </w:lvl>
    <w:lvl w:ilvl="8" w:tplc="98CA19DC" w:tentative="1">
      <w:start w:val="1"/>
      <w:numFmt w:val="lowerRoman"/>
      <w:lvlText w:val="%9."/>
      <w:lvlJc w:val="right"/>
      <w:pPr>
        <w:tabs>
          <w:tab w:val="num" w:pos="6480"/>
        </w:tabs>
        <w:ind w:left="6480" w:hanging="180"/>
      </w:pPr>
    </w:lvl>
  </w:abstractNum>
  <w:abstractNum w:abstractNumId="18" w15:restartNumberingAfterBreak="0">
    <w:nsid w:val="279248FD"/>
    <w:multiLevelType w:val="hybridMultilevel"/>
    <w:tmpl w:val="06D6A3A0"/>
    <w:lvl w:ilvl="0" w:tplc="0409000F">
      <w:start w:val="1"/>
      <w:numFmt w:val="decimal"/>
      <w:lvlText w:val="%1."/>
      <w:lvlJc w:val="left"/>
      <w:pPr>
        <w:tabs>
          <w:tab w:val="num" w:pos="1080"/>
        </w:tabs>
        <w:ind w:left="1080" w:hanging="360"/>
      </w:pPr>
      <w:rPr>
        <w:rFonts w:hint="default"/>
        <w:sz w:val="22"/>
        <w:szCs w:val="22"/>
      </w:rPr>
    </w:lvl>
    <w:lvl w:ilvl="1" w:tplc="04090019">
      <w:start w:val="1"/>
      <w:numFmt w:val="bullet"/>
      <w:lvlText w:val="o"/>
      <w:lvlJc w:val="left"/>
      <w:pPr>
        <w:tabs>
          <w:tab w:val="num" w:pos="1440"/>
        </w:tabs>
        <w:ind w:left="1440" w:hanging="360"/>
      </w:pPr>
      <w:rPr>
        <w:rFonts w:ascii="Courier New" w:hAnsi="Courier New" w:hint="default"/>
      </w:rPr>
    </w:lvl>
    <w:lvl w:ilvl="2" w:tplc="55E6EFA0">
      <w:start w:val="1"/>
      <w:numFmt w:val="bullet"/>
      <w:pStyle w:val="Bulleted2"/>
      <w:lvlText w:val="o"/>
      <w:lvlJc w:val="left"/>
      <w:pPr>
        <w:tabs>
          <w:tab w:val="num" w:pos="2160"/>
        </w:tabs>
        <w:ind w:left="2160" w:hanging="360"/>
      </w:pPr>
      <w:rPr>
        <w:rFonts w:ascii="Courier New" w:hAnsi="Courier New"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E65D27"/>
    <w:multiLevelType w:val="hybridMultilevel"/>
    <w:tmpl w:val="8A14A45C"/>
    <w:lvl w:ilvl="0" w:tplc="0409000F">
      <w:start w:val="1"/>
      <w:numFmt w:val="decimal"/>
      <w:pStyle w:val="ListBullet21"/>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543F67"/>
    <w:multiLevelType w:val="hybridMultilevel"/>
    <w:tmpl w:val="812C0B1E"/>
    <w:lvl w:ilvl="0" w:tplc="96FE23FE">
      <w:start w:val="1"/>
      <w:numFmt w:val="bullet"/>
      <w:pStyle w:val="SurveyRadio"/>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885F99"/>
    <w:multiLevelType w:val="hybridMultilevel"/>
    <w:tmpl w:val="C890ED46"/>
    <w:lvl w:ilvl="0" w:tplc="70DABBD4">
      <w:start w:val="1"/>
      <w:numFmt w:val="bullet"/>
      <w:lvlText w:val=""/>
      <w:lvlJc w:val="left"/>
      <w:pPr>
        <w:tabs>
          <w:tab w:val="num" w:pos="360"/>
        </w:tabs>
        <w:ind w:left="360" w:hanging="360"/>
      </w:pPr>
      <w:rPr>
        <w:rFonts w:ascii="Symbol" w:hAnsi="Symbol" w:hint="default"/>
        <w:b w:val="0"/>
        <w:i w:val="0"/>
        <w:sz w:val="22"/>
        <w:szCs w:val="24"/>
      </w:rPr>
    </w:lvl>
    <w:lvl w:ilvl="1" w:tplc="B6F8BB78">
      <w:start w:val="1"/>
      <w:numFmt w:val="bullet"/>
      <w:pStyle w:val="bullets2"/>
      <w:lvlText w:val="−"/>
      <w:lvlJc w:val="left"/>
      <w:pPr>
        <w:tabs>
          <w:tab w:val="num" w:pos="2520"/>
        </w:tabs>
        <w:ind w:left="2520" w:hanging="360"/>
      </w:pPr>
      <w:rPr>
        <w:rFonts w:ascii="Times New Roman" w:hAnsi="Times New Roman" w:cs="Times New Roman" w:hint="default"/>
        <w:sz w:val="24"/>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2DDA4822"/>
    <w:multiLevelType w:val="hybridMultilevel"/>
    <w:tmpl w:val="AE2E9D16"/>
    <w:lvl w:ilvl="0" w:tplc="BD7EFE68">
      <w:start w:val="1"/>
      <w:numFmt w:val="decimal"/>
      <w:pStyle w:val="tablebullet"/>
      <w:lvlText w:val="%1."/>
      <w:lvlJc w:val="left"/>
      <w:pPr>
        <w:ind w:left="36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BC69E3"/>
    <w:multiLevelType w:val="multilevel"/>
    <w:tmpl w:val="36B6452A"/>
    <w:styleLink w:val="ListNumbers"/>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6A78AD"/>
    <w:multiLevelType w:val="multilevel"/>
    <w:tmpl w:val="AC38806C"/>
    <w:styleLink w:val="HeadingNumbers"/>
    <w:lvl w:ilvl="0">
      <w:start w:val="1"/>
      <w:numFmt w:val="upperRoman"/>
      <w:suff w:val="space"/>
      <w:lvlText w:val="Section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2B1D2D"/>
    <w:multiLevelType w:val="hybridMultilevel"/>
    <w:tmpl w:val="29D673EA"/>
    <w:lvl w:ilvl="0" w:tplc="8FF66B9E">
      <w:start w:val="1"/>
      <w:numFmt w:val="decimal"/>
      <w:pStyle w:val="TableNumbering"/>
      <w:lvlText w:val="%1."/>
      <w:lvlJc w:val="right"/>
      <w:pPr>
        <w:tabs>
          <w:tab w:val="num" w:pos="1008"/>
        </w:tabs>
        <w:ind w:left="1008" w:hanging="144"/>
      </w:pPr>
      <w:rPr>
        <w:rFonts w:hint="default"/>
        <w:b w:val="0"/>
        <w:i w:val="0"/>
        <w:sz w:val="20"/>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3D1BDA"/>
    <w:multiLevelType w:val="multilevel"/>
    <w:tmpl w:val="18363EC6"/>
    <w:lvl w:ilvl="0">
      <w:start w:val="1"/>
      <w:numFmt w:val="decimal"/>
      <w:lvlText w:val="%1."/>
      <w:lvlJc w:val="left"/>
      <w:pPr>
        <w:tabs>
          <w:tab w:val="num" w:pos="720"/>
        </w:tabs>
        <w:ind w:left="1080" w:hanging="360"/>
      </w:pPr>
      <w:rPr>
        <w:rFonts w:ascii="Arial" w:hAnsi="Arial" w:hint="default"/>
        <w:sz w:val="22"/>
      </w:rPr>
    </w:lvl>
    <w:lvl w:ilvl="1">
      <w:start w:val="1"/>
      <w:numFmt w:val="lowerLetter"/>
      <w:pStyle w:val="NumberedSub"/>
      <w:lvlText w:val="%2."/>
      <w:lvlJc w:val="left"/>
      <w:pPr>
        <w:tabs>
          <w:tab w:val="num" w:pos="2232"/>
        </w:tabs>
        <w:ind w:left="2232" w:hanging="360"/>
      </w:pPr>
      <w:rPr>
        <w:rFonts w:hint="default"/>
      </w:rPr>
    </w:lvl>
    <w:lvl w:ilvl="2">
      <w:start w:val="1"/>
      <w:numFmt w:val="lowerRoman"/>
      <w:lvlText w:val="%3."/>
      <w:lvlJc w:val="right"/>
      <w:pPr>
        <w:tabs>
          <w:tab w:val="num" w:pos="2952"/>
        </w:tabs>
        <w:ind w:left="2952" w:hanging="180"/>
      </w:pPr>
      <w:rPr>
        <w:rFonts w:hint="default"/>
      </w:rPr>
    </w:lvl>
    <w:lvl w:ilvl="3">
      <w:start w:val="1"/>
      <w:numFmt w:val="decimal"/>
      <w:lvlText w:val="%4."/>
      <w:lvlJc w:val="left"/>
      <w:pPr>
        <w:tabs>
          <w:tab w:val="num" w:pos="3672"/>
        </w:tabs>
        <w:ind w:left="3672" w:hanging="360"/>
      </w:pPr>
      <w:rPr>
        <w:rFonts w:hint="default"/>
      </w:rPr>
    </w:lvl>
    <w:lvl w:ilvl="4">
      <w:start w:val="1"/>
      <w:numFmt w:val="lowerLetter"/>
      <w:lvlText w:val="%5."/>
      <w:lvlJc w:val="left"/>
      <w:pPr>
        <w:tabs>
          <w:tab w:val="num" w:pos="4392"/>
        </w:tabs>
        <w:ind w:left="4392" w:hanging="360"/>
      </w:pPr>
      <w:rPr>
        <w:rFonts w:hint="default"/>
      </w:rPr>
    </w:lvl>
    <w:lvl w:ilvl="5">
      <w:start w:val="1"/>
      <w:numFmt w:val="lowerRoman"/>
      <w:lvlText w:val="%6."/>
      <w:lvlJc w:val="right"/>
      <w:pPr>
        <w:tabs>
          <w:tab w:val="num" w:pos="5112"/>
        </w:tabs>
        <w:ind w:left="5112" w:hanging="180"/>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27" w15:restartNumberingAfterBreak="0">
    <w:nsid w:val="44EE340E"/>
    <w:multiLevelType w:val="singleLevel"/>
    <w:tmpl w:val="0C8C9D0A"/>
    <w:lvl w:ilvl="0">
      <w:start w:val="1"/>
      <w:numFmt w:val="bullet"/>
      <w:pStyle w:val="Checkbullets"/>
      <w:lvlText w:val=""/>
      <w:lvlJc w:val="left"/>
      <w:pPr>
        <w:tabs>
          <w:tab w:val="num" w:pos="360"/>
        </w:tabs>
        <w:ind w:left="360" w:hanging="360"/>
      </w:pPr>
      <w:rPr>
        <w:rFonts w:ascii="Wingdings" w:hAnsi="Wingdings" w:hint="default"/>
        <w:sz w:val="20"/>
        <w:szCs w:val="20"/>
      </w:rPr>
    </w:lvl>
  </w:abstractNum>
  <w:abstractNum w:abstractNumId="28" w15:restartNumberingAfterBreak="0">
    <w:nsid w:val="45E06EFC"/>
    <w:multiLevelType w:val="singleLevel"/>
    <w:tmpl w:val="1538531A"/>
    <w:lvl w:ilvl="0">
      <w:start w:val="1"/>
      <w:numFmt w:val="bullet"/>
      <w:pStyle w:val="bullet2"/>
      <w:lvlText w:val="–"/>
      <w:lvlJc w:val="left"/>
      <w:pPr>
        <w:ind w:left="360" w:hanging="360"/>
      </w:pPr>
      <w:rPr>
        <w:rFonts w:ascii="Arial" w:hAnsi="Arial" w:hint="default"/>
        <w:sz w:val="22"/>
        <w:szCs w:val="24"/>
      </w:rPr>
    </w:lvl>
  </w:abstractNum>
  <w:abstractNum w:abstractNumId="29" w15:restartNumberingAfterBreak="0">
    <w:nsid w:val="45F63680"/>
    <w:multiLevelType w:val="hybridMultilevel"/>
    <w:tmpl w:val="D75694A6"/>
    <w:lvl w:ilvl="0" w:tplc="7FDA4F5C">
      <w:start w:val="1"/>
      <w:numFmt w:val="bullet"/>
      <w:pStyle w:val="tablebullets"/>
      <w:lvlText w:val="▪"/>
      <w:lvlJc w:val="left"/>
      <w:pPr>
        <w:tabs>
          <w:tab w:val="num" w:pos="216"/>
        </w:tabs>
        <w:ind w:left="144" w:hanging="144"/>
      </w:pPr>
      <w:rPr>
        <w:rFonts w:ascii="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291C0B"/>
    <w:multiLevelType w:val="hybridMultilevel"/>
    <w:tmpl w:val="D1BEF79E"/>
    <w:lvl w:ilvl="0" w:tplc="786C2C90">
      <w:start w:val="1"/>
      <w:numFmt w:val="decimal"/>
      <w:pStyle w:val="NumberedSteps"/>
      <w:lvlText w:val="Step %1."/>
      <w:lvlJc w:val="left"/>
      <w:pPr>
        <w:ind w:left="108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B07BA4"/>
    <w:multiLevelType w:val="hybridMultilevel"/>
    <w:tmpl w:val="4B48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8E5C42"/>
    <w:multiLevelType w:val="hybridMultilevel"/>
    <w:tmpl w:val="227408B6"/>
    <w:lvl w:ilvl="0" w:tplc="A07EA2F2">
      <w:start w:val="1"/>
      <w:numFmt w:val="bullet"/>
      <w:pStyle w:val="Subbullet4"/>
      <w:lvlText w:val="–"/>
      <w:lvlJc w:val="left"/>
      <w:pPr>
        <w:ind w:left="360" w:hanging="360"/>
      </w:pPr>
      <w:rPr>
        <w:rFonts w:ascii="Times New Roman" w:hAnsi="Times New Roman" w:cs="Times New Roman" w:hint="default"/>
        <w:b w:val="0"/>
        <w:i w:val="0"/>
        <w:sz w:val="24"/>
        <w:szCs w:val="22"/>
      </w:rPr>
    </w:lvl>
    <w:lvl w:ilvl="1" w:tplc="04090019">
      <w:start w:val="1"/>
      <w:numFmt w:val="bullet"/>
      <w:lvlText w:val="o"/>
      <w:lvlJc w:val="left"/>
      <w:pPr>
        <w:tabs>
          <w:tab w:val="num" w:pos="2520"/>
        </w:tabs>
        <w:ind w:left="2520" w:hanging="360"/>
      </w:pPr>
      <w:rPr>
        <w:rFonts w:ascii="Courier New" w:hAnsi="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53DE3665"/>
    <w:multiLevelType w:val="hybridMultilevel"/>
    <w:tmpl w:val="9BD239B0"/>
    <w:lvl w:ilvl="0" w:tplc="04FC81C6">
      <w:start w:val="1"/>
      <w:numFmt w:val="decimal"/>
      <w:pStyle w:val="Steps"/>
      <w:lvlText w:val="Step %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1E37BD"/>
    <w:multiLevelType w:val="hybridMultilevel"/>
    <w:tmpl w:val="97201442"/>
    <w:lvl w:ilvl="0" w:tplc="2D36ED4A">
      <w:start w:val="1"/>
      <w:numFmt w:val="bullet"/>
      <w:pStyle w:val="bullets-key"/>
      <w:lvlText w:val=""/>
      <w:lvlJc w:val="left"/>
      <w:pPr>
        <w:tabs>
          <w:tab w:val="num" w:pos="432"/>
        </w:tabs>
        <w:ind w:left="432" w:hanging="360"/>
      </w:pPr>
      <w:rPr>
        <w:rFonts w:ascii="Symbol" w:hAnsi="Symbol" w:hint="default"/>
        <w:b w:val="0"/>
        <w:i w:val="0"/>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E0AB2"/>
    <w:multiLevelType w:val="multilevel"/>
    <w:tmpl w:val="E766E1BC"/>
    <w:lvl w:ilvl="0">
      <w:start w:val="1"/>
      <w:numFmt w:val="upperLetter"/>
      <w:pStyle w:val="Heading8"/>
      <w:lvlText w:val="Appendix %1:"/>
      <w:lvlJc w:val="left"/>
      <w:pPr>
        <w:ind w:left="5220" w:hanging="360"/>
      </w:pPr>
      <w:rPr>
        <w:rFonts w:ascii="Arial" w:hAnsi="Arial" w:hint="default"/>
        <w:b/>
        <w:bCs w:val="0"/>
        <w:i w:val="0"/>
        <w:iCs w:val="0"/>
        <w:caps w:val="0"/>
        <w:smallCaps w:val="0"/>
        <w:strike w:val="0"/>
        <w:dstrike w:val="0"/>
        <w:vanish w:val="0"/>
        <w:color w:val="000000"/>
        <w:spacing w:val="0"/>
        <w:kern w:val="0"/>
        <w:position w:val="0"/>
        <w:sz w:val="36"/>
        <w:szCs w:val="36"/>
        <w:u w:val="none"/>
        <w:effect w:val="none"/>
        <w:vertAlign w:val="baseline"/>
        <w:em w:val="none"/>
      </w:rPr>
    </w:lvl>
    <w:lvl w:ilvl="1">
      <w:start w:val="1"/>
      <w:numFmt w:val="decimal"/>
      <w:lvlText w:val="%1%2"/>
      <w:lvlJc w:val="left"/>
      <w:pPr>
        <w:ind w:left="5220" w:hanging="360"/>
      </w:pPr>
      <w:rPr>
        <w:rFonts w:hint="default"/>
      </w:rPr>
    </w:lvl>
    <w:lvl w:ilvl="2">
      <w:start w:val="1"/>
      <w:numFmt w:val="lowerRoman"/>
      <w:lvlText w:val="%3."/>
      <w:lvlJc w:val="right"/>
      <w:pPr>
        <w:ind w:left="5220" w:hanging="36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220" w:hanging="36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220" w:hanging="360"/>
      </w:pPr>
      <w:rPr>
        <w:rFonts w:hint="default"/>
      </w:rPr>
    </w:lvl>
    <w:lvl w:ilvl="8">
      <w:start w:val="1"/>
      <w:numFmt w:val="lowerRoman"/>
      <w:lvlText w:val="%9."/>
      <w:lvlJc w:val="right"/>
      <w:pPr>
        <w:ind w:left="5220" w:hanging="360"/>
      </w:pPr>
      <w:rPr>
        <w:rFonts w:hint="default"/>
      </w:rPr>
    </w:lvl>
  </w:abstractNum>
  <w:abstractNum w:abstractNumId="36" w15:restartNumberingAfterBreak="0">
    <w:nsid w:val="568B6CA0"/>
    <w:multiLevelType w:val="multilevel"/>
    <w:tmpl w:val="F4DC55F8"/>
    <w:lvl w:ilvl="0">
      <w:start w:val="1"/>
      <w:numFmt w:val="decimal"/>
      <w:lvlText w:val="%1)"/>
      <w:lvlJc w:val="left"/>
      <w:pPr>
        <w:ind w:left="360" w:hanging="360"/>
      </w:pPr>
      <w:rPr>
        <w:rFonts w:hint="default"/>
        <w:color w:val="auto"/>
        <w:sz w:val="22"/>
        <w:szCs w:val="22"/>
      </w:rPr>
    </w:lvl>
    <w:lvl w:ilvl="1">
      <w:start w:val="1"/>
      <w:numFmt w:val="lowerLetter"/>
      <w:pStyle w:val="NumberedSub0"/>
      <w:lvlText w:val="%2."/>
      <w:lvlJc w:val="left"/>
      <w:pPr>
        <w:ind w:left="720" w:hanging="360"/>
      </w:pPr>
      <w:rPr>
        <w:rFonts w:hint="default"/>
        <w:color w:val="auto"/>
        <w:sz w:val="24"/>
        <w:szCs w:val="24"/>
      </w:rPr>
    </w:lvl>
    <w:lvl w:ilvl="2">
      <w:start w:val="1"/>
      <w:numFmt w:val="lowerRoman"/>
      <w:lvlText w:val="%3)"/>
      <w:lvlJc w:val="left"/>
      <w:pPr>
        <w:ind w:left="1080" w:hanging="360"/>
      </w:pPr>
      <w:rPr>
        <w:rFonts w:hint="default"/>
        <w:color w:val="auto"/>
        <w:sz w:val="22"/>
        <w:szCs w:val="22"/>
      </w:rPr>
    </w:lvl>
    <w:lvl w:ilvl="3">
      <w:start w:val="1"/>
      <w:numFmt w:val="decimal"/>
      <w:lvlText w:val="(%4)"/>
      <w:lvlJc w:val="left"/>
      <w:pPr>
        <w:ind w:left="1440" w:hanging="360"/>
      </w:pPr>
      <w:rPr>
        <w:rFonts w:hint="default"/>
        <w:color w:val="auto"/>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A4D03F4"/>
    <w:multiLevelType w:val="multilevel"/>
    <w:tmpl w:val="648A658A"/>
    <w:styleLink w:val="TableBullets0"/>
    <w:lvl w:ilvl="0">
      <w:start w:val="1"/>
      <w:numFmt w:val="bullet"/>
      <w:lvlText w:val=""/>
      <w:lvlJc w:val="left"/>
      <w:pPr>
        <w:tabs>
          <w:tab w:val="num" w:pos="331"/>
        </w:tabs>
        <w:ind w:left="331" w:hanging="216"/>
      </w:pPr>
      <w:rPr>
        <w:rFonts w:ascii="Symbol" w:hAnsi="Symbol" w:hint="default"/>
      </w:rPr>
    </w:lvl>
    <w:lvl w:ilvl="1">
      <w:start w:val="1"/>
      <w:numFmt w:val="bullet"/>
      <w:lvlText w:val="o"/>
      <w:lvlJc w:val="left"/>
      <w:pPr>
        <w:tabs>
          <w:tab w:val="num" w:pos="547"/>
        </w:tabs>
        <w:ind w:left="547" w:hanging="216"/>
      </w:pPr>
      <w:rPr>
        <w:rFonts w:ascii="Courier New" w:hAnsi="Courier New" w:hint="default"/>
      </w:rPr>
    </w:lvl>
    <w:lvl w:ilvl="2">
      <w:start w:val="1"/>
      <w:numFmt w:val="bullet"/>
      <w:lvlText w:val=""/>
      <w:lvlJc w:val="left"/>
      <w:pPr>
        <w:tabs>
          <w:tab w:val="num" w:pos="763"/>
        </w:tabs>
        <w:ind w:left="763" w:hanging="216"/>
      </w:pPr>
      <w:rPr>
        <w:rFonts w:ascii="Wingdings 2" w:hAnsi="Wingdings 2"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A89046A"/>
    <w:multiLevelType w:val="hybridMultilevel"/>
    <w:tmpl w:val="7CC40D00"/>
    <w:lvl w:ilvl="0" w:tplc="04090001">
      <w:start w:val="1"/>
      <w:numFmt w:val="bullet"/>
      <w:lvlText w:val=""/>
      <w:lvlJc w:val="left"/>
      <w:pPr>
        <w:ind w:left="720" w:hanging="360"/>
      </w:pPr>
      <w:rPr>
        <w:rFonts w:ascii="Symbol" w:hAnsi="Symbol" w:hint="default"/>
      </w:rPr>
    </w:lvl>
    <w:lvl w:ilvl="1" w:tplc="4E78AF3A">
      <w:start w:val="1"/>
      <w:numFmt w:val="bullet"/>
      <w:pStyle w:val="Sub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7428F1"/>
    <w:multiLevelType w:val="hybridMultilevel"/>
    <w:tmpl w:val="00148114"/>
    <w:lvl w:ilvl="0" w:tplc="9EF801D0">
      <w:start w:val="1"/>
      <w:numFmt w:val="decimal"/>
      <w:pStyle w:val="NormalAfter3pt"/>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 w15:restartNumberingAfterBreak="0">
    <w:nsid w:val="5C282A3F"/>
    <w:multiLevelType w:val="hybridMultilevel"/>
    <w:tmpl w:val="E740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175012"/>
    <w:multiLevelType w:val="hybridMultilevel"/>
    <w:tmpl w:val="4F38AC58"/>
    <w:lvl w:ilvl="0" w:tplc="9C1C88B6">
      <w:start w:val="1"/>
      <w:numFmt w:val="bullet"/>
      <w:pStyle w:val="Checkboxes"/>
      <w:lvlText w:val=""/>
      <w:lvlJc w:val="left"/>
      <w:pPr>
        <w:tabs>
          <w:tab w:val="num" w:pos="720"/>
        </w:tabs>
        <w:ind w:left="720" w:hanging="360"/>
      </w:pPr>
      <w:rPr>
        <w:rFonts w:ascii="Wingdings" w:hAnsi="Wingdings" w:hint="default"/>
        <w:sz w:val="22"/>
        <w:szCs w:val="22"/>
      </w:rPr>
    </w:lvl>
    <w:lvl w:ilvl="1" w:tplc="1DF47C3A" w:tentative="1">
      <w:start w:val="1"/>
      <w:numFmt w:val="bullet"/>
      <w:lvlText w:val="o"/>
      <w:lvlJc w:val="left"/>
      <w:pPr>
        <w:tabs>
          <w:tab w:val="num" w:pos="1440"/>
        </w:tabs>
        <w:ind w:left="1440" w:hanging="360"/>
      </w:pPr>
      <w:rPr>
        <w:rFonts w:ascii="Courier New" w:hAnsi="Courier New" w:cs="Courier New" w:hint="default"/>
      </w:rPr>
    </w:lvl>
    <w:lvl w:ilvl="2" w:tplc="23A27D3E" w:tentative="1">
      <w:start w:val="1"/>
      <w:numFmt w:val="bullet"/>
      <w:lvlText w:val=""/>
      <w:lvlJc w:val="left"/>
      <w:pPr>
        <w:tabs>
          <w:tab w:val="num" w:pos="2160"/>
        </w:tabs>
        <w:ind w:left="2160" w:hanging="360"/>
      </w:pPr>
      <w:rPr>
        <w:rFonts w:ascii="Wingdings" w:hAnsi="Wingdings" w:hint="default"/>
      </w:rPr>
    </w:lvl>
    <w:lvl w:ilvl="3" w:tplc="0F3CB69A" w:tentative="1">
      <w:start w:val="1"/>
      <w:numFmt w:val="bullet"/>
      <w:lvlText w:val=""/>
      <w:lvlJc w:val="left"/>
      <w:pPr>
        <w:tabs>
          <w:tab w:val="num" w:pos="2880"/>
        </w:tabs>
        <w:ind w:left="2880" w:hanging="360"/>
      </w:pPr>
      <w:rPr>
        <w:rFonts w:ascii="Symbol" w:hAnsi="Symbol" w:hint="default"/>
      </w:rPr>
    </w:lvl>
    <w:lvl w:ilvl="4" w:tplc="B0649456" w:tentative="1">
      <w:start w:val="1"/>
      <w:numFmt w:val="bullet"/>
      <w:lvlText w:val="o"/>
      <w:lvlJc w:val="left"/>
      <w:pPr>
        <w:tabs>
          <w:tab w:val="num" w:pos="3600"/>
        </w:tabs>
        <w:ind w:left="3600" w:hanging="360"/>
      </w:pPr>
      <w:rPr>
        <w:rFonts w:ascii="Courier New" w:hAnsi="Courier New" w:cs="Courier New" w:hint="default"/>
      </w:rPr>
    </w:lvl>
    <w:lvl w:ilvl="5" w:tplc="13B8F34A" w:tentative="1">
      <w:start w:val="1"/>
      <w:numFmt w:val="bullet"/>
      <w:lvlText w:val=""/>
      <w:lvlJc w:val="left"/>
      <w:pPr>
        <w:tabs>
          <w:tab w:val="num" w:pos="4320"/>
        </w:tabs>
        <w:ind w:left="4320" w:hanging="360"/>
      </w:pPr>
      <w:rPr>
        <w:rFonts w:ascii="Wingdings" w:hAnsi="Wingdings" w:hint="default"/>
      </w:rPr>
    </w:lvl>
    <w:lvl w:ilvl="6" w:tplc="F75C3140" w:tentative="1">
      <w:start w:val="1"/>
      <w:numFmt w:val="bullet"/>
      <w:lvlText w:val=""/>
      <w:lvlJc w:val="left"/>
      <w:pPr>
        <w:tabs>
          <w:tab w:val="num" w:pos="5040"/>
        </w:tabs>
        <w:ind w:left="5040" w:hanging="360"/>
      </w:pPr>
      <w:rPr>
        <w:rFonts w:ascii="Symbol" w:hAnsi="Symbol" w:hint="default"/>
      </w:rPr>
    </w:lvl>
    <w:lvl w:ilvl="7" w:tplc="F312AF7C" w:tentative="1">
      <w:start w:val="1"/>
      <w:numFmt w:val="bullet"/>
      <w:lvlText w:val="o"/>
      <w:lvlJc w:val="left"/>
      <w:pPr>
        <w:tabs>
          <w:tab w:val="num" w:pos="5760"/>
        </w:tabs>
        <w:ind w:left="5760" w:hanging="360"/>
      </w:pPr>
      <w:rPr>
        <w:rFonts w:ascii="Courier New" w:hAnsi="Courier New" w:cs="Courier New" w:hint="default"/>
      </w:rPr>
    </w:lvl>
    <w:lvl w:ilvl="8" w:tplc="9E2209B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75689A"/>
    <w:multiLevelType w:val="hybridMultilevel"/>
    <w:tmpl w:val="2474D40C"/>
    <w:lvl w:ilvl="0" w:tplc="05B412C2">
      <w:start w:val="3"/>
      <w:numFmt w:val="decimal"/>
      <w:pStyle w:val="Numbered"/>
      <w:lvlText w:val="%1."/>
      <w:lvlJc w:val="right"/>
      <w:pPr>
        <w:ind w:left="360" w:hanging="360"/>
      </w:pPr>
      <w:rPr>
        <w:rFonts w:ascii="Arial" w:hAnsi="Arial" w:cs="Arial" w:hint="default"/>
        <w:b w:val="0"/>
        <w:i w:val="0"/>
        <w:color w:val="000000" w:themeColor="text1"/>
        <w:sz w:val="24"/>
      </w:rPr>
    </w:lvl>
    <w:lvl w:ilvl="1" w:tplc="FFFFFFFF">
      <w:start w:val="1"/>
      <w:numFmt w:val="lowerLetter"/>
      <w:lvlText w:val="%2."/>
      <w:lvlJc w:val="left"/>
      <w:pPr>
        <w:tabs>
          <w:tab w:val="num" w:pos="8100"/>
        </w:tabs>
        <w:ind w:left="8100" w:hanging="360"/>
      </w:pPr>
    </w:lvl>
    <w:lvl w:ilvl="2" w:tplc="FFFFFFFF" w:tentative="1">
      <w:start w:val="1"/>
      <w:numFmt w:val="lowerRoman"/>
      <w:lvlText w:val="%3."/>
      <w:lvlJc w:val="right"/>
      <w:pPr>
        <w:tabs>
          <w:tab w:val="num" w:pos="8820"/>
        </w:tabs>
        <w:ind w:left="8820" w:hanging="180"/>
      </w:pPr>
    </w:lvl>
    <w:lvl w:ilvl="3" w:tplc="FFFFFFFF" w:tentative="1">
      <w:start w:val="1"/>
      <w:numFmt w:val="decimal"/>
      <w:lvlText w:val="%4."/>
      <w:lvlJc w:val="left"/>
      <w:pPr>
        <w:tabs>
          <w:tab w:val="num" w:pos="9540"/>
        </w:tabs>
        <w:ind w:left="9540" w:hanging="360"/>
      </w:pPr>
    </w:lvl>
    <w:lvl w:ilvl="4" w:tplc="FFFFFFFF" w:tentative="1">
      <w:start w:val="1"/>
      <w:numFmt w:val="lowerLetter"/>
      <w:lvlText w:val="%5."/>
      <w:lvlJc w:val="left"/>
      <w:pPr>
        <w:tabs>
          <w:tab w:val="num" w:pos="10260"/>
        </w:tabs>
        <w:ind w:left="10260" w:hanging="360"/>
      </w:pPr>
    </w:lvl>
    <w:lvl w:ilvl="5" w:tplc="FFFFFFFF" w:tentative="1">
      <w:start w:val="1"/>
      <w:numFmt w:val="lowerRoman"/>
      <w:lvlText w:val="%6."/>
      <w:lvlJc w:val="right"/>
      <w:pPr>
        <w:tabs>
          <w:tab w:val="num" w:pos="10980"/>
        </w:tabs>
        <w:ind w:left="10980" w:hanging="180"/>
      </w:pPr>
    </w:lvl>
    <w:lvl w:ilvl="6" w:tplc="FFFFFFFF" w:tentative="1">
      <w:start w:val="1"/>
      <w:numFmt w:val="decimal"/>
      <w:lvlText w:val="%7."/>
      <w:lvlJc w:val="left"/>
      <w:pPr>
        <w:tabs>
          <w:tab w:val="num" w:pos="11700"/>
        </w:tabs>
        <w:ind w:left="11700" w:hanging="360"/>
      </w:pPr>
    </w:lvl>
    <w:lvl w:ilvl="7" w:tplc="FFFFFFFF" w:tentative="1">
      <w:start w:val="1"/>
      <w:numFmt w:val="lowerLetter"/>
      <w:lvlText w:val="%8."/>
      <w:lvlJc w:val="left"/>
      <w:pPr>
        <w:tabs>
          <w:tab w:val="num" w:pos="12420"/>
        </w:tabs>
        <w:ind w:left="12420" w:hanging="360"/>
      </w:pPr>
    </w:lvl>
    <w:lvl w:ilvl="8" w:tplc="FFFFFFFF" w:tentative="1">
      <w:start w:val="1"/>
      <w:numFmt w:val="lowerRoman"/>
      <w:lvlText w:val="%9."/>
      <w:lvlJc w:val="right"/>
      <w:pPr>
        <w:tabs>
          <w:tab w:val="num" w:pos="13140"/>
        </w:tabs>
        <w:ind w:left="13140" w:hanging="180"/>
      </w:pPr>
    </w:lvl>
  </w:abstractNum>
  <w:abstractNum w:abstractNumId="43" w15:restartNumberingAfterBreak="0">
    <w:nsid w:val="60E866F5"/>
    <w:multiLevelType w:val="hybridMultilevel"/>
    <w:tmpl w:val="19762C88"/>
    <w:lvl w:ilvl="0" w:tplc="94645650">
      <w:start w:val="1"/>
      <w:numFmt w:val="decimal"/>
      <w:pStyle w:val="Heading7"/>
      <w:lvlText w:val="%1."/>
      <w:lvlJc w:val="right"/>
      <w:pPr>
        <w:ind w:left="1080" w:hanging="360"/>
      </w:pPr>
      <w:rPr>
        <w:rFonts w:ascii="Arial" w:hAnsi="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6284E4D"/>
    <w:multiLevelType w:val="hybridMultilevel"/>
    <w:tmpl w:val="C6CE5076"/>
    <w:lvl w:ilvl="0" w:tplc="5B261E0A">
      <w:start w:val="1"/>
      <w:numFmt w:val="decimal"/>
      <w:pStyle w:val="Table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9104BD"/>
    <w:multiLevelType w:val="hybridMultilevel"/>
    <w:tmpl w:val="382C728A"/>
    <w:lvl w:ilvl="0" w:tplc="89667986">
      <w:start w:val="1"/>
      <w:numFmt w:val="bullet"/>
      <w:pStyle w:val="SurveyBoxes"/>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446EBD"/>
    <w:multiLevelType w:val="hybridMultilevel"/>
    <w:tmpl w:val="E71E2056"/>
    <w:lvl w:ilvl="0" w:tplc="0409000F">
      <w:start w:val="1"/>
      <w:numFmt w:val="bullet"/>
      <w:pStyle w:val="tablebullets4"/>
      <w:lvlText w:val="▪"/>
      <w:lvlJc w:val="left"/>
      <w:pPr>
        <w:tabs>
          <w:tab w:val="num" w:pos="648"/>
        </w:tabs>
        <w:ind w:left="576" w:hanging="144"/>
      </w:pPr>
      <w:rPr>
        <w:rFonts w:ascii="Times New Roman" w:hAnsi="Times New Roman" w:cs="Times New Roman" w:hint="default"/>
        <w:sz w:val="22"/>
        <w:szCs w:val="22"/>
      </w:rPr>
    </w:lvl>
    <w:lvl w:ilvl="1" w:tplc="04090019">
      <w:start w:val="1"/>
      <w:numFmt w:val="bullet"/>
      <w:lvlText w:val="o"/>
      <w:lvlJc w:val="left"/>
      <w:pPr>
        <w:tabs>
          <w:tab w:val="num" w:pos="720"/>
        </w:tabs>
        <w:ind w:left="720" w:hanging="360"/>
      </w:pPr>
      <w:rPr>
        <w:rFonts w:ascii="Symbol" w:hAnsi="Symbol" w:hint="default"/>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530E60"/>
    <w:multiLevelType w:val="hybridMultilevel"/>
    <w:tmpl w:val="68363CDC"/>
    <w:lvl w:ilvl="0" w:tplc="04090001">
      <w:start w:val="1"/>
      <w:numFmt w:val="bullet"/>
      <w:pStyle w:val="bullets-On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C6D7191"/>
    <w:multiLevelType w:val="hybridMultilevel"/>
    <w:tmpl w:val="86CCE6F2"/>
    <w:lvl w:ilvl="0" w:tplc="BEA8AEB0">
      <w:start w:val="1"/>
      <w:numFmt w:val="bullet"/>
      <w:pStyle w:val="bullets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D7147B0"/>
    <w:multiLevelType w:val="multilevel"/>
    <w:tmpl w:val="A9ACA82C"/>
    <w:lvl w:ilvl="0">
      <w:start w:val="1"/>
      <w:numFmt w:val="bullet"/>
      <w:pStyle w:val="TableTextBullet"/>
      <w:lvlText w:val=""/>
      <w:lvlJc w:val="left"/>
      <w:pPr>
        <w:tabs>
          <w:tab w:val="num" w:pos="331"/>
        </w:tabs>
        <w:ind w:left="331" w:hanging="216"/>
      </w:pPr>
      <w:rPr>
        <w:rFonts w:ascii="Symbol" w:hAnsi="Symbol" w:hint="default"/>
      </w:rPr>
    </w:lvl>
    <w:lvl w:ilvl="1">
      <w:start w:val="1"/>
      <w:numFmt w:val="bullet"/>
      <w:pStyle w:val="TableTextBullet2"/>
      <w:lvlText w:val="o"/>
      <w:lvlJc w:val="left"/>
      <w:pPr>
        <w:tabs>
          <w:tab w:val="num" w:pos="547"/>
        </w:tabs>
        <w:ind w:left="547" w:hanging="216"/>
      </w:pPr>
      <w:rPr>
        <w:rFonts w:ascii="Courier New" w:hAnsi="Courier New" w:hint="default"/>
      </w:rPr>
    </w:lvl>
    <w:lvl w:ilvl="2">
      <w:start w:val="1"/>
      <w:numFmt w:val="bullet"/>
      <w:pStyle w:val="TableTextBullet3"/>
      <w:lvlText w:val=""/>
      <w:lvlJc w:val="left"/>
      <w:pPr>
        <w:tabs>
          <w:tab w:val="num" w:pos="763"/>
        </w:tabs>
        <w:ind w:left="763" w:hanging="216"/>
      </w:pPr>
      <w:rPr>
        <w:rFonts w:ascii="Wingdings 2" w:hAnsi="Wingdings 2"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E684FE5"/>
    <w:multiLevelType w:val="multilevel"/>
    <w:tmpl w:val="81F63372"/>
    <w:lvl w:ilvl="0">
      <w:start w:val="1"/>
      <w:numFmt w:val="upperLetter"/>
      <w:pStyle w:val="NumberedA"/>
      <w:lvlText w:val="%1."/>
      <w:lvlJc w:val="left"/>
      <w:pPr>
        <w:tabs>
          <w:tab w:val="num" w:pos="2160"/>
        </w:tabs>
        <w:ind w:left="2160" w:hanging="360"/>
      </w:pPr>
      <w:rPr>
        <w:rFonts w:ascii="Times New Roman" w:hAnsi="Times New Roman" w:hint="default"/>
      </w:rPr>
    </w:lvl>
    <w:lvl w:ilvl="1">
      <w:start w:val="1"/>
      <w:numFmt w:val="decimal"/>
      <w:lvlText w:val="%2."/>
      <w:lvlJc w:val="left"/>
      <w:pPr>
        <w:tabs>
          <w:tab w:val="num" w:pos="2880"/>
        </w:tabs>
        <w:ind w:left="2880" w:hanging="360"/>
      </w:pPr>
      <w:rPr>
        <w:rFonts w:hint="default"/>
      </w:rPr>
    </w:lvl>
    <w:lvl w:ilvl="2">
      <w:start w:val="1"/>
      <w:numFmt w:val="lowerLetter"/>
      <w:lvlText w:val="%3."/>
      <w:lvlJc w:val="right"/>
      <w:pPr>
        <w:tabs>
          <w:tab w:val="num" w:pos="3600"/>
        </w:tabs>
        <w:ind w:left="3600" w:hanging="180"/>
      </w:pPr>
      <w:rPr>
        <w:rFonts w:hint="default"/>
      </w:rPr>
    </w:lvl>
    <w:lvl w:ilvl="3">
      <w:start w:val="1"/>
      <w:numFmt w:val="lowerRoman"/>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51" w15:restartNumberingAfterBreak="0">
    <w:nsid w:val="6E6905DF"/>
    <w:multiLevelType w:val="hybridMultilevel"/>
    <w:tmpl w:val="C0A6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3949C3"/>
    <w:multiLevelType w:val="hybridMultilevel"/>
    <w:tmpl w:val="81FAD41C"/>
    <w:lvl w:ilvl="0" w:tplc="1A7C50A6">
      <w:start w:val="1"/>
      <w:numFmt w:val="bullet"/>
      <w:pStyle w:val="tablebullets3"/>
      <w:lvlText w:val="▪"/>
      <w:lvlJc w:val="left"/>
      <w:pPr>
        <w:tabs>
          <w:tab w:val="num" w:pos="216"/>
        </w:tabs>
        <w:ind w:left="144" w:hanging="144"/>
      </w:pPr>
      <w:rPr>
        <w:rFonts w:ascii="Times New Roman" w:hAnsi="Times New Roman" w:cs="Times New Roman" w:hint="default"/>
        <w:sz w:val="22"/>
        <w:szCs w:val="22"/>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DD348E90"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533D61"/>
    <w:multiLevelType w:val="hybridMultilevel"/>
    <w:tmpl w:val="D786B2D2"/>
    <w:lvl w:ilvl="0" w:tplc="879E36CA">
      <w:start w:val="1"/>
      <w:numFmt w:val="bullet"/>
      <w:pStyle w:val="SurveyBubble"/>
      <w:lvlText w:val="O"/>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49B3228"/>
    <w:multiLevelType w:val="hybridMultilevel"/>
    <w:tmpl w:val="40AC86DE"/>
    <w:lvl w:ilvl="0" w:tplc="F0826ADA">
      <w:start w:val="1"/>
      <w:numFmt w:val="bullet"/>
      <w:pStyle w:val="tablebullets2"/>
      <w:lvlText w:val=""/>
      <w:lvlJc w:val="left"/>
      <w:pPr>
        <w:ind w:left="1440" w:hanging="360"/>
      </w:pPr>
      <w:rPr>
        <w:rFonts w:ascii="Symbol" w:hAnsi="Symbol" w:hint="default"/>
        <w:b w:val="0"/>
        <w:i w:val="0"/>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D6C6588"/>
    <w:multiLevelType w:val="hybridMultilevel"/>
    <w:tmpl w:val="227C49C8"/>
    <w:lvl w:ilvl="0" w:tplc="CFEE87F4">
      <w:start w:val="1"/>
      <w:numFmt w:val="bullet"/>
      <w:pStyle w:val="Bulleted1"/>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F73488"/>
    <w:multiLevelType w:val="multilevel"/>
    <w:tmpl w:val="E2381AFE"/>
    <w:styleLink w:val="List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2" w:hAnsi="Wingdings 2"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1"/>
  </w:num>
  <w:num w:numId="2">
    <w:abstractNumId w:val="55"/>
  </w:num>
  <w:num w:numId="3">
    <w:abstractNumId w:val="18"/>
  </w:num>
  <w:num w:numId="4">
    <w:abstractNumId w:val="21"/>
  </w:num>
  <w:num w:numId="5">
    <w:abstractNumId w:val="34"/>
  </w:num>
  <w:num w:numId="6">
    <w:abstractNumId w:val="47"/>
  </w:num>
  <w:num w:numId="7">
    <w:abstractNumId w:val="27"/>
  </w:num>
  <w:num w:numId="8">
    <w:abstractNumId w:val="9"/>
  </w:num>
  <w:num w:numId="9">
    <w:abstractNumId w:val="41"/>
  </w:num>
  <w:num w:numId="10">
    <w:abstractNumId w:val="35"/>
  </w:num>
  <w:num w:numId="11">
    <w:abstractNumId w:val="2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num>
  <w:num w:numId="14">
    <w:abstractNumId w:val="23"/>
  </w:num>
  <w:num w:numId="15">
    <w:abstractNumId w:val="39"/>
  </w:num>
  <w:num w:numId="16">
    <w:abstractNumId w:val="17"/>
  </w:num>
  <w:num w:numId="17">
    <w:abstractNumId w:val="30"/>
  </w:num>
  <w:num w:numId="18">
    <w:abstractNumId w:val="26"/>
  </w:num>
  <w:num w:numId="19">
    <w:abstractNumId w:val="5"/>
  </w:num>
  <w:num w:numId="20">
    <w:abstractNumId w:val="50"/>
  </w:num>
  <w:num w:numId="21">
    <w:abstractNumId w:val="3"/>
  </w:num>
  <w:num w:numId="22">
    <w:abstractNumId w:val="33"/>
  </w:num>
  <w:num w:numId="23">
    <w:abstractNumId w:val="45"/>
  </w:num>
  <w:num w:numId="24">
    <w:abstractNumId w:val="20"/>
  </w:num>
  <w:num w:numId="25">
    <w:abstractNumId w:val="53"/>
  </w:num>
  <w:num w:numId="26">
    <w:abstractNumId w:val="12"/>
  </w:num>
  <w:num w:numId="27">
    <w:abstractNumId w:val="7"/>
  </w:num>
  <w:num w:numId="28">
    <w:abstractNumId w:val="37"/>
  </w:num>
  <w:num w:numId="29">
    <w:abstractNumId w:val="25"/>
  </w:num>
  <w:num w:numId="30">
    <w:abstractNumId w:val="10"/>
  </w:num>
  <w:num w:numId="31">
    <w:abstractNumId w:val="49"/>
  </w:num>
  <w:num w:numId="32">
    <w:abstractNumId w:val="14"/>
  </w:num>
  <w:num w:numId="33">
    <w:abstractNumId w:val="22"/>
  </w:num>
  <w:num w:numId="34">
    <w:abstractNumId w:val="29"/>
  </w:num>
  <w:num w:numId="35">
    <w:abstractNumId w:val="54"/>
  </w:num>
  <w:num w:numId="36">
    <w:abstractNumId w:val="52"/>
  </w:num>
  <w:num w:numId="37">
    <w:abstractNumId w:val="46"/>
  </w:num>
  <w:num w:numId="38">
    <w:abstractNumId w:val="44"/>
  </w:num>
  <w:num w:numId="39">
    <w:abstractNumId w:val="28"/>
  </w:num>
  <w:num w:numId="40">
    <w:abstractNumId w:val="15"/>
  </w:num>
  <w:num w:numId="41">
    <w:abstractNumId w:val="48"/>
  </w:num>
  <w:num w:numId="42">
    <w:abstractNumId w:val="43"/>
  </w:num>
  <w:num w:numId="43">
    <w:abstractNumId w:val="16"/>
  </w:num>
  <w:num w:numId="44">
    <w:abstractNumId w:val="36"/>
  </w:num>
  <w:num w:numId="45">
    <w:abstractNumId w:val="38"/>
  </w:num>
  <w:num w:numId="46">
    <w:abstractNumId w:val="6"/>
  </w:num>
  <w:num w:numId="47">
    <w:abstractNumId w:val="32"/>
  </w:num>
  <w:num w:numId="48">
    <w:abstractNumId w:val="13"/>
  </w:num>
  <w:num w:numId="49">
    <w:abstractNumId w:val="8"/>
    <w:lvlOverride w:ilvl="0">
      <w:startOverride w:val="1"/>
    </w:lvlOverride>
  </w:num>
  <w:num w:numId="50">
    <w:abstractNumId w:val="42"/>
  </w:num>
  <w:num w:numId="51">
    <w:abstractNumId w:val="0"/>
  </w:num>
  <w:num w:numId="52">
    <w:abstractNumId w:val="2"/>
  </w:num>
  <w:num w:numId="53">
    <w:abstractNumId w:val="51"/>
  </w:num>
  <w:num w:numId="54">
    <w:abstractNumId w:val="40"/>
  </w:num>
  <w:num w:numId="55">
    <w:abstractNumId w:val="1"/>
  </w:num>
  <w:num w:numId="56">
    <w:abstractNumId w:val="4"/>
  </w:num>
  <w:num w:numId="57">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23C06"/>
    <w:rsid w:val="0002469F"/>
    <w:rsid w:val="0003564A"/>
    <w:rsid w:val="00053B2A"/>
    <w:rsid w:val="00057A96"/>
    <w:rsid w:val="00070E8D"/>
    <w:rsid w:val="00077927"/>
    <w:rsid w:val="000823FD"/>
    <w:rsid w:val="000869C7"/>
    <w:rsid w:val="00095FC6"/>
    <w:rsid w:val="000A5A46"/>
    <w:rsid w:val="000B2B03"/>
    <w:rsid w:val="000C139F"/>
    <w:rsid w:val="000F5FB1"/>
    <w:rsid w:val="00114AD4"/>
    <w:rsid w:val="0011577A"/>
    <w:rsid w:val="001458B0"/>
    <w:rsid w:val="001547EA"/>
    <w:rsid w:val="0016173B"/>
    <w:rsid w:val="001648E9"/>
    <w:rsid w:val="00184DEF"/>
    <w:rsid w:val="00192FE8"/>
    <w:rsid w:val="00193695"/>
    <w:rsid w:val="001A4FCE"/>
    <w:rsid w:val="001C46FE"/>
    <w:rsid w:val="001D4AE0"/>
    <w:rsid w:val="001D5013"/>
    <w:rsid w:val="001E7AB1"/>
    <w:rsid w:val="00202B00"/>
    <w:rsid w:val="002058AC"/>
    <w:rsid w:val="00213178"/>
    <w:rsid w:val="00231B15"/>
    <w:rsid w:val="002408E4"/>
    <w:rsid w:val="002532D2"/>
    <w:rsid w:val="00265E08"/>
    <w:rsid w:val="00271670"/>
    <w:rsid w:val="002904C5"/>
    <w:rsid w:val="0029286A"/>
    <w:rsid w:val="002A20F9"/>
    <w:rsid w:val="002B685D"/>
    <w:rsid w:val="002C1815"/>
    <w:rsid w:val="002C5004"/>
    <w:rsid w:val="002E046C"/>
    <w:rsid w:val="00316F2B"/>
    <w:rsid w:val="00321D49"/>
    <w:rsid w:val="00322C00"/>
    <w:rsid w:val="00325EAA"/>
    <w:rsid w:val="00335497"/>
    <w:rsid w:val="0033616F"/>
    <w:rsid w:val="0035023E"/>
    <w:rsid w:val="003548C7"/>
    <w:rsid w:val="00356491"/>
    <w:rsid w:val="00360869"/>
    <w:rsid w:val="00361368"/>
    <w:rsid w:val="00364C1F"/>
    <w:rsid w:val="0037180D"/>
    <w:rsid w:val="00376C47"/>
    <w:rsid w:val="00386F6E"/>
    <w:rsid w:val="003A1586"/>
    <w:rsid w:val="003A7DE8"/>
    <w:rsid w:val="003B1CDA"/>
    <w:rsid w:val="003C049E"/>
    <w:rsid w:val="003C78F8"/>
    <w:rsid w:val="003E10F6"/>
    <w:rsid w:val="003E2630"/>
    <w:rsid w:val="003E3B94"/>
    <w:rsid w:val="00415434"/>
    <w:rsid w:val="0044222F"/>
    <w:rsid w:val="0044305E"/>
    <w:rsid w:val="00455B39"/>
    <w:rsid w:val="004715B9"/>
    <w:rsid w:val="00474A2F"/>
    <w:rsid w:val="00475B70"/>
    <w:rsid w:val="004768AE"/>
    <w:rsid w:val="004828DC"/>
    <w:rsid w:val="00496C64"/>
    <w:rsid w:val="004B1624"/>
    <w:rsid w:val="004B5454"/>
    <w:rsid w:val="004D4876"/>
    <w:rsid w:val="004D6541"/>
    <w:rsid w:val="004E121C"/>
    <w:rsid w:val="004F754D"/>
    <w:rsid w:val="005116FA"/>
    <w:rsid w:val="0051479B"/>
    <w:rsid w:val="00540C21"/>
    <w:rsid w:val="00541380"/>
    <w:rsid w:val="0054334A"/>
    <w:rsid w:val="005669A7"/>
    <w:rsid w:val="0057386F"/>
    <w:rsid w:val="005753E4"/>
    <w:rsid w:val="005778A3"/>
    <w:rsid w:val="00580804"/>
    <w:rsid w:val="0059742B"/>
    <w:rsid w:val="005A17FF"/>
    <w:rsid w:val="005B1325"/>
    <w:rsid w:val="005C10FD"/>
    <w:rsid w:val="005C3662"/>
    <w:rsid w:val="005C4BF5"/>
    <w:rsid w:val="005C6B83"/>
    <w:rsid w:val="005D600A"/>
    <w:rsid w:val="005F22B4"/>
    <w:rsid w:val="00605500"/>
    <w:rsid w:val="006269B1"/>
    <w:rsid w:val="00632DC2"/>
    <w:rsid w:val="006332BB"/>
    <w:rsid w:val="00634B44"/>
    <w:rsid w:val="006643A1"/>
    <w:rsid w:val="00681207"/>
    <w:rsid w:val="00683815"/>
    <w:rsid w:val="006876BD"/>
    <w:rsid w:val="006B4DA6"/>
    <w:rsid w:val="006B5081"/>
    <w:rsid w:val="006C27F2"/>
    <w:rsid w:val="006F5CC1"/>
    <w:rsid w:val="00706878"/>
    <w:rsid w:val="00715C7A"/>
    <w:rsid w:val="00726908"/>
    <w:rsid w:val="00726ADF"/>
    <w:rsid w:val="0073410F"/>
    <w:rsid w:val="00753970"/>
    <w:rsid w:val="007609CD"/>
    <w:rsid w:val="007665E0"/>
    <w:rsid w:val="007670D0"/>
    <w:rsid w:val="00775170"/>
    <w:rsid w:val="007824BE"/>
    <w:rsid w:val="007A2653"/>
    <w:rsid w:val="007B08A4"/>
    <w:rsid w:val="007B2D3F"/>
    <w:rsid w:val="007E6F5D"/>
    <w:rsid w:val="007F05D6"/>
    <w:rsid w:val="007F4D66"/>
    <w:rsid w:val="00801C91"/>
    <w:rsid w:val="008066E4"/>
    <w:rsid w:val="008213F2"/>
    <w:rsid w:val="0085520B"/>
    <w:rsid w:val="00862BF1"/>
    <w:rsid w:val="00873A03"/>
    <w:rsid w:val="008A3825"/>
    <w:rsid w:val="008A5709"/>
    <w:rsid w:val="008A657D"/>
    <w:rsid w:val="008B1135"/>
    <w:rsid w:val="008B3095"/>
    <w:rsid w:val="008D2B05"/>
    <w:rsid w:val="008E5CE4"/>
    <w:rsid w:val="008F28C7"/>
    <w:rsid w:val="008F6CA0"/>
    <w:rsid w:val="00906396"/>
    <w:rsid w:val="00926C2B"/>
    <w:rsid w:val="009315AC"/>
    <w:rsid w:val="00931EA8"/>
    <w:rsid w:val="0094155E"/>
    <w:rsid w:val="00943DA1"/>
    <w:rsid w:val="0095414D"/>
    <w:rsid w:val="009563F1"/>
    <w:rsid w:val="00963290"/>
    <w:rsid w:val="00974F6F"/>
    <w:rsid w:val="00976884"/>
    <w:rsid w:val="00982A10"/>
    <w:rsid w:val="00985CA2"/>
    <w:rsid w:val="009A3B1A"/>
    <w:rsid w:val="009A4451"/>
    <w:rsid w:val="009B3C25"/>
    <w:rsid w:val="009C139E"/>
    <w:rsid w:val="009D2B54"/>
    <w:rsid w:val="009D320A"/>
    <w:rsid w:val="009D3CAC"/>
    <w:rsid w:val="009D4B22"/>
    <w:rsid w:val="009D64F5"/>
    <w:rsid w:val="009E07BF"/>
    <w:rsid w:val="009E5B0D"/>
    <w:rsid w:val="00A076A0"/>
    <w:rsid w:val="00A11875"/>
    <w:rsid w:val="00A34824"/>
    <w:rsid w:val="00A34BA9"/>
    <w:rsid w:val="00A35C73"/>
    <w:rsid w:val="00A61C03"/>
    <w:rsid w:val="00A71CC2"/>
    <w:rsid w:val="00A8007C"/>
    <w:rsid w:val="00A879DD"/>
    <w:rsid w:val="00AA0D2C"/>
    <w:rsid w:val="00AB4932"/>
    <w:rsid w:val="00AB4C92"/>
    <w:rsid w:val="00AE3A35"/>
    <w:rsid w:val="00AF09F2"/>
    <w:rsid w:val="00B061F1"/>
    <w:rsid w:val="00B10538"/>
    <w:rsid w:val="00B13E45"/>
    <w:rsid w:val="00B15168"/>
    <w:rsid w:val="00B179C6"/>
    <w:rsid w:val="00B37D27"/>
    <w:rsid w:val="00B42B69"/>
    <w:rsid w:val="00B5430F"/>
    <w:rsid w:val="00B550DC"/>
    <w:rsid w:val="00B61088"/>
    <w:rsid w:val="00B654A1"/>
    <w:rsid w:val="00B65C43"/>
    <w:rsid w:val="00B746A1"/>
    <w:rsid w:val="00B748E4"/>
    <w:rsid w:val="00B8093D"/>
    <w:rsid w:val="00B90C92"/>
    <w:rsid w:val="00B90F2F"/>
    <w:rsid w:val="00B9522C"/>
    <w:rsid w:val="00B95D6D"/>
    <w:rsid w:val="00BC3667"/>
    <w:rsid w:val="00BC376B"/>
    <w:rsid w:val="00BC59EB"/>
    <w:rsid w:val="00BE4D54"/>
    <w:rsid w:val="00BF133D"/>
    <w:rsid w:val="00BF7F32"/>
    <w:rsid w:val="00C0501F"/>
    <w:rsid w:val="00C3730B"/>
    <w:rsid w:val="00C37676"/>
    <w:rsid w:val="00C420BB"/>
    <w:rsid w:val="00C51267"/>
    <w:rsid w:val="00C51734"/>
    <w:rsid w:val="00C531D4"/>
    <w:rsid w:val="00C61F78"/>
    <w:rsid w:val="00C63461"/>
    <w:rsid w:val="00C67FD7"/>
    <w:rsid w:val="00C71AF7"/>
    <w:rsid w:val="00C916C4"/>
    <w:rsid w:val="00C96120"/>
    <w:rsid w:val="00CA43D6"/>
    <w:rsid w:val="00CA493D"/>
    <w:rsid w:val="00CB4605"/>
    <w:rsid w:val="00CC5474"/>
    <w:rsid w:val="00CF4CE3"/>
    <w:rsid w:val="00CF5469"/>
    <w:rsid w:val="00CF56A5"/>
    <w:rsid w:val="00D10699"/>
    <w:rsid w:val="00D319E4"/>
    <w:rsid w:val="00D342D5"/>
    <w:rsid w:val="00D4084B"/>
    <w:rsid w:val="00D40B44"/>
    <w:rsid w:val="00D42263"/>
    <w:rsid w:val="00D5126F"/>
    <w:rsid w:val="00D569B3"/>
    <w:rsid w:val="00D6158C"/>
    <w:rsid w:val="00D81E7D"/>
    <w:rsid w:val="00DA4454"/>
    <w:rsid w:val="00DB2F9A"/>
    <w:rsid w:val="00DB4B1B"/>
    <w:rsid w:val="00DB61B3"/>
    <w:rsid w:val="00DC1EEE"/>
    <w:rsid w:val="00DC5FAA"/>
    <w:rsid w:val="00DE4899"/>
    <w:rsid w:val="00DE498F"/>
    <w:rsid w:val="00DE7E42"/>
    <w:rsid w:val="00DF0302"/>
    <w:rsid w:val="00DF166C"/>
    <w:rsid w:val="00DF6A81"/>
    <w:rsid w:val="00E047F0"/>
    <w:rsid w:val="00E0727E"/>
    <w:rsid w:val="00E26273"/>
    <w:rsid w:val="00E32FDC"/>
    <w:rsid w:val="00E4164C"/>
    <w:rsid w:val="00E63854"/>
    <w:rsid w:val="00E65DA7"/>
    <w:rsid w:val="00E94123"/>
    <w:rsid w:val="00EA3D09"/>
    <w:rsid w:val="00EA3E37"/>
    <w:rsid w:val="00EB5DD7"/>
    <w:rsid w:val="00EC2F2B"/>
    <w:rsid w:val="00EC3FF1"/>
    <w:rsid w:val="00ED6B22"/>
    <w:rsid w:val="00EE0054"/>
    <w:rsid w:val="00F06887"/>
    <w:rsid w:val="00F20143"/>
    <w:rsid w:val="00F24F66"/>
    <w:rsid w:val="00F25D75"/>
    <w:rsid w:val="00F265A9"/>
    <w:rsid w:val="00F27B4C"/>
    <w:rsid w:val="00F37CA7"/>
    <w:rsid w:val="00F425D8"/>
    <w:rsid w:val="00F429F7"/>
    <w:rsid w:val="00F60A03"/>
    <w:rsid w:val="00F97960"/>
    <w:rsid w:val="00FB65C5"/>
    <w:rsid w:val="00FE241F"/>
    <w:rsid w:val="00FE6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C4E72"/>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nhideWhenUsed/>
    <w:qFormat/>
    <w:rsid w:val="005C4BF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DF166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next w:val="Normal"/>
    <w:link w:val="Heading5Char"/>
    <w:qFormat/>
    <w:rsid w:val="00DF166C"/>
    <w:pPr>
      <w:keepNext/>
      <w:shd w:val="clear" w:color="auto" w:fill="DEEAF6" w:themeFill="accent1" w:themeFillTint="33"/>
      <w:tabs>
        <w:tab w:val="num" w:pos="1440"/>
      </w:tabs>
      <w:spacing w:before="120" w:after="120" w:line="240" w:lineRule="auto"/>
      <w:outlineLvl w:val="4"/>
    </w:pPr>
    <w:rPr>
      <w:rFonts w:ascii="Arial" w:eastAsia="SimSun" w:hAnsi="Arial" w:cs="Times New Roman"/>
      <w:b/>
      <w:bCs/>
      <w:noProof/>
      <w:sz w:val="28"/>
      <w:szCs w:val="20"/>
    </w:rPr>
  </w:style>
  <w:style w:type="paragraph" w:styleId="Heading6">
    <w:name w:val="heading 6"/>
    <w:basedOn w:val="Normal"/>
    <w:next w:val="Normal"/>
    <w:link w:val="Heading6Char"/>
    <w:uiPriority w:val="9"/>
    <w:qFormat/>
    <w:rsid w:val="00DF166C"/>
    <w:pPr>
      <w:keepNext/>
      <w:spacing w:before="120" w:after="60"/>
      <w:outlineLvl w:val="5"/>
    </w:pPr>
    <w:rPr>
      <w:rFonts w:eastAsia="SimSun" w:cs="Calibri"/>
      <w:b/>
      <w:i/>
      <w:szCs w:val="20"/>
      <w:lang w:eastAsia="zh-CN"/>
    </w:rPr>
  </w:style>
  <w:style w:type="paragraph" w:styleId="Heading7">
    <w:name w:val="heading 7"/>
    <w:basedOn w:val="Normal"/>
    <w:next w:val="Normal"/>
    <w:link w:val="Heading7Char"/>
    <w:qFormat/>
    <w:rsid w:val="00DF166C"/>
    <w:pPr>
      <w:keepNext/>
      <w:numPr>
        <w:numId w:val="42"/>
      </w:numPr>
      <w:spacing w:before="120" w:after="60"/>
      <w:outlineLvl w:val="6"/>
    </w:pPr>
    <w:rPr>
      <w:rFonts w:eastAsia="SimSun" w:cs="Calibri"/>
      <w:i/>
      <w:sz w:val="20"/>
      <w:szCs w:val="20"/>
      <w:lang w:eastAsia="zh-CN"/>
    </w:rPr>
  </w:style>
  <w:style w:type="paragraph" w:styleId="Heading8">
    <w:name w:val="heading 8"/>
    <w:basedOn w:val="Normal"/>
    <w:next w:val="Normal"/>
    <w:link w:val="Heading8Char"/>
    <w:qFormat/>
    <w:rsid w:val="00DF166C"/>
    <w:pPr>
      <w:keepNext/>
      <w:pageBreakBefore/>
      <w:numPr>
        <w:numId w:val="10"/>
      </w:numPr>
      <w:tabs>
        <w:tab w:val="left" w:pos="360"/>
        <w:tab w:val="left" w:pos="2340"/>
      </w:tabs>
      <w:spacing w:before="120" w:after="240"/>
      <w:outlineLvl w:val="7"/>
    </w:pPr>
    <w:rPr>
      <w:rFonts w:eastAsia="SimSun" w:cs="Calibri"/>
      <w:b/>
      <w:sz w:val="36"/>
      <w:szCs w:val="20"/>
      <w:lang w:eastAsia="zh-CN" w:bidi="en-US"/>
    </w:rPr>
  </w:style>
  <w:style w:type="paragraph" w:styleId="Heading9">
    <w:name w:val="heading 9"/>
    <w:basedOn w:val="Normal"/>
    <w:next w:val="Normal"/>
    <w:link w:val="Heading9Char"/>
    <w:qFormat/>
    <w:rsid w:val="00DF166C"/>
    <w:pPr>
      <w:spacing w:before="240" w:after="120"/>
      <w:outlineLvl w:val="8"/>
    </w:pPr>
    <w:rPr>
      <w:rFonts w:eastAsia="SimSun" w:cs="Calibri"/>
      <w:b/>
      <w:i/>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rsid w:val="00057A96"/>
    <w:rPr>
      <w:rFonts w:ascii="Arial" w:eastAsiaTheme="majorEastAsia" w:hAnsi="Arial" w:cstheme="majorBidi"/>
      <w:b/>
      <w:sz w:val="26"/>
      <w:szCs w:val="26"/>
    </w:rPr>
  </w:style>
  <w:style w:type="paragraph" w:styleId="BalloonText">
    <w:name w:val="Balloon Text"/>
    <w:basedOn w:val="Normal"/>
    <w:link w:val="BalloonTextChar"/>
    <w:unhideWhenUsed/>
    <w:rsid w:val="00D569B3"/>
    <w:rPr>
      <w:rFonts w:ascii="Segoe UI" w:hAnsi="Segoe UI" w:cs="Segoe UI"/>
      <w:sz w:val="18"/>
      <w:szCs w:val="18"/>
    </w:rPr>
  </w:style>
  <w:style w:type="character" w:customStyle="1" w:styleId="BalloonTextChar">
    <w:name w:val="Balloon Text Char"/>
    <w:basedOn w:val="DefaultParagraphFont"/>
    <w:link w:val="BalloonText"/>
    <w:rsid w:val="00D569B3"/>
    <w:rPr>
      <w:rFonts w:ascii="Segoe UI" w:eastAsia="Times New Roman" w:hAnsi="Segoe UI" w:cs="Segoe UI"/>
      <w:sz w:val="18"/>
      <w:szCs w:val="18"/>
    </w:rPr>
  </w:style>
  <w:style w:type="character" w:customStyle="1" w:styleId="Heading1Char">
    <w:name w:val="Heading 1 Char"/>
    <w:basedOn w:val="DefaultParagraphFont"/>
    <w:link w:val="Heading1"/>
    <w:rsid w:val="0033616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768AE"/>
    <w:pPr>
      <w:tabs>
        <w:tab w:val="center" w:pos="4680"/>
        <w:tab w:val="right" w:pos="9360"/>
      </w:tabs>
    </w:pPr>
  </w:style>
  <w:style w:type="character" w:customStyle="1" w:styleId="HeaderChar">
    <w:name w:val="Header Char"/>
    <w:basedOn w:val="DefaultParagraphFont"/>
    <w:link w:val="Header"/>
    <w:uiPriority w:val="99"/>
    <w:rsid w:val="004768AE"/>
    <w:rPr>
      <w:rFonts w:ascii="Arial" w:eastAsia="Times New Roman" w:hAnsi="Arial" w:cs="Times New Roman"/>
      <w:sz w:val="24"/>
      <w:szCs w:val="24"/>
    </w:rPr>
  </w:style>
  <w:style w:type="paragraph" w:styleId="Footer">
    <w:name w:val="footer"/>
    <w:basedOn w:val="Normal"/>
    <w:link w:val="FooterChar"/>
    <w:unhideWhenUsed/>
    <w:rsid w:val="004768AE"/>
    <w:pPr>
      <w:tabs>
        <w:tab w:val="center" w:pos="4680"/>
        <w:tab w:val="right" w:pos="9360"/>
      </w:tabs>
    </w:pPr>
  </w:style>
  <w:style w:type="character" w:customStyle="1" w:styleId="FooterChar">
    <w:name w:val="Footer Char"/>
    <w:basedOn w:val="DefaultParagraphFont"/>
    <w:link w:val="Footer"/>
    <w:rsid w:val="004768AE"/>
    <w:rPr>
      <w:rFonts w:ascii="Arial" w:eastAsia="Times New Roman" w:hAnsi="Arial" w:cs="Times New Roman"/>
      <w:sz w:val="24"/>
      <w:szCs w:val="24"/>
    </w:rPr>
  </w:style>
  <w:style w:type="paragraph" w:styleId="ListParagraph">
    <w:name w:val="List Paragraph"/>
    <w:basedOn w:val="Normal"/>
    <w:link w:val="ListParagraphChar"/>
    <w:uiPriority w:val="34"/>
    <w:qFormat/>
    <w:rsid w:val="005C4BF5"/>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5C4BF5"/>
    <w:rPr>
      <w:rFonts w:asciiTheme="majorHAnsi" w:eastAsiaTheme="majorEastAsia" w:hAnsiTheme="majorHAnsi" w:cstheme="majorBidi"/>
      <w:color w:val="1F4D78" w:themeColor="accent1" w:themeShade="7F"/>
      <w:sz w:val="24"/>
      <w:szCs w:val="24"/>
    </w:rPr>
  </w:style>
  <w:style w:type="paragraph" w:styleId="NormalWeb">
    <w:name w:val="Normal (Web)"/>
    <w:basedOn w:val="Normal"/>
    <w:link w:val="NormalWebChar"/>
    <w:uiPriority w:val="99"/>
    <w:unhideWhenUsed/>
    <w:rsid w:val="005C4BF5"/>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unhideWhenUsed/>
    <w:rsid w:val="00CB4605"/>
    <w:rPr>
      <w:sz w:val="16"/>
      <w:szCs w:val="16"/>
    </w:rPr>
  </w:style>
  <w:style w:type="paragraph" w:styleId="CommentText">
    <w:name w:val="annotation text"/>
    <w:basedOn w:val="Normal"/>
    <w:link w:val="CommentTextChar"/>
    <w:uiPriority w:val="99"/>
    <w:unhideWhenUsed/>
    <w:rsid w:val="00CB4605"/>
    <w:rPr>
      <w:sz w:val="20"/>
      <w:szCs w:val="20"/>
    </w:rPr>
  </w:style>
  <w:style w:type="character" w:customStyle="1" w:styleId="CommentTextChar">
    <w:name w:val="Comment Text Char"/>
    <w:basedOn w:val="DefaultParagraphFont"/>
    <w:link w:val="CommentText"/>
    <w:uiPriority w:val="99"/>
    <w:rsid w:val="00CB4605"/>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CB4605"/>
    <w:rPr>
      <w:b/>
      <w:bCs/>
    </w:rPr>
  </w:style>
  <w:style w:type="character" w:customStyle="1" w:styleId="CommentSubjectChar">
    <w:name w:val="Comment Subject Char"/>
    <w:basedOn w:val="CommentTextChar"/>
    <w:link w:val="CommentSubject"/>
    <w:rsid w:val="00CB4605"/>
    <w:rPr>
      <w:rFonts w:ascii="Arial" w:eastAsia="Times New Roman" w:hAnsi="Arial" w:cs="Times New Roman"/>
      <w:b/>
      <w:bCs/>
      <w:sz w:val="20"/>
      <w:szCs w:val="20"/>
    </w:rPr>
  </w:style>
  <w:style w:type="character" w:customStyle="1" w:styleId="Heading4Char">
    <w:name w:val="Heading 4 Char"/>
    <w:basedOn w:val="DefaultParagraphFont"/>
    <w:link w:val="Heading4"/>
    <w:rsid w:val="00DF166C"/>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DF166C"/>
    <w:rPr>
      <w:rFonts w:ascii="Arial" w:eastAsia="SimSun" w:hAnsi="Arial" w:cs="Times New Roman"/>
      <w:b/>
      <w:bCs/>
      <w:noProof/>
      <w:sz w:val="28"/>
      <w:szCs w:val="20"/>
      <w:shd w:val="clear" w:color="auto" w:fill="DEEAF6" w:themeFill="accent1" w:themeFillTint="33"/>
    </w:rPr>
  </w:style>
  <w:style w:type="character" w:customStyle="1" w:styleId="Heading6Char">
    <w:name w:val="Heading 6 Char"/>
    <w:basedOn w:val="DefaultParagraphFont"/>
    <w:link w:val="Heading6"/>
    <w:uiPriority w:val="9"/>
    <w:rsid w:val="00DF166C"/>
    <w:rPr>
      <w:rFonts w:ascii="Arial" w:eastAsia="SimSun" w:hAnsi="Arial" w:cs="Calibri"/>
      <w:b/>
      <w:i/>
      <w:sz w:val="24"/>
      <w:szCs w:val="20"/>
      <w:lang w:eastAsia="zh-CN"/>
    </w:rPr>
  </w:style>
  <w:style w:type="character" w:customStyle="1" w:styleId="Heading7Char">
    <w:name w:val="Heading 7 Char"/>
    <w:basedOn w:val="DefaultParagraphFont"/>
    <w:link w:val="Heading7"/>
    <w:rsid w:val="00DF166C"/>
    <w:rPr>
      <w:rFonts w:ascii="Arial" w:eastAsia="SimSun" w:hAnsi="Arial" w:cs="Calibri"/>
      <w:i/>
      <w:sz w:val="20"/>
      <w:szCs w:val="20"/>
      <w:lang w:eastAsia="zh-CN"/>
    </w:rPr>
  </w:style>
  <w:style w:type="character" w:customStyle="1" w:styleId="Heading8Char">
    <w:name w:val="Heading 8 Char"/>
    <w:basedOn w:val="DefaultParagraphFont"/>
    <w:link w:val="Heading8"/>
    <w:rsid w:val="00DF166C"/>
    <w:rPr>
      <w:rFonts w:ascii="Arial" w:eastAsia="SimSun" w:hAnsi="Arial" w:cs="Calibri"/>
      <w:b/>
      <w:sz w:val="36"/>
      <w:szCs w:val="20"/>
      <w:lang w:eastAsia="zh-CN" w:bidi="en-US"/>
    </w:rPr>
  </w:style>
  <w:style w:type="character" w:customStyle="1" w:styleId="Heading9Char">
    <w:name w:val="Heading 9 Char"/>
    <w:basedOn w:val="DefaultParagraphFont"/>
    <w:link w:val="Heading9"/>
    <w:rsid w:val="00DF166C"/>
    <w:rPr>
      <w:rFonts w:ascii="Arial" w:eastAsia="SimSun" w:hAnsi="Arial" w:cs="Calibri"/>
      <w:b/>
      <w:i/>
      <w:sz w:val="18"/>
      <w:szCs w:val="20"/>
      <w:lang w:eastAsia="zh-CN"/>
    </w:rPr>
  </w:style>
  <w:style w:type="numbering" w:customStyle="1" w:styleId="NoList1">
    <w:name w:val="No List1"/>
    <w:next w:val="NoList"/>
    <w:uiPriority w:val="99"/>
    <w:semiHidden/>
    <w:unhideWhenUsed/>
    <w:rsid w:val="00DF166C"/>
  </w:style>
  <w:style w:type="paragraph" w:styleId="FootnoteText">
    <w:name w:val="footnote text"/>
    <w:link w:val="FootnoteTextChar"/>
    <w:uiPriority w:val="99"/>
    <w:semiHidden/>
    <w:rsid w:val="00DF166C"/>
    <w:pPr>
      <w:spacing w:after="120" w:line="240" w:lineRule="auto"/>
    </w:pPr>
    <w:rPr>
      <w:rFonts w:ascii="Arial" w:eastAsia="SimSun" w:hAnsi="Arial" w:cs="Times New Roman"/>
      <w:sz w:val="20"/>
      <w:szCs w:val="20"/>
      <w:lang w:eastAsia="zh-CN"/>
    </w:rPr>
  </w:style>
  <w:style w:type="character" w:customStyle="1" w:styleId="FootnoteTextChar">
    <w:name w:val="Footnote Text Char"/>
    <w:basedOn w:val="DefaultParagraphFont"/>
    <w:link w:val="FootnoteText"/>
    <w:uiPriority w:val="99"/>
    <w:semiHidden/>
    <w:rsid w:val="00DF166C"/>
    <w:rPr>
      <w:rFonts w:ascii="Arial" w:eastAsia="SimSun" w:hAnsi="Arial" w:cs="Times New Roman"/>
      <w:sz w:val="20"/>
      <w:szCs w:val="20"/>
      <w:lang w:eastAsia="zh-CN"/>
    </w:rPr>
  </w:style>
  <w:style w:type="character" w:styleId="FootnoteReference">
    <w:name w:val="footnote reference"/>
    <w:uiPriority w:val="99"/>
    <w:rsid w:val="00DF166C"/>
    <w:rPr>
      <w:vertAlign w:val="superscript"/>
    </w:rPr>
  </w:style>
  <w:style w:type="paragraph" w:customStyle="1" w:styleId="Default">
    <w:name w:val="Default"/>
    <w:basedOn w:val="Normal"/>
    <w:rsid w:val="00DF166C"/>
    <w:pPr>
      <w:autoSpaceDE w:val="0"/>
      <w:autoSpaceDN w:val="0"/>
    </w:pPr>
    <w:rPr>
      <w:rFonts w:eastAsia="Malgun Gothic" w:cs="Calibri"/>
      <w:color w:val="000000"/>
      <w:lang w:eastAsia="ko-KR"/>
    </w:rPr>
  </w:style>
  <w:style w:type="paragraph" w:customStyle="1" w:styleId="TableText">
    <w:name w:val="TableText"/>
    <w:basedOn w:val="Normal"/>
    <w:link w:val="TableTextChar"/>
    <w:rsid w:val="00DF166C"/>
    <w:pPr>
      <w:spacing w:before="60" w:after="60"/>
    </w:pPr>
    <w:rPr>
      <w:rFonts w:eastAsia="SimSun" w:cs="Calibri"/>
      <w:szCs w:val="20"/>
    </w:rPr>
  </w:style>
  <w:style w:type="paragraph" w:customStyle="1" w:styleId="TableHead">
    <w:name w:val="TableHead"/>
    <w:link w:val="TableHeadChar"/>
    <w:rsid w:val="00DF166C"/>
    <w:pPr>
      <w:spacing w:before="20" w:after="20" w:line="240" w:lineRule="auto"/>
      <w:jc w:val="center"/>
    </w:pPr>
    <w:rPr>
      <w:rFonts w:ascii="Arial" w:eastAsia="SimSun" w:hAnsi="Arial" w:cs="Times New Roman"/>
      <w:b/>
      <w:noProof/>
      <w:sz w:val="24"/>
      <w:szCs w:val="20"/>
    </w:rPr>
  </w:style>
  <w:style w:type="table" w:styleId="TableGridLight">
    <w:name w:val="Grid Table Light"/>
    <w:basedOn w:val="TableNormal"/>
    <w:uiPriority w:val="40"/>
    <w:rsid w:val="00DF16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DF166C"/>
    <w:pPr>
      <w:spacing w:before="60" w:after="60" w:line="240" w:lineRule="auto"/>
    </w:pPr>
    <w:rPr>
      <w:rFonts w:ascii="Arial" w:eastAsia="Times New Roman" w:hAnsi="Arial" w:cs="Times New Roman"/>
      <w:szCs w:val="20"/>
    </w:rPr>
    <w:tblPr/>
  </w:style>
  <w:style w:type="character" w:styleId="Hyperlink">
    <w:name w:val="Hyperlink"/>
    <w:uiPriority w:val="99"/>
    <w:unhideWhenUsed/>
    <w:rsid w:val="00DF166C"/>
    <w:rPr>
      <w:color w:val="0000FF"/>
      <w:u w:val="single"/>
    </w:rPr>
  </w:style>
  <w:style w:type="character" w:styleId="FollowedHyperlink">
    <w:name w:val="FollowedHyperlink"/>
    <w:uiPriority w:val="99"/>
    <w:unhideWhenUsed/>
    <w:rsid w:val="00DF166C"/>
    <w:rPr>
      <w:color w:val="800080"/>
      <w:u w:val="single"/>
    </w:rPr>
  </w:style>
  <w:style w:type="paragraph" w:customStyle="1" w:styleId="Address">
    <w:name w:val="Address"/>
    <w:basedOn w:val="Normal"/>
    <w:qFormat/>
    <w:rsid w:val="00DF166C"/>
    <w:pPr>
      <w:ind w:firstLine="288"/>
    </w:pPr>
    <w:rPr>
      <w:rFonts w:cs="Arial"/>
      <w:color w:val="0A2972"/>
      <w:spacing w:val="-5"/>
      <w:sz w:val="14"/>
      <w:lang w:val="fr-FR" w:bidi="en-US"/>
    </w:rPr>
  </w:style>
  <w:style w:type="paragraph" w:customStyle="1" w:styleId="ETSTagline">
    <w:name w:val="ETS Tagline"/>
    <w:basedOn w:val="Normal"/>
    <w:qFormat/>
    <w:rsid w:val="00DF166C"/>
    <w:pPr>
      <w:ind w:firstLine="288"/>
      <w:jc w:val="right"/>
    </w:pPr>
    <w:rPr>
      <w:b/>
      <w:i/>
      <w:color w:val="660019"/>
      <w:spacing w:val="-5"/>
      <w:sz w:val="16"/>
      <w:szCs w:val="16"/>
      <w:lang w:bidi="en-US"/>
    </w:rPr>
  </w:style>
  <w:style w:type="paragraph" w:customStyle="1" w:styleId="ETSWebsite">
    <w:name w:val="ETS Website"/>
    <w:basedOn w:val="Normal"/>
    <w:qFormat/>
    <w:rsid w:val="00DF166C"/>
    <w:pPr>
      <w:ind w:firstLine="288"/>
    </w:pPr>
    <w:rPr>
      <w:color w:val="0A2972"/>
      <w:spacing w:val="-5"/>
      <w:sz w:val="18"/>
      <w:szCs w:val="18"/>
      <w:lang w:bidi="en-US"/>
    </w:rPr>
  </w:style>
  <w:style w:type="character" w:customStyle="1" w:styleId="ListParagraphChar">
    <w:name w:val="List Paragraph Char"/>
    <w:link w:val="ListParagraph"/>
    <w:uiPriority w:val="34"/>
    <w:rsid w:val="00DF166C"/>
  </w:style>
  <w:style w:type="paragraph" w:styleId="Revision">
    <w:name w:val="Revision"/>
    <w:hidden/>
    <w:uiPriority w:val="99"/>
    <w:semiHidden/>
    <w:rsid w:val="00DF166C"/>
    <w:pPr>
      <w:spacing w:after="0" w:line="240" w:lineRule="auto"/>
    </w:pPr>
    <w:rPr>
      <w:rFonts w:ascii="Arial" w:eastAsia="SimSun" w:hAnsi="Arial" w:cs="Calibri"/>
      <w:sz w:val="24"/>
      <w:szCs w:val="24"/>
    </w:rPr>
  </w:style>
  <w:style w:type="paragraph" w:customStyle="1" w:styleId="FauxChapterHeadingBoldRight">
    <w:name w:val="Faux Chapter Heading + Bold + Right"/>
    <w:basedOn w:val="Normal"/>
    <w:rsid w:val="00DF166C"/>
    <w:pPr>
      <w:pBdr>
        <w:top w:val="thickThinLargeGap" w:sz="24" w:space="1" w:color="auto"/>
        <w:bottom w:val="thinThickLargeGap" w:sz="24" w:space="1" w:color="auto"/>
      </w:pBdr>
      <w:spacing w:after="120"/>
      <w:ind w:left="2880"/>
      <w:jc w:val="right"/>
    </w:pPr>
    <w:rPr>
      <w:rFonts w:eastAsia="SimSun" w:cs="Arial"/>
      <w:b/>
      <w:bCs/>
      <w:smallCaps/>
      <w:sz w:val="60"/>
      <w:szCs w:val="60"/>
    </w:rPr>
  </w:style>
  <w:style w:type="paragraph" w:customStyle="1" w:styleId="AppendixChapter">
    <w:name w:val="Appendix Chapter"/>
    <w:basedOn w:val="FauxChapterHeadingBoldRight"/>
    <w:rsid w:val="00DF166C"/>
    <w:pPr>
      <w:spacing w:before="240" w:after="240"/>
    </w:pPr>
  </w:style>
  <w:style w:type="paragraph" w:styleId="TOC4">
    <w:name w:val="toc 4"/>
    <w:basedOn w:val="Normal"/>
    <w:next w:val="Normal"/>
    <w:autoRedefine/>
    <w:uiPriority w:val="39"/>
    <w:rsid w:val="00DF166C"/>
    <w:pPr>
      <w:tabs>
        <w:tab w:val="right" w:leader="dot" w:pos="9900"/>
      </w:tabs>
      <w:spacing w:after="20"/>
      <w:ind w:left="648"/>
    </w:pPr>
    <w:rPr>
      <w:rFonts w:eastAsia="SimSun" w:cs="Calibri"/>
      <w:bCs/>
      <w:noProof/>
      <w:sz w:val="20"/>
      <w:szCs w:val="22"/>
      <w:lang w:eastAsia="zh-CN"/>
    </w:rPr>
  </w:style>
  <w:style w:type="paragraph" w:styleId="BlockText">
    <w:name w:val="Block Text"/>
    <w:basedOn w:val="Normal"/>
    <w:link w:val="BlockTextChar"/>
    <w:rsid w:val="00DF166C"/>
    <w:pPr>
      <w:spacing w:after="120"/>
      <w:ind w:left="1440" w:right="1440"/>
    </w:pPr>
    <w:rPr>
      <w:rFonts w:eastAsia="SimSun" w:cs="Calibri"/>
      <w:sz w:val="20"/>
      <w:szCs w:val="20"/>
      <w:lang w:eastAsia="zh-CN"/>
    </w:rPr>
  </w:style>
  <w:style w:type="character" w:customStyle="1" w:styleId="BlockTextChar">
    <w:name w:val="Block Text Char"/>
    <w:link w:val="BlockText"/>
    <w:locked/>
    <w:rsid w:val="00DF166C"/>
    <w:rPr>
      <w:rFonts w:ascii="Arial" w:eastAsia="SimSun" w:hAnsi="Arial" w:cs="Calibri"/>
      <w:sz w:val="20"/>
      <w:szCs w:val="20"/>
      <w:lang w:eastAsia="zh-CN"/>
    </w:rPr>
  </w:style>
  <w:style w:type="character" w:styleId="BookTitle">
    <w:name w:val="Book Title"/>
    <w:uiPriority w:val="33"/>
    <w:qFormat/>
    <w:rsid w:val="00DF166C"/>
    <w:rPr>
      <w:rFonts w:ascii="Cambria" w:eastAsia="Malgun Gothic" w:hAnsi="Cambria" w:cs="Times New Roman"/>
      <w:b/>
      <w:bCs/>
      <w:i/>
      <w:iCs/>
      <w:color w:val="auto"/>
    </w:rPr>
  </w:style>
  <w:style w:type="paragraph" w:customStyle="1" w:styleId="Bullet20">
    <w:name w:val="Bullet2"/>
    <w:basedOn w:val="Normal"/>
    <w:rsid w:val="00DF166C"/>
    <w:pPr>
      <w:spacing w:after="120"/>
    </w:pPr>
    <w:rPr>
      <w:rFonts w:cs="Calibri"/>
      <w:sz w:val="22"/>
      <w:szCs w:val="20"/>
    </w:rPr>
  </w:style>
  <w:style w:type="paragraph" w:customStyle="1" w:styleId="Bulleted1">
    <w:name w:val="Bulleted1"/>
    <w:basedOn w:val="Normal"/>
    <w:rsid w:val="00DF166C"/>
    <w:pPr>
      <w:numPr>
        <w:numId w:val="2"/>
      </w:numPr>
      <w:spacing w:after="120"/>
    </w:pPr>
    <w:rPr>
      <w:rFonts w:eastAsia="SimSun" w:cs="Calibri"/>
      <w:sz w:val="22"/>
      <w:szCs w:val="22"/>
      <w:lang w:eastAsia="zh-CN"/>
    </w:rPr>
  </w:style>
  <w:style w:type="paragraph" w:customStyle="1" w:styleId="Bulleted2">
    <w:name w:val="Bulleted2"/>
    <w:basedOn w:val="Bulleted1"/>
    <w:rsid w:val="00DF166C"/>
    <w:pPr>
      <w:numPr>
        <w:ilvl w:val="2"/>
        <w:numId w:val="3"/>
      </w:numPr>
      <w:spacing w:after="60"/>
    </w:pPr>
    <w:rPr>
      <w:rFonts w:cs="Arial"/>
    </w:rPr>
  </w:style>
  <w:style w:type="paragraph" w:customStyle="1" w:styleId="bulletIndent">
    <w:name w:val="bulletIndent"/>
    <w:basedOn w:val="bullet"/>
    <w:link w:val="bulletIndentChar"/>
    <w:rsid w:val="00DF166C"/>
    <w:pPr>
      <w:ind w:left="864" w:hanging="288"/>
    </w:pPr>
    <w:rPr>
      <w:szCs w:val="20"/>
    </w:rPr>
  </w:style>
  <w:style w:type="character" w:customStyle="1" w:styleId="bulletIndentChar">
    <w:name w:val="bulletIndent Char"/>
    <w:link w:val="bulletIndent"/>
    <w:locked/>
    <w:rsid w:val="00DF166C"/>
    <w:rPr>
      <w:rFonts w:ascii="Arial" w:eastAsia="SimSun" w:hAnsi="Arial" w:cs="Calibri"/>
      <w:sz w:val="24"/>
      <w:szCs w:val="20"/>
      <w:lang w:eastAsia="zh-CN"/>
    </w:rPr>
  </w:style>
  <w:style w:type="paragraph" w:customStyle="1" w:styleId="bullets">
    <w:name w:val="bullets"/>
    <w:basedOn w:val="bullet"/>
    <w:next w:val="bullet"/>
    <w:link w:val="bulletsChar"/>
    <w:rsid w:val="00DF166C"/>
    <w:pPr>
      <w:spacing w:after="60"/>
    </w:pPr>
  </w:style>
  <w:style w:type="paragraph" w:customStyle="1" w:styleId="bullets2">
    <w:name w:val="bullets2"/>
    <w:basedOn w:val="Normal"/>
    <w:rsid w:val="00DF166C"/>
    <w:pPr>
      <w:numPr>
        <w:ilvl w:val="1"/>
        <w:numId w:val="4"/>
      </w:numPr>
      <w:spacing w:after="60"/>
    </w:pPr>
    <w:rPr>
      <w:rFonts w:eastAsia="SimSun" w:cs="Calibri"/>
      <w:lang w:eastAsia="zh-CN"/>
    </w:rPr>
  </w:style>
  <w:style w:type="paragraph" w:customStyle="1" w:styleId="bullets3">
    <w:name w:val="bullets3"/>
    <w:basedOn w:val="ListParagraph"/>
    <w:rsid w:val="00DF166C"/>
    <w:pPr>
      <w:numPr>
        <w:numId w:val="41"/>
      </w:numPr>
      <w:spacing w:after="60" w:line="276" w:lineRule="auto"/>
    </w:pPr>
    <w:rPr>
      <w:rFonts w:ascii="Arial" w:eastAsia="SimSun" w:hAnsi="Arial" w:cs="Calibri"/>
      <w:sz w:val="24"/>
      <w:szCs w:val="24"/>
      <w:lang w:eastAsia="ja-JP"/>
    </w:rPr>
  </w:style>
  <w:style w:type="paragraph" w:customStyle="1" w:styleId="bullets-key">
    <w:name w:val="bullets-key"/>
    <w:rsid w:val="00DF166C"/>
    <w:pPr>
      <w:numPr>
        <w:numId w:val="5"/>
      </w:numPr>
      <w:spacing w:after="0" w:line="240" w:lineRule="auto"/>
    </w:pPr>
    <w:rPr>
      <w:rFonts w:ascii="Arial" w:eastAsia="SimSun" w:hAnsi="Arial" w:cs="Arial"/>
      <w:sz w:val="18"/>
      <w:szCs w:val="24"/>
      <w:lang w:eastAsia="zh-CN"/>
    </w:rPr>
  </w:style>
  <w:style w:type="paragraph" w:customStyle="1" w:styleId="bullets-One">
    <w:name w:val="bullets-One"/>
    <w:basedOn w:val="Normal"/>
    <w:rsid w:val="00DF166C"/>
    <w:pPr>
      <w:numPr>
        <w:numId w:val="6"/>
      </w:numPr>
    </w:pPr>
    <w:rPr>
      <w:rFonts w:cs="Arial"/>
    </w:rPr>
  </w:style>
  <w:style w:type="paragraph" w:styleId="Caption">
    <w:name w:val="caption"/>
    <w:basedOn w:val="Normal"/>
    <w:next w:val="Normal"/>
    <w:link w:val="CaptionChar"/>
    <w:qFormat/>
    <w:rsid w:val="00DF166C"/>
    <w:pPr>
      <w:keepNext/>
      <w:spacing w:before="240" w:after="60"/>
      <w:jc w:val="center"/>
    </w:pPr>
    <w:rPr>
      <w:rFonts w:eastAsia="SimSun" w:cs="Arial"/>
      <w:b/>
      <w:color w:val="034D8E"/>
      <w:szCs w:val="20"/>
      <w:lang w:eastAsia="zh-CN"/>
    </w:rPr>
  </w:style>
  <w:style w:type="character" w:customStyle="1" w:styleId="CaptionChar">
    <w:name w:val="Caption Char"/>
    <w:link w:val="Caption"/>
    <w:locked/>
    <w:rsid w:val="00DF166C"/>
    <w:rPr>
      <w:rFonts w:ascii="Arial" w:eastAsia="SimSun" w:hAnsi="Arial" w:cs="Arial"/>
      <w:b/>
      <w:color w:val="034D8E"/>
      <w:sz w:val="24"/>
      <w:szCs w:val="20"/>
      <w:lang w:eastAsia="zh-CN"/>
    </w:rPr>
  </w:style>
  <w:style w:type="paragraph" w:customStyle="1" w:styleId="Captionwide">
    <w:name w:val="Captionwide"/>
    <w:basedOn w:val="Caption"/>
    <w:rsid w:val="00DF166C"/>
    <w:pPr>
      <w:keepNext w:val="0"/>
      <w:tabs>
        <w:tab w:val="num" w:pos="360"/>
      </w:tabs>
      <w:spacing w:before="60" w:after="240"/>
    </w:pPr>
  </w:style>
  <w:style w:type="paragraph" w:customStyle="1" w:styleId="CaptionFirst">
    <w:name w:val="CaptionFirst"/>
    <w:basedOn w:val="Captionwide"/>
    <w:rsid w:val="00DF166C"/>
  </w:style>
  <w:style w:type="paragraph" w:customStyle="1" w:styleId="Captionwide2">
    <w:name w:val="Captionwide2"/>
    <w:basedOn w:val="Captionwide"/>
    <w:rsid w:val="00DF166C"/>
    <w:rPr>
      <w:rFonts w:ascii="Calibri" w:hAnsi="Calibri" w:cs="Calibri"/>
      <w:szCs w:val="22"/>
    </w:rPr>
  </w:style>
  <w:style w:type="paragraph" w:customStyle="1" w:styleId="ChapterHeading1">
    <w:name w:val="Chapter Heading 1"/>
    <w:basedOn w:val="Heading1"/>
    <w:next w:val="Normal"/>
    <w:rsid w:val="00DF166C"/>
    <w:pPr>
      <w:keepNext w:val="0"/>
      <w:keepLines w:val="0"/>
      <w:pBdr>
        <w:top w:val="double" w:sz="4" w:space="1" w:color="auto"/>
      </w:pBdr>
      <w:spacing w:before="0" w:after="240"/>
      <w:jc w:val="center"/>
    </w:pPr>
    <w:rPr>
      <w:rFonts w:ascii="Century" w:eastAsia="SimSun" w:hAnsi="Century" w:cs="Arial"/>
      <w:b/>
      <w:color w:val="FFFFFF"/>
      <w:sz w:val="44"/>
      <w:szCs w:val="44"/>
    </w:rPr>
  </w:style>
  <w:style w:type="paragraph" w:customStyle="1" w:styleId="Checkbullets">
    <w:name w:val="Check bullets"/>
    <w:basedOn w:val="Normal"/>
    <w:rsid w:val="00DF166C"/>
    <w:pPr>
      <w:numPr>
        <w:numId w:val="7"/>
      </w:numPr>
      <w:spacing w:after="120"/>
    </w:pPr>
    <w:rPr>
      <w:rFonts w:eastAsia="SimSun" w:cs="Arial"/>
      <w:sz w:val="22"/>
      <w:szCs w:val="22"/>
      <w:lang w:eastAsia="zh-CN"/>
    </w:rPr>
  </w:style>
  <w:style w:type="paragraph" w:customStyle="1" w:styleId="checkbox">
    <w:name w:val="checkbox"/>
    <w:basedOn w:val="Normal"/>
    <w:link w:val="checkboxChar"/>
    <w:autoRedefine/>
    <w:uiPriority w:val="99"/>
    <w:rsid w:val="00DF166C"/>
    <w:pPr>
      <w:numPr>
        <w:numId w:val="8"/>
      </w:numPr>
      <w:spacing w:after="120"/>
    </w:pPr>
    <w:rPr>
      <w:rFonts w:eastAsia="SimSun" w:cs="Calibri"/>
      <w:sz w:val="22"/>
      <w:szCs w:val="22"/>
      <w:lang w:eastAsia="zh-CN"/>
    </w:rPr>
  </w:style>
  <w:style w:type="character" w:customStyle="1" w:styleId="checkboxChar">
    <w:name w:val="checkbox Char"/>
    <w:link w:val="checkbox"/>
    <w:uiPriority w:val="99"/>
    <w:rsid w:val="00DF166C"/>
    <w:rPr>
      <w:rFonts w:ascii="Arial" w:eastAsia="SimSun" w:hAnsi="Arial" w:cs="Calibri"/>
      <w:lang w:eastAsia="zh-CN"/>
    </w:rPr>
  </w:style>
  <w:style w:type="paragraph" w:customStyle="1" w:styleId="Checkboxes">
    <w:name w:val="Checkboxes"/>
    <w:basedOn w:val="Normal"/>
    <w:rsid w:val="00DF166C"/>
    <w:pPr>
      <w:numPr>
        <w:numId w:val="9"/>
      </w:numPr>
      <w:spacing w:after="120"/>
    </w:pPr>
    <w:rPr>
      <w:rFonts w:eastAsia="SimSun" w:cs="Arial"/>
    </w:rPr>
  </w:style>
  <w:style w:type="paragraph" w:customStyle="1" w:styleId="checklist">
    <w:name w:val="checklist"/>
    <w:basedOn w:val="Normal"/>
    <w:rsid w:val="00DF166C"/>
    <w:pPr>
      <w:tabs>
        <w:tab w:val="num" w:pos="720"/>
      </w:tabs>
      <w:spacing w:after="120"/>
      <w:ind w:left="720" w:hanging="360"/>
    </w:pPr>
    <w:rPr>
      <w:rFonts w:eastAsia="SimSun" w:cs="Arial"/>
    </w:rPr>
  </w:style>
  <w:style w:type="paragraph" w:styleId="Closing">
    <w:name w:val="Closing"/>
    <w:basedOn w:val="Normal"/>
    <w:link w:val="ClosingChar"/>
    <w:semiHidden/>
    <w:rsid w:val="00DF166C"/>
    <w:pPr>
      <w:spacing w:after="120"/>
      <w:ind w:left="4320"/>
    </w:pPr>
    <w:rPr>
      <w:rFonts w:eastAsia="SimSun" w:cs="Calibri"/>
      <w:sz w:val="20"/>
      <w:szCs w:val="20"/>
      <w:lang w:eastAsia="zh-CN"/>
    </w:rPr>
  </w:style>
  <w:style w:type="character" w:customStyle="1" w:styleId="ClosingChar">
    <w:name w:val="Closing Char"/>
    <w:basedOn w:val="DefaultParagraphFont"/>
    <w:link w:val="Closing"/>
    <w:semiHidden/>
    <w:rsid w:val="00DF166C"/>
    <w:rPr>
      <w:rFonts w:ascii="Arial" w:eastAsia="SimSun" w:hAnsi="Arial" w:cs="Calibri"/>
      <w:sz w:val="20"/>
      <w:szCs w:val="20"/>
      <w:lang w:eastAsia="zh-CN"/>
    </w:rPr>
  </w:style>
  <w:style w:type="paragraph" w:customStyle="1" w:styleId="CommandLineParameters">
    <w:name w:val="Command Line Parameters"/>
    <w:basedOn w:val="Normal"/>
    <w:qFormat/>
    <w:rsid w:val="00DF166C"/>
    <w:pPr>
      <w:spacing w:after="120"/>
      <w:ind w:left="1800" w:hanging="1440"/>
    </w:pPr>
    <w:rPr>
      <w:rFonts w:eastAsia="SimSun" w:cs="Arial"/>
    </w:rPr>
  </w:style>
  <w:style w:type="paragraph" w:customStyle="1" w:styleId="ContentsTables">
    <w:name w:val="ContentsTables"/>
    <w:basedOn w:val="Normal"/>
    <w:rsid w:val="00DF166C"/>
    <w:pPr>
      <w:keepNext/>
      <w:widowControl w:val="0"/>
      <w:pBdr>
        <w:bottom w:val="double" w:sz="4" w:space="1" w:color="auto"/>
      </w:pBdr>
      <w:spacing w:before="480" w:after="180"/>
      <w:ind w:left="720" w:hanging="720"/>
    </w:pPr>
    <w:rPr>
      <w:rFonts w:eastAsia="SimSun" w:cs="Arial"/>
      <w:b/>
      <w:bCs/>
      <w:noProof/>
      <w:color w:val="000000"/>
      <w:kern w:val="32"/>
      <w:sz w:val="44"/>
      <w:szCs w:val="32"/>
      <w:lang w:eastAsia="zh-CN"/>
    </w:rPr>
  </w:style>
  <w:style w:type="paragraph" w:customStyle="1" w:styleId="Copyright">
    <w:name w:val="Copyright"/>
    <w:basedOn w:val="Normal"/>
    <w:rsid w:val="00DF166C"/>
    <w:pPr>
      <w:spacing w:after="120"/>
    </w:pPr>
    <w:rPr>
      <w:rFonts w:ascii="Bookman Old Style" w:eastAsia="SimSun" w:hAnsi="Bookman Old Style" w:cs="Calibri"/>
      <w:sz w:val="22"/>
      <w:szCs w:val="22"/>
      <w:lang w:eastAsia="zh-CN"/>
    </w:rPr>
  </w:style>
  <w:style w:type="character" w:customStyle="1" w:styleId="CrossReference">
    <w:name w:val="Cross Reference"/>
    <w:uiPriority w:val="1"/>
    <w:qFormat/>
    <w:rsid w:val="00DF166C"/>
    <w:rPr>
      <w:color w:val="0000FF"/>
      <w:u w:val="single"/>
    </w:rPr>
  </w:style>
  <w:style w:type="paragraph" w:styleId="Date">
    <w:name w:val="Date"/>
    <w:basedOn w:val="Normal"/>
    <w:next w:val="Normal"/>
    <w:link w:val="DateChar"/>
    <w:rsid w:val="00DF166C"/>
    <w:pPr>
      <w:spacing w:after="120"/>
    </w:pPr>
    <w:rPr>
      <w:rFonts w:eastAsia="SimSun" w:cs="Calibri"/>
      <w:sz w:val="20"/>
      <w:szCs w:val="20"/>
      <w:lang w:eastAsia="zh-CN"/>
    </w:rPr>
  </w:style>
  <w:style w:type="character" w:customStyle="1" w:styleId="DateChar">
    <w:name w:val="Date Char"/>
    <w:basedOn w:val="DefaultParagraphFont"/>
    <w:link w:val="Date"/>
    <w:rsid w:val="00DF166C"/>
    <w:rPr>
      <w:rFonts w:ascii="Arial" w:eastAsia="SimSun" w:hAnsi="Arial" w:cs="Calibri"/>
      <w:sz w:val="20"/>
      <w:szCs w:val="20"/>
      <w:lang w:eastAsia="zh-CN"/>
    </w:rPr>
  </w:style>
  <w:style w:type="paragraph" w:customStyle="1" w:styleId="definition">
    <w:name w:val="definition"/>
    <w:basedOn w:val="Normal"/>
    <w:link w:val="definitionChar"/>
    <w:rsid w:val="00DF166C"/>
    <w:pPr>
      <w:tabs>
        <w:tab w:val="num" w:pos="720"/>
      </w:tabs>
      <w:spacing w:after="120"/>
      <w:ind w:left="720" w:hanging="360"/>
    </w:pPr>
    <w:rPr>
      <w:rFonts w:eastAsia="SimSun" w:cs="Calibri"/>
      <w:sz w:val="22"/>
      <w:szCs w:val="22"/>
      <w:lang w:eastAsia="zh-CN"/>
    </w:rPr>
  </w:style>
  <w:style w:type="character" w:customStyle="1" w:styleId="definitionChar">
    <w:name w:val="definition Char"/>
    <w:link w:val="definition"/>
    <w:locked/>
    <w:rsid w:val="00DF166C"/>
    <w:rPr>
      <w:rFonts w:ascii="Arial" w:eastAsia="SimSun" w:hAnsi="Arial" w:cs="Calibri"/>
      <w:lang w:eastAsia="zh-CN"/>
    </w:rPr>
  </w:style>
  <w:style w:type="paragraph" w:customStyle="1" w:styleId="DocumentLabel">
    <w:name w:val="Document Label"/>
    <w:basedOn w:val="Normal"/>
    <w:rsid w:val="00DF166C"/>
    <w:pPr>
      <w:keepNext/>
      <w:keepLines/>
      <w:spacing w:before="400" w:after="120" w:line="240" w:lineRule="atLeast"/>
      <w:ind w:firstLine="360"/>
    </w:pPr>
    <w:rPr>
      <w:rFonts w:ascii="Arial Black" w:hAnsi="Arial Black" w:cs="Calibri"/>
      <w:spacing w:val="-100"/>
      <w:kern w:val="28"/>
      <w:sz w:val="108"/>
      <w:szCs w:val="20"/>
      <w:lang w:bidi="en-US"/>
    </w:rPr>
  </w:style>
  <w:style w:type="paragraph" w:styleId="DocumentMap">
    <w:name w:val="Document Map"/>
    <w:basedOn w:val="Normal"/>
    <w:link w:val="DocumentMapChar"/>
    <w:semiHidden/>
    <w:rsid w:val="00DF166C"/>
    <w:pPr>
      <w:shd w:val="clear" w:color="auto" w:fill="000080"/>
      <w:spacing w:after="120"/>
    </w:pPr>
    <w:rPr>
      <w:rFonts w:ascii="Tahoma" w:eastAsia="SimSun" w:hAnsi="Tahoma" w:cs="Calibri"/>
      <w:sz w:val="20"/>
      <w:szCs w:val="20"/>
      <w:lang w:eastAsia="zh-CN"/>
    </w:rPr>
  </w:style>
  <w:style w:type="character" w:customStyle="1" w:styleId="DocumentMapChar">
    <w:name w:val="Document Map Char"/>
    <w:basedOn w:val="DefaultParagraphFont"/>
    <w:link w:val="DocumentMap"/>
    <w:semiHidden/>
    <w:rsid w:val="00DF166C"/>
    <w:rPr>
      <w:rFonts w:ascii="Tahoma" w:eastAsia="SimSun" w:hAnsi="Tahoma" w:cs="Calibri"/>
      <w:sz w:val="20"/>
      <w:szCs w:val="20"/>
      <w:shd w:val="clear" w:color="auto" w:fill="000080"/>
      <w:lang w:eastAsia="zh-CN"/>
    </w:rPr>
  </w:style>
  <w:style w:type="paragraph" w:customStyle="1" w:styleId="DocumentTitle">
    <w:name w:val="DocumentTitle"/>
    <w:basedOn w:val="Normal"/>
    <w:autoRedefine/>
    <w:rsid w:val="00DF166C"/>
    <w:pPr>
      <w:keepNext/>
      <w:widowControl w:val="0"/>
      <w:pBdr>
        <w:bottom w:val="double" w:sz="4" w:space="1" w:color="auto"/>
      </w:pBdr>
      <w:spacing w:before="480" w:after="180"/>
      <w:ind w:left="720" w:hanging="720"/>
    </w:pPr>
    <w:rPr>
      <w:rFonts w:eastAsia="SimSun" w:cs="Calibri"/>
      <w:b/>
      <w:bCs/>
      <w:noProof/>
      <w:color w:val="000000"/>
      <w:sz w:val="40"/>
      <w:szCs w:val="22"/>
      <w:lang w:eastAsia="zh-CN"/>
    </w:rPr>
  </w:style>
  <w:style w:type="paragraph" w:customStyle="1" w:styleId="draft">
    <w:name w:val="draft"/>
    <w:basedOn w:val="Header"/>
    <w:rsid w:val="00DF166C"/>
    <w:pPr>
      <w:pBdr>
        <w:bottom w:val="single" w:sz="4" w:space="1" w:color="auto"/>
      </w:pBdr>
      <w:tabs>
        <w:tab w:val="clear" w:pos="4680"/>
        <w:tab w:val="right" w:pos="9900"/>
      </w:tabs>
      <w:spacing w:after="240"/>
    </w:pPr>
    <w:rPr>
      <w:rFonts w:ascii="Arial Black" w:eastAsia="SimSun" w:hAnsi="Arial Black" w:cs="Arial"/>
      <w:noProof/>
      <w:sz w:val="16"/>
      <w:szCs w:val="20"/>
      <w:lang w:eastAsia="zh-CN"/>
    </w:rPr>
  </w:style>
  <w:style w:type="paragraph" w:styleId="E-mailSignature">
    <w:name w:val="E-mail Signature"/>
    <w:basedOn w:val="Normal"/>
    <w:link w:val="E-mailSignatureChar"/>
    <w:semiHidden/>
    <w:rsid w:val="00DF166C"/>
    <w:pPr>
      <w:spacing w:after="120"/>
    </w:pPr>
    <w:rPr>
      <w:rFonts w:eastAsia="SimSun" w:cs="Calibri"/>
      <w:sz w:val="20"/>
      <w:szCs w:val="20"/>
      <w:lang w:eastAsia="zh-CN"/>
    </w:rPr>
  </w:style>
  <w:style w:type="character" w:customStyle="1" w:styleId="E-mailSignatureChar">
    <w:name w:val="E-mail Signature Char"/>
    <w:basedOn w:val="DefaultParagraphFont"/>
    <w:link w:val="E-mailSignature"/>
    <w:semiHidden/>
    <w:rsid w:val="00DF166C"/>
    <w:rPr>
      <w:rFonts w:ascii="Arial" w:eastAsia="SimSun" w:hAnsi="Arial" w:cs="Calibri"/>
      <w:sz w:val="20"/>
      <w:szCs w:val="20"/>
      <w:lang w:eastAsia="zh-CN"/>
    </w:rPr>
  </w:style>
  <w:style w:type="character" w:styleId="Emphasis">
    <w:name w:val="Emphasis"/>
    <w:qFormat/>
    <w:rsid w:val="00DF166C"/>
    <w:rPr>
      <w:i/>
      <w:iCs/>
    </w:rPr>
  </w:style>
  <w:style w:type="character" w:styleId="EndnoteReference">
    <w:name w:val="endnote reference"/>
    <w:uiPriority w:val="99"/>
    <w:semiHidden/>
    <w:unhideWhenUsed/>
    <w:rsid w:val="00DF166C"/>
    <w:rPr>
      <w:vertAlign w:val="superscript"/>
    </w:rPr>
  </w:style>
  <w:style w:type="paragraph" w:styleId="EndnoteText">
    <w:name w:val="endnote text"/>
    <w:basedOn w:val="Normal"/>
    <w:link w:val="EndnoteTextChar"/>
    <w:semiHidden/>
    <w:rsid w:val="00DF166C"/>
    <w:pPr>
      <w:spacing w:after="120"/>
    </w:pPr>
    <w:rPr>
      <w:rFonts w:eastAsia="SimSun" w:cs="Calibri"/>
      <w:sz w:val="20"/>
      <w:szCs w:val="20"/>
      <w:lang w:eastAsia="zh-CN"/>
    </w:rPr>
  </w:style>
  <w:style w:type="character" w:customStyle="1" w:styleId="EndnoteTextChar">
    <w:name w:val="Endnote Text Char"/>
    <w:basedOn w:val="DefaultParagraphFont"/>
    <w:link w:val="EndnoteText"/>
    <w:semiHidden/>
    <w:rsid w:val="00DF166C"/>
    <w:rPr>
      <w:rFonts w:ascii="Arial" w:eastAsia="SimSun" w:hAnsi="Arial" w:cs="Calibri"/>
      <w:sz w:val="20"/>
      <w:szCs w:val="20"/>
      <w:lang w:eastAsia="zh-CN"/>
    </w:rPr>
  </w:style>
  <w:style w:type="paragraph" w:styleId="EnvelopeReturn">
    <w:name w:val="envelope return"/>
    <w:basedOn w:val="Normal"/>
    <w:semiHidden/>
    <w:rsid w:val="00DF166C"/>
    <w:pPr>
      <w:spacing w:after="120"/>
    </w:pPr>
    <w:rPr>
      <w:rFonts w:eastAsia="SimSun" w:cs="Arial"/>
      <w:sz w:val="20"/>
      <w:szCs w:val="20"/>
      <w:lang w:eastAsia="zh-CN"/>
    </w:rPr>
  </w:style>
  <w:style w:type="paragraph" w:customStyle="1" w:styleId="Example">
    <w:name w:val="Example"/>
    <w:basedOn w:val="Normal"/>
    <w:rsid w:val="00DF166C"/>
    <w:pPr>
      <w:spacing w:after="120"/>
      <w:ind w:left="1440"/>
    </w:pPr>
    <w:rPr>
      <w:rFonts w:eastAsia="SimSun" w:cs="Calibri"/>
      <w:sz w:val="20"/>
      <w:szCs w:val="22"/>
      <w:lang w:eastAsia="zh-CN"/>
    </w:rPr>
  </w:style>
  <w:style w:type="paragraph" w:customStyle="1" w:styleId="fakeH2">
    <w:name w:val="fakeH2"/>
    <w:basedOn w:val="Normal"/>
    <w:rsid w:val="00DF166C"/>
    <w:pPr>
      <w:spacing w:before="120" w:after="120"/>
    </w:pPr>
    <w:rPr>
      <w:rFonts w:cs="Arial"/>
      <w:b/>
      <w:sz w:val="28"/>
      <w:szCs w:val="28"/>
    </w:rPr>
  </w:style>
  <w:style w:type="paragraph" w:customStyle="1" w:styleId="fakeH3">
    <w:name w:val="fakeH3"/>
    <w:basedOn w:val="Normal"/>
    <w:rsid w:val="00DF166C"/>
    <w:pPr>
      <w:spacing w:before="120" w:after="120"/>
    </w:pPr>
    <w:rPr>
      <w:rFonts w:cs="Arial"/>
      <w:b/>
      <w:i/>
    </w:rPr>
  </w:style>
  <w:style w:type="paragraph" w:customStyle="1" w:styleId="FauxChapterHeading">
    <w:name w:val="Faux Chapter Heading"/>
    <w:basedOn w:val="Normal"/>
    <w:rsid w:val="00DF166C"/>
    <w:pPr>
      <w:pageBreakBefore/>
      <w:pBdr>
        <w:top w:val="thinThickLargeGap" w:sz="24" w:space="1" w:color="auto"/>
        <w:bottom w:val="thickThinLargeGap" w:sz="24" w:space="1" w:color="auto"/>
      </w:pBdr>
      <w:spacing w:before="3000" w:after="40"/>
      <w:ind w:left="1440"/>
      <w:jc w:val="right"/>
    </w:pPr>
    <w:rPr>
      <w:rFonts w:eastAsia="SimSun" w:cs="Calibri"/>
      <w:b/>
      <w:bCs/>
      <w:sz w:val="58"/>
      <w:szCs w:val="72"/>
    </w:rPr>
  </w:style>
  <w:style w:type="paragraph" w:customStyle="1" w:styleId="FauxCaption">
    <w:name w:val="FauxCaption"/>
    <w:basedOn w:val="Caption"/>
    <w:link w:val="FauxCaptionChar"/>
    <w:rsid w:val="00DF166C"/>
  </w:style>
  <w:style w:type="character" w:customStyle="1" w:styleId="FauxCaptionChar">
    <w:name w:val="FauxCaption Char"/>
    <w:link w:val="FauxCaption"/>
    <w:rsid w:val="00DF166C"/>
    <w:rPr>
      <w:rFonts w:ascii="Arial" w:eastAsia="SimSun" w:hAnsi="Arial" w:cs="Arial"/>
      <w:b/>
      <w:color w:val="034D8E"/>
      <w:sz w:val="24"/>
      <w:szCs w:val="20"/>
      <w:lang w:eastAsia="zh-CN"/>
    </w:rPr>
  </w:style>
  <w:style w:type="paragraph" w:customStyle="1" w:styleId="FauxHeading3">
    <w:name w:val="FauxHeading3"/>
    <w:basedOn w:val="Normal"/>
    <w:rsid w:val="00DF166C"/>
    <w:pPr>
      <w:spacing w:after="120"/>
    </w:pPr>
    <w:rPr>
      <w:rFonts w:eastAsia="SimSun" w:cs="Arial"/>
      <w:i/>
    </w:rPr>
  </w:style>
  <w:style w:type="character" w:customStyle="1" w:styleId="TableTextChar">
    <w:name w:val="TableText Char"/>
    <w:basedOn w:val="DefaultParagraphFont"/>
    <w:link w:val="TableText"/>
    <w:rsid w:val="00DF166C"/>
    <w:rPr>
      <w:rFonts w:ascii="Arial" w:eastAsia="SimSun" w:hAnsi="Arial" w:cs="Calibri"/>
      <w:sz w:val="24"/>
      <w:szCs w:val="20"/>
    </w:rPr>
  </w:style>
  <w:style w:type="paragraph" w:customStyle="1" w:styleId="fielddesc">
    <w:name w:val="fielddesc"/>
    <w:basedOn w:val="TableText"/>
    <w:rsid w:val="00DF166C"/>
    <w:pPr>
      <w:framePr w:hSpace="187" w:vSpace="187" w:wrap="notBeside" w:vAnchor="page" w:hAnchor="page" w:x="2420" w:y="2435"/>
      <w:spacing w:after="0"/>
    </w:pPr>
  </w:style>
  <w:style w:type="character" w:customStyle="1" w:styleId="fieldrequired">
    <w:name w:val="fieldrequired"/>
    <w:rsid w:val="00DF166C"/>
  </w:style>
  <w:style w:type="paragraph" w:customStyle="1" w:styleId="FigureTitle">
    <w:name w:val="Figure Title"/>
    <w:basedOn w:val="Normal"/>
    <w:rsid w:val="00DF166C"/>
    <w:pPr>
      <w:keepNext/>
      <w:widowControl w:val="0"/>
      <w:tabs>
        <w:tab w:val="num" w:pos="1800"/>
      </w:tabs>
      <w:spacing w:after="120"/>
      <w:ind w:left="1800" w:hanging="360"/>
    </w:pPr>
    <w:rPr>
      <w:rFonts w:eastAsia="SimSun" w:cs="Calibri"/>
      <w:bCs/>
      <w:i/>
      <w:sz w:val="20"/>
      <w:szCs w:val="22"/>
      <w:lang w:eastAsia="zh-CN"/>
    </w:rPr>
  </w:style>
  <w:style w:type="paragraph" w:customStyle="1" w:styleId="FigureCaption">
    <w:name w:val="FigureCaption"/>
    <w:basedOn w:val="Caption"/>
    <w:rsid w:val="00DF166C"/>
  </w:style>
  <w:style w:type="paragraph" w:customStyle="1" w:styleId="font5">
    <w:name w:val="font5"/>
    <w:basedOn w:val="Normal"/>
    <w:rsid w:val="00DF166C"/>
    <w:pPr>
      <w:spacing w:before="100" w:beforeAutospacing="1" w:after="100" w:afterAutospacing="1"/>
    </w:pPr>
    <w:rPr>
      <w:rFonts w:ascii="Calibri" w:hAnsi="Calibri" w:cs="Calibri"/>
      <w:b/>
      <w:bCs/>
      <w:color w:val="000000"/>
      <w:sz w:val="22"/>
      <w:szCs w:val="22"/>
    </w:rPr>
  </w:style>
  <w:style w:type="paragraph" w:customStyle="1" w:styleId="font6">
    <w:name w:val="font6"/>
    <w:basedOn w:val="Normal"/>
    <w:rsid w:val="00DF166C"/>
    <w:pPr>
      <w:spacing w:before="100" w:beforeAutospacing="1" w:after="100" w:afterAutospacing="1"/>
    </w:pPr>
    <w:rPr>
      <w:rFonts w:cs="Calibri"/>
      <w:b/>
      <w:bCs/>
      <w:color w:val="000000"/>
      <w:sz w:val="20"/>
      <w:szCs w:val="20"/>
    </w:rPr>
  </w:style>
  <w:style w:type="paragraph" w:customStyle="1" w:styleId="FooterFirstPage">
    <w:name w:val="Footer First Page"/>
    <w:basedOn w:val="Normal"/>
    <w:qFormat/>
    <w:rsid w:val="00DF166C"/>
    <w:pPr>
      <w:spacing w:after="120"/>
    </w:pPr>
    <w:rPr>
      <w:rFonts w:eastAsia="SimSun" w:cs="Arial"/>
      <w:b/>
      <w:color w:val="FFFFFF"/>
      <w:sz w:val="20"/>
    </w:rPr>
  </w:style>
  <w:style w:type="paragraph" w:customStyle="1" w:styleId="Numbered">
    <w:name w:val="Numbered"/>
    <w:basedOn w:val="BodyText"/>
    <w:link w:val="NumberedChar"/>
    <w:rsid w:val="00DF166C"/>
    <w:pPr>
      <w:numPr>
        <w:numId w:val="50"/>
      </w:numPr>
    </w:pPr>
    <w:rPr>
      <w:szCs w:val="22"/>
      <w:lang w:eastAsia="zh-CN"/>
    </w:rPr>
  </w:style>
  <w:style w:type="character" w:customStyle="1" w:styleId="NumberedChar">
    <w:name w:val="Numbered Char"/>
    <w:link w:val="Numbered"/>
    <w:rsid w:val="00DF166C"/>
    <w:rPr>
      <w:rFonts w:ascii="Arial" w:eastAsia="SimSun" w:hAnsi="Arial" w:cs="Calibri"/>
      <w:sz w:val="24"/>
      <w:lang w:eastAsia="zh-CN"/>
    </w:rPr>
  </w:style>
  <w:style w:type="paragraph" w:customStyle="1" w:styleId="Graphic">
    <w:name w:val="Graphic"/>
    <w:basedOn w:val="Numbered"/>
    <w:rsid w:val="00DF166C"/>
    <w:pPr>
      <w:numPr>
        <w:numId w:val="0"/>
      </w:numPr>
      <w:spacing w:before="120"/>
      <w:ind w:left="360" w:hanging="360"/>
      <w:jc w:val="center"/>
    </w:pPr>
    <w:rPr>
      <w:noProof/>
    </w:rPr>
  </w:style>
  <w:style w:type="table" w:customStyle="1" w:styleId="GridTable1Light-Accent11">
    <w:name w:val="Grid Table 1 Light - Accent 11"/>
    <w:basedOn w:val="TableNormal"/>
    <w:uiPriority w:val="46"/>
    <w:rsid w:val="00DF166C"/>
    <w:pPr>
      <w:spacing w:after="0" w:line="240" w:lineRule="auto"/>
    </w:pPr>
    <w:rPr>
      <w:rFonts w:ascii="Cambria" w:eastAsia="Calibri" w:hAnsi="Cambria"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F166C"/>
    <w:pPr>
      <w:spacing w:after="0" w:line="240" w:lineRule="auto"/>
    </w:pPr>
    <w:rPr>
      <w:rFonts w:ascii="Cambria" w:eastAsia="Calibri" w:hAnsi="Cambria" w:cs="Times New Roman"/>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F166C"/>
    <w:pPr>
      <w:spacing w:after="0" w:line="240" w:lineRule="auto"/>
    </w:pPr>
    <w:rPr>
      <w:rFonts w:ascii="Cambria" w:eastAsia="Calibri" w:hAnsi="Cambria" w:cs="Times New Roman"/>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F166C"/>
    <w:pPr>
      <w:spacing w:after="0" w:line="240" w:lineRule="auto"/>
    </w:pPr>
    <w:rPr>
      <w:rFonts w:ascii="Cambria" w:eastAsia="Calibri" w:hAnsi="Cambria" w:cs="Times New Roman"/>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F166C"/>
    <w:pPr>
      <w:spacing w:after="0" w:line="240" w:lineRule="auto"/>
    </w:pPr>
    <w:rPr>
      <w:rFonts w:ascii="Cambria" w:eastAsia="Calibri" w:hAnsi="Cambria"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F166C"/>
    <w:pPr>
      <w:spacing w:after="0" w:line="240" w:lineRule="auto"/>
    </w:pPr>
    <w:rPr>
      <w:rFonts w:ascii="Cambria" w:eastAsia="Calibri" w:hAnsi="Cambria"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DF166C"/>
    <w:pPr>
      <w:spacing w:after="0" w:line="240" w:lineRule="auto"/>
    </w:pPr>
    <w:rPr>
      <w:rFonts w:ascii="Cambria" w:eastAsia="Calibri" w:hAnsi="Cambria"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31">
    <w:name w:val="Grid Table 2 - Accent 31"/>
    <w:basedOn w:val="TableNormal"/>
    <w:uiPriority w:val="47"/>
    <w:rsid w:val="00DF166C"/>
    <w:pPr>
      <w:spacing w:after="0" w:line="240" w:lineRule="auto"/>
    </w:pPr>
    <w:rPr>
      <w:rFonts w:ascii="Cambria" w:eastAsia="Calibri" w:hAnsi="Cambria"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51">
    <w:name w:val="Grid Table 2 - Accent 51"/>
    <w:basedOn w:val="TableNormal"/>
    <w:uiPriority w:val="47"/>
    <w:rsid w:val="00DF166C"/>
    <w:pPr>
      <w:spacing w:after="0" w:line="240" w:lineRule="auto"/>
    </w:pPr>
    <w:rPr>
      <w:rFonts w:ascii="Cambria" w:eastAsia="Calibri" w:hAnsi="Cambria"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1">
    <w:name w:val="Grid Table 21"/>
    <w:basedOn w:val="TableNormal"/>
    <w:uiPriority w:val="47"/>
    <w:rsid w:val="00DF166C"/>
    <w:pPr>
      <w:spacing w:after="0" w:line="240" w:lineRule="auto"/>
    </w:pPr>
    <w:rPr>
      <w:rFonts w:ascii="Cambria" w:eastAsia="Calibri" w:hAnsi="Cambria"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Accent11">
    <w:name w:val="Grid Table 3 - Accent 11"/>
    <w:basedOn w:val="TableNormal"/>
    <w:uiPriority w:val="48"/>
    <w:rsid w:val="00DF166C"/>
    <w:pPr>
      <w:spacing w:after="0" w:line="240" w:lineRule="auto"/>
    </w:pPr>
    <w:rPr>
      <w:rFonts w:ascii="Cambria" w:eastAsia="Calibri" w:hAnsi="Cambria"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uiPriority w:val="48"/>
    <w:rsid w:val="00DF166C"/>
    <w:pPr>
      <w:spacing w:after="0" w:line="240" w:lineRule="auto"/>
    </w:pPr>
    <w:rPr>
      <w:rFonts w:ascii="Cambria" w:eastAsia="Calibri" w:hAnsi="Cambria" w:cs="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uiPriority w:val="48"/>
    <w:rsid w:val="00DF166C"/>
    <w:pPr>
      <w:spacing w:after="0" w:line="240" w:lineRule="auto"/>
    </w:pPr>
    <w:rPr>
      <w:rFonts w:ascii="Cambria" w:eastAsia="Calibri" w:hAnsi="Cambria"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uiPriority w:val="48"/>
    <w:rsid w:val="00DF166C"/>
    <w:pPr>
      <w:spacing w:after="0" w:line="240" w:lineRule="auto"/>
    </w:pPr>
    <w:rPr>
      <w:rFonts w:ascii="Cambria" w:eastAsia="Calibri" w:hAnsi="Cambria" w:cs="Times New Roma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uiPriority w:val="48"/>
    <w:rsid w:val="00DF166C"/>
    <w:pPr>
      <w:spacing w:after="0" w:line="240" w:lineRule="auto"/>
    </w:pPr>
    <w:rPr>
      <w:rFonts w:ascii="Cambria" w:eastAsia="Calibri" w:hAnsi="Cambria"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1">
    <w:name w:val="Grid Table 31"/>
    <w:basedOn w:val="TableNormal"/>
    <w:uiPriority w:val="48"/>
    <w:rsid w:val="00DF166C"/>
    <w:pPr>
      <w:spacing w:after="0" w:line="240" w:lineRule="auto"/>
    </w:pPr>
    <w:rPr>
      <w:rFonts w:ascii="Cambria" w:eastAsia="Calibri" w:hAnsi="Cambria"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11">
    <w:name w:val="Grid Table 4 - Accent 11"/>
    <w:basedOn w:val="TableNormal"/>
    <w:uiPriority w:val="49"/>
    <w:rsid w:val="00DF166C"/>
    <w:pPr>
      <w:spacing w:after="0" w:line="240" w:lineRule="auto"/>
    </w:pPr>
    <w:rPr>
      <w:rFonts w:ascii="Cambria" w:eastAsia="Calibri" w:hAnsi="Cambria"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31">
    <w:name w:val="Grid Table 4 - Accent 31"/>
    <w:basedOn w:val="TableNormal"/>
    <w:uiPriority w:val="49"/>
    <w:rsid w:val="00DF166C"/>
    <w:pPr>
      <w:spacing w:after="0" w:line="240" w:lineRule="auto"/>
    </w:pPr>
    <w:rPr>
      <w:rFonts w:ascii="Cambria" w:eastAsia="Calibri" w:hAnsi="Cambria"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51">
    <w:name w:val="Grid Table 4 - Accent 51"/>
    <w:basedOn w:val="TableNormal"/>
    <w:uiPriority w:val="49"/>
    <w:rsid w:val="00DF166C"/>
    <w:pPr>
      <w:spacing w:after="0" w:line="240" w:lineRule="auto"/>
    </w:pPr>
    <w:rPr>
      <w:rFonts w:ascii="Cambria" w:eastAsia="Calibri" w:hAnsi="Cambria"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1">
    <w:name w:val="Grid Table 41"/>
    <w:basedOn w:val="TableNormal"/>
    <w:uiPriority w:val="49"/>
    <w:rsid w:val="00DF166C"/>
    <w:pPr>
      <w:spacing w:after="0" w:line="240" w:lineRule="auto"/>
    </w:pPr>
    <w:rPr>
      <w:rFonts w:ascii="Cambria" w:eastAsia="Calibri" w:hAnsi="Cambria"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HeaderTitlePage">
    <w:name w:val="Header Title Page"/>
    <w:basedOn w:val="Header"/>
    <w:qFormat/>
    <w:rsid w:val="00DF166C"/>
    <w:pPr>
      <w:tabs>
        <w:tab w:val="clear" w:pos="4680"/>
        <w:tab w:val="clear" w:pos="9360"/>
        <w:tab w:val="right" w:pos="9900"/>
      </w:tabs>
      <w:spacing w:after="120"/>
    </w:pPr>
    <w:rPr>
      <w:rFonts w:ascii="Times New Roman" w:eastAsia="SimSun" w:hAnsi="Times New Roman" w:cs="Arial Narrow"/>
      <w:b/>
      <w:noProof/>
      <w:color w:val="0D407D"/>
      <w:sz w:val="28"/>
      <w:szCs w:val="18"/>
    </w:rPr>
  </w:style>
  <w:style w:type="paragraph" w:customStyle="1" w:styleId="Header2">
    <w:name w:val="Header2"/>
    <w:basedOn w:val="Header"/>
    <w:rsid w:val="00DF166C"/>
    <w:pPr>
      <w:pBdr>
        <w:bottom w:val="single" w:sz="4" w:space="1" w:color="auto"/>
      </w:pBdr>
      <w:tabs>
        <w:tab w:val="clear" w:pos="4680"/>
        <w:tab w:val="right" w:pos="9900"/>
      </w:tabs>
      <w:spacing w:after="240"/>
      <w:jc w:val="center"/>
    </w:pPr>
    <w:rPr>
      <w:rFonts w:eastAsia="SimSun" w:cs="Arial"/>
      <w:b/>
      <w:bCs/>
      <w:noProof/>
      <w:sz w:val="30"/>
      <w:szCs w:val="20"/>
      <w:lang w:eastAsia="zh-CN"/>
    </w:rPr>
  </w:style>
  <w:style w:type="paragraph" w:customStyle="1" w:styleId="HeaderSection">
    <w:name w:val="HeaderSection"/>
    <w:basedOn w:val="Header"/>
    <w:rsid w:val="00DF166C"/>
    <w:pPr>
      <w:tabs>
        <w:tab w:val="clear" w:pos="4680"/>
      </w:tabs>
      <w:spacing w:after="240"/>
    </w:pPr>
    <w:rPr>
      <w:rFonts w:ascii="Arial Narrow" w:eastAsia="SimSun" w:hAnsi="Arial Narrow" w:cs="Calibri"/>
      <w:noProof/>
      <w:color w:val="000000"/>
      <w:szCs w:val="18"/>
      <w:lang w:eastAsia="ko-KR"/>
    </w:rPr>
  </w:style>
  <w:style w:type="paragraph" w:customStyle="1" w:styleId="Heading0">
    <w:name w:val="Heading 0"/>
    <w:basedOn w:val="FauxChapterHeading"/>
    <w:rsid w:val="00DF166C"/>
    <w:pPr>
      <w:ind w:left="2160"/>
    </w:pPr>
  </w:style>
  <w:style w:type="paragraph" w:customStyle="1" w:styleId="Heading1Right09">
    <w:name w:val="Heading 1 + Right:  0.9&quot;"/>
    <w:basedOn w:val="Heading1"/>
    <w:rsid w:val="00DF166C"/>
    <w:pPr>
      <w:keepNext w:val="0"/>
      <w:keepLines w:val="0"/>
      <w:spacing w:before="0" w:after="240"/>
      <w:ind w:right="1296"/>
      <w:jc w:val="center"/>
    </w:pPr>
    <w:rPr>
      <w:rFonts w:ascii="Arial" w:eastAsia="SimSun" w:hAnsi="Arial" w:cs="Arial"/>
      <w:b/>
      <w:color w:val="auto"/>
      <w:sz w:val="52"/>
      <w:szCs w:val="52"/>
    </w:rPr>
  </w:style>
  <w:style w:type="numbering" w:customStyle="1" w:styleId="HeadingNumbers">
    <w:name w:val="Heading Numbers"/>
    <w:uiPriority w:val="99"/>
    <w:rsid w:val="00DF166C"/>
    <w:pPr>
      <w:numPr>
        <w:numId w:val="11"/>
      </w:numPr>
    </w:pPr>
  </w:style>
  <w:style w:type="paragraph" w:customStyle="1" w:styleId="Heading1A">
    <w:name w:val="Heading1A"/>
    <w:basedOn w:val="Heading2"/>
    <w:link w:val="Heading1AChar"/>
    <w:qFormat/>
    <w:rsid w:val="00DF166C"/>
    <w:pPr>
      <w:keepLines w:val="0"/>
      <w:spacing w:before="240"/>
      <w:ind w:left="432" w:hanging="432"/>
    </w:pPr>
    <w:rPr>
      <w:rFonts w:eastAsia="SimSun" w:cs="Calibri"/>
      <w:bCs/>
      <w:color w:val="000000"/>
      <w:kern w:val="28"/>
      <w:sz w:val="40"/>
      <w:szCs w:val="36"/>
    </w:rPr>
  </w:style>
  <w:style w:type="character" w:customStyle="1" w:styleId="Heading1AChar">
    <w:name w:val="Heading1A Char"/>
    <w:basedOn w:val="Heading2Char"/>
    <w:link w:val="Heading1A"/>
    <w:rsid w:val="00DF166C"/>
    <w:rPr>
      <w:rFonts w:ascii="Arial" w:eastAsia="SimSun" w:hAnsi="Arial" w:cs="Calibri"/>
      <w:b/>
      <w:bCs/>
      <w:color w:val="000000"/>
      <w:kern w:val="28"/>
      <w:sz w:val="40"/>
      <w:szCs w:val="36"/>
    </w:rPr>
  </w:style>
  <w:style w:type="character" w:customStyle="1" w:styleId="HighlightYellow">
    <w:name w:val="Highlight Yellow"/>
    <w:uiPriority w:val="1"/>
    <w:qFormat/>
    <w:rsid w:val="00DF166C"/>
    <w:rPr>
      <w:bdr w:val="none" w:sz="0" w:space="0" w:color="auto"/>
      <w:shd w:val="clear" w:color="auto" w:fill="FFFF00"/>
    </w:rPr>
  </w:style>
  <w:style w:type="paragraph" w:styleId="HTMLAddress">
    <w:name w:val="HTML Address"/>
    <w:basedOn w:val="Normal"/>
    <w:link w:val="HTMLAddressChar"/>
    <w:rsid w:val="00DF166C"/>
    <w:pPr>
      <w:spacing w:after="120"/>
    </w:pPr>
    <w:rPr>
      <w:rFonts w:eastAsia="SimSun" w:cs="Calibri"/>
      <w:i/>
      <w:iCs/>
      <w:sz w:val="20"/>
      <w:szCs w:val="20"/>
      <w:lang w:eastAsia="zh-CN"/>
    </w:rPr>
  </w:style>
  <w:style w:type="character" w:customStyle="1" w:styleId="HTMLAddressChar">
    <w:name w:val="HTML Address Char"/>
    <w:basedOn w:val="DefaultParagraphFont"/>
    <w:link w:val="HTMLAddress"/>
    <w:rsid w:val="00DF166C"/>
    <w:rPr>
      <w:rFonts w:ascii="Arial" w:eastAsia="SimSun" w:hAnsi="Arial" w:cs="Calibri"/>
      <w:i/>
      <w:iCs/>
      <w:sz w:val="20"/>
      <w:szCs w:val="20"/>
      <w:lang w:eastAsia="zh-CN"/>
    </w:rPr>
  </w:style>
  <w:style w:type="character" w:styleId="HTMLCode">
    <w:name w:val="HTML Code"/>
    <w:uiPriority w:val="99"/>
    <w:rsid w:val="00DF166C"/>
    <w:rPr>
      <w:rFonts w:ascii="Courier New" w:hAnsi="Courier New" w:cs="Courier New"/>
      <w:sz w:val="20"/>
      <w:szCs w:val="20"/>
    </w:rPr>
  </w:style>
  <w:style w:type="character" w:styleId="HTMLKeyboard">
    <w:name w:val="HTML Keyboard"/>
    <w:rsid w:val="00DF166C"/>
    <w:rPr>
      <w:rFonts w:ascii="Courier New" w:hAnsi="Courier New" w:cs="Courier New"/>
      <w:sz w:val="20"/>
      <w:szCs w:val="20"/>
    </w:rPr>
  </w:style>
  <w:style w:type="paragraph" w:customStyle="1" w:styleId="HTMLlink">
    <w:name w:val="HTML link"/>
    <w:basedOn w:val="HTMLAddress"/>
    <w:link w:val="HTMLlinkChar"/>
    <w:autoRedefine/>
    <w:rsid w:val="00DF166C"/>
    <w:rPr>
      <w:rFonts w:ascii="Courier New" w:eastAsia="Calibri" w:hAnsi="Courier New" w:cs="Times New Roman"/>
      <w:i w:val="0"/>
      <w:sz w:val="18"/>
      <w:u w:val="single"/>
      <w:lang w:eastAsia="en-US"/>
    </w:rPr>
  </w:style>
  <w:style w:type="character" w:customStyle="1" w:styleId="HTMLlinkChar">
    <w:name w:val="HTML link Char"/>
    <w:link w:val="HTMLlink"/>
    <w:rsid w:val="00DF166C"/>
    <w:rPr>
      <w:rFonts w:ascii="Courier New" w:eastAsia="Calibri" w:hAnsi="Courier New" w:cs="Times New Roman"/>
      <w:iCs/>
      <w:sz w:val="18"/>
      <w:szCs w:val="20"/>
      <w:u w:val="single"/>
    </w:rPr>
  </w:style>
  <w:style w:type="paragraph" w:styleId="HTMLPreformatted">
    <w:name w:val="HTML Preformatted"/>
    <w:basedOn w:val="Normal"/>
    <w:link w:val="HTMLPreformattedChar"/>
    <w:rsid w:val="00DF166C"/>
    <w:pPr>
      <w:spacing w:after="120"/>
    </w:pPr>
    <w:rPr>
      <w:rFonts w:ascii="Courier New" w:eastAsia="SimSun" w:hAnsi="Courier New" w:cs="Calibri"/>
      <w:sz w:val="20"/>
      <w:szCs w:val="20"/>
      <w:lang w:eastAsia="zh-CN"/>
    </w:rPr>
  </w:style>
  <w:style w:type="character" w:customStyle="1" w:styleId="HTMLPreformattedChar">
    <w:name w:val="HTML Preformatted Char"/>
    <w:basedOn w:val="DefaultParagraphFont"/>
    <w:link w:val="HTMLPreformatted"/>
    <w:rsid w:val="00DF166C"/>
    <w:rPr>
      <w:rFonts w:ascii="Courier New" w:eastAsia="SimSun" w:hAnsi="Courier New" w:cs="Calibri"/>
      <w:sz w:val="20"/>
      <w:szCs w:val="20"/>
      <w:lang w:eastAsia="zh-CN"/>
    </w:rPr>
  </w:style>
  <w:style w:type="paragraph" w:customStyle="1" w:styleId="HTMLLink0">
    <w:name w:val="HTML Link"/>
    <w:basedOn w:val="HTMLPreformatted"/>
    <w:link w:val="HTMLLinkChar0"/>
    <w:rsid w:val="00DF166C"/>
    <w:rPr>
      <w:szCs w:val="18"/>
      <w:u w:val="single"/>
    </w:rPr>
  </w:style>
  <w:style w:type="character" w:customStyle="1" w:styleId="HTMLLinkChar0">
    <w:name w:val="HTML Link Char"/>
    <w:link w:val="HTMLLink0"/>
    <w:rsid w:val="00DF166C"/>
    <w:rPr>
      <w:rFonts w:ascii="Courier New" w:eastAsia="SimSun" w:hAnsi="Courier New" w:cs="Calibri"/>
      <w:sz w:val="20"/>
      <w:szCs w:val="18"/>
      <w:u w:val="single"/>
      <w:lang w:eastAsia="zh-CN"/>
    </w:rPr>
  </w:style>
  <w:style w:type="character" w:customStyle="1" w:styleId="HTMLLinkChar1">
    <w:name w:val="HTML Link Char1"/>
    <w:locked/>
    <w:rsid w:val="00DF166C"/>
    <w:rPr>
      <w:rFonts w:ascii="Courier New" w:hAnsi="Courier New" w:cs="Courier New"/>
      <w:sz w:val="18"/>
      <w:szCs w:val="18"/>
      <w:u w:val="single"/>
      <w:lang w:val="en-US" w:eastAsia="en-US"/>
    </w:rPr>
  </w:style>
  <w:style w:type="paragraph" w:customStyle="1" w:styleId="Image">
    <w:name w:val="Image"/>
    <w:rsid w:val="00DF166C"/>
    <w:pPr>
      <w:keepNext/>
      <w:spacing w:before="240" w:after="60" w:line="240" w:lineRule="auto"/>
      <w:jc w:val="center"/>
    </w:pPr>
    <w:rPr>
      <w:rFonts w:ascii="Arial" w:eastAsia="Calibri" w:hAnsi="Arial" w:cs="Arial"/>
      <w:noProof/>
      <w:sz w:val="24"/>
    </w:rPr>
  </w:style>
  <w:style w:type="paragraph" w:customStyle="1" w:styleId="ImageCaption">
    <w:name w:val="Image Caption"/>
    <w:basedOn w:val="Caption"/>
    <w:next w:val="Image"/>
    <w:qFormat/>
    <w:rsid w:val="00DF166C"/>
    <w:pPr>
      <w:keepLines/>
    </w:pPr>
    <w:rPr>
      <w:rFonts w:eastAsia="Calibri"/>
    </w:rPr>
  </w:style>
  <w:style w:type="paragraph" w:customStyle="1" w:styleId="ImageCaptionRight">
    <w:name w:val="Image Caption Right"/>
    <w:basedOn w:val="ImageCaption"/>
    <w:qFormat/>
    <w:rsid w:val="00DF166C"/>
    <w:pPr>
      <w:spacing w:before="80" w:after="80"/>
      <w:jc w:val="right"/>
    </w:pPr>
  </w:style>
  <w:style w:type="paragraph" w:customStyle="1" w:styleId="ImageRight">
    <w:name w:val="Image Right"/>
    <w:basedOn w:val="Image"/>
    <w:qFormat/>
    <w:rsid w:val="00DF166C"/>
    <w:pPr>
      <w:spacing w:after="0"/>
      <w:jc w:val="right"/>
    </w:pPr>
  </w:style>
  <w:style w:type="paragraph" w:customStyle="1" w:styleId="important">
    <w:name w:val="important"/>
    <w:basedOn w:val="Normal"/>
    <w:rsid w:val="00DF166C"/>
    <w:pPr>
      <w:pBdr>
        <w:top w:val="thickThinSmallGap" w:sz="24" w:space="1" w:color="auto"/>
        <w:left w:val="thickThinSmallGap" w:sz="24" w:space="4" w:color="auto"/>
        <w:bottom w:val="thinThickSmallGap" w:sz="24" w:space="1" w:color="auto"/>
        <w:right w:val="thinThickSmallGap" w:sz="24" w:space="4" w:color="auto"/>
      </w:pBdr>
      <w:tabs>
        <w:tab w:val="num" w:pos="720"/>
      </w:tabs>
      <w:spacing w:after="120"/>
      <w:ind w:left="720" w:hanging="360"/>
    </w:pPr>
    <w:rPr>
      <w:rFonts w:eastAsia="SimSun" w:cs="Calibri"/>
      <w:b/>
      <w:sz w:val="22"/>
      <w:szCs w:val="22"/>
      <w:lang w:eastAsia="zh-CN"/>
    </w:rPr>
  </w:style>
  <w:style w:type="paragraph" w:customStyle="1" w:styleId="IndentNote">
    <w:name w:val="Indent Note"/>
    <w:basedOn w:val="Normal"/>
    <w:rsid w:val="00DF166C"/>
    <w:pPr>
      <w:spacing w:after="120"/>
      <w:ind w:left="1800" w:hanging="720"/>
    </w:pPr>
    <w:rPr>
      <w:rFonts w:eastAsia="SimSun" w:cs="Calibri"/>
    </w:rPr>
  </w:style>
  <w:style w:type="paragraph" w:styleId="Index1">
    <w:name w:val="index 1"/>
    <w:basedOn w:val="Normal"/>
    <w:next w:val="Normal"/>
    <w:autoRedefine/>
    <w:semiHidden/>
    <w:rsid w:val="00DF166C"/>
    <w:pPr>
      <w:spacing w:after="120"/>
      <w:ind w:left="220" w:hanging="220"/>
      <w:jc w:val="center"/>
    </w:pPr>
    <w:rPr>
      <w:rFonts w:eastAsia="SimSun" w:cs="Calibri"/>
      <w:b/>
      <w:noProof/>
      <w:kern w:val="28"/>
      <w:sz w:val="20"/>
      <w:szCs w:val="20"/>
      <w:lang w:eastAsia="zh-CN"/>
    </w:rPr>
  </w:style>
  <w:style w:type="paragraph" w:styleId="Index2">
    <w:name w:val="index 2"/>
    <w:basedOn w:val="Normal"/>
    <w:next w:val="Normal"/>
    <w:autoRedefine/>
    <w:semiHidden/>
    <w:rsid w:val="00DF166C"/>
    <w:pPr>
      <w:spacing w:after="120"/>
      <w:ind w:left="440" w:hanging="220"/>
    </w:pPr>
    <w:rPr>
      <w:rFonts w:eastAsia="SimSun" w:cs="Calibri"/>
      <w:sz w:val="20"/>
      <w:szCs w:val="20"/>
      <w:lang w:eastAsia="zh-CN"/>
    </w:rPr>
  </w:style>
  <w:style w:type="paragraph" w:styleId="Index3">
    <w:name w:val="index 3"/>
    <w:basedOn w:val="Normal"/>
    <w:next w:val="Normal"/>
    <w:autoRedefine/>
    <w:semiHidden/>
    <w:rsid w:val="00DF166C"/>
    <w:pPr>
      <w:spacing w:after="120"/>
      <w:ind w:left="660" w:hanging="220"/>
    </w:pPr>
    <w:rPr>
      <w:rFonts w:eastAsia="SimSun" w:cs="Calibri"/>
      <w:sz w:val="20"/>
      <w:szCs w:val="20"/>
      <w:lang w:eastAsia="zh-CN"/>
    </w:rPr>
  </w:style>
  <w:style w:type="paragraph" w:styleId="Index4">
    <w:name w:val="index 4"/>
    <w:basedOn w:val="Normal"/>
    <w:next w:val="Normal"/>
    <w:autoRedefine/>
    <w:semiHidden/>
    <w:rsid w:val="00DF166C"/>
    <w:pPr>
      <w:spacing w:after="120"/>
      <w:ind w:left="880" w:hanging="220"/>
    </w:pPr>
    <w:rPr>
      <w:rFonts w:eastAsia="SimSun" w:cs="Calibri"/>
      <w:sz w:val="20"/>
      <w:szCs w:val="20"/>
      <w:lang w:eastAsia="zh-CN"/>
    </w:rPr>
  </w:style>
  <w:style w:type="paragraph" w:styleId="Index5">
    <w:name w:val="index 5"/>
    <w:basedOn w:val="Normal"/>
    <w:next w:val="Normal"/>
    <w:autoRedefine/>
    <w:semiHidden/>
    <w:rsid w:val="00DF166C"/>
    <w:pPr>
      <w:spacing w:after="120"/>
      <w:ind w:left="1100" w:hanging="220"/>
    </w:pPr>
    <w:rPr>
      <w:rFonts w:eastAsia="SimSun" w:cs="Calibri"/>
      <w:sz w:val="20"/>
      <w:szCs w:val="20"/>
      <w:lang w:eastAsia="zh-CN"/>
    </w:rPr>
  </w:style>
  <w:style w:type="paragraph" w:styleId="Index6">
    <w:name w:val="index 6"/>
    <w:basedOn w:val="Normal"/>
    <w:next w:val="Normal"/>
    <w:autoRedefine/>
    <w:semiHidden/>
    <w:rsid w:val="00DF166C"/>
    <w:pPr>
      <w:spacing w:after="120"/>
      <w:ind w:left="1320" w:hanging="220"/>
    </w:pPr>
    <w:rPr>
      <w:rFonts w:eastAsia="SimSun" w:cs="Calibri"/>
      <w:sz w:val="20"/>
      <w:szCs w:val="20"/>
      <w:lang w:eastAsia="zh-CN"/>
    </w:rPr>
  </w:style>
  <w:style w:type="paragraph" w:styleId="Index7">
    <w:name w:val="index 7"/>
    <w:basedOn w:val="Normal"/>
    <w:next w:val="Normal"/>
    <w:autoRedefine/>
    <w:semiHidden/>
    <w:rsid w:val="00DF166C"/>
    <w:pPr>
      <w:spacing w:after="120"/>
      <w:ind w:left="1540" w:hanging="220"/>
    </w:pPr>
    <w:rPr>
      <w:rFonts w:eastAsia="SimSun" w:cs="Calibri"/>
      <w:sz w:val="20"/>
      <w:szCs w:val="20"/>
      <w:lang w:eastAsia="zh-CN"/>
    </w:rPr>
  </w:style>
  <w:style w:type="paragraph" w:styleId="Index8">
    <w:name w:val="index 8"/>
    <w:basedOn w:val="Normal"/>
    <w:next w:val="Normal"/>
    <w:autoRedefine/>
    <w:semiHidden/>
    <w:rsid w:val="00DF166C"/>
    <w:pPr>
      <w:spacing w:after="120"/>
      <w:ind w:left="1760" w:hanging="220"/>
    </w:pPr>
    <w:rPr>
      <w:rFonts w:eastAsia="SimSun" w:cs="Calibri"/>
      <w:sz w:val="20"/>
      <w:szCs w:val="20"/>
      <w:lang w:eastAsia="zh-CN"/>
    </w:rPr>
  </w:style>
  <w:style w:type="paragraph" w:styleId="Index9">
    <w:name w:val="index 9"/>
    <w:basedOn w:val="Normal"/>
    <w:next w:val="Normal"/>
    <w:autoRedefine/>
    <w:semiHidden/>
    <w:rsid w:val="00DF166C"/>
    <w:pPr>
      <w:spacing w:after="120"/>
      <w:ind w:left="1980" w:hanging="220"/>
    </w:pPr>
    <w:rPr>
      <w:rFonts w:eastAsia="SimSun" w:cs="Calibri"/>
      <w:sz w:val="20"/>
      <w:szCs w:val="20"/>
      <w:lang w:eastAsia="zh-CN"/>
    </w:rPr>
  </w:style>
  <w:style w:type="paragraph" w:styleId="IndexHeading">
    <w:name w:val="index heading"/>
    <w:basedOn w:val="Normal"/>
    <w:next w:val="Index1"/>
    <w:semiHidden/>
    <w:rsid w:val="00DF166C"/>
    <w:pPr>
      <w:spacing w:after="120"/>
    </w:pPr>
    <w:rPr>
      <w:rFonts w:eastAsia="SimSun" w:cs="Calibri"/>
      <w:sz w:val="20"/>
      <w:szCs w:val="20"/>
      <w:lang w:eastAsia="zh-CN"/>
    </w:rPr>
  </w:style>
  <w:style w:type="paragraph" w:customStyle="1" w:styleId="InsideAddress">
    <w:name w:val="Inside Address"/>
    <w:basedOn w:val="Normal"/>
    <w:rsid w:val="00DF166C"/>
    <w:pPr>
      <w:spacing w:after="120"/>
    </w:pPr>
    <w:rPr>
      <w:rFonts w:eastAsia="SimSun" w:cs="Calibri"/>
      <w:szCs w:val="22"/>
      <w:lang w:eastAsia="zh-CN"/>
    </w:rPr>
  </w:style>
  <w:style w:type="character" w:styleId="IntenseEmphasis">
    <w:name w:val="Intense Emphasis"/>
    <w:uiPriority w:val="21"/>
    <w:qFormat/>
    <w:rsid w:val="00DF166C"/>
    <w:rPr>
      <w:b/>
      <w:bCs/>
      <w:i/>
      <w:iCs/>
      <w:color w:val="4F81BD"/>
      <w:sz w:val="22"/>
      <w:szCs w:val="22"/>
    </w:rPr>
  </w:style>
  <w:style w:type="paragraph" w:styleId="IntenseQuote">
    <w:name w:val="Intense Quote"/>
    <w:basedOn w:val="Normal"/>
    <w:next w:val="Normal"/>
    <w:link w:val="IntenseQuoteChar"/>
    <w:uiPriority w:val="30"/>
    <w:qFormat/>
    <w:rsid w:val="00DF166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Malgun Gothic" w:hAnsi="Cambria" w:cs="Calibri"/>
      <w:i/>
      <w:iCs/>
      <w:color w:val="FFFFFF"/>
    </w:rPr>
  </w:style>
  <w:style w:type="character" w:customStyle="1" w:styleId="IntenseQuoteChar">
    <w:name w:val="Intense Quote Char"/>
    <w:basedOn w:val="DefaultParagraphFont"/>
    <w:link w:val="IntenseQuote"/>
    <w:uiPriority w:val="30"/>
    <w:rsid w:val="00DF166C"/>
    <w:rPr>
      <w:rFonts w:ascii="Cambria" w:eastAsia="Malgun Gothic" w:hAnsi="Cambria" w:cs="Calibri"/>
      <w:i/>
      <w:iCs/>
      <w:color w:val="FFFFFF"/>
      <w:sz w:val="24"/>
      <w:szCs w:val="24"/>
      <w:shd w:val="clear" w:color="auto" w:fill="4F81BD"/>
    </w:rPr>
  </w:style>
  <w:style w:type="character" w:styleId="IntenseReference">
    <w:name w:val="Intense Reference"/>
    <w:uiPriority w:val="32"/>
    <w:qFormat/>
    <w:rsid w:val="00DF166C"/>
    <w:rPr>
      <w:b/>
      <w:bCs/>
      <w:color w:val="76923C"/>
      <w:u w:val="single" w:color="9BBB59"/>
    </w:rPr>
  </w:style>
  <w:style w:type="paragraph" w:customStyle="1" w:styleId="Legalnotice">
    <w:name w:val="Legalnotice"/>
    <w:basedOn w:val="Copyright"/>
    <w:rsid w:val="00DF166C"/>
    <w:pPr>
      <w:spacing w:after="180"/>
    </w:pPr>
  </w:style>
  <w:style w:type="table" w:styleId="LightList-Accent1">
    <w:name w:val="Light List Accent 1"/>
    <w:basedOn w:val="TableNormal"/>
    <w:uiPriority w:val="61"/>
    <w:rsid w:val="00DF166C"/>
    <w:pPr>
      <w:spacing w:after="0" w:line="240" w:lineRule="auto"/>
    </w:pPr>
    <w:rPr>
      <w:rFonts w:ascii="Arial" w:eastAsia="Times New Roman" w:hAnsi="Arial" w:cs="Calibri"/>
      <w:szCs w:val="24"/>
    </w:rPr>
    <w:tblPr>
      <w:tblStyleRowBandSize w:val="1"/>
      <w:tblStyleColBandSize w:val="1"/>
      <w:tblBorders>
        <w:top w:val="single" w:sz="4" w:space="0" w:color="4F81BD"/>
        <w:left w:val="single" w:sz="4" w:space="0" w:color="4F81BD"/>
        <w:bottom w:val="single" w:sz="8" w:space="0" w:color="4F81BD"/>
        <w:right w:val="single" w:sz="4" w:space="0" w:color="4F81BD"/>
        <w:insideH w:val="single" w:sz="4" w:space="0" w:color="4F81BD"/>
        <w:insideV w:val="single" w:sz="4"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uiPriority w:val="61"/>
    <w:rsid w:val="00DF166C"/>
    <w:pPr>
      <w:spacing w:after="0" w:line="240" w:lineRule="auto"/>
    </w:pPr>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V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
    <w:name w:val="List"/>
    <w:basedOn w:val="Normal"/>
    <w:semiHidden/>
    <w:rsid w:val="00DF166C"/>
    <w:pPr>
      <w:spacing w:after="120"/>
      <w:ind w:left="360" w:hanging="360"/>
    </w:pPr>
    <w:rPr>
      <w:rFonts w:eastAsia="SimSun" w:cs="Calibri"/>
      <w:sz w:val="20"/>
      <w:szCs w:val="20"/>
      <w:lang w:eastAsia="zh-CN"/>
    </w:rPr>
  </w:style>
  <w:style w:type="paragraph" w:styleId="List2">
    <w:name w:val="List 2"/>
    <w:basedOn w:val="Normal"/>
    <w:semiHidden/>
    <w:rsid w:val="00DF166C"/>
    <w:pPr>
      <w:spacing w:after="120"/>
      <w:ind w:left="720" w:hanging="360"/>
    </w:pPr>
    <w:rPr>
      <w:rFonts w:eastAsia="SimSun" w:cs="Calibri"/>
      <w:sz w:val="20"/>
      <w:szCs w:val="20"/>
      <w:lang w:eastAsia="zh-CN"/>
    </w:rPr>
  </w:style>
  <w:style w:type="paragraph" w:styleId="List3">
    <w:name w:val="List 3"/>
    <w:basedOn w:val="Normal"/>
    <w:semiHidden/>
    <w:rsid w:val="00DF166C"/>
    <w:pPr>
      <w:spacing w:after="120"/>
      <w:ind w:left="1080" w:hanging="360"/>
    </w:pPr>
    <w:rPr>
      <w:rFonts w:eastAsia="SimSun" w:cs="Calibri"/>
      <w:sz w:val="20"/>
      <w:szCs w:val="20"/>
      <w:lang w:eastAsia="zh-CN"/>
    </w:rPr>
  </w:style>
  <w:style w:type="paragraph" w:styleId="List4">
    <w:name w:val="List 4"/>
    <w:basedOn w:val="Normal"/>
    <w:rsid w:val="00DF166C"/>
    <w:pPr>
      <w:spacing w:after="120"/>
      <w:ind w:left="1440" w:hanging="360"/>
    </w:pPr>
    <w:rPr>
      <w:rFonts w:eastAsia="SimSun" w:cs="Calibri"/>
      <w:sz w:val="20"/>
      <w:szCs w:val="20"/>
      <w:lang w:eastAsia="zh-CN"/>
    </w:rPr>
  </w:style>
  <w:style w:type="paragraph" w:styleId="List5">
    <w:name w:val="List 5"/>
    <w:basedOn w:val="Normal"/>
    <w:rsid w:val="00DF166C"/>
    <w:pPr>
      <w:spacing w:after="120"/>
      <w:ind w:left="1800" w:hanging="360"/>
    </w:pPr>
    <w:rPr>
      <w:rFonts w:eastAsia="SimSun" w:cs="Calibri"/>
      <w:sz w:val="20"/>
      <w:szCs w:val="20"/>
      <w:lang w:eastAsia="zh-CN"/>
    </w:rPr>
  </w:style>
  <w:style w:type="paragraph" w:styleId="ListBullet">
    <w:name w:val="List Bullet"/>
    <w:basedOn w:val="Normal"/>
    <w:autoRedefine/>
    <w:rsid w:val="00DF166C"/>
    <w:pPr>
      <w:spacing w:after="120"/>
    </w:pPr>
    <w:rPr>
      <w:rFonts w:ascii="Bookman Old Style" w:eastAsia="SimSun" w:hAnsi="Bookman Old Style" w:cs="Calibri"/>
      <w:sz w:val="22"/>
      <w:szCs w:val="22"/>
      <w:lang w:eastAsia="zh-CN"/>
    </w:rPr>
  </w:style>
  <w:style w:type="paragraph" w:styleId="ListBullet2">
    <w:name w:val="List Bullet 2"/>
    <w:basedOn w:val="Normal"/>
    <w:autoRedefine/>
    <w:rsid w:val="00DF166C"/>
    <w:pPr>
      <w:spacing w:after="120"/>
    </w:pPr>
    <w:rPr>
      <w:rFonts w:ascii="Bookman Old Style" w:eastAsia="SimSun" w:hAnsi="Bookman Old Style" w:cs="Calibri"/>
      <w:sz w:val="22"/>
      <w:szCs w:val="22"/>
      <w:lang w:eastAsia="zh-CN"/>
    </w:rPr>
  </w:style>
  <w:style w:type="paragraph" w:customStyle="1" w:styleId="ListBullet21">
    <w:name w:val="List Bullet 21"/>
    <w:basedOn w:val="Normal"/>
    <w:rsid w:val="00DF166C"/>
    <w:pPr>
      <w:numPr>
        <w:numId w:val="12"/>
      </w:numPr>
      <w:spacing w:after="120"/>
    </w:pPr>
    <w:rPr>
      <w:rFonts w:ascii="Tahoma" w:hAnsi="Tahoma" w:cs="Calibri"/>
      <w:sz w:val="22"/>
      <w:szCs w:val="20"/>
    </w:rPr>
  </w:style>
  <w:style w:type="paragraph" w:styleId="ListBullet3">
    <w:name w:val="List Bullet 3"/>
    <w:basedOn w:val="Normal"/>
    <w:rsid w:val="00DF166C"/>
    <w:pPr>
      <w:tabs>
        <w:tab w:val="num" w:pos="1080"/>
      </w:tabs>
      <w:spacing w:after="120"/>
      <w:ind w:left="1080" w:hanging="360"/>
    </w:pPr>
    <w:rPr>
      <w:rFonts w:eastAsia="SimSun" w:cs="Calibri"/>
      <w:sz w:val="20"/>
      <w:szCs w:val="22"/>
      <w:lang w:eastAsia="zh-CN"/>
    </w:rPr>
  </w:style>
  <w:style w:type="paragraph" w:styleId="ListBullet4">
    <w:name w:val="List Bullet 4"/>
    <w:basedOn w:val="Normal"/>
    <w:autoRedefine/>
    <w:rsid w:val="00DF166C"/>
    <w:pPr>
      <w:tabs>
        <w:tab w:val="num" w:pos="1440"/>
      </w:tabs>
      <w:spacing w:after="120"/>
      <w:ind w:left="1440" w:hanging="360"/>
    </w:pPr>
    <w:rPr>
      <w:rFonts w:ascii="Bookman Old Style" w:eastAsia="SimSun" w:hAnsi="Bookman Old Style" w:cs="Calibri"/>
      <w:sz w:val="22"/>
      <w:szCs w:val="22"/>
      <w:lang w:eastAsia="zh-CN"/>
    </w:rPr>
  </w:style>
  <w:style w:type="paragraph" w:styleId="ListBullet5">
    <w:name w:val="List Bullet 5"/>
    <w:basedOn w:val="Normal"/>
    <w:autoRedefine/>
    <w:rsid w:val="00DF166C"/>
    <w:pPr>
      <w:spacing w:after="120"/>
    </w:pPr>
    <w:rPr>
      <w:rFonts w:ascii="Bookman Old Style" w:eastAsia="SimSun" w:hAnsi="Bookman Old Style" w:cs="Calibri"/>
      <w:sz w:val="22"/>
      <w:szCs w:val="22"/>
      <w:lang w:eastAsia="zh-CN"/>
    </w:rPr>
  </w:style>
  <w:style w:type="paragraph" w:customStyle="1" w:styleId="ListBullet1">
    <w:name w:val="List Bullet1"/>
    <w:basedOn w:val="Normal"/>
    <w:rsid w:val="00DF166C"/>
    <w:pPr>
      <w:tabs>
        <w:tab w:val="num" w:pos="1080"/>
      </w:tabs>
      <w:spacing w:after="60"/>
      <w:ind w:left="1080" w:hanging="360"/>
    </w:pPr>
    <w:rPr>
      <w:rFonts w:eastAsia="SimSun" w:cs="Arial"/>
    </w:rPr>
  </w:style>
  <w:style w:type="numbering" w:customStyle="1" w:styleId="ListBullets">
    <w:name w:val="List Bullets"/>
    <w:uiPriority w:val="99"/>
    <w:rsid w:val="00DF166C"/>
    <w:pPr>
      <w:numPr>
        <w:numId w:val="13"/>
      </w:numPr>
    </w:pPr>
  </w:style>
  <w:style w:type="paragraph" w:styleId="ListContinue">
    <w:name w:val="List Continue"/>
    <w:basedOn w:val="Normal"/>
    <w:rsid w:val="00DF166C"/>
    <w:pPr>
      <w:spacing w:after="120"/>
      <w:ind w:left="360"/>
    </w:pPr>
    <w:rPr>
      <w:rFonts w:eastAsia="SimSun" w:cs="Calibri"/>
      <w:sz w:val="20"/>
      <w:szCs w:val="20"/>
      <w:lang w:eastAsia="zh-CN"/>
    </w:rPr>
  </w:style>
  <w:style w:type="paragraph" w:styleId="ListContinue2">
    <w:name w:val="List Continue 2"/>
    <w:basedOn w:val="Normal"/>
    <w:rsid w:val="00DF166C"/>
    <w:pPr>
      <w:spacing w:after="120"/>
      <w:ind w:left="720"/>
    </w:pPr>
    <w:rPr>
      <w:rFonts w:eastAsia="SimSun" w:cs="Calibri"/>
      <w:sz w:val="20"/>
      <w:szCs w:val="20"/>
      <w:lang w:eastAsia="zh-CN"/>
    </w:rPr>
  </w:style>
  <w:style w:type="paragraph" w:styleId="ListContinue3">
    <w:name w:val="List Continue 3"/>
    <w:basedOn w:val="Normal"/>
    <w:semiHidden/>
    <w:rsid w:val="00DF166C"/>
    <w:pPr>
      <w:spacing w:after="120"/>
      <w:ind w:left="1080"/>
    </w:pPr>
    <w:rPr>
      <w:rFonts w:eastAsia="SimSun" w:cs="Calibri"/>
      <w:sz w:val="20"/>
      <w:szCs w:val="20"/>
      <w:lang w:eastAsia="zh-CN"/>
    </w:rPr>
  </w:style>
  <w:style w:type="paragraph" w:styleId="ListContinue4">
    <w:name w:val="List Continue 4"/>
    <w:basedOn w:val="Normal"/>
    <w:semiHidden/>
    <w:rsid w:val="00DF166C"/>
    <w:pPr>
      <w:spacing w:after="120"/>
      <w:ind w:left="1440"/>
    </w:pPr>
    <w:rPr>
      <w:rFonts w:eastAsia="SimSun" w:cs="Calibri"/>
      <w:sz w:val="20"/>
      <w:szCs w:val="20"/>
      <w:lang w:eastAsia="zh-CN"/>
    </w:rPr>
  </w:style>
  <w:style w:type="paragraph" w:styleId="ListContinue5">
    <w:name w:val="List Continue 5"/>
    <w:basedOn w:val="Normal"/>
    <w:semiHidden/>
    <w:rsid w:val="00DF166C"/>
    <w:pPr>
      <w:spacing w:after="120"/>
      <w:ind w:left="1800"/>
    </w:pPr>
    <w:rPr>
      <w:rFonts w:eastAsia="SimSun" w:cs="Calibri"/>
      <w:sz w:val="20"/>
      <w:szCs w:val="20"/>
      <w:lang w:eastAsia="zh-CN"/>
    </w:rPr>
  </w:style>
  <w:style w:type="paragraph" w:customStyle="1" w:styleId="ListIntroduction">
    <w:name w:val="List Introduction"/>
    <w:basedOn w:val="Normal"/>
    <w:next w:val="ListBullet"/>
    <w:qFormat/>
    <w:rsid w:val="00DF166C"/>
    <w:pPr>
      <w:keepNext/>
      <w:spacing w:after="120"/>
    </w:pPr>
    <w:rPr>
      <w:rFonts w:eastAsia="SimSun" w:cs="Arial"/>
    </w:rPr>
  </w:style>
  <w:style w:type="paragraph" w:styleId="ListNumber">
    <w:name w:val="List Number"/>
    <w:basedOn w:val="Normal"/>
    <w:rsid w:val="00DF166C"/>
    <w:pPr>
      <w:spacing w:after="120"/>
    </w:pPr>
    <w:rPr>
      <w:rFonts w:ascii="Bookman Old Style" w:eastAsia="SimSun" w:hAnsi="Bookman Old Style" w:cs="Calibri"/>
      <w:sz w:val="22"/>
      <w:szCs w:val="22"/>
      <w:lang w:eastAsia="zh-CN"/>
    </w:rPr>
  </w:style>
  <w:style w:type="paragraph" w:styleId="ListNumber2">
    <w:name w:val="List Number 2"/>
    <w:basedOn w:val="Normal"/>
    <w:rsid w:val="00DF166C"/>
    <w:pPr>
      <w:spacing w:after="120"/>
    </w:pPr>
    <w:rPr>
      <w:rFonts w:ascii="Bookman Old Style" w:eastAsia="SimSun" w:hAnsi="Bookman Old Style" w:cs="Calibri"/>
      <w:sz w:val="22"/>
      <w:szCs w:val="22"/>
      <w:lang w:eastAsia="zh-CN"/>
    </w:rPr>
  </w:style>
  <w:style w:type="paragraph" w:styleId="ListNumber3">
    <w:name w:val="List Number 3"/>
    <w:basedOn w:val="Normal"/>
    <w:rsid w:val="00DF166C"/>
    <w:pPr>
      <w:spacing w:after="120"/>
    </w:pPr>
    <w:rPr>
      <w:rFonts w:ascii="Bookman Old Style" w:eastAsia="SimSun" w:hAnsi="Bookman Old Style" w:cs="Calibri"/>
      <w:sz w:val="22"/>
      <w:szCs w:val="22"/>
      <w:lang w:eastAsia="zh-CN"/>
    </w:rPr>
  </w:style>
  <w:style w:type="paragraph" w:styleId="ListNumber4">
    <w:name w:val="List Number 4"/>
    <w:basedOn w:val="Normal"/>
    <w:rsid w:val="00DF166C"/>
    <w:pPr>
      <w:spacing w:after="120"/>
    </w:pPr>
    <w:rPr>
      <w:rFonts w:ascii="Bookman Old Style" w:eastAsia="SimSun" w:hAnsi="Bookman Old Style" w:cs="Calibri"/>
      <w:sz w:val="22"/>
      <w:szCs w:val="22"/>
      <w:lang w:eastAsia="zh-CN"/>
    </w:rPr>
  </w:style>
  <w:style w:type="paragraph" w:styleId="ListNumber5">
    <w:name w:val="List Number 5"/>
    <w:basedOn w:val="Normal"/>
    <w:rsid w:val="00DF166C"/>
    <w:pPr>
      <w:spacing w:after="120"/>
    </w:pPr>
    <w:rPr>
      <w:rFonts w:ascii="Bookman Old Style" w:eastAsia="SimSun" w:hAnsi="Bookman Old Style" w:cs="Calibri"/>
      <w:sz w:val="22"/>
      <w:szCs w:val="22"/>
      <w:lang w:eastAsia="zh-CN"/>
    </w:rPr>
  </w:style>
  <w:style w:type="numbering" w:customStyle="1" w:styleId="ListNumbers">
    <w:name w:val="List Numbers"/>
    <w:uiPriority w:val="99"/>
    <w:rsid w:val="00DF166C"/>
    <w:pPr>
      <w:numPr>
        <w:numId w:val="14"/>
      </w:numPr>
    </w:pPr>
  </w:style>
  <w:style w:type="table" w:customStyle="1" w:styleId="ListTable4-Accent31">
    <w:name w:val="List Table 4 - Accent 31"/>
    <w:basedOn w:val="TableNormal"/>
    <w:uiPriority w:val="49"/>
    <w:rsid w:val="00DF166C"/>
    <w:pPr>
      <w:spacing w:after="0" w:line="240" w:lineRule="auto"/>
    </w:pPr>
    <w:rPr>
      <w:rFonts w:ascii="Cambria" w:eastAsia="Calibri" w:hAnsi="Cambria"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
    <w:name w:val="List Table 5 Dark - Accent 31"/>
    <w:basedOn w:val="TableNormal"/>
    <w:uiPriority w:val="50"/>
    <w:rsid w:val="00DF166C"/>
    <w:pPr>
      <w:spacing w:after="0" w:line="240" w:lineRule="auto"/>
    </w:pPr>
    <w:rPr>
      <w:rFonts w:ascii="Cambria" w:eastAsia="Calibri" w:hAnsi="Cambria" w:cs="Times New Roman"/>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LOT">
    <w:name w:val="LOT"/>
    <w:basedOn w:val="Normal"/>
    <w:rsid w:val="00DF166C"/>
    <w:pPr>
      <w:keepNext/>
      <w:spacing w:before="240" w:after="120"/>
    </w:pPr>
    <w:rPr>
      <w:rFonts w:eastAsia="SimSun" w:cs="Calibri"/>
      <w:b/>
      <w:noProof/>
      <w:kern w:val="28"/>
      <w:sz w:val="28"/>
      <w:szCs w:val="20"/>
      <w:lang w:eastAsia="zh-CN"/>
    </w:rPr>
  </w:style>
  <w:style w:type="paragraph" w:styleId="MacroText">
    <w:name w:val="macro"/>
    <w:link w:val="MacroTextChar"/>
    <w:semiHidden/>
    <w:rsid w:val="00DF166C"/>
    <w:pPr>
      <w:tabs>
        <w:tab w:val="left" w:pos="480"/>
        <w:tab w:val="left" w:pos="960"/>
        <w:tab w:val="left" w:pos="1440"/>
        <w:tab w:val="left" w:pos="1920"/>
        <w:tab w:val="left" w:pos="2400"/>
        <w:tab w:val="left" w:pos="2880"/>
        <w:tab w:val="left" w:pos="3360"/>
        <w:tab w:val="left" w:pos="3840"/>
        <w:tab w:val="left" w:pos="4320"/>
      </w:tabs>
      <w:spacing w:after="240" w:line="240" w:lineRule="auto"/>
    </w:pPr>
    <w:rPr>
      <w:rFonts w:ascii="Courier New" w:eastAsia="SimSun" w:hAnsi="Courier New" w:cs="Courier New"/>
      <w:sz w:val="20"/>
      <w:szCs w:val="20"/>
    </w:rPr>
  </w:style>
  <w:style w:type="character" w:customStyle="1" w:styleId="MacroTextChar">
    <w:name w:val="Macro Text Char"/>
    <w:basedOn w:val="DefaultParagraphFont"/>
    <w:link w:val="MacroText"/>
    <w:semiHidden/>
    <w:rsid w:val="00DF166C"/>
    <w:rPr>
      <w:rFonts w:ascii="Courier New" w:eastAsia="SimSun" w:hAnsi="Courier New" w:cs="Courier New"/>
      <w:sz w:val="20"/>
      <w:szCs w:val="20"/>
    </w:rPr>
  </w:style>
  <w:style w:type="table" w:styleId="MediumShading1-Accent3">
    <w:name w:val="Medium Shading 1 Accent 3"/>
    <w:basedOn w:val="TableNormal"/>
    <w:uiPriority w:val="63"/>
    <w:rsid w:val="00DF166C"/>
    <w:pPr>
      <w:spacing w:after="0" w:line="240" w:lineRule="auto"/>
    </w:pPr>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MessageHeader">
    <w:name w:val="Message Header"/>
    <w:basedOn w:val="Normal"/>
    <w:link w:val="MessageHeaderChar"/>
    <w:rsid w:val="009D320A"/>
    <w:pPr>
      <w:spacing w:after="360"/>
      <w:ind w:left="1440" w:hanging="1440"/>
    </w:pPr>
    <w:rPr>
      <w:rFonts w:eastAsia="SimSun" w:cs="Calibri"/>
      <w:szCs w:val="22"/>
      <w:lang w:eastAsia="zh-CN"/>
    </w:rPr>
  </w:style>
  <w:style w:type="character" w:customStyle="1" w:styleId="MessageHeaderChar">
    <w:name w:val="Message Header Char"/>
    <w:basedOn w:val="DefaultParagraphFont"/>
    <w:link w:val="MessageHeader"/>
    <w:rsid w:val="009D320A"/>
    <w:rPr>
      <w:rFonts w:ascii="Arial" w:eastAsia="SimSun" w:hAnsi="Arial" w:cs="Calibri"/>
      <w:sz w:val="24"/>
      <w:lang w:eastAsia="zh-CN"/>
    </w:rPr>
  </w:style>
  <w:style w:type="table" w:customStyle="1" w:styleId="NGSSPlan">
    <w:name w:val="NGSS Plan"/>
    <w:basedOn w:val="TableNormal"/>
    <w:uiPriority w:val="99"/>
    <w:rsid w:val="00DF166C"/>
    <w:pPr>
      <w:spacing w:after="0" w:line="240" w:lineRule="auto"/>
    </w:pPr>
    <w:rPr>
      <w:rFonts w:ascii="Arial" w:eastAsia="Calibri" w:hAnsi="Arial" w:cs="Times New Roman"/>
      <w:sz w:val="20"/>
      <w:szCs w:val="20"/>
    </w:rPr>
    <w:tblPr>
      <w:jc w:val="center"/>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
    <w:trPr>
      <w:jc w:val="center"/>
    </w:trPr>
    <w:tblStylePr w:type="firstRow">
      <w:pPr>
        <w:wordWrap/>
        <w:spacing w:beforeLines="0" w:before="20" w:beforeAutospacing="0" w:afterLines="0" w:after="20" w:afterAutospacing="0"/>
      </w:pPr>
      <w:rPr>
        <w:rFonts w:ascii="Arial" w:hAnsi="Arial"/>
        <w:b/>
        <w:sz w:val="20"/>
      </w:rPr>
      <w:tblPr/>
      <w:trPr>
        <w:tblHeader/>
      </w:trPr>
      <w:tcPr>
        <w:tcBorders>
          <w:top w:val="single" w:sz="4" w:space="0" w:color="1F4E79"/>
          <w:left w:val="single" w:sz="4" w:space="0" w:color="1F4E79"/>
          <w:bottom w:val="single" w:sz="4" w:space="0" w:color="1F4E79"/>
          <w:right w:val="single" w:sz="4" w:space="0" w:color="1F4E79"/>
          <w:insideH w:val="nil"/>
          <w:insideV w:val="single" w:sz="4" w:space="0" w:color="1F4E79"/>
          <w:tl2br w:val="nil"/>
          <w:tr2bl w:val="nil"/>
        </w:tcBorders>
        <w:shd w:val="clear" w:color="auto" w:fill="DEEAF6"/>
      </w:tcPr>
    </w:tblStylePr>
  </w:style>
  <w:style w:type="numbering" w:customStyle="1" w:styleId="NoList11">
    <w:name w:val="No List11"/>
    <w:next w:val="NoList"/>
    <w:uiPriority w:val="99"/>
    <w:semiHidden/>
    <w:unhideWhenUsed/>
    <w:rsid w:val="00DF166C"/>
  </w:style>
  <w:style w:type="numbering" w:customStyle="1" w:styleId="NoList2">
    <w:name w:val="No List2"/>
    <w:next w:val="NoList"/>
    <w:uiPriority w:val="99"/>
    <w:semiHidden/>
    <w:unhideWhenUsed/>
    <w:rsid w:val="00DF166C"/>
  </w:style>
  <w:style w:type="paragraph" w:styleId="NoSpacing">
    <w:name w:val="No Spacing"/>
    <w:link w:val="NoSpacingChar"/>
    <w:uiPriority w:val="1"/>
    <w:qFormat/>
    <w:rsid w:val="00DF166C"/>
    <w:pPr>
      <w:spacing w:after="0" w:line="240" w:lineRule="auto"/>
    </w:pPr>
    <w:rPr>
      <w:rFonts w:ascii="Calibri" w:eastAsia="SimSun" w:hAnsi="Calibri" w:cs="Times New Roman"/>
    </w:rPr>
  </w:style>
  <w:style w:type="character" w:customStyle="1" w:styleId="NoSpacingChar">
    <w:name w:val="No Spacing Char"/>
    <w:link w:val="NoSpacing"/>
    <w:uiPriority w:val="1"/>
    <w:rsid w:val="00DF166C"/>
    <w:rPr>
      <w:rFonts w:ascii="Calibri" w:eastAsia="SimSun" w:hAnsi="Calibri" w:cs="Times New Roman"/>
    </w:rPr>
  </w:style>
  <w:style w:type="character" w:customStyle="1" w:styleId="NormalWebChar">
    <w:name w:val="Normal (Web) Char"/>
    <w:link w:val="NormalWeb"/>
    <w:uiPriority w:val="99"/>
    <w:locked/>
    <w:rsid w:val="00DF166C"/>
    <w:rPr>
      <w:rFonts w:ascii="Times New Roman" w:eastAsia="Times New Roman" w:hAnsi="Times New Roman" w:cs="Times New Roman"/>
      <w:sz w:val="24"/>
      <w:szCs w:val="24"/>
    </w:rPr>
  </w:style>
  <w:style w:type="paragraph" w:customStyle="1" w:styleId="NormalAfter3pt">
    <w:name w:val="Normal + After:  3 pt"/>
    <w:basedOn w:val="Normal"/>
    <w:rsid w:val="00DF166C"/>
    <w:pPr>
      <w:numPr>
        <w:numId w:val="15"/>
      </w:numPr>
      <w:spacing w:after="60"/>
    </w:pPr>
    <w:rPr>
      <w:rFonts w:eastAsia="SimSun" w:cs="Arial"/>
    </w:rPr>
  </w:style>
  <w:style w:type="paragraph" w:customStyle="1" w:styleId="NormalAfterTable">
    <w:name w:val="Normal After Table"/>
    <w:basedOn w:val="Normal"/>
    <w:qFormat/>
    <w:rsid w:val="00DF166C"/>
    <w:rPr>
      <w:rFonts w:eastAsia="SimSun" w:cs="Arial"/>
    </w:rPr>
  </w:style>
  <w:style w:type="paragraph" w:styleId="NormalIndent">
    <w:name w:val="Normal Indent"/>
    <w:aliases w:val="NormalIndentChecklist"/>
    <w:basedOn w:val="Normal"/>
    <w:link w:val="NormalIndentChar"/>
    <w:rsid w:val="00DF166C"/>
    <w:pPr>
      <w:spacing w:after="120"/>
      <w:ind w:left="360"/>
    </w:pPr>
    <w:rPr>
      <w:rFonts w:eastAsia="SimSun" w:cs="Calibri"/>
      <w:lang w:eastAsia="zh-CN"/>
    </w:rPr>
  </w:style>
  <w:style w:type="character" w:customStyle="1" w:styleId="NormalIndentChar">
    <w:name w:val="Normal Indent Char"/>
    <w:aliases w:val="NormalIndentChecklist Char"/>
    <w:link w:val="NormalIndent"/>
    <w:rsid w:val="00DF166C"/>
    <w:rPr>
      <w:rFonts w:ascii="Arial" w:eastAsia="SimSun" w:hAnsi="Arial" w:cs="Calibri"/>
      <w:sz w:val="24"/>
      <w:szCs w:val="24"/>
      <w:lang w:eastAsia="zh-CN"/>
    </w:rPr>
  </w:style>
  <w:style w:type="paragraph" w:customStyle="1" w:styleId="NormalIndent2">
    <w:name w:val="Normal Indent 2"/>
    <w:basedOn w:val="Normal"/>
    <w:qFormat/>
    <w:rsid w:val="00DF166C"/>
    <w:pPr>
      <w:spacing w:after="120"/>
      <w:ind w:left="720"/>
    </w:pPr>
    <w:rPr>
      <w:rFonts w:eastAsia="SimSun" w:cs="Arial"/>
    </w:rPr>
  </w:style>
  <w:style w:type="paragraph" w:customStyle="1" w:styleId="NormalAlert">
    <w:name w:val="NormalAlert"/>
    <w:basedOn w:val="Normal"/>
    <w:link w:val="NormalAlertChar"/>
    <w:rsid w:val="00DF166C"/>
    <w:pPr>
      <w:spacing w:before="60" w:after="60"/>
    </w:pPr>
    <w:rPr>
      <w:rFonts w:eastAsia="SimSun" w:cs="Arial"/>
    </w:rPr>
  </w:style>
  <w:style w:type="character" w:customStyle="1" w:styleId="NormalAlertChar">
    <w:name w:val="NormalAlert Char"/>
    <w:link w:val="NormalAlert"/>
    <w:rsid w:val="00DF166C"/>
    <w:rPr>
      <w:rFonts w:ascii="Arial" w:eastAsia="SimSun" w:hAnsi="Arial" w:cs="Arial"/>
      <w:sz w:val="24"/>
      <w:szCs w:val="24"/>
    </w:rPr>
  </w:style>
  <w:style w:type="paragraph" w:customStyle="1" w:styleId="NormalNoIndent">
    <w:name w:val="NormalNoIndent"/>
    <w:basedOn w:val="Normal"/>
    <w:autoRedefine/>
    <w:rsid w:val="00DF166C"/>
    <w:rPr>
      <w:rFonts w:eastAsia="SimSun" w:cs="Calibri"/>
      <w:sz w:val="18"/>
      <w:szCs w:val="22"/>
      <w:lang w:eastAsia="zh-CN"/>
    </w:rPr>
  </w:style>
  <w:style w:type="paragraph" w:customStyle="1" w:styleId="NormalTableText">
    <w:name w:val="NormalTableText"/>
    <w:basedOn w:val="Normal"/>
    <w:rsid w:val="00DF166C"/>
    <w:pPr>
      <w:spacing w:after="120"/>
    </w:pPr>
    <w:rPr>
      <w:rFonts w:eastAsia="SimSun" w:cs="Arial"/>
      <w:sz w:val="18"/>
      <w:szCs w:val="22"/>
      <w:lang w:eastAsia="zh-CN"/>
    </w:rPr>
  </w:style>
  <w:style w:type="paragraph" w:styleId="TOC1">
    <w:name w:val="toc 1"/>
    <w:basedOn w:val="Normal"/>
    <w:next w:val="Normal"/>
    <w:link w:val="TOC1Char"/>
    <w:uiPriority w:val="39"/>
    <w:qFormat/>
    <w:rsid w:val="00DF166C"/>
    <w:pPr>
      <w:tabs>
        <w:tab w:val="right" w:pos="9900"/>
      </w:tabs>
      <w:spacing w:before="60"/>
      <w:ind w:left="187" w:hanging="144"/>
    </w:pPr>
    <w:rPr>
      <w:rFonts w:eastAsia="SimSun" w:cs="Calibri"/>
      <w:b/>
      <w:noProof/>
      <w:color w:val="0000FF"/>
      <w:szCs w:val="18"/>
      <w:u w:val="single"/>
    </w:rPr>
  </w:style>
  <w:style w:type="character" w:customStyle="1" w:styleId="TOC1Char">
    <w:name w:val="TOC 1 Char"/>
    <w:link w:val="TOC1"/>
    <w:uiPriority w:val="39"/>
    <w:rsid w:val="00DF166C"/>
    <w:rPr>
      <w:rFonts w:ascii="Arial" w:eastAsia="SimSun" w:hAnsi="Arial" w:cs="Calibri"/>
      <w:b/>
      <w:noProof/>
      <w:color w:val="0000FF"/>
      <w:sz w:val="24"/>
      <w:szCs w:val="18"/>
      <w:u w:val="single"/>
    </w:rPr>
  </w:style>
  <w:style w:type="paragraph" w:customStyle="1" w:styleId="NotTOC1">
    <w:name w:val="Not TOC 1"/>
    <w:basedOn w:val="TOC1"/>
    <w:rsid w:val="00DF166C"/>
    <w:pPr>
      <w:shd w:val="clear" w:color="auto" w:fill="E6E6E6"/>
    </w:pPr>
    <w:rPr>
      <w:rFonts w:eastAsia="Times New Roman"/>
    </w:rPr>
  </w:style>
  <w:style w:type="paragraph" w:styleId="TOC2">
    <w:name w:val="toc 2"/>
    <w:basedOn w:val="Normal"/>
    <w:next w:val="Normal"/>
    <w:link w:val="TOC2Char"/>
    <w:uiPriority w:val="39"/>
    <w:qFormat/>
    <w:rsid w:val="00DF166C"/>
    <w:pPr>
      <w:tabs>
        <w:tab w:val="right" w:pos="9900"/>
      </w:tabs>
      <w:spacing w:before="20"/>
      <w:ind w:left="432" w:hanging="144"/>
    </w:pPr>
    <w:rPr>
      <w:rFonts w:eastAsia="SimSun" w:cs="Calibri"/>
      <w:noProof/>
      <w:color w:val="0000FF"/>
      <w:szCs w:val="18"/>
      <w:u w:val="single"/>
      <w:lang w:bidi="en-US"/>
    </w:rPr>
  </w:style>
  <w:style w:type="character" w:customStyle="1" w:styleId="TOC2Char">
    <w:name w:val="TOC 2 Char"/>
    <w:link w:val="TOC2"/>
    <w:uiPriority w:val="39"/>
    <w:rsid w:val="00DF166C"/>
    <w:rPr>
      <w:rFonts w:ascii="Arial" w:eastAsia="SimSun" w:hAnsi="Arial" w:cs="Calibri"/>
      <w:noProof/>
      <w:color w:val="0000FF"/>
      <w:sz w:val="24"/>
      <w:szCs w:val="18"/>
      <w:u w:val="single"/>
      <w:lang w:bidi="en-US"/>
    </w:rPr>
  </w:style>
  <w:style w:type="paragraph" w:customStyle="1" w:styleId="NotTOC2">
    <w:name w:val="Not TOC 2"/>
    <w:basedOn w:val="TOC2"/>
    <w:rsid w:val="00DF166C"/>
    <w:pPr>
      <w:shd w:val="clear" w:color="auto" w:fill="E6E6E6"/>
    </w:pPr>
    <w:rPr>
      <w:rFonts w:eastAsia="Times New Roman"/>
    </w:rPr>
  </w:style>
  <w:style w:type="paragraph" w:styleId="TOC3">
    <w:name w:val="toc 3"/>
    <w:basedOn w:val="Normal"/>
    <w:next w:val="Normal"/>
    <w:link w:val="TOC3Char"/>
    <w:uiPriority w:val="39"/>
    <w:qFormat/>
    <w:rsid w:val="00DF166C"/>
    <w:pPr>
      <w:tabs>
        <w:tab w:val="left" w:pos="720"/>
        <w:tab w:val="right" w:leader="dot" w:pos="10080"/>
      </w:tabs>
      <w:spacing w:before="20"/>
      <w:ind w:left="576" w:hanging="144"/>
    </w:pPr>
    <w:rPr>
      <w:rFonts w:eastAsia="SimSun" w:cs="Calibri"/>
      <w:noProof/>
      <w:color w:val="0000FF"/>
      <w:szCs w:val="18"/>
      <w:u w:val="single"/>
    </w:rPr>
  </w:style>
  <w:style w:type="character" w:customStyle="1" w:styleId="TOC3Char">
    <w:name w:val="TOC 3 Char"/>
    <w:link w:val="TOC3"/>
    <w:uiPriority w:val="39"/>
    <w:rsid w:val="00DF166C"/>
    <w:rPr>
      <w:rFonts w:ascii="Arial" w:eastAsia="SimSun" w:hAnsi="Arial" w:cs="Calibri"/>
      <w:noProof/>
      <w:color w:val="0000FF"/>
      <w:sz w:val="24"/>
      <w:szCs w:val="18"/>
      <w:u w:val="single"/>
    </w:rPr>
  </w:style>
  <w:style w:type="paragraph" w:customStyle="1" w:styleId="NotTOC3">
    <w:name w:val="Not TOC 3"/>
    <w:basedOn w:val="TOC3"/>
    <w:rsid w:val="00DF166C"/>
    <w:pPr>
      <w:shd w:val="clear" w:color="auto" w:fill="E6E6E6"/>
    </w:pPr>
  </w:style>
  <w:style w:type="paragraph" w:customStyle="1" w:styleId="NotTOC4">
    <w:name w:val="Not TOC 4"/>
    <w:basedOn w:val="TOC4"/>
    <w:rsid w:val="00DF166C"/>
    <w:pPr>
      <w:shd w:val="clear" w:color="auto" w:fill="E6E6E6"/>
    </w:pPr>
    <w:rPr>
      <w:rFonts w:eastAsia="Times New Roman"/>
    </w:rPr>
  </w:style>
  <w:style w:type="paragraph" w:customStyle="1" w:styleId="Note">
    <w:name w:val="Note"/>
    <w:basedOn w:val="Normal"/>
    <w:link w:val="NoteChar"/>
    <w:rsid w:val="00DF166C"/>
    <w:pPr>
      <w:spacing w:after="120"/>
      <w:ind w:left="2070" w:hanging="630"/>
    </w:pPr>
    <w:rPr>
      <w:rFonts w:eastAsia="SimSun" w:cs="Arial"/>
      <w:b/>
      <w:sz w:val="22"/>
      <w:szCs w:val="22"/>
      <w:lang w:eastAsia="zh-CN"/>
    </w:rPr>
  </w:style>
  <w:style w:type="character" w:customStyle="1" w:styleId="NoteChar">
    <w:name w:val="Note Char"/>
    <w:link w:val="Note"/>
    <w:rsid w:val="00DF166C"/>
    <w:rPr>
      <w:rFonts w:ascii="Arial" w:eastAsia="SimSun" w:hAnsi="Arial" w:cs="Arial"/>
      <w:b/>
      <w:lang w:eastAsia="zh-CN"/>
    </w:rPr>
  </w:style>
  <w:style w:type="paragraph" w:styleId="NoteHeading">
    <w:name w:val="Note Heading"/>
    <w:basedOn w:val="Normal"/>
    <w:next w:val="Normal"/>
    <w:link w:val="NoteHeadingChar"/>
    <w:rsid w:val="00DF166C"/>
    <w:pPr>
      <w:spacing w:after="120"/>
    </w:pPr>
    <w:rPr>
      <w:rFonts w:eastAsia="SimSun" w:cs="Calibri"/>
      <w:sz w:val="22"/>
      <w:szCs w:val="22"/>
      <w:lang w:eastAsia="zh-CN"/>
    </w:rPr>
  </w:style>
  <w:style w:type="character" w:customStyle="1" w:styleId="NoteHeadingChar">
    <w:name w:val="Note Heading Char"/>
    <w:basedOn w:val="DefaultParagraphFont"/>
    <w:link w:val="NoteHeading"/>
    <w:rsid w:val="00DF166C"/>
    <w:rPr>
      <w:rFonts w:ascii="Arial" w:eastAsia="SimSun" w:hAnsi="Arial" w:cs="Calibri"/>
      <w:lang w:eastAsia="zh-CN"/>
    </w:rPr>
  </w:style>
  <w:style w:type="paragraph" w:customStyle="1" w:styleId="NoteText">
    <w:name w:val="Note Text"/>
    <w:basedOn w:val="Normal"/>
    <w:qFormat/>
    <w:rsid w:val="00DF166C"/>
    <w:pPr>
      <w:spacing w:after="80"/>
    </w:pPr>
    <w:rPr>
      <w:rFonts w:eastAsia="SimSun" w:cs="Calibri"/>
      <w:sz w:val="20"/>
    </w:rPr>
  </w:style>
  <w:style w:type="paragraph" w:customStyle="1" w:styleId="NoteIcon">
    <w:name w:val="Note Icon"/>
    <w:basedOn w:val="NoteText"/>
    <w:qFormat/>
    <w:rsid w:val="00DF166C"/>
    <w:pPr>
      <w:jc w:val="center"/>
    </w:pPr>
    <w:rPr>
      <w:rFonts w:cs="Arial"/>
      <w:noProof/>
    </w:rPr>
  </w:style>
  <w:style w:type="paragraph" w:customStyle="1" w:styleId="Note1">
    <w:name w:val="Note1"/>
    <w:basedOn w:val="NormalIndent"/>
    <w:autoRedefine/>
    <w:rsid w:val="00DF166C"/>
    <w:pPr>
      <w:spacing w:before="120"/>
      <w:ind w:left="900" w:right="36" w:hanging="180"/>
    </w:pPr>
    <w:rPr>
      <w:sz w:val="20"/>
    </w:rPr>
  </w:style>
  <w:style w:type="paragraph" w:customStyle="1" w:styleId="NoteIndented">
    <w:name w:val="NoteIndented"/>
    <w:basedOn w:val="Note"/>
    <w:rsid w:val="00DF166C"/>
    <w:pPr>
      <w:ind w:left="792" w:firstLine="0"/>
    </w:pPr>
  </w:style>
  <w:style w:type="paragraph" w:customStyle="1" w:styleId="NumberedList">
    <w:name w:val="Numbered List"/>
    <w:basedOn w:val="Normal"/>
    <w:rsid w:val="00DF166C"/>
    <w:pPr>
      <w:numPr>
        <w:numId w:val="16"/>
      </w:numPr>
      <w:spacing w:after="120"/>
    </w:pPr>
    <w:rPr>
      <w:rFonts w:eastAsia="SimSun" w:cs="Calibri"/>
    </w:rPr>
  </w:style>
  <w:style w:type="paragraph" w:customStyle="1" w:styleId="NumberedList-One">
    <w:name w:val="Numbered List-One"/>
    <w:basedOn w:val="NumberedList"/>
    <w:rsid w:val="00DF166C"/>
    <w:pPr>
      <w:spacing w:after="0"/>
    </w:pPr>
  </w:style>
  <w:style w:type="paragraph" w:customStyle="1" w:styleId="NumberedSteps">
    <w:name w:val="Numbered Steps"/>
    <w:basedOn w:val="ListParagraph"/>
    <w:rsid w:val="00DF166C"/>
    <w:pPr>
      <w:numPr>
        <w:numId w:val="17"/>
      </w:numPr>
      <w:spacing w:after="120" w:line="276" w:lineRule="auto"/>
    </w:pPr>
    <w:rPr>
      <w:rFonts w:ascii="Arial" w:eastAsia="Times New Roman" w:hAnsi="Arial" w:cs="Arial"/>
      <w:b/>
      <w:color w:val="1F497D"/>
      <w:sz w:val="24"/>
      <w:szCs w:val="24"/>
      <w:lang w:eastAsia="ja-JP"/>
    </w:rPr>
  </w:style>
  <w:style w:type="paragraph" w:customStyle="1" w:styleId="NumberedSub">
    <w:name w:val="Numbered Sub"/>
    <w:basedOn w:val="NumberedList"/>
    <w:rsid w:val="00DF166C"/>
    <w:pPr>
      <w:numPr>
        <w:ilvl w:val="1"/>
        <w:numId w:val="18"/>
      </w:numPr>
    </w:pPr>
  </w:style>
  <w:style w:type="paragraph" w:customStyle="1" w:styleId="Numbered1">
    <w:name w:val="Numbered1"/>
    <w:rsid w:val="00DF166C"/>
    <w:pPr>
      <w:numPr>
        <w:numId w:val="19"/>
      </w:numPr>
      <w:spacing w:after="0" w:line="240" w:lineRule="auto"/>
    </w:pPr>
    <w:rPr>
      <w:rFonts w:ascii="Arial" w:eastAsia="Times New Roman" w:hAnsi="Arial" w:cs="Calibri"/>
      <w:sz w:val="24"/>
      <w:szCs w:val="24"/>
    </w:rPr>
  </w:style>
  <w:style w:type="paragraph" w:customStyle="1" w:styleId="NumberedA">
    <w:name w:val="NumberedA"/>
    <w:basedOn w:val="Normal"/>
    <w:rsid w:val="00DF166C"/>
    <w:pPr>
      <w:numPr>
        <w:numId w:val="20"/>
      </w:numPr>
      <w:spacing w:before="120" w:after="60"/>
    </w:pPr>
    <w:rPr>
      <w:rFonts w:eastAsia="SimSun" w:cs="Calibri"/>
      <w:szCs w:val="22"/>
      <w:lang w:eastAsia="zh-CN"/>
    </w:rPr>
  </w:style>
  <w:style w:type="paragraph" w:customStyle="1" w:styleId="Numbered-a">
    <w:name w:val="Numbered-a"/>
    <w:basedOn w:val="Numbered1"/>
    <w:rsid w:val="00DF166C"/>
    <w:pPr>
      <w:numPr>
        <w:numId w:val="21"/>
      </w:numPr>
    </w:pPr>
  </w:style>
  <w:style w:type="paragraph" w:customStyle="1" w:styleId="Numbered-i">
    <w:name w:val="Numbered-i"/>
    <w:basedOn w:val="ListParagraph"/>
    <w:rsid w:val="00DF166C"/>
    <w:pPr>
      <w:numPr>
        <w:ilvl w:val="5"/>
        <w:numId w:val="43"/>
      </w:numPr>
      <w:spacing w:after="240" w:line="276" w:lineRule="auto"/>
    </w:pPr>
    <w:rPr>
      <w:rFonts w:ascii="Arial" w:eastAsia="Times New Roman" w:hAnsi="Arial" w:cs="Calibri"/>
      <w:color w:val="000000" w:themeColor="text1"/>
      <w:sz w:val="24"/>
      <w:szCs w:val="24"/>
      <w:lang w:eastAsia="ja-JP"/>
    </w:rPr>
  </w:style>
  <w:style w:type="paragraph" w:customStyle="1" w:styleId="NumberedList0">
    <w:name w:val="NumberedList"/>
    <w:basedOn w:val="Normal"/>
    <w:link w:val="NumberedListChar"/>
    <w:qFormat/>
    <w:rsid w:val="00DF166C"/>
    <w:pPr>
      <w:spacing w:after="120"/>
    </w:pPr>
    <w:rPr>
      <w:rFonts w:eastAsia="SimSun" w:cs="Arial"/>
      <w:color w:val="000000"/>
    </w:rPr>
  </w:style>
  <w:style w:type="character" w:customStyle="1" w:styleId="NumberedListChar">
    <w:name w:val="NumberedList Char"/>
    <w:basedOn w:val="DefaultParagraphFont"/>
    <w:link w:val="NumberedList0"/>
    <w:rsid w:val="00DF166C"/>
    <w:rPr>
      <w:rFonts w:ascii="Arial" w:eastAsia="SimSun" w:hAnsi="Arial" w:cs="Arial"/>
      <w:color w:val="000000"/>
      <w:sz w:val="24"/>
      <w:szCs w:val="24"/>
    </w:rPr>
  </w:style>
  <w:style w:type="paragraph" w:customStyle="1" w:styleId="NumberedNote">
    <w:name w:val="NumberedNote"/>
    <w:basedOn w:val="Numbered"/>
    <w:rsid w:val="00DF166C"/>
    <w:pPr>
      <w:numPr>
        <w:numId w:val="0"/>
      </w:numPr>
      <w:ind w:left="576"/>
    </w:pPr>
  </w:style>
  <w:style w:type="character" w:styleId="PageNumber">
    <w:name w:val="page number"/>
    <w:rsid w:val="00DF166C"/>
    <w:rPr>
      <w:sz w:val="16"/>
    </w:rPr>
  </w:style>
  <w:style w:type="paragraph" w:customStyle="1" w:styleId="Path">
    <w:name w:val="Path"/>
    <w:basedOn w:val="Numbered"/>
    <w:link w:val="PathChar1"/>
    <w:rsid w:val="00DF166C"/>
    <w:pPr>
      <w:numPr>
        <w:numId w:val="0"/>
      </w:numPr>
      <w:spacing w:before="20" w:after="20"/>
    </w:pPr>
    <w:rPr>
      <w:rFonts w:ascii="Courier New" w:hAnsi="Courier New" w:cs="Courier New"/>
      <w:color w:val="004370"/>
    </w:rPr>
  </w:style>
  <w:style w:type="character" w:customStyle="1" w:styleId="PathChar1">
    <w:name w:val="Path Char1"/>
    <w:link w:val="Path"/>
    <w:rsid w:val="00DF166C"/>
    <w:rPr>
      <w:rFonts w:ascii="Courier New" w:eastAsia="SimSun" w:hAnsi="Courier New" w:cs="Courier New"/>
      <w:color w:val="004370"/>
      <w:sz w:val="24"/>
      <w:lang w:eastAsia="zh-CN"/>
    </w:rPr>
  </w:style>
  <w:style w:type="paragraph" w:customStyle="1" w:styleId="Path-text">
    <w:name w:val="Path-text"/>
    <w:link w:val="Path-textChar"/>
    <w:rsid w:val="00DF166C"/>
    <w:pPr>
      <w:spacing w:after="0" w:line="240" w:lineRule="auto"/>
    </w:pPr>
    <w:rPr>
      <w:rFonts w:ascii="Courier New" w:eastAsia="SimSun" w:hAnsi="Courier New" w:cs="Courier New"/>
      <w:color w:val="004370"/>
      <w:szCs w:val="24"/>
    </w:rPr>
  </w:style>
  <w:style w:type="character" w:customStyle="1" w:styleId="Path-textChar">
    <w:name w:val="Path-text Char"/>
    <w:link w:val="Path-text"/>
    <w:rsid w:val="00DF166C"/>
    <w:rPr>
      <w:rFonts w:ascii="Courier New" w:eastAsia="SimSun" w:hAnsi="Courier New" w:cs="Courier New"/>
      <w:color w:val="004370"/>
      <w:szCs w:val="24"/>
    </w:rPr>
  </w:style>
  <w:style w:type="character" w:styleId="PlaceholderText">
    <w:name w:val="Placeholder Text"/>
    <w:basedOn w:val="DefaultParagraphFont"/>
    <w:uiPriority w:val="99"/>
    <w:semiHidden/>
    <w:rsid w:val="00DF166C"/>
    <w:rPr>
      <w:color w:val="808080"/>
    </w:rPr>
  </w:style>
  <w:style w:type="table" w:styleId="PlainTable1">
    <w:name w:val="Plain Table 1"/>
    <w:basedOn w:val="TableNormal"/>
    <w:uiPriority w:val="41"/>
    <w:rsid w:val="00DF166C"/>
    <w:pPr>
      <w:spacing w:after="0" w:line="240" w:lineRule="auto"/>
    </w:pPr>
    <w:rPr>
      <w:rFonts w:ascii="Calibri" w:eastAsia="Calibri"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Normal"/>
    <w:uiPriority w:val="41"/>
    <w:rsid w:val="00DF166C"/>
    <w:pPr>
      <w:spacing w:after="0" w:line="240" w:lineRule="auto"/>
    </w:pPr>
    <w:rPr>
      <w:rFonts w:ascii="Cambria" w:eastAsia="Calibri" w:hAnsi="Cambria"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TableNormal"/>
    <w:uiPriority w:val="41"/>
    <w:rsid w:val="00DF166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DF166C"/>
    <w:pPr>
      <w:spacing w:after="0" w:line="240" w:lineRule="auto"/>
    </w:pPr>
    <w:rPr>
      <w:rFonts w:ascii="Cambria" w:eastAsia="Calibri" w:hAnsi="Cambria"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DF166C"/>
    <w:pPr>
      <w:spacing w:after="0" w:line="240" w:lineRule="auto"/>
    </w:pPr>
    <w:rPr>
      <w:rFonts w:ascii="Cambria" w:eastAsia="Calibri" w:hAnsi="Cambria"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F166C"/>
    <w:pPr>
      <w:spacing w:after="0" w:line="240" w:lineRule="auto"/>
    </w:pPr>
    <w:rPr>
      <w:rFonts w:ascii="Cambria" w:eastAsia="Calibri" w:hAnsi="Cambria"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DF166C"/>
    <w:pPr>
      <w:spacing w:after="0" w:line="240" w:lineRule="auto"/>
    </w:pPr>
    <w:rPr>
      <w:rFonts w:ascii="Cambria" w:eastAsia="Calibri" w:hAnsi="Cambria" w:cs="Times New Roman"/>
    </w:rPr>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DF166C"/>
    <w:pPr>
      <w:spacing w:after="120"/>
    </w:pPr>
    <w:rPr>
      <w:rFonts w:ascii="Courier New" w:eastAsia="SimSun" w:hAnsi="Courier New" w:cs="Calibri"/>
      <w:sz w:val="22"/>
      <w:szCs w:val="22"/>
      <w:lang w:eastAsia="zh-CN"/>
    </w:rPr>
  </w:style>
  <w:style w:type="character" w:customStyle="1" w:styleId="PlainTextChar">
    <w:name w:val="Plain Text Char"/>
    <w:basedOn w:val="DefaultParagraphFont"/>
    <w:link w:val="PlainText"/>
    <w:rsid w:val="00DF166C"/>
    <w:rPr>
      <w:rFonts w:ascii="Courier New" w:eastAsia="SimSun" w:hAnsi="Courier New" w:cs="Calibri"/>
      <w:lang w:eastAsia="zh-CN"/>
    </w:rPr>
  </w:style>
  <w:style w:type="paragraph" w:customStyle="1" w:styleId="ProcedureIntroduction">
    <w:name w:val="Procedure Introduction"/>
    <w:basedOn w:val="Normal"/>
    <w:next w:val="Normal"/>
    <w:qFormat/>
    <w:rsid w:val="00DF166C"/>
    <w:pPr>
      <w:keepNext/>
      <w:keepLines/>
      <w:spacing w:after="120"/>
    </w:pPr>
    <w:rPr>
      <w:rFonts w:eastAsia="SimSun" w:cs="Arial"/>
      <w:i/>
    </w:rPr>
  </w:style>
  <w:style w:type="paragraph" w:customStyle="1" w:styleId="ProcedureResult">
    <w:name w:val="Procedure Result"/>
    <w:basedOn w:val="Normal"/>
    <w:qFormat/>
    <w:rsid w:val="00DF166C"/>
    <w:rPr>
      <w:rFonts w:eastAsia="SimSun" w:cs="Arial"/>
    </w:rPr>
  </w:style>
  <w:style w:type="paragraph" w:customStyle="1" w:styleId="ProposalText">
    <w:name w:val="Proposal Text"/>
    <w:basedOn w:val="Normal"/>
    <w:link w:val="ProposalTextChar"/>
    <w:qFormat/>
    <w:rsid w:val="00DF166C"/>
    <w:pPr>
      <w:spacing w:before="200" w:after="120" w:line="264" w:lineRule="auto"/>
    </w:pPr>
    <w:rPr>
      <w:rFonts w:ascii="Gadugi" w:eastAsia="SimSun" w:hAnsi="Gadugi" w:cs="Calibri"/>
      <w:sz w:val="20"/>
    </w:rPr>
  </w:style>
  <w:style w:type="character" w:customStyle="1" w:styleId="ProposalTextChar">
    <w:name w:val="Proposal Text Char"/>
    <w:link w:val="ProposalText"/>
    <w:rsid w:val="00DF166C"/>
    <w:rPr>
      <w:rFonts w:ascii="Gadugi" w:eastAsia="SimSun" w:hAnsi="Gadugi" w:cs="Calibri"/>
      <w:sz w:val="20"/>
      <w:szCs w:val="24"/>
    </w:rPr>
  </w:style>
  <w:style w:type="paragraph" w:customStyle="1" w:styleId="Pubdate">
    <w:name w:val="Pubdate"/>
    <w:basedOn w:val="Normal"/>
    <w:autoRedefine/>
    <w:rsid w:val="00DF166C"/>
    <w:pPr>
      <w:keepNext/>
      <w:widowControl w:val="0"/>
      <w:pBdr>
        <w:bottom w:val="double" w:sz="4" w:space="1" w:color="auto"/>
      </w:pBdr>
      <w:spacing w:before="120" w:after="60"/>
      <w:ind w:left="720" w:hanging="720"/>
      <w:jc w:val="right"/>
    </w:pPr>
    <w:rPr>
      <w:rFonts w:ascii="Univers" w:eastAsia="SimSun" w:hAnsi="Univers" w:cs="Univers"/>
      <w:color w:val="000000"/>
      <w:kern w:val="32"/>
      <w:sz w:val="22"/>
      <w:szCs w:val="22"/>
    </w:rPr>
  </w:style>
  <w:style w:type="paragraph" w:customStyle="1" w:styleId="Published">
    <w:name w:val="Published"/>
    <w:basedOn w:val="Normal"/>
    <w:qFormat/>
    <w:rsid w:val="00DF166C"/>
    <w:pPr>
      <w:spacing w:line="360" w:lineRule="auto"/>
      <w:jc w:val="right"/>
    </w:pPr>
    <w:rPr>
      <w:rFonts w:ascii="Times New Roman" w:eastAsia="SimSun" w:hAnsi="Times New Roman" w:cs="Calibri"/>
      <w:color w:val="A6A6A6"/>
    </w:rPr>
  </w:style>
  <w:style w:type="paragraph" w:customStyle="1" w:styleId="Question">
    <w:name w:val="Question"/>
    <w:basedOn w:val="TableText"/>
    <w:rsid w:val="00DF166C"/>
    <w:pPr>
      <w:keepNext/>
      <w:spacing w:before="240" w:after="120"/>
    </w:pPr>
    <w:rPr>
      <w:rFonts w:eastAsia="Times New Roman"/>
      <w:b/>
      <w:bCs/>
      <w:color w:val="000000"/>
    </w:rPr>
  </w:style>
  <w:style w:type="paragraph" w:styleId="Quote">
    <w:name w:val="Quote"/>
    <w:basedOn w:val="Normal"/>
    <w:next w:val="Normal"/>
    <w:link w:val="QuoteChar"/>
    <w:uiPriority w:val="29"/>
    <w:qFormat/>
    <w:rsid w:val="00DF166C"/>
    <w:pPr>
      <w:spacing w:after="120"/>
    </w:pPr>
    <w:rPr>
      <w:rFonts w:ascii="Cambria" w:eastAsia="Malgun Gothic" w:hAnsi="Cambria" w:cs="Calibri"/>
      <w:i/>
      <w:iCs/>
      <w:color w:val="5A5A5A"/>
      <w:sz w:val="20"/>
      <w:szCs w:val="20"/>
    </w:rPr>
  </w:style>
  <w:style w:type="character" w:customStyle="1" w:styleId="QuoteChar">
    <w:name w:val="Quote Char"/>
    <w:basedOn w:val="DefaultParagraphFont"/>
    <w:link w:val="Quote"/>
    <w:uiPriority w:val="29"/>
    <w:rsid w:val="00DF166C"/>
    <w:rPr>
      <w:rFonts w:ascii="Cambria" w:eastAsia="Malgun Gothic" w:hAnsi="Cambria" w:cs="Calibri"/>
      <w:i/>
      <w:iCs/>
      <w:color w:val="5A5A5A"/>
      <w:sz w:val="20"/>
      <w:szCs w:val="20"/>
    </w:rPr>
  </w:style>
  <w:style w:type="paragraph" w:customStyle="1" w:styleId="Quoted">
    <w:name w:val="Quoted"/>
    <w:basedOn w:val="Normal"/>
    <w:rsid w:val="00DF166C"/>
    <w:pPr>
      <w:spacing w:after="120"/>
      <w:ind w:left="720" w:right="720"/>
    </w:pPr>
    <w:rPr>
      <w:rFonts w:eastAsia="SimSun" w:cs="Calibri"/>
      <w:i/>
      <w:lang w:eastAsia="zh-CN"/>
    </w:rPr>
  </w:style>
  <w:style w:type="character" w:customStyle="1" w:styleId="red">
    <w:name w:val="red"/>
    <w:rsid w:val="00DF166C"/>
  </w:style>
  <w:style w:type="paragraph" w:customStyle="1" w:styleId="refere">
    <w:name w:val="refere"/>
    <w:basedOn w:val="Normal"/>
    <w:rsid w:val="00DF166C"/>
    <w:pPr>
      <w:spacing w:after="120"/>
      <w:ind w:firstLine="360"/>
    </w:pPr>
    <w:rPr>
      <w:rFonts w:eastAsia="SimSun" w:cs="Calibri"/>
    </w:rPr>
  </w:style>
  <w:style w:type="paragraph" w:customStyle="1" w:styleId="References">
    <w:name w:val="References"/>
    <w:basedOn w:val="Normal"/>
    <w:rsid w:val="00DF166C"/>
    <w:pPr>
      <w:spacing w:after="120"/>
      <w:ind w:left="216" w:hanging="216"/>
    </w:pPr>
    <w:rPr>
      <w:rFonts w:eastAsia="SimSun" w:cs="Calibri"/>
      <w:color w:val="000000"/>
    </w:rPr>
  </w:style>
  <w:style w:type="paragraph" w:customStyle="1" w:styleId="Role">
    <w:name w:val="Role"/>
    <w:basedOn w:val="Normal"/>
    <w:next w:val="Date"/>
    <w:qFormat/>
    <w:rsid w:val="00DF166C"/>
    <w:pPr>
      <w:spacing w:after="200"/>
      <w:jc w:val="center"/>
    </w:pPr>
    <w:rPr>
      <w:rFonts w:ascii="Cambria" w:eastAsia="SimSun" w:hAnsi="Cambria" w:cs="Arial"/>
      <w:color w:val="4F81BD"/>
      <w:sz w:val="44"/>
    </w:rPr>
  </w:style>
  <w:style w:type="paragraph" w:styleId="Salutation">
    <w:name w:val="Salutation"/>
    <w:basedOn w:val="Normal"/>
    <w:next w:val="Normal"/>
    <w:link w:val="SalutationChar"/>
    <w:rsid w:val="00DF166C"/>
    <w:pPr>
      <w:spacing w:after="120"/>
    </w:pPr>
    <w:rPr>
      <w:rFonts w:eastAsia="SimSun" w:cs="Arial"/>
    </w:rPr>
  </w:style>
  <w:style w:type="character" w:customStyle="1" w:styleId="SalutationChar">
    <w:name w:val="Salutation Char"/>
    <w:basedOn w:val="DefaultParagraphFont"/>
    <w:link w:val="Salutation"/>
    <w:rsid w:val="00DF166C"/>
    <w:rPr>
      <w:rFonts w:ascii="Arial" w:eastAsia="SimSun" w:hAnsi="Arial" w:cs="Arial"/>
      <w:sz w:val="24"/>
      <w:szCs w:val="24"/>
    </w:rPr>
  </w:style>
  <w:style w:type="paragraph" w:customStyle="1" w:styleId="SectionHeading">
    <w:name w:val="Section Heading"/>
    <w:basedOn w:val="Normal"/>
    <w:next w:val="Normal"/>
    <w:qFormat/>
    <w:rsid w:val="00DF166C"/>
    <w:pPr>
      <w:keepNext/>
      <w:keepLines/>
      <w:spacing w:before="120" w:after="120"/>
    </w:pPr>
    <w:rPr>
      <w:rFonts w:eastAsia="SimSun" w:cs="Calibri"/>
      <w:b/>
      <w:i/>
    </w:rPr>
  </w:style>
  <w:style w:type="paragraph" w:styleId="Signature">
    <w:name w:val="Signature"/>
    <w:basedOn w:val="Normal"/>
    <w:link w:val="SignatureChar"/>
    <w:semiHidden/>
    <w:rsid w:val="00DF166C"/>
    <w:pPr>
      <w:spacing w:after="120"/>
      <w:ind w:left="4320"/>
    </w:pPr>
    <w:rPr>
      <w:rFonts w:eastAsia="SimSun" w:cs="Calibri"/>
      <w:sz w:val="22"/>
      <w:szCs w:val="22"/>
      <w:lang w:eastAsia="zh-CN"/>
    </w:rPr>
  </w:style>
  <w:style w:type="character" w:customStyle="1" w:styleId="SignatureChar">
    <w:name w:val="Signature Char"/>
    <w:basedOn w:val="DefaultParagraphFont"/>
    <w:link w:val="Signature"/>
    <w:semiHidden/>
    <w:rsid w:val="00DF166C"/>
    <w:rPr>
      <w:rFonts w:ascii="Arial" w:eastAsia="SimSun" w:hAnsi="Arial" w:cs="Calibri"/>
      <w:lang w:eastAsia="zh-CN"/>
    </w:rPr>
  </w:style>
  <w:style w:type="character" w:customStyle="1" w:styleId="st">
    <w:name w:val="st"/>
    <w:rsid w:val="00DF166C"/>
  </w:style>
  <w:style w:type="paragraph" w:customStyle="1" w:styleId="Steps">
    <w:name w:val="Steps"/>
    <w:basedOn w:val="Normal"/>
    <w:rsid w:val="00DF166C"/>
    <w:pPr>
      <w:numPr>
        <w:numId w:val="22"/>
      </w:numPr>
      <w:spacing w:after="120"/>
    </w:pPr>
    <w:rPr>
      <w:rFonts w:eastAsia="SimSun" w:cs="Calibri"/>
    </w:rPr>
  </w:style>
  <w:style w:type="character" w:styleId="Strong">
    <w:name w:val="Strong"/>
    <w:uiPriority w:val="22"/>
    <w:qFormat/>
    <w:rsid w:val="00DF166C"/>
    <w:rPr>
      <w:b/>
      <w:bCs/>
    </w:rPr>
  </w:style>
  <w:style w:type="paragraph" w:customStyle="1" w:styleId="Style10ptLeft0Firstline0Before1ptAfter1pt">
    <w:name w:val="Style 10 pt Left:  0&quot; First line:  0&quot; Before:  1 pt After:  1 pt"/>
    <w:basedOn w:val="Normal"/>
    <w:rsid w:val="00DF166C"/>
    <w:pPr>
      <w:spacing w:before="20" w:after="20"/>
    </w:pPr>
    <w:rPr>
      <w:rFonts w:cs="Calibri"/>
      <w:sz w:val="20"/>
      <w:szCs w:val="20"/>
    </w:rPr>
  </w:style>
  <w:style w:type="paragraph" w:customStyle="1" w:styleId="Style1">
    <w:name w:val="Style1"/>
    <w:basedOn w:val="Heading3"/>
    <w:autoRedefine/>
    <w:semiHidden/>
    <w:rsid w:val="00DF166C"/>
    <w:pPr>
      <w:keepLines w:val="0"/>
      <w:tabs>
        <w:tab w:val="num" w:pos="4068"/>
      </w:tabs>
      <w:spacing w:before="240" w:after="60"/>
    </w:pPr>
    <w:rPr>
      <w:rFonts w:ascii="newhead4" w:eastAsia="SimSun" w:hAnsi="newhead4" w:cs="Arial"/>
      <w:b/>
      <w:bCs/>
      <w:i/>
      <w:color w:val="000000"/>
      <w:sz w:val="36"/>
      <w:szCs w:val="32"/>
    </w:rPr>
  </w:style>
  <w:style w:type="paragraph" w:customStyle="1" w:styleId="Surveyhead">
    <w:name w:val="Surveyhead"/>
    <w:basedOn w:val="Normal"/>
    <w:rsid w:val="00DF166C"/>
    <w:pPr>
      <w:pageBreakBefore/>
      <w:pBdr>
        <w:top w:val="single" w:sz="4" w:space="1" w:color="D9D9D9"/>
        <w:left w:val="single" w:sz="4" w:space="4" w:color="D9D9D9"/>
        <w:bottom w:val="single" w:sz="4" w:space="1" w:color="D9D9D9"/>
        <w:right w:val="single" w:sz="4" w:space="4" w:color="D9D9D9"/>
      </w:pBdr>
      <w:shd w:val="clear" w:color="auto" w:fill="D9D9D9"/>
    </w:pPr>
    <w:rPr>
      <w:rFonts w:eastAsia="SimSun" w:cs="Arial"/>
      <w:b/>
      <w:sz w:val="36"/>
      <w:szCs w:val="44"/>
    </w:rPr>
  </w:style>
  <w:style w:type="paragraph" w:customStyle="1" w:styleId="Style2">
    <w:name w:val="Style2"/>
    <w:basedOn w:val="Surveyhead"/>
    <w:qFormat/>
    <w:rsid w:val="00DF166C"/>
    <w:pPr>
      <w:shd w:val="clear" w:color="auto" w:fill="auto"/>
    </w:pPr>
  </w:style>
  <w:style w:type="paragraph" w:customStyle="1" w:styleId="Subbullet">
    <w:name w:val="Subbullet"/>
    <w:basedOn w:val="Normal"/>
    <w:rsid w:val="00DF166C"/>
    <w:pPr>
      <w:numPr>
        <w:ilvl w:val="1"/>
        <w:numId w:val="45"/>
      </w:numPr>
      <w:spacing w:after="60"/>
    </w:pPr>
    <w:rPr>
      <w:rFonts w:eastAsia="SimSun" w:cs="Calibri"/>
    </w:rPr>
  </w:style>
  <w:style w:type="paragraph" w:customStyle="1" w:styleId="Subbullet2">
    <w:name w:val="Subbullet2"/>
    <w:basedOn w:val="Normal"/>
    <w:rsid w:val="00DF166C"/>
    <w:pPr>
      <w:numPr>
        <w:ilvl w:val="2"/>
        <w:numId w:val="46"/>
      </w:numPr>
      <w:spacing w:after="60"/>
    </w:pPr>
    <w:rPr>
      <w:rFonts w:eastAsia="SimSun" w:cs="Calibri"/>
    </w:rPr>
  </w:style>
  <w:style w:type="paragraph" w:customStyle="1" w:styleId="Subbullet4">
    <w:name w:val="Subbullet4"/>
    <w:basedOn w:val="Normal"/>
    <w:rsid w:val="00DF166C"/>
    <w:pPr>
      <w:numPr>
        <w:numId w:val="47"/>
      </w:numPr>
      <w:spacing w:after="120"/>
    </w:pPr>
    <w:rPr>
      <w:rFonts w:cs="Calibri"/>
    </w:rPr>
  </w:style>
  <w:style w:type="paragraph" w:customStyle="1" w:styleId="Subbullets">
    <w:name w:val="Subbullets"/>
    <w:basedOn w:val="Normal"/>
    <w:rsid w:val="00DF166C"/>
    <w:pPr>
      <w:numPr>
        <w:ilvl w:val="1"/>
        <w:numId w:val="48"/>
      </w:numPr>
      <w:spacing w:after="120"/>
    </w:pPr>
    <w:rPr>
      <w:rFonts w:eastAsia="SimSun" w:cs="Calibri"/>
    </w:rPr>
  </w:style>
  <w:style w:type="paragraph" w:customStyle="1" w:styleId="Subnote">
    <w:name w:val="Subnote"/>
    <w:basedOn w:val="Normal"/>
    <w:rsid w:val="00DF166C"/>
    <w:pPr>
      <w:spacing w:before="60" w:after="60"/>
    </w:pPr>
    <w:rPr>
      <w:rFonts w:eastAsia="SimSun" w:cs="Calibri"/>
      <w:sz w:val="20"/>
    </w:rPr>
  </w:style>
  <w:style w:type="paragraph" w:customStyle="1" w:styleId="Subquestion">
    <w:name w:val="Subquestion"/>
    <w:basedOn w:val="Normal"/>
    <w:rsid w:val="00DF166C"/>
    <w:pPr>
      <w:spacing w:after="60"/>
    </w:pPr>
    <w:rPr>
      <w:rFonts w:eastAsia="SimSun" w:cs="Calibri"/>
      <w:i/>
    </w:rPr>
  </w:style>
  <w:style w:type="paragraph" w:styleId="Subtitle">
    <w:name w:val="Subtitle"/>
    <w:basedOn w:val="Normal"/>
    <w:link w:val="SubtitleChar"/>
    <w:uiPriority w:val="11"/>
    <w:qFormat/>
    <w:rsid w:val="00DF166C"/>
    <w:pPr>
      <w:spacing w:after="120"/>
      <w:ind w:left="-1440"/>
      <w:jc w:val="center"/>
    </w:pPr>
    <w:rPr>
      <w:rFonts w:eastAsia="SimSun" w:cs="Calibri"/>
      <w:b/>
      <w:bCs/>
      <w:sz w:val="22"/>
      <w:szCs w:val="22"/>
      <w:lang w:eastAsia="zh-CN"/>
    </w:rPr>
  </w:style>
  <w:style w:type="character" w:customStyle="1" w:styleId="SubtitleChar">
    <w:name w:val="Subtitle Char"/>
    <w:basedOn w:val="DefaultParagraphFont"/>
    <w:link w:val="Subtitle"/>
    <w:uiPriority w:val="11"/>
    <w:rsid w:val="00DF166C"/>
    <w:rPr>
      <w:rFonts w:ascii="Arial" w:eastAsia="SimSun" w:hAnsi="Arial" w:cs="Calibri"/>
      <w:b/>
      <w:bCs/>
      <w:lang w:eastAsia="zh-CN"/>
    </w:rPr>
  </w:style>
  <w:style w:type="character" w:styleId="SubtleEmphasis">
    <w:name w:val="Subtle Emphasis"/>
    <w:uiPriority w:val="19"/>
    <w:qFormat/>
    <w:rsid w:val="00DF166C"/>
    <w:rPr>
      <w:i/>
      <w:iCs/>
      <w:color w:val="5A5A5A"/>
    </w:rPr>
  </w:style>
  <w:style w:type="character" w:styleId="SubtleReference">
    <w:name w:val="Subtle Reference"/>
    <w:uiPriority w:val="31"/>
    <w:qFormat/>
    <w:rsid w:val="00DF166C"/>
    <w:rPr>
      <w:color w:val="auto"/>
      <w:u w:val="single" w:color="9BBB59"/>
    </w:rPr>
  </w:style>
  <w:style w:type="paragraph" w:customStyle="1" w:styleId="supporting">
    <w:name w:val="supporting"/>
    <w:basedOn w:val="Normal"/>
    <w:rsid w:val="00DF166C"/>
    <w:pPr>
      <w:spacing w:before="100" w:beforeAutospacing="1" w:after="100" w:afterAutospacing="1"/>
    </w:pPr>
    <w:rPr>
      <w:rFonts w:cs="Calibri"/>
    </w:rPr>
  </w:style>
  <w:style w:type="paragraph" w:customStyle="1" w:styleId="Survey">
    <w:name w:val="Survey"/>
    <w:rsid w:val="00DF166C"/>
    <w:pPr>
      <w:spacing w:before="60" w:after="60" w:line="240" w:lineRule="auto"/>
    </w:pPr>
    <w:rPr>
      <w:rFonts w:ascii="Times New Roman" w:eastAsia="Times New Roman" w:hAnsi="Times New Roman" w:cs="Times New Roman"/>
      <w:color w:val="000000"/>
      <w:sz w:val="20"/>
      <w:szCs w:val="14"/>
    </w:rPr>
  </w:style>
  <w:style w:type="paragraph" w:customStyle="1" w:styleId="SurveyBoxes">
    <w:name w:val="Survey Boxes"/>
    <w:basedOn w:val="Survey"/>
    <w:rsid w:val="00DF166C"/>
    <w:pPr>
      <w:numPr>
        <w:numId w:val="23"/>
      </w:numPr>
    </w:pPr>
  </w:style>
  <w:style w:type="paragraph" w:customStyle="1" w:styleId="SurveyRadio">
    <w:name w:val="Survey Radio"/>
    <w:basedOn w:val="Survey"/>
    <w:rsid w:val="00DF166C"/>
    <w:pPr>
      <w:numPr>
        <w:numId w:val="24"/>
      </w:numPr>
    </w:pPr>
  </w:style>
  <w:style w:type="paragraph" w:customStyle="1" w:styleId="SurveyText">
    <w:name w:val="Survey Text"/>
    <w:basedOn w:val="Survey"/>
    <w:rsid w:val="00DF166C"/>
    <w:rPr>
      <w:szCs w:val="20"/>
    </w:rPr>
  </w:style>
  <w:style w:type="paragraph" w:customStyle="1" w:styleId="SurveyBubble">
    <w:name w:val="SurveyBubble"/>
    <w:rsid w:val="00DF166C"/>
    <w:pPr>
      <w:numPr>
        <w:numId w:val="25"/>
      </w:numPr>
      <w:spacing w:after="0" w:line="288" w:lineRule="auto"/>
    </w:pPr>
    <w:rPr>
      <w:rFonts w:ascii="Calibri" w:eastAsia="Malgun Gothic" w:hAnsi="Calibri" w:cs="Times New Roman"/>
      <w:iCs/>
      <w:sz w:val="20"/>
      <w:szCs w:val="20"/>
      <w:lang w:bidi="en-US"/>
    </w:rPr>
  </w:style>
  <w:style w:type="paragraph" w:customStyle="1" w:styleId="SurveyQ">
    <w:name w:val="SurveyQ"/>
    <w:rsid w:val="00DF166C"/>
    <w:pPr>
      <w:keepNext/>
      <w:numPr>
        <w:numId w:val="26"/>
      </w:numPr>
      <w:spacing w:before="240" w:after="60" w:line="240" w:lineRule="auto"/>
    </w:pPr>
    <w:rPr>
      <w:rFonts w:ascii="Calibri" w:eastAsia="Malgun Gothic" w:hAnsi="Calibri" w:cs="Times New Roman"/>
      <w:iCs/>
      <w:sz w:val="20"/>
      <w:szCs w:val="20"/>
      <w:lang w:bidi="en-US"/>
    </w:rPr>
  </w:style>
  <w:style w:type="paragraph" w:customStyle="1" w:styleId="SurveyD">
    <w:name w:val="SurveyD"/>
    <w:basedOn w:val="SurveyQ"/>
    <w:rsid w:val="00DF166C"/>
    <w:pPr>
      <w:numPr>
        <w:numId w:val="0"/>
      </w:numPr>
      <w:spacing w:before="120" w:after="120"/>
      <w:ind w:left="360"/>
    </w:pPr>
    <w:rPr>
      <w:i/>
      <w:iCs w:val="0"/>
    </w:rPr>
  </w:style>
  <w:style w:type="paragraph" w:customStyle="1" w:styleId="SurveySquare">
    <w:name w:val="SurveySquare"/>
    <w:rsid w:val="00DF166C"/>
    <w:pPr>
      <w:numPr>
        <w:numId w:val="27"/>
      </w:numPr>
      <w:spacing w:after="0" w:line="288" w:lineRule="auto"/>
    </w:pPr>
    <w:rPr>
      <w:rFonts w:ascii="Calibri" w:eastAsia="Malgun Gothic" w:hAnsi="Calibri" w:cs="Times New Roman"/>
      <w:iCs/>
      <w:sz w:val="20"/>
      <w:szCs w:val="20"/>
      <w:lang w:bidi="en-US"/>
    </w:rPr>
  </w:style>
  <w:style w:type="paragraph" w:customStyle="1" w:styleId="TabActivities">
    <w:name w:val="Tab Activities"/>
    <w:basedOn w:val="Normal"/>
    <w:qFormat/>
    <w:rsid w:val="00DF166C"/>
    <w:rPr>
      <w:rFonts w:eastAsia="SimSun" w:cs="Arial"/>
      <w:sz w:val="20"/>
    </w:rPr>
  </w:style>
  <w:style w:type="table" w:customStyle="1" w:styleId="TabSummary">
    <w:name w:val="Tab Summary"/>
    <w:basedOn w:val="TableNormal"/>
    <w:uiPriority w:val="99"/>
    <w:rsid w:val="00DF166C"/>
    <w:pPr>
      <w:spacing w:after="0" w:line="240" w:lineRule="auto"/>
    </w:pPr>
    <w:rPr>
      <w:rFonts w:ascii="Calibri" w:eastAsia="Times New Roman" w:hAnsi="Calibri" w:cs="Calibri"/>
      <w:sz w:val="24"/>
      <w:szCs w:val="24"/>
    </w:rPr>
    <w:tblPr>
      <w:jc w:val="cente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72" w:type="dxa"/>
        <w:left w:w="115" w:type="dxa"/>
        <w:bottom w:w="72" w:type="dxa"/>
        <w:right w:w="115" w:type="dxa"/>
      </w:tblCellMar>
    </w:tblPr>
    <w:trPr>
      <w:cantSplit/>
      <w:jc w:val="center"/>
    </w:trPr>
    <w:tcPr>
      <w:shd w:val="clear" w:color="auto" w:fill="C6D9F1"/>
    </w:tcPr>
  </w:style>
  <w:style w:type="numbering" w:customStyle="1" w:styleId="TableBullets0">
    <w:name w:val="Table Bullets"/>
    <w:uiPriority w:val="99"/>
    <w:rsid w:val="00DF166C"/>
    <w:pPr>
      <w:numPr>
        <w:numId w:val="28"/>
      </w:numPr>
    </w:pPr>
  </w:style>
  <w:style w:type="paragraph" w:customStyle="1" w:styleId="TableCaption">
    <w:name w:val="Table Caption"/>
    <w:basedOn w:val="Caption"/>
    <w:qFormat/>
    <w:rsid w:val="00DF166C"/>
    <w:pPr>
      <w:jc w:val="left"/>
    </w:pPr>
  </w:style>
  <w:style w:type="table" w:customStyle="1" w:styleId="TableFirstPageFooter">
    <w:name w:val="Table First Page Footer"/>
    <w:basedOn w:val="TableNormal"/>
    <w:uiPriority w:val="99"/>
    <w:rsid w:val="00DF166C"/>
    <w:pPr>
      <w:spacing w:after="0" w:line="240" w:lineRule="auto"/>
    </w:pPr>
    <w:rPr>
      <w:rFonts w:ascii="Calibri" w:eastAsia="Times New Roman" w:hAnsi="Calibri" w:cs="Calibri"/>
      <w:sz w:val="24"/>
      <w:szCs w:val="24"/>
    </w:rPr>
    <w:tblPr>
      <w:jc w:val="center"/>
      <w:tblCellMar>
        <w:top w:w="72" w:type="dxa"/>
        <w:left w:w="115" w:type="dxa"/>
        <w:bottom w:w="72" w:type="dxa"/>
        <w:right w:w="115" w:type="dxa"/>
      </w:tblCellMar>
    </w:tblPr>
    <w:trPr>
      <w:cantSplit/>
      <w:jc w:val="center"/>
    </w:trPr>
    <w:tcPr>
      <w:shd w:val="clear" w:color="auto" w:fill="548DD4"/>
    </w:tcPr>
  </w:style>
  <w:style w:type="paragraph" w:customStyle="1" w:styleId="TableFooter">
    <w:name w:val="Table Footer"/>
    <w:basedOn w:val="TableText"/>
    <w:link w:val="TableFooterChar"/>
    <w:qFormat/>
    <w:rsid w:val="00DF166C"/>
    <w:pPr>
      <w:ind w:right="576"/>
    </w:pPr>
    <w:rPr>
      <w:color w:val="767171" w:themeColor="background2" w:themeShade="80"/>
    </w:rPr>
  </w:style>
  <w:style w:type="character" w:customStyle="1" w:styleId="TableFooterChar">
    <w:name w:val="Table Footer Char"/>
    <w:basedOn w:val="TableTextChar"/>
    <w:link w:val="TableFooter"/>
    <w:rsid w:val="00DF166C"/>
    <w:rPr>
      <w:rFonts w:ascii="Arial" w:eastAsia="SimSun" w:hAnsi="Arial" w:cs="Calibri"/>
      <w:color w:val="767171" w:themeColor="background2" w:themeShade="80"/>
      <w:sz w:val="24"/>
      <w:szCs w:val="20"/>
    </w:rPr>
  </w:style>
  <w:style w:type="paragraph" w:customStyle="1" w:styleId="TableFootnote">
    <w:name w:val="Table Footnote"/>
    <w:basedOn w:val="Normal"/>
    <w:qFormat/>
    <w:rsid w:val="00DF166C"/>
    <w:pPr>
      <w:spacing w:before="120" w:after="120"/>
    </w:pPr>
    <w:rPr>
      <w:rFonts w:eastAsia="SimSun" w:cs="Arial"/>
      <w:sz w:val="20"/>
    </w:rPr>
  </w:style>
  <w:style w:type="table" w:styleId="TableGrid1">
    <w:name w:val="Table Grid 1"/>
    <w:basedOn w:val="TableNormal"/>
    <w:rsid w:val="00DF166C"/>
    <w:pPr>
      <w:spacing w:after="24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F166C"/>
    <w:pPr>
      <w:spacing w:after="0" w:line="240" w:lineRule="auto"/>
    </w:pPr>
    <w:rPr>
      <w:rFonts w:ascii="Cambria" w:eastAsia="Calibri" w:hAnsi="Cambria"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
    <w:name w:val="Table Grid1"/>
    <w:basedOn w:val="TableNormal"/>
    <w:next w:val="TableGrid"/>
    <w:uiPriority w:val="59"/>
    <w:rsid w:val="00DF166C"/>
    <w:pPr>
      <w:spacing w:after="0" w:line="240" w:lineRule="auto"/>
    </w:pPr>
    <w:rPr>
      <w:rFonts w:ascii="Garamond" w:eastAsia="Cambria" w:hAnsi="Garamond"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F166C"/>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F1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DF16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F166C"/>
    <w:pPr>
      <w:spacing w:before="60" w:after="60" w:line="240" w:lineRule="auto"/>
    </w:pPr>
    <w:rPr>
      <w:rFonts w:ascii="Arial" w:eastAsia="Times New Roman" w:hAnsi="Arial" w:cs="Times New Roman"/>
      <w:szCs w:val="20"/>
    </w:rPr>
    <w:tblPr/>
  </w:style>
  <w:style w:type="table" w:customStyle="1" w:styleId="TableGrid5">
    <w:name w:val="Table Grid5"/>
    <w:basedOn w:val="TableNormal"/>
    <w:next w:val="TableGrid"/>
    <w:uiPriority w:val="39"/>
    <w:rsid w:val="00DF16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qFormat/>
    <w:rsid w:val="00DF166C"/>
    <w:pPr>
      <w:keepNext/>
      <w:keepLines/>
      <w:spacing w:before="20" w:after="20" w:line="240" w:lineRule="auto"/>
      <w:jc w:val="center"/>
    </w:pPr>
    <w:rPr>
      <w:rFonts w:ascii="Arial" w:eastAsia="Times New Roman" w:hAnsi="Arial" w:cs="Arial"/>
      <w:color w:val="FFFFFF"/>
      <w:sz w:val="20"/>
      <w:szCs w:val="20"/>
    </w:rPr>
  </w:style>
  <w:style w:type="table" w:customStyle="1" w:styleId="TableNote">
    <w:name w:val="Table Note"/>
    <w:basedOn w:val="TableNormal"/>
    <w:uiPriority w:val="99"/>
    <w:rsid w:val="00DF166C"/>
    <w:pPr>
      <w:spacing w:after="0" w:line="240" w:lineRule="auto"/>
    </w:pPr>
    <w:rPr>
      <w:rFonts w:ascii="Arial" w:eastAsia="Times New Roman" w:hAnsi="Arial" w:cs="Calibri"/>
      <w:sz w:val="20"/>
      <w:szCs w:val="24"/>
    </w:rPr>
    <w:tblPr>
      <w:tblBorders>
        <w:insideV w:val="single" w:sz="4" w:space="0" w:color="auto"/>
      </w:tblBorders>
      <w:tblCellMar>
        <w:left w:w="115" w:type="dxa"/>
        <w:right w:w="115" w:type="dxa"/>
      </w:tblCellMar>
    </w:tblPr>
    <w:trPr>
      <w:cantSplit/>
    </w:trPr>
  </w:style>
  <w:style w:type="paragraph" w:customStyle="1" w:styleId="TableNumbered0">
    <w:name w:val="Table Numbered"/>
    <w:basedOn w:val="Numbered"/>
    <w:rsid w:val="00DF166C"/>
  </w:style>
  <w:style w:type="paragraph" w:customStyle="1" w:styleId="TableNumbering">
    <w:name w:val="Table Numbering"/>
    <w:basedOn w:val="Normal"/>
    <w:rsid w:val="00DF166C"/>
    <w:pPr>
      <w:numPr>
        <w:numId w:val="29"/>
      </w:numPr>
      <w:spacing w:after="120"/>
    </w:pPr>
    <w:rPr>
      <w:rFonts w:eastAsia="SimSun" w:cs="Arial"/>
    </w:rPr>
  </w:style>
  <w:style w:type="numbering" w:customStyle="1" w:styleId="TableNumbers">
    <w:name w:val="Table Numbers"/>
    <w:uiPriority w:val="99"/>
    <w:rsid w:val="00DF166C"/>
    <w:pPr>
      <w:numPr>
        <w:numId w:val="30"/>
      </w:numPr>
    </w:pPr>
  </w:style>
  <w:style w:type="paragraph" w:styleId="TableofAuthorities">
    <w:name w:val="table of authorities"/>
    <w:basedOn w:val="Normal"/>
    <w:next w:val="Normal"/>
    <w:semiHidden/>
    <w:rsid w:val="00DF166C"/>
    <w:pPr>
      <w:spacing w:after="120"/>
      <w:ind w:left="220" w:hanging="220"/>
    </w:pPr>
    <w:rPr>
      <w:rFonts w:eastAsia="SimSun" w:cs="Calibri"/>
      <w:sz w:val="22"/>
      <w:szCs w:val="22"/>
      <w:lang w:eastAsia="zh-CN"/>
    </w:rPr>
  </w:style>
  <w:style w:type="paragraph" w:styleId="TableofFigures">
    <w:name w:val="table of figures"/>
    <w:basedOn w:val="Normal"/>
    <w:next w:val="Normal"/>
    <w:uiPriority w:val="99"/>
    <w:rsid w:val="00DF166C"/>
    <w:pPr>
      <w:tabs>
        <w:tab w:val="right" w:pos="9792"/>
      </w:tabs>
      <w:spacing w:after="20"/>
      <w:ind w:left="144" w:right="144" w:hanging="144"/>
    </w:pPr>
    <w:rPr>
      <w:rFonts w:eastAsia="SimSun" w:cs="Calibri"/>
      <w:noProof/>
      <w:color w:val="0000FF"/>
      <w:szCs w:val="18"/>
      <w:u w:val="single"/>
      <w:lang w:eastAsia="zh-CN"/>
    </w:rPr>
  </w:style>
  <w:style w:type="table" w:customStyle="1" w:styleId="TableProcedure">
    <w:name w:val="Table Procedure"/>
    <w:basedOn w:val="TableNormal"/>
    <w:uiPriority w:val="99"/>
    <w:rsid w:val="00DF166C"/>
    <w:pPr>
      <w:spacing w:after="0" w:line="240" w:lineRule="auto"/>
    </w:pPr>
    <w:rPr>
      <w:rFonts w:ascii="Calibri" w:eastAsia="Times New Roman" w:hAnsi="Calibri" w:cs="Calibri"/>
      <w:sz w:val="24"/>
      <w:szCs w:val="24"/>
    </w:rPr>
    <w:tblPr>
      <w:jc w:val="center"/>
      <w:tblBorders>
        <w:top w:val="single" w:sz="8" w:space="0" w:color="auto"/>
        <w:left w:val="single" w:sz="8" w:space="0" w:color="auto"/>
        <w:bottom w:val="single" w:sz="8" w:space="0" w:color="auto"/>
        <w:right w:val="single" w:sz="8" w:space="0" w:color="auto"/>
      </w:tblBorders>
      <w:tblCellMar>
        <w:top w:w="72" w:type="dxa"/>
        <w:left w:w="115" w:type="dxa"/>
        <w:bottom w:w="72" w:type="dxa"/>
        <w:right w:w="115" w:type="dxa"/>
      </w:tblCellMar>
    </w:tblPr>
    <w:trPr>
      <w:cantSplit/>
      <w:jc w:val="center"/>
    </w:trPr>
    <w:tcPr>
      <w:shd w:val="clear" w:color="auto" w:fill="BFBFBF"/>
    </w:tcPr>
  </w:style>
  <w:style w:type="table" w:customStyle="1" w:styleId="TableProcedureImages">
    <w:name w:val="Table Procedure Images"/>
    <w:basedOn w:val="TableNormal"/>
    <w:uiPriority w:val="99"/>
    <w:rsid w:val="00DF166C"/>
    <w:pPr>
      <w:spacing w:after="0" w:line="240" w:lineRule="auto"/>
    </w:pPr>
    <w:rPr>
      <w:rFonts w:ascii="Calibri" w:eastAsia="Times New Roman" w:hAnsi="Calibri" w:cs="Calibri"/>
      <w:sz w:val="24"/>
      <w:szCs w:val="24"/>
    </w:rPr>
    <w:tblPr>
      <w:tblBorders>
        <w:top w:val="single" w:sz="8" w:space="0" w:color="auto"/>
        <w:bottom w:val="single" w:sz="8" w:space="0" w:color="auto"/>
        <w:insideH w:val="single" w:sz="8" w:space="0" w:color="auto"/>
      </w:tblBorders>
      <w:tblCellMar>
        <w:top w:w="72" w:type="dxa"/>
        <w:left w:w="115" w:type="dxa"/>
        <w:bottom w:w="72" w:type="dxa"/>
        <w:right w:w="115" w:type="dxa"/>
      </w:tblCellMar>
    </w:tblPr>
    <w:trPr>
      <w:cantSplit/>
    </w:trPr>
  </w:style>
  <w:style w:type="paragraph" w:customStyle="1" w:styleId="TableText0">
    <w:name w:val="Table Text"/>
    <w:rsid w:val="00DF166C"/>
    <w:pPr>
      <w:spacing w:before="20" w:after="20" w:line="240" w:lineRule="auto"/>
    </w:pPr>
    <w:rPr>
      <w:rFonts w:ascii="Arial" w:eastAsia="Times New Roman" w:hAnsi="Arial" w:cs="Arial"/>
      <w:sz w:val="20"/>
      <w:szCs w:val="20"/>
      <w:lang w:bidi="en-US"/>
    </w:rPr>
  </w:style>
  <w:style w:type="paragraph" w:customStyle="1" w:styleId="TableSection">
    <w:name w:val="Table Section"/>
    <w:basedOn w:val="TableText0"/>
    <w:qFormat/>
    <w:rsid w:val="00DF166C"/>
    <w:pPr>
      <w:keepNext/>
    </w:pPr>
    <w:rPr>
      <w:b/>
    </w:rPr>
  </w:style>
  <w:style w:type="paragraph" w:customStyle="1" w:styleId="TableSectionHeading">
    <w:name w:val="Table Section Heading"/>
    <w:basedOn w:val="TableText0"/>
    <w:next w:val="TableText0"/>
    <w:qFormat/>
    <w:rsid w:val="00DF166C"/>
    <w:pPr>
      <w:keepNext/>
      <w:keepLines/>
    </w:pPr>
    <w:rPr>
      <w:b/>
    </w:rPr>
  </w:style>
  <w:style w:type="table" w:customStyle="1" w:styleId="TableTabSummary">
    <w:name w:val="Table Tab Summary"/>
    <w:basedOn w:val="TableNormal"/>
    <w:uiPriority w:val="99"/>
    <w:rsid w:val="00DF166C"/>
    <w:pPr>
      <w:spacing w:after="0" w:line="240" w:lineRule="auto"/>
    </w:pPr>
    <w:rPr>
      <w:rFonts w:ascii="Calibri" w:eastAsia="Times New Roman" w:hAnsi="Calibri" w:cs="Calibri"/>
      <w:sz w:val="24"/>
      <w:szCs w:val="24"/>
    </w:rPr>
    <w:tblPr>
      <w:jc w:val="cente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72" w:type="dxa"/>
        <w:left w:w="115" w:type="dxa"/>
        <w:bottom w:w="72" w:type="dxa"/>
        <w:right w:w="115" w:type="dxa"/>
      </w:tblCellMar>
    </w:tblPr>
    <w:trPr>
      <w:cantSplit/>
      <w:jc w:val="center"/>
    </w:trPr>
    <w:tcPr>
      <w:shd w:val="clear" w:color="auto" w:fill="C6D9F1"/>
    </w:tcPr>
  </w:style>
  <w:style w:type="paragraph" w:customStyle="1" w:styleId="TableTextBullet">
    <w:name w:val="Table Text Bullet"/>
    <w:basedOn w:val="TableText0"/>
    <w:qFormat/>
    <w:rsid w:val="00DF166C"/>
    <w:pPr>
      <w:numPr>
        <w:numId w:val="31"/>
      </w:numPr>
      <w:spacing w:before="40"/>
    </w:pPr>
    <w:rPr>
      <w:rFonts w:eastAsia="Calibri"/>
      <w:szCs w:val="22"/>
    </w:rPr>
  </w:style>
  <w:style w:type="paragraph" w:customStyle="1" w:styleId="TableTextBullet2">
    <w:name w:val="Table Text Bullet 2"/>
    <w:basedOn w:val="TableTextBullet"/>
    <w:qFormat/>
    <w:rsid w:val="00DF166C"/>
    <w:pPr>
      <w:numPr>
        <w:ilvl w:val="1"/>
      </w:numPr>
    </w:pPr>
  </w:style>
  <w:style w:type="paragraph" w:customStyle="1" w:styleId="TableTextBullet3">
    <w:name w:val="Table Text Bullet 3"/>
    <w:basedOn w:val="TableTextBullet"/>
    <w:qFormat/>
    <w:rsid w:val="00DF166C"/>
    <w:pPr>
      <w:numPr>
        <w:ilvl w:val="2"/>
      </w:numPr>
      <w:tabs>
        <w:tab w:val="clear" w:pos="763"/>
      </w:tabs>
    </w:pPr>
  </w:style>
  <w:style w:type="paragraph" w:customStyle="1" w:styleId="TableTextCenter">
    <w:name w:val="Table Text Center"/>
    <w:basedOn w:val="TableText0"/>
    <w:qFormat/>
    <w:rsid w:val="00DF166C"/>
    <w:pPr>
      <w:jc w:val="center"/>
    </w:pPr>
    <w:rPr>
      <w:noProof/>
    </w:rPr>
  </w:style>
  <w:style w:type="paragraph" w:customStyle="1" w:styleId="TableTextNumber">
    <w:name w:val="Table Text Number"/>
    <w:basedOn w:val="TableText0"/>
    <w:qFormat/>
    <w:rsid w:val="00DF166C"/>
    <w:pPr>
      <w:numPr>
        <w:numId w:val="32"/>
      </w:numPr>
    </w:pPr>
    <w:rPr>
      <w:rFonts w:eastAsia="Calibri"/>
      <w:szCs w:val="22"/>
    </w:rPr>
  </w:style>
  <w:style w:type="paragraph" w:customStyle="1" w:styleId="TableTextNumber2">
    <w:name w:val="Table Text Number 2"/>
    <w:basedOn w:val="TableTextNumber"/>
    <w:qFormat/>
    <w:rsid w:val="00DF166C"/>
    <w:pPr>
      <w:numPr>
        <w:ilvl w:val="1"/>
      </w:numPr>
    </w:pPr>
  </w:style>
  <w:style w:type="paragraph" w:customStyle="1" w:styleId="TableTextNumber3">
    <w:name w:val="Table Text Number 3"/>
    <w:basedOn w:val="TableTextNumber"/>
    <w:qFormat/>
    <w:rsid w:val="00DF166C"/>
    <w:pPr>
      <w:numPr>
        <w:ilvl w:val="2"/>
      </w:numPr>
      <w:tabs>
        <w:tab w:val="clear" w:pos="763"/>
      </w:tabs>
    </w:pPr>
  </w:style>
  <w:style w:type="table" w:customStyle="1" w:styleId="TableTitle">
    <w:name w:val="Table Title"/>
    <w:basedOn w:val="TableNormal"/>
    <w:uiPriority w:val="99"/>
    <w:rsid w:val="00DF166C"/>
    <w:pPr>
      <w:spacing w:after="0" w:line="240" w:lineRule="auto"/>
    </w:pPr>
    <w:rPr>
      <w:rFonts w:ascii="Calibri" w:eastAsia="Times New Roman" w:hAnsi="Calibri" w:cs="Calibri"/>
      <w:sz w:val="24"/>
      <w:szCs w:val="24"/>
    </w:rPr>
    <w:tblPr>
      <w:tblBorders>
        <w:top w:val="thinThickSmallGap" w:sz="24" w:space="0" w:color="auto"/>
        <w:bottom w:val="thickThinSmallGap" w:sz="24" w:space="0" w:color="auto"/>
      </w:tblBorders>
    </w:tblPr>
  </w:style>
  <w:style w:type="paragraph" w:customStyle="1" w:styleId="tablebullet">
    <w:name w:val="tablebullet"/>
    <w:autoRedefine/>
    <w:rsid w:val="00DF166C"/>
    <w:pPr>
      <w:numPr>
        <w:numId w:val="33"/>
      </w:numPr>
      <w:spacing w:before="60" w:after="60" w:line="240" w:lineRule="auto"/>
    </w:pPr>
    <w:rPr>
      <w:rFonts w:ascii="Arial" w:eastAsia="SimSun" w:hAnsi="Arial" w:cs="Times New Roman"/>
      <w:sz w:val="20"/>
      <w:lang w:eastAsia="zh-CN"/>
    </w:rPr>
  </w:style>
  <w:style w:type="paragraph" w:customStyle="1" w:styleId="tablebullets">
    <w:name w:val="tablebullets"/>
    <w:rsid w:val="00DF166C"/>
    <w:pPr>
      <w:numPr>
        <w:numId w:val="34"/>
      </w:numPr>
      <w:tabs>
        <w:tab w:val="left" w:pos="144"/>
      </w:tabs>
      <w:spacing w:before="20" w:after="0" w:line="240" w:lineRule="auto"/>
    </w:pPr>
    <w:rPr>
      <w:rFonts w:ascii="Arial" w:eastAsia="SimSun" w:hAnsi="Arial" w:cs="Times New Roman"/>
      <w:szCs w:val="20"/>
    </w:rPr>
  </w:style>
  <w:style w:type="paragraph" w:customStyle="1" w:styleId="tablebullets2">
    <w:name w:val="tablebullets2"/>
    <w:basedOn w:val="Normal"/>
    <w:rsid w:val="00DF166C"/>
    <w:pPr>
      <w:numPr>
        <w:numId w:val="35"/>
      </w:numPr>
      <w:spacing w:after="120"/>
    </w:pPr>
    <w:rPr>
      <w:rFonts w:eastAsia="SimSun" w:cs="Calibri"/>
    </w:rPr>
  </w:style>
  <w:style w:type="paragraph" w:customStyle="1" w:styleId="tablebullets3">
    <w:name w:val="tablebullets3"/>
    <w:basedOn w:val="Normal"/>
    <w:rsid w:val="00DF166C"/>
    <w:pPr>
      <w:numPr>
        <w:numId w:val="36"/>
      </w:numPr>
      <w:spacing w:before="20"/>
    </w:pPr>
    <w:rPr>
      <w:rFonts w:eastAsia="SimSun" w:cs="Arial"/>
    </w:rPr>
  </w:style>
  <w:style w:type="paragraph" w:customStyle="1" w:styleId="tablebullets4">
    <w:name w:val="tablebullets4"/>
    <w:basedOn w:val="tablebullets3"/>
    <w:rsid w:val="00DF166C"/>
    <w:pPr>
      <w:numPr>
        <w:numId w:val="37"/>
      </w:numPr>
      <w:spacing w:after="20"/>
    </w:pPr>
  </w:style>
  <w:style w:type="character" w:customStyle="1" w:styleId="TableHeadChar">
    <w:name w:val="TableHead Char"/>
    <w:basedOn w:val="DefaultParagraphFont"/>
    <w:link w:val="TableHead"/>
    <w:locked/>
    <w:rsid w:val="00DF166C"/>
    <w:rPr>
      <w:rFonts w:ascii="Arial" w:eastAsia="SimSun" w:hAnsi="Arial" w:cs="Times New Roman"/>
      <w:b/>
      <w:noProof/>
      <w:sz w:val="24"/>
      <w:szCs w:val="20"/>
    </w:rPr>
  </w:style>
  <w:style w:type="paragraph" w:customStyle="1" w:styleId="TableHead-small">
    <w:name w:val="TableHead - small"/>
    <w:basedOn w:val="TableHead"/>
    <w:link w:val="TableHead-smallChar"/>
    <w:qFormat/>
    <w:rsid w:val="00DF166C"/>
    <w:rPr>
      <w:sz w:val="16"/>
    </w:rPr>
  </w:style>
  <w:style w:type="character" w:customStyle="1" w:styleId="TableHead-smallChar">
    <w:name w:val="TableHead - small Char"/>
    <w:basedOn w:val="TableHeadChar"/>
    <w:link w:val="TableHead-small"/>
    <w:rsid w:val="00DF166C"/>
    <w:rPr>
      <w:rFonts w:ascii="Arial" w:eastAsia="SimSun" w:hAnsi="Arial" w:cs="Times New Roman"/>
      <w:b/>
      <w:noProof/>
      <w:sz w:val="16"/>
      <w:szCs w:val="20"/>
    </w:rPr>
  </w:style>
  <w:style w:type="paragraph" w:customStyle="1" w:styleId="TableHead1">
    <w:name w:val="TableHead1"/>
    <w:basedOn w:val="Normal"/>
    <w:link w:val="TableHead1Char"/>
    <w:qFormat/>
    <w:rsid w:val="00DF166C"/>
    <w:pPr>
      <w:jc w:val="center"/>
    </w:pPr>
    <w:rPr>
      <w:rFonts w:eastAsia="Calibri" w:cs="Arial"/>
      <w:b/>
      <w:sz w:val="20"/>
      <w:szCs w:val="20"/>
    </w:rPr>
  </w:style>
  <w:style w:type="character" w:customStyle="1" w:styleId="TableHead1Char">
    <w:name w:val="TableHead1 Char"/>
    <w:basedOn w:val="DefaultParagraphFont"/>
    <w:link w:val="TableHead1"/>
    <w:rsid w:val="00DF166C"/>
    <w:rPr>
      <w:rFonts w:ascii="Arial" w:eastAsia="Calibri" w:hAnsi="Arial" w:cs="Arial"/>
      <w:b/>
      <w:sz w:val="20"/>
      <w:szCs w:val="20"/>
    </w:rPr>
  </w:style>
  <w:style w:type="paragraph" w:customStyle="1" w:styleId="TableHead2">
    <w:name w:val="TableHead2"/>
    <w:basedOn w:val="Normal"/>
    <w:link w:val="TableHead2Char"/>
    <w:qFormat/>
    <w:rsid w:val="00DF166C"/>
    <w:pPr>
      <w:jc w:val="center"/>
    </w:pPr>
    <w:rPr>
      <w:rFonts w:eastAsia="SimSun" w:cs="Arial"/>
      <w:b/>
      <w:sz w:val="20"/>
      <w:szCs w:val="20"/>
    </w:rPr>
  </w:style>
  <w:style w:type="character" w:customStyle="1" w:styleId="TableHead2Char">
    <w:name w:val="TableHead2 Char"/>
    <w:link w:val="TableHead2"/>
    <w:rsid w:val="00DF166C"/>
    <w:rPr>
      <w:rFonts w:ascii="Arial" w:eastAsia="SimSun" w:hAnsi="Arial" w:cs="Arial"/>
      <w:b/>
      <w:sz w:val="20"/>
      <w:szCs w:val="20"/>
    </w:rPr>
  </w:style>
  <w:style w:type="paragraph" w:customStyle="1" w:styleId="TableHeadArial">
    <w:name w:val="TableHeadArial"/>
    <w:basedOn w:val="TableHead"/>
    <w:rsid w:val="00DF166C"/>
    <w:pPr>
      <w:spacing w:before="120" w:after="120"/>
    </w:pPr>
  </w:style>
  <w:style w:type="paragraph" w:customStyle="1" w:styleId="Table-key">
    <w:name w:val="Table-key"/>
    <w:rsid w:val="00DF166C"/>
    <w:pPr>
      <w:spacing w:before="10" w:after="10" w:line="240" w:lineRule="auto"/>
    </w:pPr>
    <w:rPr>
      <w:rFonts w:ascii="Arial" w:eastAsia="SimSun" w:hAnsi="Arial" w:cs="Arial"/>
      <w:sz w:val="18"/>
      <w:szCs w:val="24"/>
    </w:rPr>
  </w:style>
  <w:style w:type="paragraph" w:customStyle="1" w:styleId="tablenote0">
    <w:name w:val="tablenote"/>
    <w:basedOn w:val="Normal"/>
    <w:rsid w:val="00DF166C"/>
    <w:pPr>
      <w:spacing w:before="20" w:after="20"/>
      <w:ind w:left="936" w:hanging="720"/>
    </w:pPr>
    <w:rPr>
      <w:rFonts w:eastAsia="SimSun" w:cs="Arial"/>
    </w:rPr>
  </w:style>
  <w:style w:type="paragraph" w:customStyle="1" w:styleId="TableNumbered">
    <w:name w:val="TableNumbered"/>
    <w:basedOn w:val="Normal"/>
    <w:link w:val="TableNumberedChar"/>
    <w:qFormat/>
    <w:rsid w:val="00DF166C"/>
    <w:pPr>
      <w:numPr>
        <w:numId w:val="38"/>
      </w:numPr>
    </w:pPr>
    <w:rPr>
      <w:rFonts w:eastAsia="SimSun" w:cs="Arial"/>
      <w:sz w:val="20"/>
      <w:szCs w:val="20"/>
    </w:rPr>
  </w:style>
  <w:style w:type="character" w:customStyle="1" w:styleId="TableNumberedChar">
    <w:name w:val="TableNumbered Char"/>
    <w:basedOn w:val="DefaultParagraphFont"/>
    <w:link w:val="TableNumbered"/>
    <w:rsid w:val="00DF166C"/>
    <w:rPr>
      <w:rFonts w:ascii="Arial" w:eastAsia="SimSun" w:hAnsi="Arial" w:cs="Arial"/>
      <w:sz w:val="20"/>
      <w:szCs w:val="20"/>
    </w:rPr>
  </w:style>
  <w:style w:type="paragraph" w:customStyle="1" w:styleId="TableText1">
    <w:name w:val="TableText1"/>
    <w:basedOn w:val="Normal"/>
    <w:link w:val="TableText1Char"/>
    <w:qFormat/>
    <w:rsid w:val="00DF166C"/>
    <w:pPr>
      <w:spacing w:before="60" w:after="60"/>
    </w:pPr>
    <w:rPr>
      <w:rFonts w:eastAsia="Calibri" w:cs="Arial"/>
      <w:sz w:val="20"/>
      <w:szCs w:val="20"/>
    </w:rPr>
  </w:style>
  <w:style w:type="character" w:customStyle="1" w:styleId="TableText1Char">
    <w:name w:val="TableText1 Char"/>
    <w:basedOn w:val="DefaultParagraphFont"/>
    <w:link w:val="TableText1"/>
    <w:rsid w:val="00DF166C"/>
    <w:rPr>
      <w:rFonts w:ascii="Arial" w:eastAsia="Calibri" w:hAnsi="Arial" w:cs="Arial"/>
      <w:sz w:val="20"/>
      <w:szCs w:val="20"/>
    </w:rPr>
  </w:style>
  <w:style w:type="paragraph" w:customStyle="1" w:styleId="TableText2">
    <w:name w:val="TableText2"/>
    <w:basedOn w:val="Normal"/>
    <w:link w:val="TableText2Char"/>
    <w:qFormat/>
    <w:rsid w:val="00DF166C"/>
    <w:pPr>
      <w:spacing w:before="60" w:after="60"/>
    </w:pPr>
    <w:rPr>
      <w:rFonts w:eastAsia="SimSun" w:cs="Arial"/>
      <w:sz w:val="20"/>
      <w:szCs w:val="20"/>
    </w:rPr>
  </w:style>
  <w:style w:type="character" w:customStyle="1" w:styleId="TableText2Char">
    <w:name w:val="TableText2 Char"/>
    <w:link w:val="TableText2"/>
    <w:rsid w:val="00DF166C"/>
    <w:rPr>
      <w:rFonts w:ascii="Arial" w:eastAsia="SimSun" w:hAnsi="Arial" w:cs="Arial"/>
      <w:sz w:val="20"/>
      <w:szCs w:val="20"/>
    </w:rPr>
  </w:style>
  <w:style w:type="paragraph" w:customStyle="1" w:styleId="TabletextArial">
    <w:name w:val="TabletextArial"/>
    <w:basedOn w:val="TableHeadArial"/>
    <w:autoRedefine/>
    <w:rsid w:val="00DF166C"/>
    <w:pPr>
      <w:spacing w:before="8"/>
    </w:pPr>
    <w:rPr>
      <w:rFonts w:cs="Arial"/>
      <w:b w:val="0"/>
      <w:snapToGrid w:val="0"/>
      <w:color w:val="000000"/>
    </w:rPr>
  </w:style>
  <w:style w:type="paragraph" w:customStyle="1" w:styleId="TableTextArial0">
    <w:name w:val="TableTextArial"/>
    <w:basedOn w:val="TableText"/>
    <w:link w:val="PathChar"/>
    <w:rsid w:val="00DF166C"/>
    <w:pPr>
      <w:spacing w:after="120"/>
    </w:pPr>
    <w:rPr>
      <w:lang w:val="fr-FR"/>
    </w:rPr>
  </w:style>
  <w:style w:type="character" w:customStyle="1" w:styleId="PathChar">
    <w:name w:val="Path Char"/>
    <w:link w:val="TableTextArial0"/>
    <w:rsid w:val="00DF166C"/>
    <w:rPr>
      <w:rFonts w:ascii="Arial" w:eastAsia="SimSun" w:hAnsi="Arial" w:cs="Calibri"/>
      <w:sz w:val="24"/>
      <w:szCs w:val="20"/>
      <w:lang w:val="fr-FR"/>
    </w:rPr>
  </w:style>
  <w:style w:type="paragraph" w:customStyle="1" w:styleId="TaskSubheading">
    <w:name w:val="Task Subheading"/>
    <w:basedOn w:val="Normal"/>
    <w:next w:val="Normal"/>
    <w:rsid w:val="00DF166C"/>
    <w:pPr>
      <w:autoSpaceDE w:val="0"/>
      <w:autoSpaceDN w:val="0"/>
      <w:adjustRightInd w:val="0"/>
    </w:pPr>
    <w:rPr>
      <w:rFonts w:ascii="Helvetica 45 Light" w:hAnsi="Helvetica 45 Light" w:cs="Arial"/>
      <w:b/>
      <w:i/>
      <w:color w:val="000000"/>
      <w:sz w:val="22"/>
      <w:szCs w:val="22"/>
    </w:rPr>
  </w:style>
  <w:style w:type="paragraph" w:customStyle="1" w:styleId="TaskSubheadingChar">
    <w:name w:val="Task Subheading Char"/>
    <w:basedOn w:val="Normal"/>
    <w:next w:val="Normal"/>
    <w:rsid w:val="00DF166C"/>
    <w:pPr>
      <w:autoSpaceDE w:val="0"/>
      <w:autoSpaceDN w:val="0"/>
      <w:adjustRightInd w:val="0"/>
    </w:pPr>
    <w:rPr>
      <w:rFonts w:ascii="Helvetica 45 Light" w:eastAsia="SimSun" w:hAnsi="Helvetica 45 Light" w:cs="Calibri"/>
      <w:b/>
      <w:i/>
      <w:color w:val="000000"/>
      <w:sz w:val="22"/>
      <w:szCs w:val="22"/>
    </w:rPr>
  </w:style>
  <w:style w:type="paragraph" w:customStyle="1" w:styleId="term">
    <w:name w:val="term"/>
    <w:basedOn w:val="Heading4"/>
    <w:rsid w:val="00DF166C"/>
    <w:pPr>
      <w:keepLines w:val="0"/>
      <w:tabs>
        <w:tab w:val="right" w:leader="dot" w:pos="9900"/>
      </w:tabs>
      <w:spacing w:before="120" w:after="60"/>
    </w:pPr>
    <w:rPr>
      <w:rFonts w:ascii="Arial" w:eastAsia="SimSun" w:hAnsi="Arial" w:cs="Calibri"/>
      <w:b/>
      <w:bCs/>
      <w:color w:val="000000"/>
      <w:sz w:val="32"/>
      <w:szCs w:val="28"/>
    </w:rPr>
  </w:style>
  <w:style w:type="paragraph" w:styleId="Title">
    <w:name w:val="Title"/>
    <w:basedOn w:val="Normal"/>
    <w:link w:val="TitleChar"/>
    <w:qFormat/>
    <w:rsid w:val="00DF166C"/>
    <w:pPr>
      <w:jc w:val="center"/>
    </w:pPr>
    <w:rPr>
      <w:rFonts w:eastAsia="SimSun" w:cs="Calibri"/>
      <w:b/>
      <w:bCs/>
      <w:sz w:val="22"/>
      <w:lang w:eastAsia="zh-CN"/>
    </w:rPr>
  </w:style>
  <w:style w:type="character" w:customStyle="1" w:styleId="TitleChar">
    <w:name w:val="Title Char"/>
    <w:basedOn w:val="DefaultParagraphFont"/>
    <w:link w:val="Title"/>
    <w:rsid w:val="00DF166C"/>
    <w:rPr>
      <w:rFonts w:ascii="Arial" w:eastAsia="SimSun" w:hAnsi="Arial" w:cs="Calibri"/>
      <w:b/>
      <w:bCs/>
      <w:szCs w:val="24"/>
      <w:lang w:eastAsia="zh-CN"/>
    </w:rPr>
  </w:style>
  <w:style w:type="paragraph" w:customStyle="1" w:styleId="TitleContents">
    <w:name w:val="TitleContents"/>
    <w:next w:val="PlainText"/>
    <w:semiHidden/>
    <w:rsid w:val="00DF166C"/>
    <w:pPr>
      <w:pBdr>
        <w:bottom w:val="single" w:sz="4" w:space="1" w:color="auto"/>
      </w:pBdr>
      <w:spacing w:before="360" w:after="240" w:line="240" w:lineRule="auto"/>
    </w:pPr>
    <w:rPr>
      <w:rFonts w:ascii="Arial" w:eastAsia="SimSun" w:hAnsi="Arial" w:cs="Times New Roman"/>
      <w:b/>
      <w:noProof/>
      <w:sz w:val="36"/>
      <w:szCs w:val="20"/>
    </w:rPr>
  </w:style>
  <w:style w:type="paragraph" w:customStyle="1" w:styleId="TitleContentsRight09">
    <w:name w:val="TitleContents + Right:  0.9&quot;"/>
    <w:basedOn w:val="TitleContents"/>
    <w:rsid w:val="00DF166C"/>
    <w:pPr>
      <w:ind w:right="1296"/>
    </w:pPr>
  </w:style>
  <w:style w:type="paragraph" w:customStyle="1" w:styleId="TitleDocument">
    <w:name w:val="TitleDocument"/>
    <w:basedOn w:val="Normal"/>
    <w:rsid w:val="00DF166C"/>
    <w:pPr>
      <w:pBdr>
        <w:bottom w:val="double" w:sz="4" w:space="1" w:color="auto"/>
      </w:pBdr>
      <w:spacing w:after="160"/>
      <w:jc w:val="center"/>
    </w:pPr>
    <w:rPr>
      <w:rFonts w:eastAsia="SimSun" w:cs="Calibri"/>
      <w:b/>
      <w:sz w:val="48"/>
      <w:szCs w:val="22"/>
      <w:lang w:eastAsia="zh-CN"/>
    </w:rPr>
  </w:style>
  <w:style w:type="paragraph" w:customStyle="1" w:styleId="TitleUnderline">
    <w:name w:val="TitleUnderline"/>
    <w:basedOn w:val="Normal"/>
    <w:next w:val="Normal"/>
    <w:rsid w:val="00DF166C"/>
    <w:pPr>
      <w:keepNext/>
      <w:pageBreakBefore/>
      <w:widowControl w:val="0"/>
      <w:pBdr>
        <w:bottom w:val="double" w:sz="4" w:space="1" w:color="auto"/>
      </w:pBdr>
      <w:spacing w:after="120"/>
    </w:pPr>
    <w:rPr>
      <w:rFonts w:eastAsia="SimSun" w:cs="Calibri"/>
      <w:b/>
      <w:sz w:val="36"/>
      <w:szCs w:val="22"/>
      <w:lang w:eastAsia="zh-CN"/>
    </w:rPr>
  </w:style>
  <w:style w:type="paragraph" w:styleId="TOAHeading">
    <w:name w:val="toa heading"/>
    <w:basedOn w:val="Normal"/>
    <w:next w:val="Normal"/>
    <w:rsid w:val="00DF166C"/>
    <w:pPr>
      <w:spacing w:before="120" w:after="120"/>
    </w:pPr>
    <w:rPr>
      <w:rFonts w:eastAsia="SimSun" w:cs="Arial"/>
      <w:b/>
      <w:bCs/>
      <w:lang w:eastAsia="zh-CN"/>
    </w:rPr>
  </w:style>
  <w:style w:type="paragraph" w:styleId="TOC5">
    <w:name w:val="toc 5"/>
    <w:next w:val="Normal"/>
    <w:autoRedefine/>
    <w:uiPriority w:val="39"/>
    <w:rsid w:val="00DF166C"/>
    <w:pPr>
      <w:tabs>
        <w:tab w:val="right" w:pos="10080"/>
      </w:tabs>
      <w:spacing w:after="6" w:line="240" w:lineRule="auto"/>
      <w:ind w:left="144" w:hanging="144"/>
    </w:pPr>
    <w:rPr>
      <w:rFonts w:ascii="Arial" w:eastAsia="SimSun" w:hAnsi="Arial" w:cs="Times New Roman"/>
      <w:noProof/>
      <w:color w:val="0000FF"/>
      <w:sz w:val="24"/>
      <w:szCs w:val="18"/>
      <w:u w:val="single"/>
      <w:lang w:eastAsia="zh-CN"/>
    </w:rPr>
  </w:style>
  <w:style w:type="paragraph" w:styleId="TOC6">
    <w:name w:val="toc 6"/>
    <w:basedOn w:val="Normal"/>
    <w:next w:val="Normal"/>
    <w:autoRedefine/>
    <w:uiPriority w:val="39"/>
    <w:rsid w:val="00DF166C"/>
    <w:pPr>
      <w:tabs>
        <w:tab w:val="left" w:pos="1260"/>
        <w:tab w:val="right" w:leader="dot" w:pos="10070"/>
      </w:tabs>
      <w:ind w:left="270" w:hanging="210"/>
    </w:pPr>
    <w:rPr>
      <w:rFonts w:eastAsia="SimSun" w:cs="Calibri"/>
      <w:noProof/>
      <w:sz w:val="20"/>
      <w:szCs w:val="20"/>
      <w:lang w:eastAsia="zh-CN"/>
    </w:rPr>
  </w:style>
  <w:style w:type="paragraph" w:styleId="TOC7">
    <w:name w:val="toc 7"/>
    <w:basedOn w:val="Normal"/>
    <w:next w:val="Normal"/>
    <w:autoRedefine/>
    <w:uiPriority w:val="39"/>
    <w:rsid w:val="00DF166C"/>
    <w:pPr>
      <w:ind w:left="1440"/>
    </w:pPr>
    <w:rPr>
      <w:rFonts w:eastAsia="SimSun" w:cs="Calibri"/>
      <w:sz w:val="22"/>
      <w:szCs w:val="22"/>
      <w:lang w:eastAsia="zh-CN"/>
    </w:rPr>
  </w:style>
  <w:style w:type="paragraph" w:styleId="TOC8">
    <w:name w:val="toc 8"/>
    <w:basedOn w:val="Normal"/>
    <w:next w:val="Normal"/>
    <w:autoRedefine/>
    <w:uiPriority w:val="39"/>
    <w:rsid w:val="00DF166C"/>
    <w:pPr>
      <w:ind w:left="1680"/>
    </w:pPr>
    <w:rPr>
      <w:rFonts w:eastAsia="SimSun" w:cs="Calibri"/>
      <w:sz w:val="22"/>
      <w:szCs w:val="22"/>
      <w:lang w:eastAsia="zh-CN"/>
    </w:rPr>
  </w:style>
  <w:style w:type="paragraph" w:styleId="TOC9">
    <w:name w:val="toc 9"/>
    <w:basedOn w:val="Normal"/>
    <w:next w:val="Normal"/>
    <w:autoRedefine/>
    <w:uiPriority w:val="39"/>
    <w:rsid w:val="00DF166C"/>
    <w:pPr>
      <w:ind w:left="1920"/>
    </w:pPr>
    <w:rPr>
      <w:rFonts w:eastAsia="SimSun" w:cs="Calibri"/>
      <w:sz w:val="22"/>
      <w:szCs w:val="22"/>
      <w:lang w:eastAsia="zh-CN"/>
    </w:rPr>
  </w:style>
  <w:style w:type="paragraph" w:customStyle="1" w:styleId="TOCHead">
    <w:name w:val="TOC Head"/>
    <w:basedOn w:val="Heading2"/>
    <w:rsid w:val="00DF166C"/>
    <w:pPr>
      <w:keepLines w:val="0"/>
      <w:spacing w:before="240"/>
    </w:pPr>
    <w:rPr>
      <w:rFonts w:eastAsia="SimSun" w:cs="Calibri"/>
      <w:bCs/>
      <w:color w:val="000000"/>
      <w:kern w:val="28"/>
      <w:sz w:val="40"/>
      <w:szCs w:val="36"/>
    </w:rPr>
  </w:style>
  <w:style w:type="paragraph" w:customStyle="1" w:styleId="TOCHead-2">
    <w:name w:val="TOC Head-2"/>
    <w:basedOn w:val="Normal"/>
    <w:rsid w:val="00DF166C"/>
    <w:pPr>
      <w:keepNext/>
      <w:spacing w:before="60" w:after="60"/>
      <w:outlineLvl w:val="2"/>
    </w:pPr>
    <w:rPr>
      <w:rFonts w:eastAsia="SimSun" w:cs="Arial"/>
      <w:b/>
      <w:bCs/>
      <w:color w:val="000000"/>
      <w:sz w:val="32"/>
      <w:szCs w:val="32"/>
    </w:rPr>
  </w:style>
  <w:style w:type="paragraph" w:styleId="TOCHeading">
    <w:name w:val="TOC Heading"/>
    <w:basedOn w:val="Heading1"/>
    <w:next w:val="Normal"/>
    <w:uiPriority w:val="39"/>
    <w:unhideWhenUsed/>
    <w:qFormat/>
    <w:rsid w:val="00DF166C"/>
    <w:pPr>
      <w:spacing w:before="480" w:after="240" w:line="276" w:lineRule="auto"/>
      <w:jc w:val="center"/>
      <w:outlineLvl w:val="9"/>
    </w:pPr>
    <w:rPr>
      <w:rFonts w:ascii="Cambria" w:eastAsia="Times New Roman" w:hAnsi="Cambria" w:cs="Arial"/>
      <w:b/>
      <w:bCs/>
      <w:color w:val="365F91"/>
      <w:sz w:val="28"/>
      <w:szCs w:val="28"/>
    </w:rPr>
  </w:style>
  <w:style w:type="paragraph" w:customStyle="1" w:styleId="ToCHeading2">
    <w:name w:val="ToC Heading 2"/>
    <w:basedOn w:val="TOC1"/>
    <w:link w:val="ToCHeading2Char"/>
    <w:qFormat/>
    <w:rsid w:val="00DF166C"/>
    <w:pPr>
      <w:tabs>
        <w:tab w:val="left" w:pos="1100"/>
      </w:tabs>
      <w:spacing w:before="240" w:after="120"/>
      <w:ind w:left="0" w:firstLine="0"/>
      <w:contextualSpacing/>
    </w:pPr>
    <w:rPr>
      <w:color w:val="000000" w:themeColor="text1"/>
      <w:sz w:val="32"/>
    </w:rPr>
  </w:style>
  <w:style w:type="character" w:customStyle="1" w:styleId="ToCHeading2Char">
    <w:name w:val="ToC Heading 2 Char"/>
    <w:basedOn w:val="TOC1Char"/>
    <w:link w:val="ToCHeading2"/>
    <w:rsid w:val="00DF166C"/>
    <w:rPr>
      <w:rFonts w:ascii="Arial" w:eastAsia="SimSun" w:hAnsi="Arial" w:cs="Calibri"/>
      <w:b/>
      <w:noProof/>
      <w:color w:val="000000" w:themeColor="text1"/>
      <w:sz w:val="32"/>
      <w:szCs w:val="18"/>
      <w:u w:val="single"/>
    </w:rPr>
  </w:style>
  <w:style w:type="paragraph" w:customStyle="1" w:styleId="ToCHeadingStyle2">
    <w:name w:val="ToC Heading Style 2"/>
    <w:basedOn w:val="ToCHeading2"/>
    <w:link w:val="ToCHeadingStyle2Char"/>
    <w:autoRedefine/>
    <w:qFormat/>
    <w:rsid w:val="00DF166C"/>
    <w:rPr>
      <w:b w:val="0"/>
    </w:rPr>
  </w:style>
  <w:style w:type="character" w:customStyle="1" w:styleId="ToCHeadingStyle2Char">
    <w:name w:val="ToC Heading Style 2 Char"/>
    <w:basedOn w:val="ToCHeading2Char"/>
    <w:link w:val="ToCHeadingStyle2"/>
    <w:rsid w:val="00DF166C"/>
    <w:rPr>
      <w:rFonts w:ascii="Arial" w:eastAsia="SimSun" w:hAnsi="Arial" w:cs="Calibri"/>
      <w:b w:val="0"/>
      <w:noProof/>
      <w:color w:val="000000" w:themeColor="text1"/>
      <w:sz w:val="32"/>
      <w:szCs w:val="18"/>
      <w:u w:val="single"/>
    </w:rPr>
  </w:style>
  <w:style w:type="paragraph" w:customStyle="1" w:styleId="ToCHeadingStyle3">
    <w:name w:val="ToC Heading Style 3"/>
    <w:basedOn w:val="TOC2"/>
    <w:link w:val="ToCHeadingStyle3Char"/>
    <w:qFormat/>
    <w:rsid w:val="00DF166C"/>
    <w:pPr>
      <w:tabs>
        <w:tab w:val="left" w:pos="880"/>
      </w:tabs>
      <w:contextualSpacing/>
    </w:pPr>
  </w:style>
  <w:style w:type="character" w:customStyle="1" w:styleId="ToCHeadingStyle3Char">
    <w:name w:val="ToC Heading Style 3 Char"/>
    <w:basedOn w:val="TOC2Char"/>
    <w:link w:val="ToCHeadingStyle3"/>
    <w:rsid w:val="00DF166C"/>
    <w:rPr>
      <w:rFonts w:ascii="Arial" w:eastAsia="SimSun" w:hAnsi="Arial" w:cs="Calibri"/>
      <w:noProof/>
      <w:color w:val="0000FF"/>
      <w:sz w:val="24"/>
      <w:szCs w:val="18"/>
      <w:u w:val="single"/>
      <w:lang w:bidi="en-US"/>
    </w:rPr>
  </w:style>
  <w:style w:type="paragraph" w:customStyle="1" w:styleId="ToCHeadingStyle4">
    <w:name w:val="ToC Heading Style 4"/>
    <w:basedOn w:val="TOC3"/>
    <w:link w:val="ToCHeadingStyle4Char"/>
    <w:qFormat/>
    <w:rsid w:val="00DF166C"/>
    <w:rPr>
      <w:i/>
    </w:rPr>
  </w:style>
  <w:style w:type="character" w:customStyle="1" w:styleId="ToCHeadingStyle4Char">
    <w:name w:val="ToC Heading Style 4 Char"/>
    <w:link w:val="ToCHeadingStyle4"/>
    <w:rsid w:val="00DF166C"/>
    <w:rPr>
      <w:rFonts w:ascii="Arial" w:eastAsia="SimSun" w:hAnsi="Arial" w:cs="Calibri"/>
      <w:i/>
      <w:noProof/>
      <w:color w:val="0000FF"/>
      <w:sz w:val="24"/>
      <w:szCs w:val="18"/>
      <w:u w:val="single"/>
    </w:rPr>
  </w:style>
  <w:style w:type="paragraph" w:customStyle="1" w:styleId="TOCHeading0">
    <w:name w:val="TOCHeading"/>
    <w:basedOn w:val="Normal"/>
    <w:rsid w:val="00DF166C"/>
    <w:pPr>
      <w:pBdr>
        <w:bottom w:val="double" w:sz="4" w:space="1" w:color="auto"/>
      </w:pBdr>
      <w:spacing w:after="60"/>
      <w:ind w:left="720"/>
    </w:pPr>
    <w:rPr>
      <w:rFonts w:eastAsia="SimSun" w:cs="Calibri"/>
      <w:b/>
      <w:sz w:val="32"/>
      <w:szCs w:val="22"/>
      <w:lang w:eastAsia="zh-CN"/>
    </w:rPr>
  </w:style>
  <w:style w:type="paragraph" w:customStyle="1" w:styleId="UserSupport">
    <w:name w:val="User Support"/>
    <w:basedOn w:val="Normal"/>
    <w:qFormat/>
    <w:rsid w:val="00DF166C"/>
    <w:pPr>
      <w:spacing w:before="120" w:after="120"/>
      <w:jc w:val="center"/>
    </w:pPr>
    <w:rPr>
      <w:rFonts w:cs="Arial"/>
      <w:bCs/>
    </w:rPr>
  </w:style>
  <w:style w:type="character" w:customStyle="1" w:styleId="bulletsChar">
    <w:name w:val="bullets Char"/>
    <w:link w:val="bullets"/>
    <w:rsid w:val="00DF166C"/>
    <w:rPr>
      <w:rFonts w:ascii="Arial" w:eastAsia="SimSun" w:hAnsi="Arial" w:cs="Calibri"/>
      <w:sz w:val="24"/>
      <w:szCs w:val="24"/>
      <w:lang w:eastAsia="zh-CN"/>
    </w:rPr>
  </w:style>
  <w:style w:type="paragraph" w:customStyle="1" w:styleId="Style3">
    <w:name w:val="Style3"/>
    <w:basedOn w:val="Normal"/>
    <w:link w:val="Style3Char"/>
    <w:qFormat/>
    <w:rsid w:val="00DF166C"/>
    <w:pPr>
      <w:tabs>
        <w:tab w:val="num" w:pos="216"/>
      </w:tabs>
      <w:spacing w:before="20"/>
      <w:ind w:left="810" w:hanging="180"/>
    </w:pPr>
    <w:rPr>
      <w:rFonts w:eastAsia="Malgun Gothic"/>
      <w:i/>
      <w:szCs w:val="20"/>
      <w:lang w:eastAsia="ko-KR"/>
    </w:rPr>
  </w:style>
  <w:style w:type="character" w:customStyle="1" w:styleId="Style3Char">
    <w:name w:val="Style3 Char"/>
    <w:basedOn w:val="DefaultParagraphFont"/>
    <w:link w:val="Style3"/>
    <w:rsid w:val="00DF166C"/>
    <w:rPr>
      <w:rFonts w:ascii="Arial" w:eastAsia="Malgun Gothic" w:hAnsi="Arial" w:cs="Times New Roman"/>
      <w:i/>
      <w:sz w:val="24"/>
      <w:szCs w:val="20"/>
      <w:lang w:eastAsia="ko-KR"/>
    </w:rPr>
  </w:style>
  <w:style w:type="character" w:customStyle="1" w:styleId="apple-converted-space">
    <w:name w:val="apple-converted-space"/>
    <w:rsid w:val="00DF166C"/>
  </w:style>
  <w:style w:type="character" w:customStyle="1" w:styleId="author">
    <w:name w:val="author"/>
    <w:rsid w:val="00DF166C"/>
  </w:style>
  <w:style w:type="character" w:customStyle="1" w:styleId="pubyear">
    <w:name w:val="pubyear"/>
    <w:rsid w:val="00DF166C"/>
  </w:style>
  <w:style w:type="paragraph" w:customStyle="1" w:styleId="paragraph">
    <w:name w:val="paragraph"/>
    <w:basedOn w:val="Normal"/>
    <w:rsid w:val="00DF166C"/>
    <w:rPr>
      <w:rFonts w:ascii="Times New Roman" w:hAnsi="Times New Roman"/>
    </w:rPr>
  </w:style>
  <w:style w:type="character" w:customStyle="1" w:styleId="contextualspellingandgrammarerror">
    <w:name w:val="contextualspellingandgrammarerror"/>
    <w:basedOn w:val="DefaultParagraphFont"/>
    <w:rsid w:val="00DF166C"/>
  </w:style>
  <w:style w:type="character" w:customStyle="1" w:styleId="UnresolvedMention1">
    <w:name w:val="Unresolved Mention1"/>
    <w:basedOn w:val="DefaultParagraphFont"/>
    <w:uiPriority w:val="99"/>
    <w:semiHidden/>
    <w:unhideWhenUsed/>
    <w:rsid w:val="00DF166C"/>
    <w:rPr>
      <w:color w:val="605E5C"/>
      <w:shd w:val="clear" w:color="auto" w:fill="E1DFDD"/>
    </w:rPr>
  </w:style>
  <w:style w:type="character" w:customStyle="1" w:styleId="eop">
    <w:name w:val="eop"/>
    <w:basedOn w:val="DefaultParagraphFont"/>
    <w:rsid w:val="00DF166C"/>
  </w:style>
  <w:style w:type="character" w:customStyle="1" w:styleId="advancedproofingissue">
    <w:name w:val="advancedproofingissue"/>
    <w:basedOn w:val="DefaultParagraphFont"/>
    <w:rsid w:val="00DF166C"/>
  </w:style>
  <w:style w:type="character" w:customStyle="1" w:styleId="spellingerror">
    <w:name w:val="spellingerror"/>
    <w:basedOn w:val="DefaultParagraphFont"/>
    <w:rsid w:val="00DF166C"/>
  </w:style>
  <w:style w:type="table" w:customStyle="1" w:styleId="LightList-Accent111">
    <w:name w:val="Light List - Accent 111"/>
    <w:basedOn w:val="TableNormal"/>
    <w:uiPriority w:val="61"/>
    <w:rsid w:val="00DF166C"/>
    <w:pPr>
      <w:spacing w:after="0" w:line="240" w:lineRule="auto"/>
    </w:pPr>
    <w:rPr>
      <w:rFonts w:ascii="Arial" w:eastAsia="Calibri" w:hAnsi="Arial" w:cs="Arial"/>
      <w:sz w:val="24"/>
    </w:rPr>
    <w:tblPr>
      <w:tblStyleRowBandSize w:val="1"/>
      <w:tblStyleColBandSize w:val="1"/>
      <w:tblBorders>
        <w:top w:val="single" w:sz="8" w:space="0" w:color="4F81BD"/>
        <w:left w:val="single" w:sz="8" w:space="0" w:color="4F81BD"/>
        <w:bottom w:val="single" w:sz="8" w:space="0" w:color="4F81BD"/>
        <w:right w:val="single" w:sz="8" w:space="0" w:color="4F81BD"/>
        <w:insideV w:val="single" w:sz="8" w:space="0" w:color="4F81BD"/>
      </w:tblBorders>
    </w:tblPr>
    <w:trPr>
      <w:cantSplit/>
    </w:trPr>
    <w:tblStylePr w:type="firstRow">
      <w:pPr>
        <w:spacing w:before="0" w:after="0" w:line="240" w:lineRule="auto"/>
      </w:pPr>
      <w:rPr>
        <w:rFonts w:ascii="Arial" w:hAnsi="Arial"/>
        <w:b/>
        <w:bCs/>
        <w:color w:val="FFFFFF"/>
        <w:sz w:val="24"/>
      </w:rPr>
      <w:tblPr/>
      <w:trPr>
        <w:tblHeader/>
      </w:trPr>
      <w:tcPr>
        <w:tcBorders>
          <w:top w:val="nil"/>
          <w:left w:val="nil"/>
          <w:bottom w:val="nil"/>
          <w:right w:val="nil"/>
          <w:insideH w:val="nil"/>
          <w:insideV w:val="single" w:sz="4" w:space="0" w:color="FFFFFF" w:themeColor="background1"/>
          <w:tl2br w:val="nil"/>
          <w:tr2bl w:val="nil"/>
        </w:tcBorders>
        <w:shd w:val="clear" w:color="auto" w:fill="4F81BD"/>
        <w:vAlign w:val="bottom"/>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
    <w:name w:val="bullet"/>
    <w:basedOn w:val="Normal"/>
    <w:rsid w:val="00DF166C"/>
    <w:pPr>
      <w:numPr>
        <w:numId w:val="40"/>
      </w:numPr>
      <w:spacing w:after="120"/>
    </w:pPr>
    <w:rPr>
      <w:rFonts w:eastAsia="SimSun" w:cs="Calibri"/>
      <w:lang w:eastAsia="zh-CN"/>
    </w:rPr>
  </w:style>
  <w:style w:type="paragraph" w:customStyle="1" w:styleId="bullet2">
    <w:name w:val="bullet2"/>
    <w:basedOn w:val="Normal"/>
    <w:rsid w:val="00DF166C"/>
    <w:pPr>
      <w:numPr>
        <w:numId w:val="39"/>
      </w:numPr>
      <w:spacing w:after="120"/>
    </w:pPr>
    <w:rPr>
      <w:rFonts w:eastAsia="SimSun" w:cs="Calibri"/>
      <w:szCs w:val="20"/>
    </w:rPr>
  </w:style>
  <w:style w:type="paragraph" w:customStyle="1" w:styleId="bullet-One">
    <w:name w:val="bullet-One"/>
    <w:basedOn w:val="bullet"/>
    <w:rsid w:val="00DF166C"/>
    <w:pPr>
      <w:ind w:left="576" w:hanging="288"/>
      <w:contextualSpacing/>
    </w:pPr>
  </w:style>
  <w:style w:type="paragraph" w:styleId="BodyText">
    <w:name w:val="Body Text"/>
    <w:basedOn w:val="Normal"/>
    <w:link w:val="BodyTextChar"/>
    <w:semiHidden/>
    <w:unhideWhenUsed/>
    <w:rsid w:val="00DF166C"/>
    <w:pPr>
      <w:spacing w:after="120"/>
    </w:pPr>
    <w:rPr>
      <w:rFonts w:eastAsia="SimSun" w:cs="Calibri"/>
    </w:rPr>
  </w:style>
  <w:style w:type="character" w:customStyle="1" w:styleId="BodyTextChar">
    <w:name w:val="Body Text Char"/>
    <w:basedOn w:val="DefaultParagraphFont"/>
    <w:link w:val="BodyText"/>
    <w:semiHidden/>
    <w:rsid w:val="00DF166C"/>
    <w:rPr>
      <w:rFonts w:ascii="Arial" w:eastAsia="SimSun" w:hAnsi="Arial" w:cs="Calibri"/>
      <w:sz w:val="24"/>
      <w:szCs w:val="24"/>
    </w:rPr>
  </w:style>
  <w:style w:type="paragraph" w:customStyle="1" w:styleId="NumberedOne">
    <w:name w:val="NumberedOne"/>
    <w:basedOn w:val="Numbered"/>
    <w:rsid w:val="00DF166C"/>
    <w:pPr>
      <w:contextualSpacing/>
    </w:pPr>
  </w:style>
  <w:style w:type="paragraph" w:customStyle="1" w:styleId="NumberedSub0">
    <w:name w:val="NumberedSub"/>
    <w:basedOn w:val="Numbered"/>
    <w:rsid w:val="00DF166C"/>
    <w:pPr>
      <w:keepNext/>
      <w:numPr>
        <w:ilvl w:val="1"/>
        <w:numId w:val="44"/>
      </w:numPr>
      <w:tabs>
        <w:tab w:val="num" w:pos="360"/>
      </w:tabs>
      <w:ind w:left="360"/>
    </w:pPr>
  </w:style>
  <w:style w:type="table" w:customStyle="1" w:styleId="TRtable">
    <w:name w:val="TR table"/>
    <w:basedOn w:val="TableNormal"/>
    <w:uiPriority w:val="99"/>
    <w:rsid w:val="00DF166C"/>
    <w:pPr>
      <w:spacing w:after="0" w:line="240" w:lineRule="auto"/>
    </w:pPr>
    <w:rPr>
      <w:rFonts w:ascii="Arial" w:eastAsia="SimSun" w:hAnsi="Arial" w:cs="Times New Roman"/>
      <w:sz w:val="20"/>
      <w:szCs w:val="20"/>
    </w:rPr>
    <w:tblPr>
      <w:jc w:val="center"/>
      <w:tblBorders>
        <w:top w:val="single" w:sz="12" w:space="0" w:color="auto"/>
        <w:bottom w:val="single" w:sz="12" w:space="0" w:color="auto"/>
      </w:tblBorders>
    </w:tblPr>
    <w:trPr>
      <w:cantSplit/>
      <w:jc w:val="center"/>
    </w:trPr>
    <w:tblStylePr w:type="firstRow">
      <w:rPr>
        <w:rFonts w:ascii="Arial" w:hAnsi="Arial"/>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character" w:styleId="UnresolvedMention">
    <w:name w:val="Unresolved Mention"/>
    <w:basedOn w:val="DefaultParagraphFont"/>
    <w:uiPriority w:val="99"/>
    <w:semiHidden/>
    <w:unhideWhenUsed/>
    <w:rsid w:val="00D10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91751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scribe-caaspp@mlist.cde.ca.gov" TargetMode="External"/><Relationship Id="rId13" Type="http://schemas.openxmlformats.org/officeDocument/2006/relationships/hyperlink" Target="https://www.cdecac.org/"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cde.ca.gov/ta/tg/ep/" TargetMode="External"/><Relationship Id="rId12" Type="http://schemas.openxmlformats.org/officeDocument/2006/relationships/hyperlink" Target="http://www.elpac.org/training/initial/"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3.xml"/><Relationship Id="rId29" Type="http://schemas.openxmlformats.org/officeDocument/2006/relationships/hyperlink" Target="https://portal.smarterbalanced.org/library/en/usability-accessibility-and-accommodations-guidelin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pac.org/training/summative/"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eader" Target="header4.xml"/><Relationship Id="rId28" Type="http://schemas.openxmlformats.org/officeDocument/2006/relationships/hyperlink" Target="https://www.cde.ca.gov/ta/tg/ai/caasppmatrix1.asp" TargetMode="External"/><Relationship Id="rId10" Type="http://schemas.openxmlformats.org/officeDocument/2006/relationships/hyperlink" Target="https://www.cde.ca.gov/ta/tg/ep/elpacaccessibility.asp"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de.ca.gov/ta/tg/ep/elpacacademy1718.asp" TargetMode="External"/><Relationship Id="rId14" Type="http://schemas.openxmlformats.org/officeDocument/2006/relationships/header" Target="header1.xml"/><Relationship Id="rId22" Type="http://schemas.openxmlformats.org/officeDocument/2006/relationships/hyperlink" Target="https://portal.smarterbalanced.org/library/en/usability-accessibility-and-accommodations-guidelines.pdf"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1208</TotalTime>
  <Pages>34</Pages>
  <Words>7828</Words>
  <Characters>44624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June 2019 Memo PPTB ADAD Item 03 - Information Memorandum (CA State Board of Education)</vt:lpstr>
    </vt:vector>
  </TitlesOfParts>
  <Company>California State Board of Education</Company>
  <LinksUpToDate>false</LinksUpToDate>
  <CharactersWithSpaces>52348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2019 Memo PPTB ADAD Item 03 - Information Memorandum (CA State Board of Education)</dc:title>
  <dc:subject>Update on English Language Proficiency Assessment for California Accessibility Resources.</dc:subject>
  <dc:creator/>
  <cp:keywords/>
  <dc:description/>
  <cp:lastPrinted>2019-06-07T15:01:00Z</cp:lastPrinted>
  <dcterms:created xsi:type="dcterms:W3CDTF">2019-04-04T19:40:00Z</dcterms:created>
  <dcterms:modified xsi:type="dcterms:W3CDTF">2019-06-12T18:51:00Z</dcterms:modified>
  <cp:category/>
</cp:coreProperties>
</file>